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0EF46" w14:textId="03C80A97" w:rsidR="00F77A05" w:rsidRDefault="00FA4F29">
      <w:pPr>
        <w:rPr>
          <w:rFonts w:ascii="Aptos" w:hAnsi="Aptos"/>
        </w:rPr>
      </w:pPr>
      <w:r>
        <w:rPr>
          <w:rFonts w:ascii="Proxima Nova" w:eastAsia="Proxima Nova" w:hAnsi="Proxima Nova" w:cs="Proxima Nova"/>
          <w:b/>
          <w:noProof/>
          <w:sz w:val="36"/>
          <w:szCs w:val="36"/>
        </w:rPr>
        <w:drawing>
          <wp:anchor distT="114300" distB="114300" distL="114300" distR="114300" simplePos="0" relativeHeight="251658264" behindDoc="1" locked="0" layoutInCell="1" hidden="0" allowOverlap="1" wp14:anchorId="7A7248EF" wp14:editId="7A0D573B">
            <wp:simplePos x="0" y="0"/>
            <wp:positionH relativeFrom="page">
              <wp:posOffset>14605</wp:posOffset>
            </wp:positionH>
            <wp:positionV relativeFrom="page">
              <wp:posOffset>22476</wp:posOffset>
            </wp:positionV>
            <wp:extent cx="7791450" cy="10706100"/>
            <wp:effectExtent l="0" t="0" r="0" b="0"/>
            <wp:wrapNone/>
            <wp:docPr id="1" name="image2.png" descr="P1#y1"/>
            <wp:cNvGraphicFramePr/>
            <a:graphic xmlns:a="http://schemas.openxmlformats.org/drawingml/2006/main">
              <a:graphicData uri="http://schemas.openxmlformats.org/drawingml/2006/picture">
                <pic:pic xmlns:pic="http://schemas.openxmlformats.org/drawingml/2006/picture">
                  <pic:nvPicPr>
                    <pic:cNvPr id="1" name="image2.png" descr="P1#y1"/>
                    <pic:cNvPicPr preferRelativeResize="0"/>
                  </pic:nvPicPr>
                  <pic:blipFill>
                    <a:blip r:embed="rId8"/>
                    <a:srcRect/>
                    <a:stretch>
                      <a:fillRect/>
                    </a:stretch>
                  </pic:blipFill>
                  <pic:spPr>
                    <a:xfrm>
                      <a:off x="0" y="0"/>
                      <a:ext cx="7791450" cy="10706100"/>
                    </a:xfrm>
                    <a:prstGeom prst="rect">
                      <a:avLst/>
                    </a:prstGeom>
                    <a:ln>
                      <a:noFill/>
                    </a:ln>
                  </pic:spPr>
                </pic:pic>
              </a:graphicData>
            </a:graphic>
            <wp14:sizeRelH relativeFrom="margin">
              <wp14:pctWidth>0</wp14:pctWidth>
            </wp14:sizeRelH>
          </wp:anchor>
        </w:drawing>
      </w:r>
    </w:p>
    <w:sdt>
      <w:sdtPr>
        <w:rPr>
          <w:rFonts w:ascii="Aptos" w:hAnsi="Aptos"/>
        </w:rPr>
        <w:id w:val="2029748162"/>
        <w:docPartObj>
          <w:docPartGallery w:val="Cover Pages"/>
          <w:docPartUnique/>
        </w:docPartObj>
      </w:sdtPr>
      <w:sdtEndPr>
        <w:rPr>
          <w:rFonts w:eastAsiaTheme="majorEastAsia" w:cstheme="majorBidi"/>
          <w:color w:val="2E74B5" w:themeColor="accent1" w:themeShade="BF"/>
          <w:lang w:bidi="ar-SA"/>
        </w:rPr>
      </w:sdtEndPr>
      <w:sdtContent>
        <w:p w14:paraId="58FE4A7E" w14:textId="5831A65C" w:rsidR="002F0F00" w:rsidRPr="002E3D8C" w:rsidRDefault="002F0F00">
          <w:pPr>
            <w:rPr>
              <w:rFonts w:ascii="Aptos" w:hAnsi="Aptos"/>
            </w:rPr>
          </w:pPr>
        </w:p>
        <w:p w14:paraId="47B8D2F4" w14:textId="72E041F1" w:rsidR="002F0F00" w:rsidRPr="002E3D8C" w:rsidRDefault="00F774E4">
          <w:pPr>
            <w:widowControl/>
            <w:autoSpaceDE/>
            <w:autoSpaceDN/>
            <w:rPr>
              <w:rFonts w:ascii="Aptos" w:eastAsiaTheme="majorEastAsia" w:hAnsi="Aptos" w:cstheme="majorBidi"/>
              <w:color w:val="2E74B5" w:themeColor="accent1" w:themeShade="BF"/>
              <w:lang w:bidi="ar-SA"/>
            </w:rPr>
          </w:pPr>
          <w:r w:rsidRPr="00F77A05">
            <w:rPr>
              <w:rFonts w:ascii="Aptos" w:hAnsi="Aptos"/>
              <w:noProof/>
            </w:rPr>
            <mc:AlternateContent>
              <mc:Choice Requires="wps">
                <w:drawing>
                  <wp:anchor distT="45720" distB="45720" distL="114300" distR="114300" simplePos="0" relativeHeight="251658245" behindDoc="0" locked="0" layoutInCell="1" allowOverlap="1" wp14:anchorId="70D08F0C" wp14:editId="4E80F7DF">
                    <wp:simplePos x="0" y="0"/>
                    <wp:positionH relativeFrom="column">
                      <wp:posOffset>-253365</wp:posOffset>
                    </wp:positionH>
                    <wp:positionV relativeFrom="paragraph">
                      <wp:posOffset>7523633</wp:posOffset>
                    </wp:positionV>
                    <wp:extent cx="3982085" cy="361315"/>
                    <wp:effectExtent l="0" t="0" r="0" b="635"/>
                    <wp:wrapSquare wrapText="bothSides"/>
                    <wp:docPr id="1338964992" name="Text Box 2" descr="P3TB17#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2085" cy="361315"/>
                            </a:xfrm>
                            <a:prstGeom prst="rect">
                              <a:avLst/>
                            </a:prstGeom>
                            <a:solidFill>
                              <a:srgbClr val="FFFFFF"/>
                            </a:solidFill>
                            <a:ln w="9525">
                              <a:noFill/>
                              <a:miter lim="800000"/>
                              <a:headEnd/>
                              <a:tailEnd/>
                            </a:ln>
                          </wps:spPr>
                          <wps:txbx>
                            <w:txbxContent>
                              <w:p w14:paraId="704085BC" w14:textId="18D6DE67" w:rsidR="00F774E4" w:rsidRDefault="00F774E4" w:rsidP="00F77A05">
                                <w:pPr>
                                  <w:pStyle w:val="Footer"/>
                                  <w:rPr>
                                    <w:rFonts w:ascii="Aptos" w:hAnsi="Aptos"/>
                                    <w:sz w:val="16"/>
                                    <w:szCs w:val="16"/>
                                  </w:rPr>
                                </w:pPr>
                                <w:r>
                                  <w:rPr>
                                    <w:rFonts w:ascii="Aptos" w:hAnsi="Aptos"/>
                                    <w:sz w:val="16"/>
                                    <w:szCs w:val="16"/>
                                  </w:rPr>
                                  <w:t>V</w:t>
                                </w:r>
                                <w:r w:rsidR="00DA524B">
                                  <w:rPr>
                                    <w:rFonts w:ascii="Aptos" w:hAnsi="Aptos"/>
                                    <w:sz w:val="16"/>
                                    <w:szCs w:val="16"/>
                                  </w:rPr>
                                  <w:t>2</w:t>
                                </w:r>
                                <w:r>
                                  <w:rPr>
                                    <w:rFonts w:ascii="Aptos" w:hAnsi="Aptos"/>
                                    <w:sz w:val="16"/>
                                    <w:szCs w:val="16"/>
                                  </w:rPr>
                                  <w:t xml:space="preserve"> 06</w:t>
                                </w:r>
                                <w:r w:rsidR="00DA524B">
                                  <w:rPr>
                                    <w:rFonts w:ascii="Aptos" w:hAnsi="Aptos"/>
                                    <w:sz w:val="16"/>
                                    <w:szCs w:val="16"/>
                                  </w:rPr>
                                  <w:t>27</w:t>
                                </w:r>
                                <w:r>
                                  <w:rPr>
                                    <w:rFonts w:ascii="Aptos" w:hAnsi="Aptos"/>
                                    <w:sz w:val="16"/>
                                    <w:szCs w:val="16"/>
                                  </w:rPr>
                                  <w:t>24</w:t>
                                </w:r>
                              </w:p>
                              <w:p w14:paraId="4D34F72E" w14:textId="77777777" w:rsidR="00F774E4" w:rsidRDefault="00F774E4" w:rsidP="00F774E4">
                                <w:pPr>
                                  <w:pStyle w:val="Footer"/>
                                  <w:rPr>
                                    <w:rFonts w:ascii="Aptos" w:hAnsi="Aptos"/>
                                    <w:sz w:val="16"/>
                                    <w:szCs w:val="16"/>
                                  </w:rPr>
                                </w:pPr>
                                <w:r w:rsidRPr="00F77A05">
                                  <w:rPr>
                                    <w:rFonts w:ascii="Aptos" w:hAnsi="Aptos"/>
                                    <w:sz w:val="16"/>
                                    <w:szCs w:val="16"/>
                                  </w:rPr>
                                  <w:t xml:space="preserve">©2024 </w:t>
                                </w:r>
                                <w:r>
                                  <w:rPr>
                                    <w:rFonts w:ascii="Aptos" w:hAnsi="Aptos"/>
                                    <w:sz w:val="16"/>
                                    <w:szCs w:val="16"/>
                                  </w:rPr>
                                  <w:t xml:space="preserve">CrisisRisk Strategies, LLC / </w:t>
                                </w:r>
                                <w:r w:rsidRPr="00F77A05">
                                  <w:rPr>
                                    <w:rFonts w:ascii="Aptos" w:hAnsi="Aptos"/>
                                    <w:sz w:val="16"/>
                                    <w:szCs w:val="16"/>
                                  </w:rPr>
                                  <w:t>Firestorm Solutions, LLC</w:t>
                                </w:r>
                                <w:r>
                                  <w:rPr>
                                    <w:rFonts w:ascii="Aptos" w:hAnsi="Aptos"/>
                                    <w:sz w:val="16"/>
                                    <w:szCs w:val="16"/>
                                  </w:rPr>
                                  <w:t xml:space="preserve">.  </w:t>
                                </w:r>
                                <w:r w:rsidRPr="00F77A05">
                                  <w:rPr>
                                    <w:rFonts w:ascii="Aptos" w:hAnsi="Aptos"/>
                                    <w:sz w:val="16"/>
                                    <w:szCs w:val="16"/>
                                  </w:rPr>
                                  <w:t>All Rights Reserved.</w:t>
                                </w:r>
                              </w:p>
                              <w:p w14:paraId="03FB7129" w14:textId="77777777" w:rsidR="00F774E4" w:rsidRDefault="00F774E4" w:rsidP="00F774E4">
                                <w:pPr>
                                  <w:pStyle w:val="Footer"/>
                                  <w:rPr>
                                    <w:rFonts w:ascii="Aptos" w:hAnsi="Aptos"/>
                                    <w:sz w:val="16"/>
                                    <w:szCs w:val="16"/>
                                  </w:rPr>
                                </w:pPr>
                              </w:p>
                              <w:p w14:paraId="705D7A97" w14:textId="77777777" w:rsidR="00F774E4" w:rsidRPr="00F77A05" w:rsidRDefault="00F774E4" w:rsidP="00F77A05">
                                <w:pPr>
                                  <w:pStyle w:val="Footer"/>
                                  <w:rPr>
                                    <w:sz w:val="18"/>
                                    <w:szCs w:val="18"/>
                                  </w:rPr>
                                </w:pPr>
                              </w:p>
                              <w:p w14:paraId="739181E7" w14:textId="77777777" w:rsidR="00F77A05" w:rsidRDefault="00F77A05" w:rsidP="00F77A05">
                                <w:pPr>
                                  <w:pStyle w:val="Footer"/>
                                </w:pPr>
                              </w:p>
                              <w:p w14:paraId="30316AF0" w14:textId="77777777" w:rsidR="00F77A05" w:rsidRDefault="00F77A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D08F0C" id="_x0000_t202" coordsize="21600,21600" o:spt="202" path="m,l,21600r21600,l21600,xe">
                    <v:stroke joinstyle="miter"/>
                    <v:path gradientshapeok="t" o:connecttype="rect"/>
                  </v:shapetype>
                  <v:shape id="Text Box 2" o:spid="_x0000_s1026" type="#_x0000_t202" alt="P3TB17#y1" style="position:absolute;margin-left:-19.95pt;margin-top:592.4pt;width:313.55pt;height:28.4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" stroked="f">
                    <v:textbox>
                      <w:txbxContent>
                        <w:p w14:paraId="704085BC" w14:textId="18D6DE67" w:rsidR="00F774E4" w:rsidRDefault="00F774E4" w:rsidP="00F77A05">
                          <w:pPr>
                            <w:pStyle w:val="Footer"/>
                            <w:rPr>
                              <w:rFonts w:ascii="Aptos" w:hAnsi="Aptos"/>
                              <w:sz w:val="16"/>
                              <w:szCs w:val="16"/>
                            </w:rPr>
                          </w:pPr>
                          <w:r>
                            <w:rPr>
                              <w:rFonts w:ascii="Aptos" w:hAnsi="Aptos"/>
                              <w:sz w:val="16"/>
                              <w:szCs w:val="16"/>
                            </w:rPr>
                            <w:t>V</w:t>
                          </w:r>
                          <w:r w:rsidR="00DA524B">
                            <w:rPr>
                              <w:rFonts w:ascii="Aptos" w:hAnsi="Aptos"/>
                              <w:sz w:val="16"/>
                              <w:szCs w:val="16"/>
                            </w:rPr>
                            <w:t>2</w:t>
                          </w:r>
                          <w:r>
                            <w:rPr>
                              <w:rFonts w:ascii="Aptos" w:hAnsi="Aptos"/>
                              <w:sz w:val="16"/>
                              <w:szCs w:val="16"/>
                            </w:rPr>
                            <w:t xml:space="preserve"> 06</w:t>
                          </w:r>
                          <w:r w:rsidR="00DA524B">
                            <w:rPr>
                              <w:rFonts w:ascii="Aptos" w:hAnsi="Aptos"/>
                              <w:sz w:val="16"/>
                              <w:szCs w:val="16"/>
                            </w:rPr>
                            <w:t>27</w:t>
                          </w:r>
                          <w:r>
                            <w:rPr>
                              <w:rFonts w:ascii="Aptos" w:hAnsi="Aptos"/>
                              <w:sz w:val="16"/>
                              <w:szCs w:val="16"/>
                            </w:rPr>
                            <w:t>24</w:t>
                          </w:r>
                        </w:p>
                        <w:p w14:paraId="4D34F72E" w14:textId="77777777" w:rsidR="00F774E4" w:rsidRDefault="00F774E4" w:rsidP="00F774E4">
                          <w:pPr>
                            <w:pStyle w:val="Footer"/>
                            <w:rPr>
                              <w:rFonts w:ascii="Aptos" w:hAnsi="Aptos"/>
                              <w:sz w:val="16"/>
                              <w:szCs w:val="16"/>
                            </w:rPr>
                          </w:pPr>
                          <w:r w:rsidRPr="00F77A05">
                            <w:rPr>
                              <w:rFonts w:ascii="Aptos" w:hAnsi="Aptos"/>
                              <w:sz w:val="16"/>
                              <w:szCs w:val="16"/>
                            </w:rPr>
                            <w:t xml:space="preserve">©2024 </w:t>
                          </w:r>
                          <w:r>
                            <w:rPr>
                              <w:rFonts w:ascii="Aptos" w:hAnsi="Aptos"/>
                              <w:sz w:val="16"/>
                              <w:szCs w:val="16"/>
                            </w:rPr>
                            <w:t xml:space="preserve">CrisisRisk Strategies, LLC / </w:t>
                          </w:r>
                          <w:r w:rsidRPr="00F77A05">
                            <w:rPr>
                              <w:rFonts w:ascii="Aptos" w:hAnsi="Aptos"/>
                              <w:sz w:val="16"/>
                              <w:szCs w:val="16"/>
                            </w:rPr>
                            <w:t>Firestorm Solutions, LLC</w:t>
                          </w:r>
                          <w:r>
                            <w:rPr>
                              <w:rFonts w:ascii="Aptos" w:hAnsi="Aptos"/>
                              <w:sz w:val="16"/>
                              <w:szCs w:val="16"/>
                            </w:rPr>
                            <w:t xml:space="preserve">.  </w:t>
                          </w:r>
                          <w:r w:rsidRPr="00F77A05">
                            <w:rPr>
                              <w:rFonts w:ascii="Aptos" w:hAnsi="Aptos"/>
                              <w:sz w:val="16"/>
                              <w:szCs w:val="16"/>
                            </w:rPr>
                            <w:t>All Rights Reserved.</w:t>
                          </w:r>
                        </w:p>
                        <w:p w14:paraId="03FB7129" w14:textId="77777777" w:rsidR="00F774E4" w:rsidRDefault="00F774E4" w:rsidP="00F774E4">
                          <w:pPr>
                            <w:pStyle w:val="Footer"/>
                            <w:rPr>
                              <w:rFonts w:ascii="Aptos" w:hAnsi="Aptos"/>
                              <w:sz w:val="16"/>
                              <w:szCs w:val="16"/>
                            </w:rPr>
                          </w:pPr>
                        </w:p>
                        <w:p w14:paraId="705D7A97" w14:textId="77777777" w:rsidR="00F774E4" w:rsidRPr="00F77A05" w:rsidRDefault="00F774E4" w:rsidP="00F77A05">
                          <w:pPr>
                            <w:pStyle w:val="Footer"/>
                            <w:rPr>
                              <w:sz w:val="18"/>
                              <w:szCs w:val="18"/>
                            </w:rPr>
                          </w:pPr>
                        </w:p>
                        <w:p w14:paraId="739181E7" w14:textId="77777777" w:rsidR="00F77A05" w:rsidRDefault="00F77A05" w:rsidP="00F77A05">
                          <w:pPr>
                            <w:pStyle w:val="Footer"/>
                          </w:pPr>
                        </w:p>
                        <w:p w14:paraId="30316AF0" w14:textId="77777777" w:rsidR="00F77A05" w:rsidRDefault="00F77A05"/>
                      </w:txbxContent>
                    </v:textbox>
                    <w10:wrap type="square"/>
                  </v:shape>
                </w:pict>
              </mc:Fallback>
            </mc:AlternateContent>
          </w:r>
          <w:r w:rsidR="001C425A" w:rsidRPr="002E3D8C">
            <w:rPr>
              <w:rFonts w:ascii="Aptos" w:hAnsi="Aptos"/>
              <w:noProof/>
            </w:rPr>
            <mc:AlternateContent>
              <mc:Choice Requires="wps">
                <w:drawing>
                  <wp:anchor distT="0" distB="0" distL="114300" distR="114300" simplePos="0" relativeHeight="251658240" behindDoc="0" locked="0" layoutInCell="1" allowOverlap="1" wp14:anchorId="45005AAB" wp14:editId="38198A68">
                    <wp:simplePos x="0" y="0"/>
                    <wp:positionH relativeFrom="margin">
                      <wp:posOffset>-571500</wp:posOffset>
                    </wp:positionH>
                    <wp:positionV relativeFrom="page">
                      <wp:posOffset>1498600</wp:posOffset>
                    </wp:positionV>
                    <wp:extent cx="7315200" cy="4311650"/>
                    <wp:effectExtent l="0" t="0" r="0" b="0"/>
                    <wp:wrapSquare wrapText="bothSides"/>
                    <wp:docPr id="154" name="Text Box 54" descr="P3TB2bA#y1"/>
                    <wp:cNvGraphicFramePr/>
                    <a:graphic xmlns:a="http://schemas.openxmlformats.org/drawingml/2006/main">
                      <a:graphicData uri="http://schemas.microsoft.com/office/word/2010/wordprocessingShape">
                        <wps:wsp>
                          <wps:cNvSpPr txBox="1"/>
                          <wps:spPr>
                            <a:xfrm>
                              <a:off x="0" y="0"/>
                              <a:ext cx="7315200" cy="4311650"/>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554F15E9" w14:textId="77777777" w:rsidR="008F2081" w:rsidRPr="00B55752" w:rsidRDefault="002F0F00" w:rsidP="001C425A">
                                <w:pPr>
                                  <w:ind w:left="3600"/>
                                  <w:rPr>
                                    <w:rFonts w:ascii="Aptos" w:hAnsi="Aptos"/>
                                    <w:b/>
                                    <w:bCs/>
                                    <w:color w:val="7030A0"/>
                                    <w:spacing w:val="-3"/>
                                    <w:sz w:val="36"/>
                                    <w:szCs w:val="36"/>
                                  </w:rPr>
                                </w:pPr>
                                <w:r w:rsidRPr="00B55752">
                                  <w:rPr>
                                    <w:rFonts w:ascii="Aptos" w:hAnsi="Aptos"/>
                                    <w:b/>
                                    <w:bCs/>
                                    <w:color w:val="7030A0"/>
                                    <w:sz w:val="36"/>
                                    <w:szCs w:val="36"/>
                                  </w:rPr>
                                  <w:t>[NAME OF EMPLOYER]</w:t>
                                </w:r>
                                <w:r w:rsidRPr="00B55752">
                                  <w:rPr>
                                    <w:rFonts w:ascii="Aptos" w:hAnsi="Aptos"/>
                                    <w:b/>
                                    <w:bCs/>
                                    <w:color w:val="7030A0"/>
                                    <w:spacing w:val="-3"/>
                                    <w:sz w:val="36"/>
                                    <w:szCs w:val="36"/>
                                  </w:rPr>
                                  <w:t xml:space="preserve"> </w:t>
                                </w:r>
                              </w:p>
                              <w:p w14:paraId="1E6EA917" w14:textId="77777777" w:rsidR="008F2081" w:rsidRPr="0033602D" w:rsidRDefault="008F2081" w:rsidP="002F0F00">
                                <w:pPr>
                                  <w:jc w:val="right"/>
                                  <w:rPr>
                                    <w:rFonts w:ascii="Aptos" w:hAnsi="Aptos"/>
                                    <w:b/>
                                    <w:bCs/>
                                    <w:color w:val="C00000"/>
                                    <w:spacing w:val="-3"/>
                                    <w:sz w:val="36"/>
                                    <w:szCs w:val="36"/>
                                  </w:rPr>
                                </w:pPr>
                              </w:p>
                              <w:p w14:paraId="6405A456" w14:textId="53B52F16" w:rsidR="002F0F00" w:rsidRPr="00B55752" w:rsidRDefault="002F0F00" w:rsidP="002F0F00">
                                <w:pPr>
                                  <w:jc w:val="right"/>
                                  <w:rPr>
                                    <w:rFonts w:ascii="Aptos" w:hAnsi="Aptos"/>
                                    <w:b/>
                                    <w:bCs/>
                                    <w:color w:val="002060"/>
                                    <w:spacing w:val="-3"/>
                                    <w:sz w:val="36"/>
                                    <w:szCs w:val="36"/>
                                  </w:rPr>
                                </w:pPr>
                                <w:r w:rsidRPr="001C425A">
                                  <w:rPr>
                                    <w:rFonts w:ascii="Aptos" w:hAnsi="Aptos"/>
                                    <w:b/>
                                    <w:bCs/>
                                    <w:color w:val="002060"/>
                                    <w:spacing w:val="-3"/>
                                    <w:sz w:val="96"/>
                                    <w:szCs w:val="96"/>
                                  </w:rPr>
                                  <w:t>Workplace Violence Prevention Plan (WVPP)</w:t>
                                </w:r>
                              </w:p>
                              <w:p w14:paraId="2E16EF97" w14:textId="77777777" w:rsidR="00CE6DFE" w:rsidRPr="0033602D" w:rsidRDefault="00CE6DFE" w:rsidP="00CE6DFE">
                                <w:pPr>
                                  <w:ind w:left="-360" w:hanging="450"/>
                                  <w:jc w:val="right"/>
                                  <w:rPr>
                                    <w:rFonts w:ascii="Aptos" w:hAnsi="Aptos"/>
                                    <w:b/>
                                    <w:bCs/>
                                    <w:color w:val="C00000"/>
                                    <w:spacing w:val="-3"/>
                                    <w:sz w:val="28"/>
                                    <w:szCs w:val="28"/>
                                  </w:rPr>
                                </w:pPr>
                              </w:p>
                              <w:p w14:paraId="7906023C" w14:textId="1514AE8F" w:rsidR="008C19F8" w:rsidRPr="00B55752" w:rsidRDefault="00CE6DFE" w:rsidP="00CE6DFE">
                                <w:pPr>
                                  <w:ind w:left="-360" w:hanging="450"/>
                                  <w:jc w:val="right"/>
                                  <w:rPr>
                                    <w:rFonts w:ascii="Aptos" w:hAnsi="Aptos"/>
                                    <w:smallCaps/>
                                    <w:color w:val="7030A0"/>
                                    <w:sz w:val="44"/>
                                    <w:szCs w:val="44"/>
                                  </w:rPr>
                                </w:pPr>
                                <w:r w:rsidRPr="00B55752">
                                  <w:rPr>
                                    <w:rFonts w:ascii="Aptos" w:hAnsi="Aptos"/>
                                    <w:b/>
                                    <w:bCs/>
                                    <w:color w:val="7030A0"/>
                                    <w:spacing w:val="-3"/>
                                    <w:sz w:val="28"/>
                                    <w:szCs w:val="28"/>
                                  </w:rPr>
                                  <w:t>[LOCATION NAMES/ADDRESSES PLAN APPLIES TO]</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5005AAB" id="Text Box 54" o:spid="_x0000_s1027" type="#_x0000_t202" alt="P3TB2bA#y1" style="position:absolute;margin-left:-45pt;margin-top:118pt;width:8in;height:339.5pt;z-index:251658240;visibility:visible;mso-wrap-style:square;mso-width-percent:941;mso-height-percent:0;mso-wrap-distance-left:9pt;mso-wrap-distance-top:0;mso-wrap-distance-right:9pt;mso-wrap-distance-bottom:0;mso-position-horizontal:absolute;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" filled="f" strokeweight=".5pt">
                    <v:stroke opacity="0" joinstyle="round"/>
                    <v:textbox inset="126pt,0,54pt,0">
                      <w:txbxContent>
                        <w:p w14:paraId="554F15E9" w14:textId="77777777" w:rsidR="008F2081" w:rsidRPr="00B55752" w:rsidRDefault="002F0F00" w:rsidP="001C425A">
                          <w:pPr>
                            <w:ind w:left="3600"/>
                            <w:rPr>
                              <w:rFonts w:ascii="Aptos" w:hAnsi="Aptos"/>
                              <w:b/>
                              <w:bCs/>
                              <w:color w:val="7030A0"/>
                              <w:spacing w:val="-3"/>
                              <w:sz w:val="36"/>
                              <w:szCs w:val="36"/>
                            </w:rPr>
                          </w:pPr>
                          <w:r w:rsidRPr="00B55752">
                            <w:rPr>
                              <w:rFonts w:ascii="Aptos" w:hAnsi="Aptos"/>
                              <w:b/>
                              <w:bCs/>
                              <w:color w:val="7030A0"/>
                              <w:sz w:val="36"/>
                              <w:szCs w:val="36"/>
                            </w:rPr>
                            <w:t>[NAME OF EMPLOYER]</w:t>
                          </w:r>
                          <w:r w:rsidRPr="00B55752">
                            <w:rPr>
                              <w:rFonts w:ascii="Aptos" w:hAnsi="Aptos"/>
                              <w:b/>
                              <w:bCs/>
                              <w:color w:val="7030A0"/>
                              <w:spacing w:val="-3"/>
                              <w:sz w:val="36"/>
                              <w:szCs w:val="36"/>
                            </w:rPr>
                            <w:t xml:space="preserve"> </w:t>
                          </w:r>
                        </w:p>
                        <w:p w14:paraId="1E6EA917" w14:textId="77777777" w:rsidR="008F2081" w:rsidRPr="0033602D" w:rsidRDefault="008F2081" w:rsidP="002F0F00">
                          <w:pPr>
                            <w:jc w:val="right"/>
                            <w:rPr>
                              <w:rFonts w:ascii="Aptos" w:hAnsi="Aptos"/>
                              <w:b/>
                              <w:bCs/>
                              <w:color w:val="C00000"/>
                              <w:spacing w:val="-3"/>
                              <w:sz w:val="36"/>
                              <w:szCs w:val="36"/>
                            </w:rPr>
                          </w:pPr>
                        </w:p>
                        <w:p w14:paraId="6405A456" w14:textId="53B52F16" w:rsidR="002F0F00" w:rsidRPr="00B55752" w:rsidRDefault="002F0F00" w:rsidP="002F0F00">
                          <w:pPr>
                            <w:jc w:val="right"/>
                            <w:rPr>
                              <w:rFonts w:ascii="Aptos" w:hAnsi="Aptos"/>
                              <w:b/>
                              <w:bCs/>
                              <w:color w:val="002060"/>
                              <w:spacing w:val="-3"/>
                              <w:sz w:val="36"/>
                              <w:szCs w:val="36"/>
                            </w:rPr>
                          </w:pPr>
                          <w:r w:rsidRPr="001C425A">
                            <w:rPr>
                              <w:rFonts w:ascii="Aptos" w:hAnsi="Aptos"/>
                              <w:b/>
                              <w:bCs/>
                              <w:color w:val="002060"/>
                              <w:spacing w:val="-3"/>
                              <w:sz w:val="96"/>
                              <w:szCs w:val="96"/>
                            </w:rPr>
                            <w:t>Workplace Violence Prevention Plan (WVPP)</w:t>
                          </w:r>
                        </w:p>
                        <w:p w14:paraId="2E16EF97" w14:textId="77777777" w:rsidR="00CE6DFE" w:rsidRPr="0033602D" w:rsidRDefault="00CE6DFE" w:rsidP="00CE6DFE">
                          <w:pPr>
                            <w:ind w:left="-360" w:hanging="450"/>
                            <w:jc w:val="right"/>
                            <w:rPr>
                              <w:rFonts w:ascii="Aptos" w:hAnsi="Aptos"/>
                              <w:b/>
                              <w:bCs/>
                              <w:color w:val="C00000"/>
                              <w:spacing w:val="-3"/>
                              <w:sz w:val="28"/>
                              <w:szCs w:val="28"/>
                            </w:rPr>
                          </w:pPr>
                        </w:p>
                        <w:p w14:paraId="7906023C" w14:textId="1514AE8F" w:rsidR="008C19F8" w:rsidRPr="00B55752" w:rsidRDefault="00CE6DFE" w:rsidP="00CE6DFE">
                          <w:pPr>
                            <w:ind w:left="-360" w:hanging="450"/>
                            <w:jc w:val="right"/>
                            <w:rPr>
                              <w:rFonts w:ascii="Aptos" w:hAnsi="Aptos"/>
                              <w:smallCaps/>
                              <w:color w:val="7030A0"/>
                              <w:sz w:val="44"/>
                              <w:szCs w:val="44"/>
                            </w:rPr>
                          </w:pPr>
                          <w:r w:rsidRPr="00B55752">
                            <w:rPr>
                              <w:rFonts w:ascii="Aptos" w:hAnsi="Aptos"/>
                              <w:b/>
                              <w:bCs/>
                              <w:color w:val="7030A0"/>
                              <w:spacing w:val="-3"/>
                              <w:sz w:val="28"/>
                              <w:szCs w:val="28"/>
                            </w:rPr>
                            <w:t>[LOCATION NAMES/ADDRESSES PLAN APPLIES TO]</w:t>
                          </w:r>
                        </w:p>
                      </w:txbxContent>
                    </v:textbox>
                    <w10:wrap type="square" anchorx="margin" anchory="page"/>
                  </v:shape>
                </w:pict>
              </mc:Fallback>
            </mc:AlternateContent>
          </w:r>
          <w:r w:rsidR="00F77A05" w:rsidRPr="009039E6">
            <w:rPr>
              <w:rFonts w:ascii="Aptos" w:eastAsiaTheme="majorEastAsia" w:hAnsi="Aptos" w:cstheme="majorBidi"/>
              <w:noProof/>
              <w:color w:val="2E74B5" w:themeColor="accent1" w:themeShade="BF"/>
              <w:lang w:bidi="ar-SA"/>
            </w:rPr>
            <mc:AlternateContent>
              <mc:Choice Requires="wps">
                <w:drawing>
                  <wp:anchor distT="45720" distB="45720" distL="114300" distR="114300" simplePos="0" relativeHeight="251658241" behindDoc="0" locked="0" layoutInCell="1" allowOverlap="1" wp14:anchorId="01E10F4E" wp14:editId="7FF4C969">
                    <wp:simplePos x="0" y="0"/>
                    <wp:positionH relativeFrom="column">
                      <wp:posOffset>-292735</wp:posOffset>
                    </wp:positionH>
                    <wp:positionV relativeFrom="paragraph">
                      <wp:posOffset>6827990</wp:posOffset>
                    </wp:positionV>
                    <wp:extent cx="2360930" cy="1404620"/>
                    <wp:effectExtent l="0" t="0" r="3810" b="0"/>
                    <wp:wrapSquare wrapText="bothSides"/>
                    <wp:docPr id="217" name="Text Box 2" descr="P3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32C76B6" w14:textId="0269FB5E" w:rsidR="009039E6" w:rsidRDefault="009039E6" w:rsidP="009039E6">
                                <w:pPr>
                                  <w:pStyle w:val="BodyText"/>
                                  <w:rPr>
                                    <w:bCs/>
                                    <w:color w:val="C00000"/>
                                  </w:rPr>
                                </w:pPr>
                                <w:r w:rsidRPr="00D976D8">
                                  <w:rPr>
                                    <w:b/>
                                  </w:rPr>
                                  <w:t>Date of Last Review</w:t>
                                </w:r>
                                <w:r>
                                  <w:rPr>
                                    <w:b/>
                                  </w:rPr>
                                  <w:t xml:space="preserve">: </w:t>
                                </w:r>
                                <w:r w:rsidRPr="00027743">
                                  <w:rPr>
                                    <w:bCs/>
                                    <w:color w:val="C00000"/>
                                  </w:rPr>
                                  <w:t xml:space="preserve">[Type </w:t>
                                </w:r>
                                <w:r>
                                  <w:rPr>
                                    <w:bCs/>
                                    <w:color w:val="C00000"/>
                                  </w:rPr>
                                  <w:t xml:space="preserve">the </w:t>
                                </w:r>
                                <w:r w:rsidRPr="00027743">
                                  <w:rPr>
                                    <w:bCs/>
                                    <w:color w:val="C00000"/>
                                  </w:rPr>
                                  <w:t xml:space="preserve">date </w:t>
                                </w:r>
                                <w:r>
                                  <w:rPr>
                                    <w:bCs/>
                                    <w:color w:val="C00000"/>
                                  </w:rPr>
                                  <w:t xml:space="preserve">the </w:t>
                                </w:r>
                                <w:r w:rsidRPr="00027743">
                                  <w:rPr>
                                    <w:bCs/>
                                    <w:color w:val="C00000"/>
                                  </w:rPr>
                                  <w:t>last review</w:t>
                                </w:r>
                                <w:r>
                                  <w:rPr>
                                    <w:bCs/>
                                    <w:color w:val="C00000"/>
                                  </w:rPr>
                                  <w:t xml:space="preserve"> was done to the plan</w:t>
                                </w:r>
                                <w:r w:rsidRPr="00027743">
                                  <w:rPr>
                                    <w:bCs/>
                                    <w:color w:val="C00000"/>
                                  </w:rPr>
                                  <w:t>]</w:t>
                                </w:r>
                              </w:p>
                              <w:p w14:paraId="6BD2FACF" w14:textId="77777777" w:rsidR="009039E6" w:rsidRDefault="009039E6" w:rsidP="009039E6">
                                <w:pPr>
                                  <w:pStyle w:val="BodyText"/>
                                  <w:rPr>
                                    <w:bCs/>
                                    <w:color w:val="C00000"/>
                                  </w:rPr>
                                </w:pPr>
                                <w:r w:rsidRPr="007C3D2C">
                                  <w:rPr>
                                    <w:b/>
                                  </w:rPr>
                                  <w:t>Date of Last Revision</w:t>
                                </w:r>
                                <w:r>
                                  <w:rPr>
                                    <w:b/>
                                  </w:rPr>
                                  <w:t>(s)</w:t>
                                </w:r>
                                <w:r w:rsidRPr="007C3D2C">
                                  <w:rPr>
                                    <w:b/>
                                  </w:rPr>
                                  <w:t>:</w:t>
                                </w:r>
                                <w:r w:rsidRPr="007C3D2C">
                                  <w:t xml:space="preserve"> </w:t>
                                </w:r>
                                <w:r w:rsidRPr="007C3D2C">
                                  <w:rPr>
                                    <w:bCs/>
                                    <w:color w:val="C00000"/>
                                  </w:rPr>
                                  <w:t>[Type the date the last</w:t>
                                </w:r>
                                <w:r w:rsidRPr="007C3D2C">
                                  <w:rPr>
                                    <w:color w:val="C00000"/>
                                  </w:rPr>
                                  <w:t xml:space="preserve"> </w:t>
                                </w:r>
                                <w:r w:rsidRPr="007C3D2C">
                                  <w:rPr>
                                    <w:bCs/>
                                    <w:color w:val="C00000"/>
                                  </w:rPr>
                                  <w:t>revision(s) (if any) were made to the plan]</w:t>
                                </w:r>
                              </w:p>
                              <w:p w14:paraId="688CB2AD" w14:textId="553C392B" w:rsidR="009039E6" w:rsidRDefault="009039E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1E10F4E" id="_x0000_s1028" type="#_x0000_t202" alt="P3TB3#y1" style="position:absolute;margin-left:-23.05pt;margin-top:537.65pt;width:185.9pt;height:110.6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" stroked="f">
                    <v:textbox style="mso-fit-shape-to-text:t">
                      <w:txbxContent>
                        <w:p w14:paraId="532C76B6" w14:textId="0269FB5E" w:rsidR="009039E6" w:rsidRDefault="009039E6" w:rsidP="009039E6">
                          <w:pPr>
                            <w:pStyle w:val="BodyText"/>
                            <w:rPr>
                              <w:bCs/>
                              <w:color w:val="C00000"/>
                            </w:rPr>
                          </w:pPr>
                          <w:r w:rsidRPr="00D976D8">
                            <w:rPr>
                              <w:b/>
                            </w:rPr>
                            <w:t>Date of Last Review</w:t>
                          </w:r>
                          <w:r>
                            <w:rPr>
                              <w:b/>
                            </w:rPr>
                            <w:t xml:space="preserve">: </w:t>
                          </w:r>
                          <w:r w:rsidRPr="00027743">
                            <w:rPr>
                              <w:bCs/>
                              <w:color w:val="C00000"/>
                            </w:rPr>
                            <w:t xml:space="preserve">[Type </w:t>
                          </w:r>
                          <w:r>
                            <w:rPr>
                              <w:bCs/>
                              <w:color w:val="C00000"/>
                            </w:rPr>
                            <w:t xml:space="preserve">the </w:t>
                          </w:r>
                          <w:r w:rsidRPr="00027743">
                            <w:rPr>
                              <w:bCs/>
                              <w:color w:val="C00000"/>
                            </w:rPr>
                            <w:t xml:space="preserve">date </w:t>
                          </w:r>
                          <w:r>
                            <w:rPr>
                              <w:bCs/>
                              <w:color w:val="C00000"/>
                            </w:rPr>
                            <w:t xml:space="preserve">the </w:t>
                          </w:r>
                          <w:r w:rsidRPr="00027743">
                            <w:rPr>
                              <w:bCs/>
                              <w:color w:val="C00000"/>
                            </w:rPr>
                            <w:t>last review</w:t>
                          </w:r>
                          <w:r>
                            <w:rPr>
                              <w:bCs/>
                              <w:color w:val="C00000"/>
                            </w:rPr>
                            <w:t xml:space="preserve"> was done to the plan</w:t>
                          </w:r>
                          <w:r w:rsidRPr="00027743">
                            <w:rPr>
                              <w:bCs/>
                              <w:color w:val="C00000"/>
                            </w:rPr>
                            <w:t>]</w:t>
                          </w:r>
                        </w:p>
                        <w:p w14:paraId="6BD2FACF" w14:textId="77777777" w:rsidR="009039E6" w:rsidRDefault="009039E6" w:rsidP="009039E6">
                          <w:pPr>
                            <w:pStyle w:val="BodyText"/>
                            <w:rPr>
                              <w:bCs/>
                              <w:color w:val="C00000"/>
                            </w:rPr>
                          </w:pPr>
                          <w:r w:rsidRPr="007C3D2C">
                            <w:rPr>
                              <w:b/>
                            </w:rPr>
                            <w:t>Date of Last Revision</w:t>
                          </w:r>
                          <w:r>
                            <w:rPr>
                              <w:b/>
                            </w:rPr>
                            <w:t>(s)</w:t>
                          </w:r>
                          <w:r w:rsidRPr="007C3D2C">
                            <w:rPr>
                              <w:b/>
                            </w:rPr>
                            <w:t>:</w:t>
                          </w:r>
                          <w:r w:rsidRPr="007C3D2C">
                            <w:t xml:space="preserve"> </w:t>
                          </w:r>
                          <w:r w:rsidRPr="007C3D2C">
                            <w:rPr>
                              <w:bCs/>
                              <w:color w:val="C00000"/>
                            </w:rPr>
                            <w:t>[Type the date the last</w:t>
                          </w:r>
                          <w:r w:rsidRPr="007C3D2C">
                            <w:rPr>
                              <w:color w:val="C00000"/>
                            </w:rPr>
                            <w:t xml:space="preserve"> </w:t>
                          </w:r>
                          <w:r w:rsidRPr="007C3D2C">
                            <w:rPr>
                              <w:bCs/>
                              <w:color w:val="C00000"/>
                            </w:rPr>
                            <w:t>revision(s) (if any) were made to the plan]</w:t>
                          </w:r>
                        </w:p>
                        <w:p w14:paraId="688CB2AD" w14:textId="553C392B" w:rsidR="009039E6" w:rsidRDefault="009039E6"/>
                      </w:txbxContent>
                    </v:textbox>
                    <w10:wrap type="square"/>
                  </v:shape>
                </w:pict>
              </mc:Fallback>
            </mc:AlternateContent>
          </w:r>
          <w:r w:rsidR="002F0F00" w:rsidRPr="002E3D8C">
            <w:rPr>
              <w:rFonts w:ascii="Aptos" w:eastAsiaTheme="majorEastAsia" w:hAnsi="Aptos" w:cstheme="majorBidi"/>
              <w:color w:val="2E74B5" w:themeColor="accent1" w:themeShade="BF"/>
              <w:lang w:bidi="ar-SA"/>
            </w:rPr>
            <w:br w:type="page"/>
          </w:r>
        </w:p>
      </w:sdtContent>
    </w:sdt>
    <w:p w14:paraId="09828BF1" w14:textId="22462B17" w:rsidR="00091541" w:rsidRPr="002E3D8C" w:rsidRDefault="00091541" w:rsidP="001D6D66">
      <w:pPr>
        <w:spacing w:before="240"/>
        <w:jc w:val="center"/>
        <w:rPr>
          <w:rFonts w:ascii="Aptos" w:hAnsi="Aptos"/>
        </w:rPr>
      </w:pPr>
    </w:p>
    <w:sdt>
      <w:sdtPr>
        <w:rPr>
          <w:rFonts w:ascii="Aptos" w:eastAsia="Arial" w:hAnsi="Aptos" w:cs="Arial"/>
          <w:color w:val="auto"/>
          <w:sz w:val="22"/>
          <w:szCs w:val="22"/>
          <w:lang w:bidi="en-US"/>
        </w:rPr>
        <w:id w:val="86901767"/>
        <w:docPartObj>
          <w:docPartGallery w:val="Table of Contents"/>
          <w:docPartUnique/>
        </w:docPartObj>
      </w:sdtPr>
      <w:sdtEndPr>
        <w:rPr>
          <w:b/>
          <w:bCs/>
          <w:noProof/>
        </w:rPr>
      </w:sdtEndPr>
      <w:sdtContent>
        <w:p w14:paraId="457092D7" w14:textId="77777777" w:rsidR="00C77AB0" w:rsidRPr="002E3D8C" w:rsidRDefault="00C77AB0">
          <w:pPr>
            <w:pStyle w:val="TOCHeading"/>
            <w:rPr>
              <w:rFonts w:ascii="Aptos" w:hAnsi="Aptos"/>
              <w:sz w:val="22"/>
              <w:szCs w:val="22"/>
            </w:rPr>
          </w:pPr>
          <w:r w:rsidRPr="002E3D8C">
            <w:rPr>
              <w:rFonts w:ascii="Aptos" w:hAnsi="Aptos"/>
              <w:sz w:val="22"/>
              <w:szCs w:val="22"/>
            </w:rPr>
            <w:t>Contents</w:t>
          </w:r>
        </w:p>
        <w:p w14:paraId="2BEE256E" w14:textId="212CCBC1" w:rsidR="000616E2" w:rsidRDefault="00C77AB0">
          <w:pPr>
            <w:pStyle w:val="TOC1"/>
          </w:pPr>
          <w:r w:rsidRPr="002E3D8C">
            <w:rPr>
              <w:rFonts w:ascii="Aptos" w:hAnsi="Aptos"/>
              <w:noProof w:val="0"/>
            </w:rPr>
            <w:fldChar w:fldCharType="begin"/>
          </w:r>
          <w:r w:rsidRPr="002E3D8C">
            <w:rPr>
              <w:rFonts w:ascii="Aptos" w:hAnsi="Aptos"/>
            </w:rPr>
            <w:instrText xml:space="preserve"> TOC \o "1-3" \h \z \u </w:instrText>
          </w:r>
          <w:r w:rsidRPr="002E3D8C">
            <w:rPr>
              <w:rFonts w:ascii="Aptos" w:hAnsi="Aptos"/>
              <w:noProof w:val="0"/>
            </w:rPr>
            <w:fldChar w:fldCharType="separate"/>
          </w:r>
          <w:hyperlink w:anchor="_Toc170360768" w:history="1">
            <w:r w:rsidR="000616E2" w:rsidRPr="000D2032">
              <w:rPr>
                <w:rStyle w:val="Hyperlink"/>
                <w:lang w:bidi="en-US"/>
              </w:rPr>
              <w:t>DISCLAIMER</w:t>
            </w:r>
            <w:r w:rsidR="000616E2">
              <w:rPr>
                <w:webHidden/>
              </w:rPr>
              <w:tab/>
            </w:r>
            <w:r w:rsidR="000616E2">
              <w:rPr>
                <w:webHidden/>
              </w:rPr>
              <w:fldChar w:fldCharType="begin"/>
            </w:r>
            <w:r w:rsidR="000616E2">
              <w:rPr>
                <w:webHidden/>
              </w:rPr>
              <w:instrText xml:space="preserve"> PAGEREF _Toc170360768 \h </w:instrText>
            </w:r>
            <w:r w:rsidR="000616E2">
              <w:rPr>
                <w:webHidden/>
              </w:rPr>
            </w:r>
            <w:r w:rsidR="000616E2">
              <w:rPr>
                <w:webHidden/>
              </w:rPr>
              <w:fldChar w:fldCharType="separate"/>
            </w:r>
            <w:r w:rsidR="000616E2">
              <w:rPr>
                <w:webHidden/>
              </w:rPr>
              <w:t>5</w:t>
            </w:r>
            <w:r w:rsidR="000616E2">
              <w:rPr>
                <w:webHidden/>
              </w:rPr>
              <w:fldChar w:fldCharType="end"/>
            </w:r>
          </w:hyperlink>
        </w:p>
        <w:p w14:paraId="6A1EC839" w14:textId="42031EEF" w:rsidR="000616E2" w:rsidRDefault="000616E2">
          <w:pPr>
            <w:pStyle w:val="TOC1"/>
          </w:pPr>
          <w:hyperlink w:anchor="_Toc170360769" w:history="1">
            <w:r w:rsidRPr="000D2032">
              <w:rPr>
                <w:rStyle w:val="Hyperlink"/>
                <w:lang w:bidi="en-US"/>
              </w:rPr>
              <w:t>REVISION</w:t>
            </w:r>
            <w:r w:rsidRPr="000D2032">
              <w:rPr>
                <w:rStyle w:val="Hyperlink"/>
                <w:rFonts w:cs="Calibri"/>
                <w:lang w:bidi="en-US"/>
              </w:rPr>
              <w:t xml:space="preserve"> </w:t>
            </w:r>
            <w:r w:rsidRPr="000D2032">
              <w:rPr>
                <w:rStyle w:val="Hyperlink"/>
                <w:lang w:bidi="en-US"/>
              </w:rPr>
              <w:t>HISTORY</w:t>
            </w:r>
            <w:r>
              <w:rPr>
                <w:webHidden/>
              </w:rPr>
              <w:tab/>
            </w:r>
            <w:r>
              <w:rPr>
                <w:webHidden/>
              </w:rPr>
              <w:fldChar w:fldCharType="begin"/>
            </w:r>
            <w:r>
              <w:rPr>
                <w:webHidden/>
              </w:rPr>
              <w:instrText xml:space="preserve"> PAGEREF _Toc170360769 \h </w:instrText>
            </w:r>
            <w:r>
              <w:rPr>
                <w:webHidden/>
              </w:rPr>
            </w:r>
            <w:r>
              <w:rPr>
                <w:webHidden/>
              </w:rPr>
              <w:fldChar w:fldCharType="separate"/>
            </w:r>
            <w:r>
              <w:rPr>
                <w:webHidden/>
              </w:rPr>
              <w:t>6</w:t>
            </w:r>
            <w:r>
              <w:rPr>
                <w:webHidden/>
              </w:rPr>
              <w:fldChar w:fldCharType="end"/>
            </w:r>
          </w:hyperlink>
        </w:p>
        <w:p w14:paraId="39F415B0" w14:textId="312E83BB" w:rsidR="000616E2" w:rsidRDefault="000616E2">
          <w:pPr>
            <w:pStyle w:val="TOC1"/>
          </w:pPr>
          <w:hyperlink w:anchor="_Toc170360770" w:history="1">
            <w:r w:rsidRPr="000D2032">
              <w:rPr>
                <w:rStyle w:val="Hyperlink"/>
                <w:lang w:bidi="en-US"/>
              </w:rPr>
              <w:t>1.</w:t>
            </w:r>
            <w:r>
              <w:tab/>
            </w:r>
            <w:r w:rsidRPr="000D2032">
              <w:rPr>
                <w:rStyle w:val="Hyperlink"/>
                <w:lang w:bidi="en-US"/>
              </w:rPr>
              <w:t>INSTRUCTIONS FOR USE OF THIS TEMPLATE</w:t>
            </w:r>
            <w:r>
              <w:rPr>
                <w:webHidden/>
              </w:rPr>
              <w:tab/>
            </w:r>
            <w:r>
              <w:rPr>
                <w:webHidden/>
              </w:rPr>
              <w:fldChar w:fldCharType="begin"/>
            </w:r>
            <w:r>
              <w:rPr>
                <w:webHidden/>
              </w:rPr>
              <w:instrText xml:space="preserve"> PAGEREF _Toc170360770 \h </w:instrText>
            </w:r>
            <w:r>
              <w:rPr>
                <w:webHidden/>
              </w:rPr>
            </w:r>
            <w:r>
              <w:rPr>
                <w:webHidden/>
              </w:rPr>
              <w:fldChar w:fldCharType="separate"/>
            </w:r>
            <w:r>
              <w:rPr>
                <w:webHidden/>
              </w:rPr>
              <w:t>7</w:t>
            </w:r>
            <w:r>
              <w:rPr>
                <w:webHidden/>
              </w:rPr>
              <w:fldChar w:fldCharType="end"/>
            </w:r>
          </w:hyperlink>
        </w:p>
        <w:p w14:paraId="63F0D8C0" w14:textId="7DB0742A" w:rsidR="000616E2" w:rsidRDefault="000616E2">
          <w:pPr>
            <w:pStyle w:val="TOC1"/>
          </w:pPr>
          <w:hyperlink w:anchor="_Toc170360771" w:history="1">
            <w:r w:rsidRPr="000D2032">
              <w:rPr>
                <w:rStyle w:val="Hyperlink"/>
                <w:lang w:bidi="en-US"/>
              </w:rPr>
              <w:t>2.</w:t>
            </w:r>
            <w:r>
              <w:tab/>
            </w:r>
            <w:r w:rsidRPr="000D2032">
              <w:rPr>
                <w:rStyle w:val="Hyperlink"/>
                <w:lang w:bidi="en-US"/>
              </w:rPr>
              <w:t>OVERVIEW</w:t>
            </w:r>
            <w:r>
              <w:rPr>
                <w:webHidden/>
              </w:rPr>
              <w:tab/>
            </w:r>
            <w:r>
              <w:rPr>
                <w:webHidden/>
              </w:rPr>
              <w:fldChar w:fldCharType="begin"/>
            </w:r>
            <w:r>
              <w:rPr>
                <w:webHidden/>
              </w:rPr>
              <w:instrText xml:space="preserve"> PAGEREF _Toc170360771 \h </w:instrText>
            </w:r>
            <w:r>
              <w:rPr>
                <w:webHidden/>
              </w:rPr>
            </w:r>
            <w:r>
              <w:rPr>
                <w:webHidden/>
              </w:rPr>
              <w:fldChar w:fldCharType="separate"/>
            </w:r>
            <w:r>
              <w:rPr>
                <w:webHidden/>
              </w:rPr>
              <w:t>9</w:t>
            </w:r>
            <w:r>
              <w:rPr>
                <w:webHidden/>
              </w:rPr>
              <w:fldChar w:fldCharType="end"/>
            </w:r>
          </w:hyperlink>
        </w:p>
        <w:p w14:paraId="29B83975" w14:textId="5940808D" w:rsidR="000616E2" w:rsidRDefault="000616E2">
          <w:pPr>
            <w:pStyle w:val="TOC3"/>
          </w:pPr>
          <w:hyperlink w:anchor="_Toc170360772" w:history="1">
            <w:r w:rsidRPr="000D2032">
              <w:rPr>
                <w:rStyle w:val="Hyperlink"/>
                <w:rFonts w:ascii="Aptos" w:hAnsi="Aptos"/>
                <w:lang w:bidi="en-US"/>
              </w:rPr>
              <w:t>A.</w:t>
            </w:r>
            <w:r>
              <w:tab/>
            </w:r>
            <w:r w:rsidRPr="000D2032">
              <w:rPr>
                <w:rStyle w:val="Hyperlink"/>
                <w:rFonts w:ascii="Aptos" w:hAnsi="Aptos"/>
                <w:lang w:bidi="en-US"/>
              </w:rPr>
              <w:t>Purpose</w:t>
            </w:r>
            <w:r>
              <w:rPr>
                <w:webHidden/>
              </w:rPr>
              <w:tab/>
            </w:r>
            <w:r>
              <w:rPr>
                <w:webHidden/>
              </w:rPr>
              <w:fldChar w:fldCharType="begin"/>
            </w:r>
            <w:r>
              <w:rPr>
                <w:webHidden/>
              </w:rPr>
              <w:instrText xml:space="preserve"> PAGEREF _Toc170360772 \h </w:instrText>
            </w:r>
            <w:r>
              <w:rPr>
                <w:webHidden/>
              </w:rPr>
            </w:r>
            <w:r>
              <w:rPr>
                <w:webHidden/>
              </w:rPr>
              <w:fldChar w:fldCharType="separate"/>
            </w:r>
            <w:r>
              <w:rPr>
                <w:webHidden/>
              </w:rPr>
              <w:t>9</w:t>
            </w:r>
            <w:r>
              <w:rPr>
                <w:webHidden/>
              </w:rPr>
              <w:fldChar w:fldCharType="end"/>
            </w:r>
          </w:hyperlink>
        </w:p>
        <w:p w14:paraId="1B811313" w14:textId="2B8F29B8" w:rsidR="000616E2" w:rsidRDefault="000616E2">
          <w:pPr>
            <w:pStyle w:val="TOC3"/>
          </w:pPr>
          <w:hyperlink w:anchor="_Toc170360773" w:history="1">
            <w:r w:rsidRPr="000D2032">
              <w:rPr>
                <w:rStyle w:val="Hyperlink"/>
                <w:rFonts w:ascii="Aptos" w:hAnsi="Aptos"/>
                <w:lang w:bidi="en-US"/>
              </w:rPr>
              <w:t>B.</w:t>
            </w:r>
            <w:r>
              <w:tab/>
            </w:r>
            <w:r w:rsidRPr="000D2032">
              <w:rPr>
                <w:rStyle w:val="Hyperlink"/>
                <w:rFonts w:ascii="Aptos" w:hAnsi="Aptos"/>
                <w:lang w:bidi="en-US"/>
              </w:rPr>
              <w:t>Objective</w:t>
            </w:r>
            <w:r>
              <w:rPr>
                <w:webHidden/>
              </w:rPr>
              <w:tab/>
            </w:r>
            <w:r>
              <w:rPr>
                <w:webHidden/>
              </w:rPr>
              <w:fldChar w:fldCharType="begin"/>
            </w:r>
            <w:r>
              <w:rPr>
                <w:webHidden/>
              </w:rPr>
              <w:instrText xml:space="preserve"> PAGEREF _Toc170360773 \h </w:instrText>
            </w:r>
            <w:r>
              <w:rPr>
                <w:webHidden/>
              </w:rPr>
            </w:r>
            <w:r>
              <w:rPr>
                <w:webHidden/>
              </w:rPr>
              <w:fldChar w:fldCharType="separate"/>
            </w:r>
            <w:r>
              <w:rPr>
                <w:webHidden/>
              </w:rPr>
              <w:t>9</w:t>
            </w:r>
            <w:r>
              <w:rPr>
                <w:webHidden/>
              </w:rPr>
              <w:fldChar w:fldCharType="end"/>
            </w:r>
          </w:hyperlink>
        </w:p>
        <w:p w14:paraId="41C58403" w14:textId="6FBE878C" w:rsidR="000616E2" w:rsidRDefault="000616E2">
          <w:pPr>
            <w:pStyle w:val="TOC1"/>
          </w:pPr>
          <w:hyperlink w:anchor="_Toc170360774" w:history="1">
            <w:r w:rsidRPr="000D2032">
              <w:rPr>
                <w:rStyle w:val="Hyperlink"/>
                <w:lang w:bidi="en-US"/>
              </w:rPr>
              <w:t>3.</w:t>
            </w:r>
            <w:r>
              <w:tab/>
            </w:r>
            <w:r w:rsidRPr="000D2032">
              <w:rPr>
                <w:rStyle w:val="Hyperlink"/>
                <w:lang w:bidi="en-US"/>
              </w:rPr>
              <w:t>INTRODUCTION TO WORKPLACE VIOLENCE PREVENTION PLAN (WVPP)</w:t>
            </w:r>
            <w:r>
              <w:rPr>
                <w:webHidden/>
              </w:rPr>
              <w:tab/>
            </w:r>
            <w:r>
              <w:rPr>
                <w:webHidden/>
              </w:rPr>
              <w:fldChar w:fldCharType="begin"/>
            </w:r>
            <w:r>
              <w:rPr>
                <w:webHidden/>
              </w:rPr>
              <w:instrText xml:space="preserve"> PAGEREF _Toc170360774 \h </w:instrText>
            </w:r>
            <w:r>
              <w:rPr>
                <w:webHidden/>
              </w:rPr>
            </w:r>
            <w:r>
              <w:rPr>
                <w:webHidden/>
              </w:rPr>
              <w:fldChar w:fldCharType="separate"/>
            </w:r>
            <w:r>
              <w:rPr>
                <w:webHidden/>
              </w:rPr>
              <w:t>10</w:t>
            </w:r>
            <w:r>
              <w:rPr>
                <w:webHidden/>
              </w:rPr>
              <w:fldChar w:fldCharType="end"/>
            </w:r>
          </w:hyperlink>
        </w:p>
        <w:p w14:paraId="51664533" w14:textId="1E0216A3" w:rsidR="000616E2" w:rsidRDefault="000616E2">
          <w:pPr>
            <w:pStyle w:val="TOC1"/>
          </w:pPr>
          <w:hyperlink w:anchor="_Toc170360775" w:history="1">
            <w:r w:rsidRPr="000D2032">
              <w:rPr>
                <w:rStyle w:val="Hyperlink"/>
                <w:lang w:bidi="en-US"/>
              </w:rPr>
              <w:t>4.</w:t>
            </w:r>
            <w:r>
              <w:tab/>
            </w:r>
            <w:r w:rsidRPr="000D2032">
              <w:rPr>
                <w:rStyle w:val="Hyperlink"/>
                <w:lang w:bidi="en-US"/>
              </w:rPr>
              <w:t>WORKPLACE VIOLENCE PROGRAM – DOCUMENTS &amp; AUDIENCES</w:t>
            </w:r>
            <w:r>
              <w:rPr>
                <w:webHidden/>
              </w:rPr>
              <w:tab/>
            </w:r>
            <w:r>
              <w:rPr>
                <w:webHidden/>
              </w:rPr>
              <w:fldChar w:fldCharType="begin"/>
            </w:r>
            <w:r>
              <w:rPr>
                <w:webHidden/>
              </w:rPr>
              <w:instrText xml:space="preserve"> PAGEREF _Toc170360775 \h </w:instrText>
            </w:r>
            <w:r>
              <w:rPr>
                <w:webHidden/>
              </w:rPr>
            </w:r>
            <w:r>
              <w:rPr>
                <w:webHidden/>
              </w:rPr>
              <w:fldChar w:fldCharType="separate"/>
            </w:r>
            <w:r>
              <w:rPr>
                <w:webHidden/>
              </w:rPr>
              <w:t>12</w:t>
            </w:r>
            <w:r>
              <w:rPr>
                <w:webHidden/>
              </w:rPr>
              <w:fldChar w:fldCharType="end"/>
            </w:r>
          </w:hyperlink>
        </w:p>
        <w:p w14:paraId="5B7994C3" w14:textId="293E61E8" w:rsidR="000616E2" w:rsidRDefault="000616E2">
          <w:pPr>
            <w:pStyle w:val="TOC1"/>
          </w:pPr>
          <w:hyperlink w:anchor="_Toc170360776" w:history="1">
            <w:r w:rsidRPr="000D2032">
              <w:rPr>
                <w:rStyle w:val="Hyperlink"/>
                <w:lang w:bidi="en-US"/>
              </w:rPr>
              <w:t>5.</w:t>
            </w:r>
            <w:r>
              <w:tab/>
            </w:r>
            <w:r w:rsidRPr="000D2032">
              <w:rPr>
                <w:rStyle w:val="Hyperlink"/>
                <w:lang w:bidi="en-US"/>
              </w:rPr>
              <w:t>[EMPLOYER] WORKPLACE VIOLENCE POLICY</w:t>
            </w:r>
            <w:r>
              <w:rPr>
                <w:webHidden/>
              </w:rPr>
              <w:tab/>
            </w:r>
            <w:r>
              <w:rPr>
                <w:webHidden/>
              </w:rPr>
              <w:fldChar w:fldCharType="begin"/>
            </w:r>
            <w:r>
              <w:rPr>
                <w:webHidden/>
              </w:rPr>
              <w:instrText xml:space="preserve"> PAGEREF _Toc170360776 \h </w:instrText>
            </w:r>
            <w:r>
              <w:rPr>
                <w:webHidden/>
              </w:rPr>
            </w:r>
            <w:r>
              <w:rPr>
                <w:webHidden/>
              </w:rPr>
              <w:fldChar w:fldCharType="separate"/>
            </w:r>
            <w:r>
              <w:rPr>
                <w:webHidden/>
              </w:rPr>
              <w:t>14</w:t>
            </w:r>
            <w:r>
              <w:rPr>
                <w:webHidden/>
              </w:rPr>
              <w:fldChar w:fldCharType="end"/>
            </w:r>
          </w:hyperlink>
        </w:p>
        <w:p w14:paraId="624CD182" w14:textId="04E48D81" w:rsidR="000616E2" w:rsidRDefault="000616E2">
          <w:pPr>
            <w:pStyle w:val="TOC1"/>
          </w:pPr>
          <w:hyperlink w:anchor="_Toc170360777" w:history="1">
            <w:r w:rsidRPr="000D2032">
              <w:rPr>
                <w:rStyle w:val="Hyperlink"/>
                <w:lang w:bidi="en-US"/>
              </w:rPr>
              <w:t>6.</w:t>
            </w:r>
            <w:r>
              <w:tab/>
            </w:r>
            <w:r w:rsidRPr="000D2032">
              <w:rPr>
                <w:rStyle w:val="Hyperlink"/>
                <w:lang w:bidi="en-US"/>
              </w:rPr>
              <w:t>DEFINITIONS</w:t>
            </w:r>
            <w:r>
              <w:rPr>
                <w:webHidden/>
              </w:rPr>
              <w:tab/>
            </w:r>
            <w:r>
              <w:rPr>
                <w:webHidden/>
              </w:rPr>
              <w:fldChar w:fldCharType="begin"/>
            </w:r>
            <w:r>
              <w:rPr>
                <w:webHidden/>
              </w:rPr>
              <w:instrText xml:space="preserve"> PAGEREF _Toc170360777 \h </w:instrText>
            </w:r>
            <w:r>
              <w:rPr>
                <w:webHidden/>
              </w:rPr>
            </w:r>
            <w:r>
              <w:rPr>
                <w:webHidden/>
              </w:rPr>
              <w:fldChar w:fldCharType="separate"/>
            </w:r>
            <w:r>
              <w:rPr>
                <w:webHidden/>
              </w:rPr>
              <w:t>15</w:t>
            </w:r>
            <w:r>
              <w:rPr>
                <w:webHidden/>
              </w:rPr>
              <w:fldChar w:fldCharType="end"/>
            </w:r>
          </w:hyperlink>
        </w:p>
        <w:p w14:paraId="380E4BCF" w14:textId="1D146D91" w:rsidR="000616E2" w:rsidRDefault="000616E2">
          <w:pPr>
            <w:pStyle w:val="TOC1"/>
          </w:pPr>
          <w:hyperlink w:anchor="_Toc170360778" w:history="1">
            <w:r w:rsidRPr="000D2032">
              <w:rPr>
                <w:rStyle w:val="Hyperlink"/>
                <w:lang w:bidi="en-US"/>
              </w:rPr>
              <w:t>7.</w:t>
            </w:r>
            <w:r>
              <w:tab/>
            </w:r>
            <w:r w:rsidRPr="000D2032">
              <w:rPr>
                <w:rStyle w:val="Hyperlink"/>
                <w:lang w:bidi="en-US"/>
              </w:rPr>
              <w:t>RESPONSIBILITY</w:t>
            </w:r>
            <w:r>
              <w:rPr>
                <w:webHidden/>
              </w:rPr>
              <w:tab/>
            </w:r>
            <w:r>
              <w:rPr>
                <w:webHidden/>
              </w:rPr>
              <w:fldChar w:fldCharType="begin"/>
            </w:r>
            <w:r>
              <w:rPr>
                <w:webHidden/>
              </w:rPr>
              <w:instrText xml:space="preserve"> PAGEREF _Toc170360778 \h </w:instrText>
            </w:r>
            <w:r>
              <w:rPr>
                <w:webHidden/>
              </w:rPr>
            </w:r>
            <w:r>
              <w:rPr>
                <w:webHidden/>
              </w:rPr>
              <w:fldChar w:fldCharType="separate"/>
            </w:r>
            <w:r>
              <w:rPr>
                <w:webHidden/>
              </w:rPr>
              <w:t>17</w:t>
            </w:r>
            <w:r>
              <w:rPr>
                <w:webHidden/>
              </w:rPr>
              <w:fldChar w:fldCharType="end"/>
            </w:r>
          </w:hyperlink>
        </w:p>
        <w:p w14:paraId="177F070A" w14:textId="34B6343B" w:rsidR="000616E2" w:rsidRDefault="000616E2">
          <w:pPr>
            <w:pStyle w:val="TOC1"/>
          </w:pPr>
          <w:hyperlink w:anchor="_Toc170360779" w:history="1">
            <w:r w:rsidRPr="000D2032">
              <w:rPr>
                <w:rStyle w:val="Hyperlink"/>
                <w:lang w:bidi="en-US"/>
              </w:rPr>
              <w:t>8.</w:t>
            </w:r>
            <w:r>
              <w:tab/>
            </w:r>
            <w:r w:rsidRPr="000D2032">
              <w:rPr>
                <w:rStyle w:val="Hyperlink"/>
                <w:lang w:bidi="en-US"/>
              </w:rPr>
              <w:t>EMPLOYEE ACTIVE INVOLVEMENT</w:t>
            </w:r>
            <w:r>
              <w:rPr>
                <w:webHidden/>
              </w:rPr>
              <w:tab/>
            </w:r>
            <w:r>
              <w:rPr>
                <w:webHidden/>
              </w:rPr>
              <w:fldChar w:fldCharType="begin"/>
            </w:r>
            <w:r>
              <w:rPr>
                <w:webHidden/>
              </w:rPr>
              <w:instrText xml:space="preserve"> PAGEREF _Toc170360779 \h </w:instrText>
            </w:r>
            <w:r>
              <w:rPr>
                <w:webHidden/>
              </w:rPr>
            </w:r>
            <w:r>
              <w:rPr>
                <w:webHidden/>
              </w:rPr>
              <w:fldChar w:fldCharType="separate"/>
            </w:r>
            <w:r>
              <w:rPr>
                <w:webHidden/>
              </w:rPr>
              <w:t>20</w:t>
            </w:r>
            <w:r>
              <w:rPr>
                <w:webHidden/>
              </w:rPr>
              <w:fldChar w:fldCharType="end"/>
            </w:r>
          </w:hyperlink>
        </w:p>
        <w:p w14:paraId="7F3DBF01" w14:textId="30916B61" w:rsidR="000616E2" w:rsidRDefault="000616E2">
          <w:pPr>
            <w:pStyle w:val="TOC1"/>
          </w:pPr>
          <w:hyperlink w:anchor="_Toc170360780" w:history="1">
            <w:r w:rsidRPr="000D2032">
              <w:rPr>
                <w:rStyle w:val="Hyperlink"/>
                <w:lang w:bidi="en-US"/>
              </w:rPr>
              <w:t>9.</w:t>
            </w:r>
            <w:r>
              <w:tab/>
            </w:r>
            <w:r w:rsidRPr="000D2032">
              <w:rPr>
                <w:rStyle w:val="Hyperlink"/>
                <w:lang w:bidi="en-US"/>
              </w:rPr>
              <w:t>EMPLOYEE COMPLIANCE</w:t>
            </w:r>
            <w:r>
              <w:rPr>
                <w:webHidden/>
              </w:rPr>
              <w:tab/>
            </w:r>
            <w:r>
              <w:rPr>
                <w:webHidden/>
              </w:rPr>
              <w:fldChar w:fldCharType="begin"/>
            </w:r>
            <w:r>
              <w:rPr>
                <w:webHidden/>
              </w:rPr>
              <w:instrText xml:space="preserve"> PAGEREF _Toc170360780 \h </w:instrText>
            </w:r>
            <w:r>
              <w:rPr>
                <w:webHidden/>
              </w:rPr>
            </w:r>
            <w:r>
              <w:rPr>
                <w:webHidden/>
              </w:rPr>
              <w:fldChar w:fldCharType="separate"/>
            </w:r>
            <w:r>
              <w:rPr>
                <w:webHidden/>
              </w:rPr>
              <w:t>21</w:t>
            </w:r>
            <w:r>
              <w:rPr>
                <w:webHidden/>
              </w:rPr>
              <w:fldChar w:fldCharType="end"/>
            </w:r>
          </w:hyperlink>
        </w:p>
        <w:p w14:paraId="7ED5884A" w14:textId="391ECC41" w:rsidR="000616E2" w:rsidRDefault="000616E2">
          <w:pPr>
            <w:pStyle w:val="TOC1"/>
          </w:pPr>
          <w:hyperlink w:anchor="_Toc170360781" w:history="1">
            <w:r w:rsidRPr="000D2032">
              <w:rPr>
                <w:rStyle w:val="Hyperlink"/>
                <w:lang w:bidi="en-US"/>
              </w:rPr>
              <w:t>10.</w:t>
            </w:r>
            <w:r>
              <w:tab/>
            </w:r>
            <w:r w:rsidRPr="000D2032">
              <w:rPr>
                <w:rStyle w:val="Hyperlink"/>
                <w:lang w:bidi="en-US"/>
              </w:rPr>
              <w:t>COMMUNICATION WITH EMPLOYEES</w:t>
            </w:r>
            <w:r>
              <w:rPr>
                <w:webHidden/>
              </w:rPr>
              <w:tab/>
            </w:r>
            <w:r>
              <w:rPr>
                <w:webHidden/>
              </w:rPr>
              <w:fldChar w:fldCharType="begin"/>
            </w:r>
            <w:r>
              <w:rPr>
                <w:webHidden/>
              </w:rPr>
              <w:instrText xml:space="preserve"> PAGEREF _Toc170360781 \h </w:instrText>
            </w:r>
            <w:r>
              <w:rPr>
                <w:webHidden/>
              </w:rPr>
            </w:r>
            <w:r>
              <w:rPr>
                <w:webHidden/>
              </w:rPr>
              <w:fldChar w:fldCharType="separate"/>
            </w:r>
            <w:r>
              <w:rPr>
                <w:webHidden/>
              </w:rPr>
              <w:t>23</w:t>
            </w:r>
            <w:r>
              <w:rPr>
                <w:webHidden/>
              </w:rPr>
              <w:fldChar w:fldCharType="end"/>
            </w:r>
          </w:hyperlink>
        </w:p>
        <w:p w14:paraId="60DA73B2" w14:textId="5F2C5269" w:rsidR="000616E2" w:rsidRDefault="000616E2">
          <w:pPr>
            <w:pStyle w:val="TOC1"/>
          </w:pPr>
          <w:hyperlink w:anchor="_Toc170360782" w:history="1">
            <w:r w:rsidRPr="000D2032">
              <w:rPr>
                <w:rStyle w:val="Hyperlink"/>
                <w:lang w:bidi="en-US"/>
              </w:rPr>
              <w:t>11.</w:t>
            </w:r>
            <w:r>
              <w:tab/>
            </w:r>
            <w:r w:rsidRPr="000D2032">
              <w:rPr>
                <w:rStyle w:val="Hyperlink"/>
                <w:lang w:bidi="en-US"/>
              </w:rPr>
              <w:t>COORDINATION WITH OTHER EMPLOYERS</w:t>
            </w:r>
            <w:r>
              <w:rPr>
                <w:webHidden/>
              </w:rPr>
              <w:tab/>
            </w:r>
            <w:r>
              <w:rPr>
                <w:webHidden/>
              </w:rPr>
              <w:fldChar w:fldCharType="begin"/>
            </w:r>
            <w:r>
              <w:rPr>
                <w:webHidden/>
              </w:rPr>
              <w:instrText xml:space="preserve"> PAGEREF _Toc170360782 \h </w:instrText>
            </w:r>
            <w:r>
              <w:rPr>
                <w:webHidden/>
              </w:rPr>
            </w:r>
            <w:r>
              <w:rPr>
                <w:webHidden/>
              </w:rPr>
              <w:fldChar w:fldCharType="separate"/>
            </w:r>
            <w:r>
              <w:rPr>
                <w:webHidden/>
              </w:rPr>
              <w:t>25</w:t>
            </w:r>
            <w:r>
              <w:rPr>
                <w:webHidden/>
              </w:rPr>
              <w:fldChar w:fldCharType="end"/>
            </w:r>
          </w:hyperlink>
        </w:p>
        <w:p w14:paraId="37955466" w14:textId="0EE2097A" w:rsidR="000616E2" w:rsidRDefault="000616E2">
          <w:pPr>
            <w:pStyle w:val="TOC1"/>
          </w:pPr>
          <w:hyperlink w:anchor="_Toc170360783" w:history="1">
            <w:r w:rsidRPr="000D2032">
              <w:rPr>
                <w:rStyle w:val="Hyperlink"/>
                <w:lang w:bidi="en-US"/>
              </w:rPr>
              <w:t>12.</w:t>
            </w:r>
            <w:r>
              <w:tab/>
            </w:r>
            <w:r w:rsidRPr="000D2032">
              <w:rPr>
                <w:rStyle w:val="Hyperlink"/>
                <w:lang w:bidi="en-US"/>
              </w:rPr>
              <w:t>WORKPLACE VIOLENCE INCIDENT REPORTING</w:t>
            </w:r>
            <w:r>
              <w:rPr>
                <w:webHidden/>
              </w:rPr>
              <w:tab/>
            </w:r>
            <w:r>
              <w:rPr>
                <w:webHidden/>
              </w:rPr>
              <w:fldChar w:fldCharType="begin"/>
            </w:r>
            <w:r>
              <w:rPr>
                <w:webHidden/>
              </w:rPr>
              <w:instrText xml:space="preserve"> PAGEREF _Toc170360783 \h </w:instrText>
            </w:r>
            <w:r>
              <w:rPr>
                <w:webHidden/>
              </w:rPr>
            </w:r>
            <w:r>
              <w:rPr>
                <w:webHidden/>
              </w:rPr>
              <w:fldChar w:fldCharType="separate"/>
            </w:r>
            <w:r>
              <w:rPr>
                <w:webHidden/>
              </w:rPr>
              <w:t>26</w:t>
            </w:r>
            <w:r>
              <w:rPr>
                <w:webHidden/>
              </w:rPr>
              <w:fldChar w:fldCharType="end"/>
            </w:r>
          </w:hyperlink>
        </w:p>
        <w:p w14:paraId="76D393A2" w14:textId="04E986AE" w:rsidR="000616E2" w:rsidRDefault="000616E2">
          <w:pPr>
            <w:pStyle w:val="TOC2"/>
          </w:pPr>
          <w:hyperlink w:anchor="_Toc170360784" w:history="1">
            <w:r w:rsidRPr="000D2032">
              <w:rPr>
                <w:rStyle w:val="Hyperlink"/>
                <w:lang w:bidi="en-US"/>
              </w:rPr>
              <w:t>A.</w:t>
            </w:r>
            <w:r>
              <w:tab/>
            </w:r>
            <w:r w:rsidRPr="000D2032">
              <w:rPr>
                <w:rStyle w:val="Hyperlink"/>
                <w:lang w:bidi="en-US"/>
              </w:rPr>
              <w:t>How an Employee Can Report a Violent Incident</w:t>
            </w:r>
            <w:r>
              <w:rPr>
                <w:webHidden/>
              </w:rPr>
              <w:tab/>
            </w:r>
            <w:r>
              <w:rPr>
                <w:webHidden/>
              </w:rPr>
              <w:fldChar w:fldCharType="begin"/>
            </w:r>
            <w:r>
              <w:rPr>
                <w:webHidden/>
              </w:rPr>
              <w:instrText xml:space="preserve"> PAGEREF _Toc170360784 \h </w:instrText>
            </w:r>
            <w:r>
              <w:rPr>
                <w:webHidden/>
              </w:rPr>
            </w:r>
            <w:r>
              <w:rPr>
                <w:webHidden/>
              </w:rPr>
              <w:fldChar w:fldCharType="separate"/>
            </w:r>
            <w:r>
              <w:rPr>
                <w:webHidden/>
              </w:rPr>
              <w:t>26</w:t>
            </w:r>
            <w:r>
              <w:rPr>
                <w:webHidden/>
              </w:rPr>
              <w:fldChar w:fldCharType="end"/>
            </w:r>
          </w:hyperlink>
        </w:p>
        <w:p w14:paraId="2DD3B21A" w14:textId="761BAA25" w:rsidR="000616E2" w:rsidRDefault="000616E2">
          <w:pPr>
            <w:pStyle w:val="TOC2"/>
          </w:pPr>
          <w:hyperlink w:anchor="_Toc170360785" w:history="1">
            <w:r w:rsidRPr="000D2032">
              <w:rPr>
                <w:rStyle w:val="Hyperlink"/>
                <w:lang w:bidi="en-US"/>
              </w:rPr>
              <w:t>B.</w:t>
            </w:r>
            <w:r>
              <w:tab/>
            </w:r>
            <w:r w:rsidRPr="000D2032">
              <w:rPr>
                <w:rStyle w:val="Hyperlink"/>
                <w:lang w:bidi="en-US"/>
              </w:rPr>
              <w:t>Escalation Path</w:t>
            </w:r>
            <w:r>
              <w:rPr>
                <w:webHidden/>
              </w:rPr>
              <w:tab/>
            </w:r>
            <w:r>
              <w:rPr>
                <w:webHidden/>
              </w:rPr>
              <w:fldChar w:fldCharType="begin"/>
            </w:r>
            <w:r>
              <w:rPr>
                <w:webHidden/>
              </w:rPr>
              <w:instrText xml:space="preserve"> PAGEREF _Toc170360785 \h </w:instrText>
            </w:r>
            <w:r>
              <w:rPr>
                <w:webHidden/>
              </w:rPr>
            </w:r>
            <w:r>
              <w:rPr>
                <w:webHidden/>
              </w:rPr>
              <w:fldChar w:fldCharType="separate"/>
            </w:r>
            <w:r>
              <w:rPr>
                <w:webHidden/>
              </w:rPr>
              <w:t>27</w:t>
            </w:r>
            <w:r>
              <w:rPr>
                <w:webHidden/>
              </w:rPr>
              <w:fldChar w:fldCharType="end"/>
            </w:r>
          </w:hyperlink>
        </w:p>
        <w:p w14:paraId="2D6459DA" w14:textId="55242668" w:rsidR="000616E2" w:rsidRDefault="000616E2">
          <w:pPr>
            <w:pStyle w:val="TOC2"/>
          </w:pPr>
          <w:hyperlink w:anchor="_Toc170360786" w:history="1">
            <w:r w:rsidRPr="000D2032">
              <w:rPr>
                <w:rStyle w:val="Hyperlink"/>
                <w:lang w:bidi="en-US"/>
              </w:rPr>
              <w:t>C.</w:t>
            </w:r>
            <w:r>
              <w:tab/>
            </w:r>
            <w:r w:rsidRPr="000D2032">
              <w:rPr>
                <w:rStyle w:val="Hyperlink"/>
                <w:lang w:bidi="en-US"/>
              </w:rPr>
              <w:t>Anonymous Reporting:</w:t>
            </w:r>
            <w:r>
              <w:rPr>
                <w:webHidden/>
              </w:rPr>
              <w:tab/>
            </w:r>
            <w:r>
              <w:rPr>
                <w:webHidden/>
              </w:rPr>
              <w:fldChar w:fldCharType="begin"/>
            </w:r>
            <w:r>
              <w:rPr>
                <w:webHidden/>
              </w:rPr>
              <w:instrText xml:space="preserve"> PAGEREF _Toc170360786 \h </w:instrText>
            </w:r>
            <w:r>
              <w:rPr>
                <w:webHidden/>
              </w:rPr>
            </w:r>
            <w:r>
              <w:rPr>
                <w:webHidden/>
              </w:rPr>
              <w:fldChar w:fldCharType="separate"/>
            </w:r>
            <w:r>
              <w:rPr>
                <w:webHidden/>
              </w:rPr>
              <w:t>27</w:t>
            </w:r>
            <w:r>
              <w:rPr>
                <w:webHidden/>
              </w:rPr>
              <w:fldChar w:fldCharType="end"/>
            </w:r>
          </w:hyperlink>
        </w:p>
        <w:p w14:paraId="7DD7C1D4" w14:textId="7A0D4F51" w:rsidR="000616E2" w:rsidRDefault="000616E2">
          <w:pPr>
            <w:pStyle w:val="TOC1"/>
          </w:pPr>
          <w:hyperlink w:anchor="_Toc170360787" w:history="1">
            <w:r w:rsidRPr="000D2032">
              <w:rPr>
                <w:rStyle w:val="Hyperlink"/>
                <w:lang w:bidi="en-US"/>
              </w:rPr>
              <w:t>13.</w:t>
            </w:r>
            <w:r>
              <w:tab/>
            </w:r>
            <w:r w:rsidRPr="000D2032">
              <w:rPr>
                <w:rStyle w:val="Hyperlink"/>
                <w:lang w:bidi="en-US"/>
              </w:rPr>
              <w:t>EMERGENCY RESPONSE PROCEDURES</w:t>
            </w:r>
            <w:r>
              <w:rPr>
                <w:webHidden/>
              </w:rPr>
              <w:tab/>
            </w:r>
            <w:r>
              <w:rPr>
                <w:webHidden/>
              </w:rPr>
              <w:fldChar w:fldCharType="begin"/>
            </w:r>
            <w:r>
              <w:rPr>
                <w:webHidden/>
              </w:rPr>
              <w:instrText xml:space="preserve"> PAGEREF _Toc170360787 \h </w:instrText>
            </w:r>
            <w:r>
              <w:rPr>
                <w:webHidden/>
              </w:rPr>
            </w:r>
            <w:r>
              <w:rPr>
                <w:webHidden/>
              </w:rPr>
              <w:fldChar w:fldCharType="separate"/>
            </w:r>
            <w:r>
              <w:rPr>
                <w:webHidden/>
              </w:rPr>
              <w:t>30</w:t>
            </w:r>
            <w:r>
              <w:rPr>
                <w:webHidden/>
              </w:rPr>
              <w:fldChar w:fldCharType="end"/>
            </w:r>
          </w:hyperlink>
        </w:p>
        <w:p w14:paraId="5933E6B6" w14:textId="22342D03" w:rsidR="000616E2" w:rsidRDefault="000616E2">
          <w:pPr>
            <w:pStyle w:val="TOC2"/>
          </w:pPr>
          <w:hyperlink w:anchor="_Toc170360788" w:history="1">
            <w:r w:rsidRPr="000D2032">
              <w:rPr>
                <w:rStyle w:val="Hyperlink"/>
                <w:lang w:bidi="en-US"/>
              </w:rPr>
              <w:t>A.</w:t>
            </w:r>
            <w:r>
              <w:tab/>
            </w:r>
            <w:r w:rsidRPr="000D2032">
              <w:rPr>
                <w:rStyle w:val="Hyperlink"/>
                <w:lang w:bidi="en-US"/>
              </w:rPr>
              <w:t>Alert/Critical Incident Communications Procedures</w:t>
            </w:r>
            <w:r>
              <w:rPr>
                <w:webHidden/>
              </w:rPr>
              <w:tab/>
            </w:r>
            <w:r>
              <w:rPr>
                <w:webHidden/>
              </w:rPr>
              <w:fldChar w:fldCharType="begin"/>
            </w:r>
            <w:r>
              <w:rPr>
                <w:webHidden/>
              </w:rPr>
              <w:instrText xml:space="preserve"> PAGEREF _Toc170360788 \h </w:instrText>
            </w:r>
            <w:r>
              <w:rPr>
                <w:webHidden/>
              </w:rPr>
            </w:r>
            <w:r>
              <w:rPr>
                <w:webHidden/>
              </w:rPr>
              <w:fldChar w:fldCharType="separate"/>
            </w:r>
            <w:r>
              <w:rPr>
                <w:webHidden/>
              </w:rPr>
              <w:t>31</w:t>
            </w:r>
            <w:r>
              <w:rPr>
                <w:webHidden/>
              </w:rPr>
              <w:fldChar w:fldCharType="end"/>
            </w:r>
          </w:hyperlink>
        </w:p>
        <w:p w14:paraId="3726C855" w14:textId="39083829" w:rsidR="000616E2" w:rsidRDefault="000616E2">
          <w:pPr>
            <w:pStyle w:val="TOC2"/>
          </w:pPr>
          <w:hyperlink w:anchor="_Toc170360789" w:history="1">
            <w:r w:rsidRPr="000D2032">
              <w:rPr>
                <w:rStyle w:val="Hyperlink"/>
                <w:lang w:bidi="en-US"/>
              </w:rPr>
              <w:t>B.</w:t>
            </w:r>
            <w:r>
              <w:tab/>
            </w:r>
            <w:r w:rsidRPr="000D2032">
              <w:rPr>
                <w:rStyle w:val="Hyperlink"/>
                <w:lang w:bidi="en-US"/>
              </w:rPr>
              <w:t>How to Obtain Help From Staff</w:t>
            </w:r>
            <w:r>
              <w:rPr>
                <w:webHidden/>
              </w:rPr>
              <w:tab/>
            </w:r>
            <w:r>
              <w:rPr>
                <w:webHidden/>
              </w:rPr>
              <w:fldChar w:fldCharType="begin"/>
            </w:r>
            <w:r>
              <w:rPr>
                <w:webHidden/>
              </w:rPr>
              <w:instrText xml:space="preserve"> PAGEREF _Toc170360789 \h </w:instrText>
            </w:r>
            <w:r>
              <w:rPr>
                <w:webHidden/>
              </w:rPr>
            </w:r>
            <w:r>
              <w:rPr>
                <w:webHidden/>
              </w:rPr>
              <w:fldChar w:fldCharType="separate"/>
            </w:r>
            <w:r>
              <w:rPr>
                <w:webHidden/>
              </w:rPr>
              <w:t>33</w:t>
            </w:r>
            <w:r>
              <w:rPr>
                <w:webHidden/>
              </w:rPr>
              <w:fldChar w:fldCharType="end"/>
            </w:r>
          </w:hyperlink>
        </w:p>
        <w:p w14:paraId="65E03427" w14:textId="21448089" w:rsidR="000616E2" w:rsidRDefault="000616E2">
          <w:pPr>
            <w:pStyle w:val="TOC2"/>
          </w:pPr>
          <w:hyperlink w:anchor="_Toc170360790" w:history="1">
            <w:r w:rsidRPr="000D2032">
              <w:rPr>
                <w:rStyle w:val="Hyperlink"/>
                <w:lang w:bidi="en-US"/>
              </w:rPr>
              <w:t>C.</w:t>
            </w:r>
            <w:r>
              <w:tab/>
            </w:r>
            <w:r w:rsidRPr="000D2032">
              <w:rPr>
                <w:rStyle w:val="Hyperlink"/>
                <w:lang w:bidi="en-US"/>
              </w:rPr>
              <w:t>Medically Trained Personnel</w:t>
            </w:r>
            <w:r>
              <w:rPr>
                <w:webHidden/>
              </w:rPr>
              <w:tab/>
            </w:r>
            <w:r>
              <w:rPr>
                <w:webHidden/>
              </w:rPr>
              <w:fldChar w:fldCharType="begin"/>
            </w:r>
            <w:r>
              <w:rPr>
                <w:webHidden/>
              </w:rPr>
              <w:instrText xml:space="preserve"> PAGEREF _Toc170360790 \h </w:instrText>
            </w:r>
            <w:r>
              <w:rPr>
                <w:webHidden/>
              </w:rPr>
            </w:r>
            <w:r>
              <w:rPr>
                <w:webHidden/>
              </w:rPr>
              <w:fldChar w:fldCharType="separate"/>
            </w:r>
            <w:r>
              <w:rPr>
                <w:webHidden/>
              </w:rPr>
              <w:t>34</w:t>
            </w:r>
            <w:r>
              <w:rPr>
                <w:webHidden/>
              </w:rPr>
              <w:fldChar w:fldCharType="end"/>
            </w:r>
          </w:hyperlink>
        </w:p>
        <w:p w14:paraId="653D9CC0" w14:textId="2D165D9D" w:rsidR="000616E2" w:rsidRDefault="000616E2">
          <w:pPr>
            <w:pStyle w:val="TOC2"/>
          </w:pPr>
          <w:hyperlink w:anchor="_Toc170360791" w:history="1">
            <w:r w:rsidRPr="000D2032">
              <w:rPr>
                <w:rStyle w:val="Hyperlink"/>
                <w:lang w:bidi="en-US"/>
              </w:rPr>
              <w:t>D.</w:t>
            </w:r>
            <w:r>
              <w:tab/>
            </w:r>
            <w:r w:rsidRPr="000D2032">
              <w:rPr>
                <w:rStyle w:val="Hyperlink"/>
                <w:lang w:bidi="en-US"/>
              </w:rPr>
              <w:t>Emergency Response Protocols</w:t>
            </w:r>
            <w:r>
              <w:rPr>
                <w:webHidden/>
              </w:rPr>
              <w:tab/>
            </w:r>
            <w:r>
              <w:rPr>
                <w:webHidden/>
              </w:rPr>
              <w:fldChar w:fldCharType="begin"/>
            </w:r>
            <w:r>
              <w:rPr>
                <w:webHidden/>
              </w:rPr>
              <w:instrText xml:space="preserve"> PAGEREF _Toc170360791 \h </w:instrText>
            </w:r>
            <w:r>
              <w:rPr>
                <w:webHidden/>
              </w:rPr>
            </w:r>
            <w:r>
              <w:rPr>
                <w:webHidden/>
              </w:rPr>
              <w:fldChar w:fldCharType="separate"/>
            </w:r>
            <w:r>
              <w:rPr>
                <w:webHidden/>
              </w:rPr>
              <w:t>35</w:t>
            </w:r>
            <w:r>
              <w:rPr>
                <w:webHidden/>
              </w:rPr>
              <w:fldChar w:fldCharType="end"/>
            </w:r>
          </w:hyperlink>
        </w:p>
        <w:p w14:paraId="07B350C3" w14:textId="53428F03" w:rsidR="000616E2" w:rsidRDefault="000616E2">
          <w:pPr>
            <w:pStyle w:val="TOC3"/>
          </w:pPr>
          <w:hyperlink w:anchor="_Toc170360792" w:history="1">
            <w:r w:rsidRPr="000D2032">
              <w:rPr>
                <w:rStyle w:val="Hyperlink"/>
                <w:rFonts w:ascii="Aptos" w:hAnsi="Aptos" w:cstheme="minorHAnsi"/>
              </w:rPr>
              <w:t>1.</w:t>
            </w:r>
            <w:r>
              <w:tab/>
            </w:r>
            <w:r w:rsidRPr="000D2032">
              <w:rPr>
                <w:rStyle w:val="Hyperlink"/>
              </w:rPr>
              <w:t>How to React to Verbal Threatening Behavior</w:t>
            </w:r>
            <w:r>
              <w:rPr>
                <w:webHidden/>
              </w:rPr>
              <w:tab/>
            </w:r>
            <w:r>
              <w:rPr>
                <w:webHidden/>
              </w:rPr>
              <w:fldChar w:fldCharType="begin"/>
            </w:r>
            <w:r>
              <w:rPr>
                <w:webHidden/>
              </w:rPr>
              <w:instrText xml:space="preserve"> PAGEREF _Toc170360792 \h </w:instrText>
            </w:r>
            <w:r>
              <w:rPr>
                <w:webHidden/>
              </w:rPr>
            </w:r>
            <w:r>
              <w:rPr>
                <w:webHidden/>
              </w:rPr>
              <w:fldChar w:fldCharType="separate"/>
            </w:r>
            <w:r>
              <w:rPr>
                <w:webHidden/>
              </w:rPr>
              <w:t>36</w:t>
            </w:r>
            <w:r>
              <w:rPr>
                <w:webHidden/>
              </w:rPr>
              <w:fldChar w:fldCharType="end"/>
            </w:r>
          </w:hyperlink>
        </w:p>
        <w:p w14:paraId="052E089C" w14:textId="3BCD061D" w:rsidR="000616E2" w:rsidRDefault="000616E2">
          <w:pPr>
            <w:pStyle w:val="TOC3"/>
          </w:pPr>
          <w:hyperlink w:anchor="_Toc170360793" w:history="1">
            <w:r w:rsidRPr="000D2032">
              <w:rPr>
                <w:rStyle w:val="Hyperlink"/>
                <w:rFonts w:ascii="Aptos" w:hAnsi="Aptos" w:cstheme="minorHAnsi"/>
              </w:rPr>
              <w:t>2.</w:t>
            </w:r>
            <w:r>
              <w:tab/>
            </w:r>
            <w:r w:rsidRPr="000D2032">
              <w:rPr>
                <w:rStyle w:val="Hyperlink"/>
              </w:rPr>
              <w:t>How to React to Physical Acts of Violence</w:t>
            </w:r>
            <w:r>
              <w:rPr>
                <w:webHidden/>
              </w:rPr>
              <w:tab/>
            </w:r>
            <w:r>
              <w:rPr>
                <w:webHidden/>
              </w:rPr>
              <w:fldChar w:fldCharType="begin"/>
            </w:r>
            <w:r>
              <w:rPr>
                <w:webHidden/>
              </w:rPr>
              <w:instrText xml:space="preserve"> PAGEREF _Toc170360793 \h </w:instrText>
            </w:r>
            <w:r>
              <w:rPr>
                <w:webHidden/>
              </w:rPr>
            </w:r>
            <w:r>
              <w:rPr>
                <w:webHidden/>
              </w:rPr>
              <w:fldChar w:fldCharType="separate"/>
            </w:r>
            <w:r>
              <w:rPr>
                <w:webHidden/>
              </w:rPr>
              <w:t>37</w:t>
            </w:r>
            <w:r>
              <w:rPr>
                <w:webHidden/>
              </w:rPr>
              <w:fldChar w:fldCharType="end"/>
            </w:r>
          </w:hyperlink>
        </w:p>
        <w:p w14:paraId="520CEBE3" w14:textId="23707A00" w:rsidR="000616E2" w:rsidRDefault="000616E2">
          <w:pPr>
            <w:pStyle w:val="TOC3"/>
          </w:pPr>
          <w:hyperlink w:anchor="_Toc170360794" w:history="1">
            <w:r w:rsidRPr="000D2032">
              <w:rPr>
                <w:rStyle w:val="Hyperlink"/>
              </w:rPr>
              <w:t>3.</w:t>
            </w:r>
            <w:r w:rsidRPr="000D2032">
              <w:rPr>
                <w:rStyle w:val="Hyperlink"/>
                <w:bCs/>
              </w:rPr>
              <w:t xml:space="preserve"> </w:t>
            </w:r>
            <w:r>
              <w:tab/>
            </w:r>
            <w:r w:rsidRPr="000D2032">
              <w:rPr>
                <w:rStyle w:val="Hyperlink"/>
                <w:bCs/>
              </w:rPr>
              <w:t>How to Respond to an Active Assailant</w:t>
            </w:r>
            <w:r>
              <w:rPr>
                <w:webHidden/>
              </w:rPr>
              <w:tab/>
            </w:r>
            <w:r>
              <w:rPr>
                <w:webHidden/>
              </w:rPr>
              <w:fldChar w:fldCharType="begin"/>
            </w:r>
            <w:r>
              <w:rPr>
                <w:webHidden/>
              </w:rPr>
              <w:instrText xml:space="preserve"> PAGEREF _Toc170360794 \h </w:instrText>
            </w:r>
            <w:r>
              <w:rPr>
                <w:webHidden/>
              </w:rPr>
            </w:r>
            <w:r>
              <w:rPr>
                <w:webHidden/>
              </w:rPr>
              <w:fldChar w:fldCharType="separate"/>
            </w:r>
            <w:r>
              <w:rPr>
                <w:webHidden/>
              </w:rPr>
              <w:t>38</w:t>
            </w:r>
            <w:r>
              <w:rPr>
                <w:webHidden/>
              </w:rPr>
              <w:fldChar w:fldCharType="end"/>
            </w:r>
          </w:hyperlink>
        </w:p>
        <w:p w14:paraId="54C24B8A" w14:textId="2E077F61" w:rsidR="000616E2" w:rsidRDefault="000616E2">
          <w:pPr>
            <w:pStyle w:val="TOC3"/>
          </w:pPr>
          <w:hyperlink w:anchor="_Toc170360795" w:history="1">
            <w:r w:rsidRPr="000D2032">
              <w:rPr>
                <w:rStyle w:val="Hyperlink"/>
                <w:rFonts w:ascii="Aptos" w:hAnsi="Aptos" w:cstheme="minorHAnsi"/>
                <w:lang w:bidi="en-US"/>
              </w:rPr>
              <w:t>4.</w:t>
            </w:r>
            <w:r>
              <w:tab/>
            </w:r>
            <w:r w:rsidRPr="000D2032">
              <w:rPr>
                <w:rStyle w:val="Hyperlink"/>
                <w:lang w:bidi="en-US"/>
              </w:rPr>
              <w:t>Lockdown Drills</w:t>
            </w:r>
            <w:r>
              <w:rPr>
                <w:webHidden/>
              </w:rPr>
              <w:tab/>
            </w:r>
            <w:r>
              <w:rPr>
                <w:webHidden/>
              </w:rPr>
              <w:fldChar w:fldCharType="begin"/>
            </w:r>
            <w:r>
              <w:rPr>
                <w:webHidden/>
              </w:rPr>
              <w:instrText xml:space="preserve"> PAGEREF _Toc170360795 \h </w:instrText>
            </w:r>
            <w:r>
              <w:rPr>
                <w:webHidden/>
              </w:rPr>
            </w:r>
            <w:r>
              <w:rPr>
                <w:webHidden/>
              </w:rPr>
              <w:fldChar w:fldCharType="separate"/>
            </w:r>
            <w:r>
              <w:rPr>
                <w:webHidden/>
              </w:rPr>
              <w:t>39</w:t>
            </w:r>
            <w:r>
              <w:rPr>
                <w:webHidden/>
              </w:rPr>
              <w:fldChar w:fldCharType="end"/>
            </w:r>
          </w:hyperlink>
        </w:p>
        <w:p w14:paraId="3CD8D270" w14:textId="449A0409" w:rsidR="000616E2" w:rsidRDefault="000616E2">
          <w:pPr>
            <w:pStyle w:val="TOC1"/>
          </w:pPr>
          <w:hyperlink w:anchor="_Toc170360796" w:history="1">
            <w:r w:rsidRPr="000D2032">
              <w:rPr>
                <w:rStyle w:val="Hyperlink"/>
                <w:lang w:bidi="en-US"/>
              </w:rPr>
              <w:t>14.</w:t>
            </w:r>
            <w:r>
              <w:tab/>
            </w:r>
            <w:r w:rsidRPr="000D2032">
              <w:rPr>
                <w:rStyle w:val="Hyperlink"/>
                <w:lang w:bidi="en-US"/>
              </w:rPr>
              <w:t>WORKPLACE VIOLENCE HAZARD IDENTIFICATION AND EVALUATION</w:t>
            </w:r>
            <w:r>
              <w:rPr>
                <w:webHidden/>
              </w:rPr>
              <w:tab/>
            </w:r>
            <w:r>
              <w:rPr>
                <w:webHidden/>
              </w:rPr>
              <w:fldChar w:fldCharType="begin"/>
            </w:r>
            <w:r>
              <w:rPr>
                <w:webHidden/>
              </w:rPr>
              <w:instrText xml:space="preserve"> PAGEREF _Toc170360796 \h </w:instrText>
            </w:r>
            <w:r>
              <w:rPr>
                <w:webHidden/>
              </w:rPr>
            </w:r>
            <w:r>
              <w:rPr>
                <w:webHidden/>
              </w:rPr>
              <w:fldChar w:fldCharType="separate"/>
            </w:r>
            <w:r>
              <w:rPr>
                <w:webHidden/>
              </w:rPr>
              <w:t>42</w:t>
            </w:r>
            <w:r>
              <w:rPr>
                <w:webHidden/>
              </w:rPr>
              <w:fldChar w:fldCharType="end"/>
            </w:r>
          </w:hyperlink>
        </w:p>
        <w:p w14:paraId="650DDC57" w14:textId="7307360A" w:rsidR="000616E2" w:rsidRDefault="000616E2">
          <w:pPr>
            <w:pStyle w:val="TOC1"/>
          </w:pPr>
          <w:hyperlink w:anchor="_Toc170360797" w:history="1">
            <w:r w:rsidRPr="000D2032">
              <w:rPr>
                <w:rStyle w:val="Hyperlink"/>
                <w:lang w:bidi="en-US"/>
              </w:rPr>
              <w:t>15.</w:t>
            </w:r>
            <w:r>
              <w:tab/>
            </w:r>
            <w:r w:rsidRPr="000D2032">
              <w:rPr>
                <w:rStyle w:val="Hyperlink"/>
                <w:lang w:bidi="en-US"/>
              </w:rPr>
              <w:t>WORKPLACE VIOLENCE HAZARD CORRECTION</w:t>
            </w:r>
            <w:r>
              <w:rPr>
                <w:webHidden/>
              </w:rPr>
              <w:tab/>
            </w:r>
            <w:r>
              <w:rPr>
                <w:webHidden/>
              </w:rPr>
              <w:fldChar w:fldCharType="begin"/>
            </w:r>
            <w:r>
              <w:rPr>
                <w:webHidden/>
              </w:rPr>
              <w:instrText xml:space="preserve"> PAGEREF _Toc170360797 \h </w:instrText>
            </w:r>
            <w:r>
              <w:rPr>
                <w:webHidden/>
              </w:rPr>
            </w:r>
            <w:r>
              <w:rPr>
                <w:webHidden/>
              </w:rPr>
              <w:fldChar w:fldCharType="separate"/>
            </w:r>
            <w:r>
              <w:rPr>
                <w:webHidden/>
              </w:rPr>
              <w:t>45</w:t>
            </w:r>
            <w:r>
              <w:rPr>
                <w:webHidden/>
              </w:rPr>
              <w:fldChar w:fldCharType="end"/>
            </w:r>
          </w:hyperlink>
        </w:p>
        <w:p w14:paraId="5FCAE4A6" w14:textId="3F3D8BD9" w:rsidR="000616E2" w:rsidRDefault="000616E2">
          <w:pPr>
            <w:pStyle w:val="TOC2"/>
          </w:pPr>
          <w:hyperlink w:anchor="_Toc170360798" w:history="1">
            <w:r w:rsidRPr="000D2032">
              <w:rPr>
                <w:rStyle w:val="Hyperlink"/>
                <w:lang w:bidi="en-US"/>
              </w:rPr>
              <w:t>A.</w:t>
            </w:r>
            <w:r>
              <w:tab/>
            </w:r>
            <w:r w:rsidRPr="000D2032">
              <w:rPr>
                <w:rStyle w:val="Hyperlink"/>
                <w:lang w:bidi="en-US"/>
              </w:rPr>
              <w:t>Results of the Hazard Identification and Evaluation</w:t>
            </w:r>
            <w:r>
              <w:rPr>
                <w:webHidden/>
              </w:rPr>
              <w:tab/>
            </w:r>
            <w:r>
              <w:rPr>
                <w:webHidden/>
              </w:rPr>
              <w:fldChar w:fldCharType="begin"/>
            </w:r>
            <w:r>
              <w:rPr>
                <w:webHidden/>
              </w:rPr>
              <w:instrText xml:space="preserve"> PAGEREF _Toc170360798 \h </w:instrText>
            </w:r>
            <w:r>
              <w:rPr>
                <w:webHidden/>
              </w:rPr>
            </w:r>
            <w:r>
              <w:rPr>
                <w:webHidden/>
              </w:rPr>
              <w:fldChar w:fldCharType="separate"/>
            </w:r>
            <w:r>
              <w:rPr>
                <w:webHidden/>
              </w:rPr>
              <w:t>46</w:t>
            </w:r>
            <w:r>
              <w:rPr>
                <w:webHidden/>
              </w:rPr>
              <w:fldChar w:fldCharType="end"/>
            </w:r>
          </w:hyperlink>
        </w:p>
        <w:p w14:paraId="05B2957E" w14:textId="0F465D0D" w:rsidR="000616E2" w:rsidRDefault="000616E2">
          <w:pPr>
            <w:pStyle w:val="TOC3"/>
          </w:pPr>
          <w:hyperlink w:anchor="_Toc170360799" w:history="1">
            <w:r w:rsidRPr="000D2032">
              <w:rPr>
                <w:rStyle w:val="Hyperlink"/>
                <w:lang w:bidi="en-US"/>
              </w:rPr>
              <w:t>1.</w:t>
            </w:r>
            <w:r>
              <w:tab/>
            </w:r>
            <w:r w:rsidRPr="000D2032">
              <w:rPr>
                <w:rStyle w:val="Hyperlink"/>
                <w:lang w:bidi="en-US"/>
              </w:rPr>
              <w:t>Records Review</w:t>
            </w:r>
            <w:r>
              <w:rPr>
                <w:webHidden/>
              </w:rPr>
              <w:tab/>
            </w:r>
            <w:r>
              <w:rPr>
                <w:webHidden/>
              </w:rPr>
              <w:fldChar w:fldCharType="begin"/>
            </w:r>
            <w:r>
              <w:rPr>
                <w:webHidden/>
              </w:rPr>
              <w:instrText xml:space="preserve"> PAGEREF _Toc170360799 \h </w:instrText>
            </w:r>
            <w:r>
              <w:rPr>
                <w:webHidden/>
              </w:rPr>
            </w:r>
            <w:r>
              <w:rPr>
                <w:webHidden/>
              </w:rPr>
              <w:fldChar w:fldCharType="separate"/>
            </w:r>
            <w:r>
              <w:rPr>
                <w:webHidden/>
              </w:rPr>
              <w:t>46</w:t>
            </w:r>
            <w:r>
              <w:rPr>
                <w:webHidden/>
              </w:rPr>
              <w:fldChar w:fldCharType="end"/>
            </w:r>
          </w:hyperlink>
        </w:p>
        <w:p w14:paraId="2F1DA671" w14:textId="1E804E81" w:rsidR="000616E2" w:rsidRDefault="000616E2">
          <w:pPr>
            <w:pStyle w:val="TOC3"/>
          </w:pPr>
          <w:hyperlink w:anchor="_Toc170360800" w:history="1">
            <w:r w:rsidRPr="000D2032">
              <w:rPr>
                <w:rStyle w:val="Hyperlink"/>
                <w:rFonts w:ascii="Aptos" w:hAnsi="Aptos"/>
                <w:lang w:val="x-none" w:bidi="en-US"/>
              </w:rPr>
              <w:t>2.</w:t>
            </w:r>
            <w:r>
              <w:tab/>
            </w:r>
            <w:r w:rsidRPr="000D2032">
              <w:rPr>
                <w:rStyle w:val="Hyperlink"/>
                <w:lang w:bidi="en-US"/>
              </w:rPr>
              <w:t>Physical Security Site Self-Assessment &amp; Correction Forms</w:t>
            </w:r>
            <w:r>
              <w:rPr>
                <w:webHidden/>
              </w:rPr>
              <w:tab/>
            </w:r>
            <w:r>
              <w:rPr>
                <w:webHidden/>
              </w:rPr>
              <w:fldChar w:fldCharType="begin"/>
            </w:r>
            <w:r>
              <w:rPr>
                <w:webHidden/>
              </w:rPr>
              <w:instrText xml:space="preserve"> PAGEREF _Toc170360800 \h </w:instrText>
            </w:r>
            <w:r>
              <w:rPr>
                <w:webHidden/>
              </w:rPr>
            </w:r>
            <w:r>
              <w:rPr>
                <w:webHidden/>
              </w:rPr>
              <w:fldChar w:fldCharType="separate"/>
            </w:r>
            <w:r>
              <w:rPr>
                <w:webHidden/>
              </w:rPr>
              <w:t>48</w:t>
            </w:r>
            <w:r>
              <w:rPr>
                <w:webHidden/>
              </w:rPr>
              <w:fldChar w:fldCharType="end"/>
            </w:r>
          </w:hyperlink>
        </w:p>
        <w:p w14:paraId="1F870236" w14:textId="6682C2D2" w:rsidR="000616E2" w:rsidRDefault="000616E2">
          <w:pPr>
            <w:pStyle w:val="TOC3"/>
          </w:pPr>
          <w:hyperlink w:anchor="_Toc170360801" w:history="1">
            <w:r w:rsidRPr="000D2032">
              <w:rPr>
                <w:rStyle w:val="Hyperlink"/>
                <w:lang w:bidi="en-US"/>
              </w:rPr>
              <w:t>3.</w:t>
            </w:r>
            <w:r>
              <w:tab/>
            </w:r>
            <w:r w:rsidRPr="000D2032">
              <w:rPr>
                <w:rStyle w:val="Hyperlink"/>
                <w:lang w:bidi="en-US"/>
              </w:rPr>
              <w:t>Employee and Management Survey &amp; Recommendations Form</w:t>
            </w:r>
            <w:r>
              <w:rPr>
                <w:webHidden/>
              </w:rPr>
              <w:tab/>
            </w:r>
            <w:r>
              <w:rPr>
                <w:webHidden/>
              </w:rPr>
              <w:fldChar w:fldCharType="begin"/>
            </w:r>
            <w:r>
              <w:rPr>
                <w:webHidden/>
              </w:rPr>
              <w:instrText xml:space="preserve"> PAGEREF _Toc170360801 \h </w:instrText>
            </w:r>
            <w:r>
              <w:rPr>
                <w:webHidden/>
              </w:rPr>
            </w:r>
            <w:r>
              <w:rPr>
                <w:webHidden/>
              </w:rPr>
              <w:fldChar w:fldCharType="separate"/>
            </w:r>
            <w:r>
              <w:rPr>
                <w:webHidden/>
              </w:rPr>
              <w:t>50</w:t>
            </w:r>
            <w:r>
              <w:rPr>
                <w:webHidden/>
              </w:rPr>
              <w:fldChar w:fldCharType="end"/>
            </w:r>
          </w:hyperlink>
        </w:p>
        <w:p w14:paraId="196C9E32" w14:textId="51FB45DE" w:rsidR="000616E2" w:rsidRDefault="000616E2">
          <w:pPr>
            <w:pStyle w:val="TOC1"/>
          </w:pPr>
          <w:hyperlink w:anchor="_Toc170360802" w:history="1">
            <w:r w:rsidRPr="000D2032">
              <w:rPr>
                <w:rStyle w:val="Hyperlink"/>
                <w:lang w:bidi="en-US"/>
              </w:rPr>
              <w:t>16.</w:t>
            </w:r>
            <w:r>
              <w:tab/>
            </w:r>
            <w:r w:rsidRPr="000D2032">
              <w:rPr>
                <w:rStyle w:val="Hyperlink"/>
                <w:lang w:bidi="en-US"/>
              </w:rPr>
              <w:t>PROCEDURES FOR POST INCIDENT RESPONSE AND INVESTIGATION</w:t>
            </w:r>
            <w:r>
              <w:rPr>
                <w:webHidden/>
              </w:rPr>
              <w:tab/>
            </w:r>
            <w:r>
              <w:rPr>
                <w:webHidden/>
              </w:rPr>
              <w:fldChar w:fldCharType="begin"/>
            </w:r>
            <w:r>
              <w:rPr>
                <w:webHidden/>
              </w:rPr>
              <w:instrText xml:space="preserve"> PAGEREF _Toc170360802 \h </w:instrText>
            </w:r>
            <w:r>
              <w:rPr>
                <w:webHidden/>
              </w:rPr>
            </w:r>
            <w:r>
              <w:rPr>
                <w:webHidden/>
              </w:rPr>
              <w:fldChar w:fldCharType="separate"/>
            </w:r>
            <w:r>
              <w:rPr>
                <w:webHidden/>
              </w:rPr>
              <w:t>51</w:t>
            </w:r>
            <w:r>
              <w:rPr>
                <w:webHidden/>
              </w:rPr>
              <w:fldChar w:fldCharType="end"/>
            </w:r>
          </w:hyperlink>
        </w:p>
        <w:p w14:paraId="76FDB010" w14:textId="2311A85C" w:rsidR="000616E2" w:rsidRDefault="000616E2">
          <w:pPr>
            <w:pStyle w:val="TOC1"/>
          </w:pPr>
          <w:hyperlink w:anchor="_Toc170360803" w:history="1">
            <w:r w:rsidRPr="000D2032">
              <w:rPr>
                <w:rStyle w:val="Hyperlink"/>
                <w:lang w:bidi="en-US"/>
              </w:rPr>
              <w:t>17.</w:t>
            </w:r>
            <w:r>
              <w:tab/>
            </w:r>
            <w:r w:rsidRPr="000D2032">
              <w:rPr>
                <w:rStyle w:val="Hyperlink"/>
                <w:lang w:bidi="en-US"/>
              </w:rPr>
              <w:t>PREVENTIVE ACTIONS</w:t>
            </w:r>
            <w:r>
              <w:rPr>
                <w:webHidden/>
              </w:rPr>
              <w:tab/>
            </w:r>
            <w:r>
              <w:rPr>
                <w:webHidden/>
              </w:rPr>
              <w:fldChar w:fldCharType="begin"/>
            </w:r>
            <w:r>
              <w:rPr>
                <w:webHidden/>
              </w:rPr>
              <w:instrText xml:space="preserve"> PAGEREF _Toc170360803 \h </w:instrText>
            </w:r>
            <w:r>
              <w:rPr>
                <w:webHidden/>
              </w:rPr>
            </w:r>
            <w:r>
              <w:rPr>
                <w:webHidden/>
              </w:rPr>
              <w:fldChar w:fldCharType="separate"/>
            </w:r>
            <w:r>
              <w:rPr>
                <w:webHidden/>
              </w:rPr>
              <w:t>52</w:t>
            </w:r>
            <w:r>
              <w:rPr>
                <w:webHidden/>
              </w:rPr>
              <w:fldChar w:fldCharType="end"/>
            </w:r>
          </w:hyperlink>
        </w:p>
        <w:p w14:paraId="7D585616" w14:textId="5D45D537" w:rsidR="000616E2" w:rsidRDefault="000616E2">
          <w:pPr>
            <w:pStyle w:val="TOC1"/>
          </w:pPr>
          <w:hyperlink w:anchor="_Toc170360804" w:history="1">
            <w:r w:rsidRPr="000D2032">
              <w:rPr>
                <w:rStyle w:val="Hyperlink"/>
                <w:lang w:bidi="en-US"/>
              </w:rPr>
              <w:t>18.</w:t>
            </w:r>
            <w:r>
              <w:tab/>
            </w:r>
            <w:r w:rsidRPr="000D2032">
              <w:rPr>
                <w:rStyle w:val="Hyperlink"/>
                <w:lang w:bidi="en-US"/>
              </w:rPr>
              <w:t>TRAINING AND INSTRUCTION</w:t>
            </w:r>
            <w:r>
              <w:rPr>
                <w:webHidden/>
              </w:rPr>
              <w:tab/>
            </w:r>
            <w:r>
              <w:rPr>
                <w:webHidden/>
              </w:rPr>
              <w:fldChar w:fldCharType="begin"/>
            </w:r>
            <w:r>
              <w:rPr>
                <w:webHidden/>
              </w:rPr>
              <w:instrText xml:space="preserve"> PAGEREF _Toc170360804 \h </w:instrText>
            </w:r>
            <w:r>
              <w:rPr>
                <w:webHidden/>
              </w:rPr>
            </w:r>
            <w:r>
              <w:rPr>
                <w:webHidden/>
              </w:rPr>
              <w:fldChar w:fldCharType="separate"/>
            </w:r>
            <w:r>
              <w:rPr>
                <w:webHidden/>
              </w:rPr>
              <w:t>53</w:t>
            </w:r>
            <w:r>
              <w:rPr>
                <w:webHidden/>
              </w:rPr>
              <w:fldChar w:fldCharType="end"/>
            </w:r>
          </w:hyperlink>
        </w:p>
        <w:p w14:paraId="40EB88FF" w14:textId="02E9E6E9" w:rsidR="000616E2" w:rsidRDefault="000616E2">
          <w:pPr>
            <w:pStyle w:val="TOC1"/>
          </w:pPr>
          <w:hyperlink w:anchor="_Toc170360805" w:history="1">
            <w:r w:rsidRPr="000D2032">
              <w:rPr>
                <w:rStyle w:val="Hyperlink"/>
                <w:lang w:bidi="en-US"/>
              </w:rPr>
              <w:t>19.</w:t>
            </w:r>
            <w:r>
              <w:tab/>
            </w:r>
            <w:r w:rsidRPr="000D2032">
              <w:rPr>
                <w:rStyle w:val="Hyperlink"/>
                <w:lang w:bidi="en-US"/>
              </w:rPr>
              <w:t>EMPLOYEE ACCESS TO THE WRITTEN WVPP &amp; RECORDS</w:t>
            </w:r>
            <w:r>
              <w:rPr>
                <w:webHidden/>
              </w:rPr>
              <w:tab/>
            </w:r>
            <w:r>
              <w:rPr>
                <w:webHidden/>
              </w:rPr>
              <w:fldChar w:fldCharType="begin"/>
            </w:r>
            <w:r>
              <w:rPr>
                <w:webHidden/>
              </w:rPr>
              <w:instrText xml:space="preserve"> PAGEREF _Toc170360805 \h </w:instrText>
            </w:r>
            <w:r>
              <w:rPr>
                <w:webHidden/>
              </w:rPr>
            </w:r>
            <w:r>
              <w:rPr>
                <w:webHidden/>
              </w:rPr>
              <w:fldChar w:fldCharType="separate"/>
            </w:r>
            <w:r>
              <w:rPr>
                <w:webHidden/>
              </w:rPr>
              <w:t>56</w:t>
            </w:r>
            <w:r>
              <w:rPr>
                <w:webHidden/>
              </w:rPr>
              <w:fldChar w:fldCharType="end"/>
            </w:r>
          </w:hyperlink>
        </w:p>
        <w:p w14:paraId="26F373FB" w14:textId="0D7BBDDF" w:rsidR="000616E2" w:rsidRDefault="000616E2">
          <w:pPr>
            <w:pStyle w:val="TOC1"/>
          </w:pPr>
          <w:hyperlink w:anchor="_Toc170360806" w:history="1">
            <w:r w:rsidRPr="000D2032">
              <w:rPr>
                <w:rStyle w:val="Hyperlink"/>
                <w:lang w:bidi="en-US"/>
              </w:rPr>
              <w:t>20.</w:t>
            </w:r>
            <w:r>
              <w:tab/>
            </w:r>
            <w:r w:rsidRPr="000D2032">
              <w:rPr>
                <w:rStyle w:val="Hyperlink"/>
                <w:lang w:bidi="en-US"/>
              </w:rPr>
              <w:t>RECORDKEEPING</w:t>
            </w:r>
            <w:r>
              <w:rPr>
                <w:webHidden/>
              </w:rPr>
              <w:tab/>
            </w:r>
            <w:r>
              <w:rPr>
                <w:webHidden/>
              </w:rPr>
              <w:fldChar w:fldCharType="begin"/>
            </w:r>
            <w:r>
              <w:rPr>
                <w:webHidden/>
              </w:rPr>
              <w:instrText xml:space="preserve"> PAGEREF _Toc170360806 \h </w:instrText>
            </w:r>
            <w:r>
              <w:rPr>
                <w:webHidden/>
              </w:rPr>
            </w:r>
            <w:r>
              <w:rPr>
                <w:webHidden/>
              </w:rPr>
              <w:fldChar w:fldCharType="separate"/>
            </w:r>
            <w:r>
              <w:rPr>
                <w:webHidden/>
              </w:rPr>
              <w:t>57</w:t>
            </w:r>
            <w:r>
              <w:rPr>
                <w:webHidden/>
              </w:rPr>
              <w:fldChar w:fldCharType="end"/>
            </w:r>
          </w:hyperlink>
        </w:p>
        <w:p w14:paraId="64B539C0" w14:textId="3956BA7E" w:rsidR="000616E2" w:rsidRDefault="000616E2">
          <w:pPr>
            <w:pStyle w:val="TOC1"/>
          </w:pPr>
          <w:hyperlink w:anchor="_Toc170360807" w:history="1">
            <w:r w:rsidRPr="000D2032">
              <w:rPr>
                <w:rStyle w:val="Hyperlink"/>
                <w:lang w:bidi="en-US"/>
              </w:rPr>
              <w:t>21.</w:t>
            </w:r>
            <w:r>
              <w:tab/>
            </w:r>
            <w:r w:rsidRPr="000D2032">
              <w:rPr>
                <w:rStyle w:val="Hyperlink"/>
                <w:lang w:bidi="en-US"/>
              </w:rPr>
              <w:t>REVIEW AND REVISION OF THE WVPP</w:t>
            </w:r>
            <w:r>
              <w:rPr>
                <w:webHidden/>
              </w:rPr>
              <w:tab/>
            </w:r>
            <w:r>
              <w:rPr>
                <w:webHidden/>
              </w:rPr>
              <w:fldChar w:fldCharType="begin"/>
            </w:r>
            <w:r>
              <w:rPr>
                <w:webHidden/>
              </w:rPr>
              <w:instrText xml:space="preserve"> PAGEREF _Toc170360807 \h </w:instrText>
            </w:r>
            <w:r>
              <w:rPr>
                <w:webHidden/>
              </w:rPr>
            </w:r>
            <w:r>
              <w:rPr>
                <w:webHidden/>
              </w:rPr>
              <w:fldChar w:fldCharType="separate"/>
            </w:r>
            <w:r>
              <w:rPr>
                <w:webHidden/>
              </w:rPr>
              <w:t>59</w:t>
            </w:r>
            <w:r>
              <w:rPr>
                <w:webHidden/>
              </w:rPr>
              <w:fldChar w:fldCharType="end"/>
            </w:r>
          </w:hyperlink>
        </w:p>
        <w:p w14:paraId="1775653A" w14:textId="7635D26D" w:rsidR="000616E2" w:rsidRDefault="000616E2">
          <w:pPr>
            <w:pStyle w:val="TOC1"/>
          </w:pPr>
          <w:hyperlink w:anchor="_Toc170360808" w:history="1">
            <w:r w:rsidRPr="000D2032">
              <w:rPr>
                <w:rStyle w:val="Hyperlink"/>
                <w:lang w:bidi="en-US"/>
              </w:rPr>
              <w:t>22.</w:t>
            </w:r>
            <w:r>
              <w:tab/>
            </w:r>
            <w:r w:rsidRPr="000D2032">
              <w:rPr>
                <w:rStyle w:val="Hyperlink"/>
                <w:lang w:bidi="en-US"/>
              </w:rPr>
              <w:t>EMPLOYER REPORTING RESPONSIBILITIES</w:t>
            </w:r>
            <w:r>
              <w:rPr>
                <w:webHidden/>
              </w:rPr>
              <w:tab/>
            </w:r>
            <w:r>
              <w:rPr>
                <w:webHidden/>
              </w:rPr>
              <w:fldChar w:fldCharType="begin"/>
            </w:r>
            <w:r>
              <w:rPr>
                <w:webHidden/>
              </w:rPr>
              <w:instrText xml:space="preserve"> PAGEREF _Toc170360808 \h </w:instrText>
            </w:r>
            <w:r>
              <w:rPr>
                <w:webHidden/>
              </w:rPr>
            </w:r>
            <w:r>
              <w:rPr>
                <w:webHidden/>
              </w:rPr>
              <w:fldChar w:fldCharType="separate"/>
            </w:r>
            <w:r>
              <w:rPr>
                <w:webHidden/>
              </w:rPr>
              <w:t>60</w:t>
            </w:r>
            <w:r>
              <w:rPr>
                <w:webHidden/>
              </w:rPr>
              <w:fldChar w:fldCharType="end"/>
            </w:r>
          </w:hyperlink>
        </w:p>
        <w:p w14:paraId="0DB919D2" w14:textId="052E9625" w:rsidR="000616E2" w:rsidRDefault="000616E2">
          <w:pPr>
            <w:pStyle w:val="TOC1"/>
          </w:pPr>
          <w:hyperlink w:anchor="_Toc170360809" w:history="1">
            <w:r w:rsidRPr="000D2032">
              <w:rPr>
                <w:rStyle w:val="Hyperlink"/>
                <w:lang w:bidi="en-US"/>
              </w:rPr>
              <w:t>23.</w:t>
            </w:r>
            <w:r>
              <w:tab/>
            </w:r>
            <w:r w:rsidRPr="000D2032">
              <w:rPr>
                <w:rStyle w:val="Hyperlink"/>
                <w:lang w:bidi="en-US"/>
              </w:rPr>
              <w:t>APPROVAL OF WVPP</w:t>
            </w:r>
            <w:r>
              <w:rPr>
                <w:webHidden/>
              </w:rPr>
              <w:tab/>
            </w:r>
            <w:r>
              <w:rPr>
                <w:webHidden/>
              </w:rPr>
              <w:fldChar w:fldCharType="begin"/>
            </w:r>
            <w:r>
              <w:rPr>
                <w:webHidden/>
              </w:rPr>
              <w:instrText xml:space="preserve"> PAGEREF _Toc170360809 \h </w:instrText>
            </w:r>
            <w:r>
              <w:rPr>
                <w:webHidden/>
              </w:rPr>
            </w:r>
            <w:r>
              <w:rPr>
                <w:webHidden/>
              </w:rPr>
              <w:fldChar w:fldCharType="separate"/>
            </w:r>
            <w:r>
              <w:rPr>
                <w:webHidden/>
              </w:rPr>
              <w:t>61</w:t>
            </w:r>
            <w:r>
              <w:rPr>
                <w:webHidden/>
              </w:rPr>
              <w:fldChar w:fldCharType="end"/>
            </w:r>
          </w:hyperlink>
        </w:p>
        <w:p w14:paraId="1120462A" w14:textId="25C63D89" w:rsidR="000616E2" w:rsidRDefault="000616E2">
          <w:pPr>
            <w:pStyle w:val="TOC1"/>
          </w:pPr>
          <w:hyperlink w:anchor="_Toc170360810" w:history="1">
            <w:r w:rsidRPr="000D2032">
              <w:rPr>
                <w:rStyle w:val="Hyperlink"/>
                <w:lang w:bidi="en-US"/>
              </w:rPr>
              <w:t>APPENDIX A: CALIFORNIA LABOR CODE 6401.9</w:t>
            </w:r>
            <w:r>
              <w:rPr>
                <w:webHidden/>
              </w:rPr>
              <w:tab/>
            </w:r>
            <w:r>
              <w:rPr>
                <w:webHidden/>
              </w:rPr>
              <w:fldChar w:fldCharType="begin"/>
            </w:r>
            <w:r>
              <w:rPr>
                <w:webHidden/>
              </w:rPr>
              <w:instrText xml:space="preserve"> PAGEREF _Toc170360810 \h </w:instrText>
            </w:r>
            <w:r>
              <w:rPr>
                <w:webHidden/>
              </w:rPr>
            </w:r>
            <w:r>
              <w:rPr>
                <w:webHidden/>
              </w:rPr>
              <w:fldChar w:fldCharType="separate"/>
            </w:r>
            <w:r>
              <w:rPr>
                <w:webHidden/>
              </w:rPr>
              <w:t>63</w:t>
            </w:r>
            <w:r>
              <w:rPr>
                <w:webHidden/>
              </w:rPr>
              <w:fldChar w:fldCharType="end"/>
            </w:r>
          </w:hyperlink>
        </w:p>
        <w:p w14:paraId="1E306791" w14:textId="7FBB5214" w:rsidR="000616E2" w:rsidRDefault="000616E2">
          <w:pPr>
            <w:pStyle w:val="TOC1"/>
          </w:pPr>
          <w:hyperlink w:anchor="_Toc170360811" w:history="1">
            <w:r w:rsidRPr="000D2032">
              <w:rPr>
                <w:rStyle w:val="Hyperlink"/>
                <w:lang w:bidi="en-US"/>
              </w:rPr>
              <w:t>APPENDIX B:  Cal/OSHA MODEL WRITTEN WORKPLACE VIOLENCE PREVENTION PLAN FOR GENERAL INDUSTRY (Non-Health Care Settings)</w:t>
            </w:r>
            <w:r>
              <w:rPr>
                <w:webHidden/>
              </w:rPr>
              <w:tab/>
            </w:r>
            <w:r>
              <w:rPr>
                <w:webHidden/>
              </w:rPr>
              <w:fldChar w:fldCharType="begin"/>
            </w:r>
            <w:r>
              <w:rPr>
                <w:webHidden/>
              </w:rPr>
              <w:instrText xml:space="preserve"> PAGEREF _Toc170360811 \h </w:instrText>
            </w:r>
            <w:r>
              <w:rPr>
                <w:webHidden/>
              </w:rPr>
            </w:r>
            <w:r>
              <w:rPr>
                <w:webHidden/>
              </w:rPr>
              <w:fldChar w:fldCharType="separate"/>
            </w:r>
            <w:r>
              <w:rPr>
                <w:webHidden/>
              </w:rPr>
              <w:t>70</w:t>
            </w:r>
            <w:r>
              <w:rPr>
                <w:webHidden/>
              </w:rPr>
              <w:fldChar w:fldCharType="end"/>
            </w:r>
          </w:hyperlink>
        </w:p>
        <w:p w14:paraId="4201E2E4" w14:textId="6DA94696" w:rsidR="000616E2" w:rsidRDefault="000616E2">
          <w:pPr>
            <w:pStyle w:val="TOC1"/>
          </w:pPr>
          <w:hyperlink w:anchor="_Toc170360812" w:history="1">
            <w:r w:rsidRPr="000D2032">
              <w:rPr>
                <w:rStyle w:val="Hyperlink"/>
                <w:lang w:bidi="en-US"/>
              </w:rPr>
              <w:t>APPENDIX C:  TRAINING GUIDANCE</w:t>
            </w:r>
            <w:r>
              <w:rPr>
                <w:webHidden/>
              </w:rPr>
              <w:tab/>
            </w:r>
            <w:r>
              <w:rPr>
                <w:webHidden/>
              </w:rPr>
              <w:fldChar w:fldCharType="begin"/>
            </w:r>
            <w:r>
              <w:rPr>
                <w:webHidden/>
              </w:rPr>
              <w:instrText xml:space="preserve"> PAGEREF _Toc170360812 \h </w:instrText>
            </w:r>
            <w:r>
              <w:rPr>
                <w:webHidden/>
              </w:rPr>
            </w:r>
            <w:r>
              <w:rPr>
                <w:webHidden/>
              </w:rPr>
              <w:fldChar w:fldCharType="separate"/>
            </w:r>
            <w:r>
              <w:rPr>
                <w:webHidden/>
              </w:rPr>
              <w:t>71</w:t>
            </w:r>
            <w:r>
              <w:rPr>
                <w:webHidden/>
              </w:rPr>
              <w:fldChar w:fldCharType="end"/>
            </w:r>
          </w:hyperlink>
        </w:p>
        <w:p w14:paraId="5D6A2E07" w14:textId="49500A95" w:rsidR="000616E2" w:rsidRDefault="000616E2">
          <w:pPr>
            <w:pStyle w:val="TOC2"/>
          </w:pPr>
          <w:hyperlink w:anchor="_Toc170360813" w:history="1">
            <w:r w:rsidRPr="000D2032">
              <w:rPr>
                <w:rStyle w:val="Hyperlink"/>
                <w:lang w:bidi="en-US"/>
              </w:rPr>
              <w:t>1.</w:t>
            </w:r>
            <w:r>
              <w:tab/>
            </w:r>
            <w:r w:rsidRPr="000D2032">
              <w:rPr>
                <w:rStyle w:val="Hyperlink"/>
                <w:lang w:bidi="en-US"/>
              </w:rPr>
              <w:t>Employee Training</w:t>
            </w:r>
            <w:r>
              <w:rPr>
                <w:webHidden/>
              </w:rPr>
              <w:tab/>
            </w:r>
            <w:r>
              <w:rPr>
                <w:webHidden/>
              </w:rPr>
              <w:fldChar w:fldCharType="begin"/>
            </w:r>
            <w:r>
              <w:rPr>
                <w:webHidden/>
              </w:rPr>
              <w:instrText xml:space="preserve"> PAGEREF _Toc170360813 \h </w:instrText>
            </w:r>
            <w:r>
              <w:rPr>
                <w:webHidden/>
              </w:rPr>
            </w:r>
            <w:r>
              <w:rPr>
                <w:webHidden/>
              </w:rPr>
              <w:fldChar w:fldCharType="separate"/>
            </w:r>
            <w:r>
              <w:rPr>
                <w:webHidden/>
              </w:rPr>
              <w:t>71</w:t>
            </w:r>
            <w:r>
              <w:rPr>
                <w:webHidden/>
              </w:rPr>
              <w:fldChar w:fldCharType="end"/>
            </w:r>
          </w:hyperlink>
        </w:p>
        <w:p w14:paraId="4D749D48" w14:textId="7181B209" w:rsidR="000616E2" w:rsidRDefault="000616E2">
          <w:pPr>
            <w:pStyle w:val="TOC3"/>
          </w:pPr>
          <w:hyperlink w:anchor="_Toc170360814" w:history="1">
            <w:r w:rsidRPr="000D2032">
              <w:rPr>
                <w:rStyle w:val="Hyperlink"/>
                <w:rFonts w:ascii="Aptos" w:hAnsi="Aptos"/>
              </w:rPr>
              <w:t>2.</w:t>
            </w:r>
            <w:r>
              <w:tab/>
            </w:r>
            <w:r w:rsidRPr="000D2032">
              <w:rPr>
                <w:rStyle w:val="Hyperlink"/>
                <w:rFonts w:ascii="Aptos" w:hAnsi="Aptos"/>
              </w:rPr>
              <w:t>Employee Training Schedule</w:t>
            </w:r>
            <w:r>
              <w:rPr>
                <w:webHidden/>
              </w:rPr>
              <w:tab/>
            </w:r>
            <w:r>
              <w:rPr>
                <w:webHidden/>
              </w:rPr>
              <w:fldChar w:fldCharType="begin"/>
            </w:r>
            <w:r>
              <w:rPr>
                <w:webHidden/>
              </w:rPr>
              <w:instrText xml:space="preserve"> PAGEREF _Toc170360814 \h </w:instrText>
            </w:r>
            <w:r>
              <w:rPr>
                <w:webHidden/>
              </w:rPr>
            </w:r>
            <w:r>
              <w:rPr>
                <w:webHidden/>
              </w:rPr>
              <w:fldChar w:fldCharType="separate"/>
            </w:r>
            <w:r>
              <w:rPr>
                <w:webHidden/>
              </w:rPr>
              <w:t>73</w:t>
            </w:r>
            <w:r>
              <w:rPr>
                <w:webHidden/>
              </w:rPr>
              <w:fldChar w:fldCharType="end"/>
            </w:r>
          </w:hyperlink>
        </w:p>
        <w:p w14:paraId="0DC2ABBA" w14:textId="1749C003" w:rsidR="000616E2" w:rsidRDefault="000616E2">
          <w:pPr>
            <w:pStyle w:val="TOC2"/>
          </w:pPr>
          <w:hyperlink w:anchor="_Toc170360815" w:history="1">
            <w:r w:rsidRPr="000D2032">
              <w:rPr>
                <w:rStyle w:val="Hyperlink"/>
              </w:rPr>
              <w:t>3.</w:t>
            </w:r>
            <w:r>
              <w:tab/>
            </w:r>
            <w:r w:rsidRPr="000D2032">
              <w:rPr>
                <w:rStyle w:val="Hyperlink"/>
              </w:rPr>
              <w:t>Supervisory/Management Training</w:t>
            </w:r>
            <w:r>
              <w:rPr>
                <w:webHidden/>
              </w:rPr>
              <w:tab/>
            </w:r>
            <w:r>
              <w:rPr>
                <w:webHidden/>
              </w:rPr>
              <w:fldChar w:fldCharType="begin"/>
            </w:r>
            <w:r>
              <w:rPr>
                <w:webHidden/>
              </w:rPr>
              <w:instrText xml:space="preserve"> PAGEREF _Toc170360815 \h </w:instrText>
            </w:r>
            <w:r>
              <w:rPr>
                <w:webHidden/>
              </w:rPr>
            </w:r>
            <w:r>
              <w:rPr>
                <w:webHidden/>
              </w:rPr>
              <w:fldChar w:fldCharType="separate"/>
            </w:r>
            <w:r>
              <w:rPr>
                <w:webHidden/>
              </w:rPr>
              <w:t>74</w:t>
            </w:r>
            <w:r>
              <w:rPr>
                <w:webHidden/>
              </w:rPr>
              <w:fldChar w:fldCharType="end"/>
            </w:r>
          </w:hyperlink>
        </w:p>
        <w:p w14:paraId="0042A683" w14:textId="55699162" w:rsidR="000616E2" w:rsidRDefault="000616E2">
          <w:pPr>
            <w:pStyle w:val="TOC2"/>
          </w:pPr>
          <w:hyperlink w:anchor="_Toc170360816" w:history="1">
            <w:r w:rsidRPr="000D2032">
              <w:rPr>
                <w:rStyle w:val="Hyperlink"/>
                <w:rFonts w:cs="Calibri"/>
              </w:rPr>
              <w:t>4.</w:t>
            </w:r>
            <w:r>
              <w:tab/>
            </w:r>
            <w:r w:rsidRPr="000D2032">
              <w:rPr>
                <w:rStyle w:val="Hyperlink"/>
              </w:rPr>
              <w:t>Threat Assessment Team Training</w:t>
            </w:r>
            <w:r>
              <w:rPr>
                <w:webHidden/>
              </w:rPr>
              <w:tab/>
            </w:r>
            <w:r>
              <w:rPr>
                <w:webHidden/>
              </w:rPr>
              <w:fldChar w:fldCharType="begin"/>
            </w:r>
            <w:r>
              <w:rPr>
                <w:webHidden/>
              </w:rPr>
              <w:instrText xml:space="preserve"> PAGEREF _Toc170360816 \h </w:instrText>
            </w:r>
            <w:r>
              <w:rPr>
                <w:webHidden/>
              </w:rPr>
            </w:r>
            <w:r>
              <w:rPr>
                <w:webHidden/>
              </w:rPr>
              <w:fldChar w:fldCharType="separate"/>
            </w:r>
            <w:r>
              <w:rPr>
                <w:webHidden/>
              </w:rPr>
              <w:t>75</w:t>
            </w:r>
            <w:r>
              <w:rPr>
                <w:webHidden/>
              </w:rPr>
              <w:fldChar w:fldCharType="end"/>
            </w:r>
          </w:hyperlink>
        </w:p>
        <w:p w14:paraId="17FA9BF3" w14:textId="24E981D8" w:rsidR="000616E2" w:rsidRDefault="000616E2">
          <w:pPr>
            <w:pStyle w:val="TOC2"/>
          </w:pPr>
          <w:hyperlink w:anchor="_Toc170360817" w:history="1">
            <w:r w:rsidRPr="000D2032">
              <w:rPr>
                <w:rStyle w:val="Hyperlink"/>
              </w:rPr>
              <w:t>5.</w:t>
            </w:r>
            <w:r>
              <w:tab/>
            </w:r>
            <w:r w:rsidRPr="000D2032">
              <w:rPr>
                <w:rStyle w:val="Hyperlink"/>
              </w:rPr>
              <w:t>Training and Education Tracking Form</w:t>
            </w:r>
            <w:r>
              <w:rPr>
                <w:webHidden/>
              </w:rPr>
              <w:tab/>
            </w:r>
            <w:r>
              <w:rPr>
                <w:webHidden/>
              </w:rPr>
              <w:fldChar w:fldCharType="begin"/>
            </w:r>
            <w:r>
              <w:rPr>
                <w:webHidden/>
              </w:rPr>
              <w:instrText xml:space="preserve"> PAGEREF _Toc170360817 \h </w:instrText>
            </w:r>
            <w:r>
              <w:rPr>
                <w:webHidden/>
              </w:rPr>
            </w:r>
            <w:r>
              <w:rPr>
                <w:webHidden/>
              </w:rPr>
              <w:fldChar w:fldCharType="separate"/>
            </w:r>
            <w:r>
              <w:rPr>
                <w:webHidden/>
              </w:rPr>
              <w:t>76</w:t>
            </w:r>
            <w:r>
              <w:rPr>
                <w:webHidden/>
              </w:rPr>
              <w:fldChar w:fldCharType="end"/>
            </w:r>
          </w:hyperlink>
        </w:p>
        <w:p w14:paraId="043D8124" w14:textId="1DC51404" w:rsidR="000616E2" w:rsidRDefault="000616E2">
          <w:pPr>
            <w:pStyle w:val="TOC1"/>
          </w:pPr>
          <w:hyperlink w:anchor="_Toc170360818" w:history="1">
            <w:r w:rsidRPr="000D2032">
              <w:rPr>
                <w:rStyle w:val="Hyperlink"/>
                <w:lang w:bidi="en-US"/>
              </w:rPr>
              <w:t>APPENDIX D: WORKPLACE VIOLENCE PREVENTION POLICY</w:t>
            </w:r>
            <w:r>
              <w:rPr>
                <w:webHidden/>
              </w:rPr>
              <w:tab/>
            </w:r>
            <w:r>
              <w:rPr>
                <w:webHidden/>
              </w:rPr>
              <w:fldChar w:fldCharType="begin"/>
            </w:r>
            <w:r>
              <w:rPr>
                <w:webHidden/>
              </w:rPr>
              <w:instrText xml:space="preserve"> PAGEREF _Toc170360818 \h </w:instrText>
            </w:r>
            <w:r>
              <w:rPr>
                <w:webHidden/>
              </w:rPr>
            </w:r>
            <w:r>
              <w:rPr>
                <w:webHidden/>
              </w:rPr>
              <w:fldChar w:fldCharType="separate"/>
            </w:r>
            <w:r>
              <w:rPr>
                <w:webHidden/>
              </w:rPr>
              <w:t>78</w:t>
            </w:r>
            <w:r>
              <w:rPr>
                <w:webHidden/>
              </w:rPr>
              <w:fldChar w:fldCharType="end"/>
            </w:r>
          </w:hyperlink>
        </w:p>
        <w:p w14:paraId="468FE4FA" w14:textId="12B06E53" w:rsidR="000616E2" w:rsidRDefault="000616E2">
          <w:pPr>
            <w:pStyle w:val="TOC1"/>
          </w:pPr>
          <w:hyperlink w:anchor="_Toc170360819" w:history="1">
            <w:r w:rsidRPr="000D2032">
              <w:rPr>
                <w:rStyle w:val="Hyperlink"/>
                <w:lang w:bidi="en-US"/>
              </w:rPr>
              <w:t>APPENDIX E: VIOLENT INCIDENT LOG</w:t>
            </w:r>
            <w:r>
              <w:rPr>
                <w:webHidden/>
              </w:rPr>
              <w:tab/>
            </w:r>
            <w:r>
              <w:rPr>
                <w:webHidden/>
              </w:rPr>
              <w:fldChar w:fldCharType="begin"/>
            </w:r>
            <w:r>
              <w:rPr>
                <w:webHidden/>
              </w:rPr>
              <w:instrText xml:space="preserve"> PAGEREF _Toc170360819 \h </w:instrText>
            </w:r>
            <w:r>
              <w:rPr>
                <w:webHidden/>
              </w:rPr>
            </w:r>
            <w:r>
              <w:rPr>
                <w:webHidden/>
              </w:rPr>
              <w:fldChar w:fldCharType="separate"/>
            </w:r>
            <w:r>
              <w:rPr>
                <w:webHidden/>
              </w:rPr>
              <w:t>82</w:t>
            </w:r>
            <w:r>
              <w:rPr>
                <w:webHidden/>
              </w:rPr>
              <w:fldChar w:fldCharType="end"/>
            </w:r>
          </w:hyperlink>
        </w:p>
        <w:p w14:paraId="19501EE0" w14:textId="7E9F4F1F" w:rsidR="000616E2" w:rsidRDefault="000616E2">
          <w:pPr>
            <w:pStyle w:val="TOC1"/>
          </w:pPr>
          <w:hyperlink w:anchor="_Toc170360820" w:history="1">
            <w:r w:rsidRPr="000D2032">
              <w:rPr>
                <w:rStyle w:val="Hyperlink"/>
                <w:lang w:bidi="en-US"/>
              </w:rPr>
              <w:t>APPENDIX F: HAZARD ASSESSMENT TOOLS</w:t>
            </w:r>
            <w:r>
              <w:rPr>
                <w:webHidden/>
              </w:rPr>
              <w:tab/>
            </w:r>
            <w:r>
              <w:rPr>
                <w:webHidden/>
              </w:rPr>
              <w:fldChar w:fldCharType="begin"/>
            </w:r>
            <w:r>
              <w:rPr>
                <w:webHidden/>
              </w:rPr>
              <w:instrText xml:space="preserve"> PAGEREF _Toc170360820 \h </w:instrText>
            </w:r>
            <w:r>
              <w:rPr>
                <w:webHidden/>
              </w:rPr>
            </w:r>
            <w:r>
              <w:rPr>
                <w:webHidden/>
              </w:rPr>
              <w:fldChar w:fldCharType="separate"/>
            </w:r>
            <w:r>
              <w:rPr>
                <w:webHidden/>
              </w:rPr>
              <w:t>85</w:t>
            </w:r>
            <w:r>
              <w:rPr>
                <w:webHidden/>
              </w:rPr>
              <w:fldChar w:fldCharType="end"/>
            </w:r>
          </w:hyperlink>
        </w:p>
        <w:p w14:paraId="31BD2B14" w14:textId="60E72537" w:rsidR="000616E2" w:rsidRDefault="000616E2">
          <w:pPr>
            <w:pStyle w:val="TOC2"/>
          </w:pPr>
          <w:hyperlink w:anchor="_Toc170360821" w:history="1">
            <w:r w:rsidRPr="000D2032">
              <w:rPr>
                <w:rStyle w:val="Hyperlink"/>
                <w:lang w:bidi="en-US"/>
              </w:rPr>
              <w:t>1.</w:t>
            </w:r>
            <w:r>
              <w:tab/>
            </w:r>
            <w:r w:rsidRPr="000D2032">
              <w:rPr>
                <w:rStyle w:val="Hyperlink"/>
                <w:lang w:bidi="en-US"/>
              </w:rPr>
              <w:t>Records Review</w:t>
            </w:r>
            <w:r>
              <w:rPr>
                <w:webHidden/>
              </w:rPr>
              <w:tab/>
            </w:r>
            <w:r>
              <w:rPr>
                <w:webHidden/>
              </w:rPr>
              <w:fldChar w:fldCharType="begin"/>
            </w:r>
            <w:r>
              <w:rPr>
                <w:webHidden/>
              </w:rPr>
              <w:instrText xml:space="preserve"> PAGEREF _Toc170360821 \h </w:instrText>
            </w:r>
            <w:r>
              <w:rPr>
                <w:webHidden/>
              </w:rPr>
            </w:r>
            <w:r>
              <w:rPr>
                <w:webHidden/>
              </w:rPr>
              <w:fldChar w:fldCharType="separate"/>
            </w:r>
            <w:r>
              <w:rPr>
                <w:webHidden/>
              </w:rPr>
              <w:t>85</w:t>
            </w:r>
            <w:r>
              <w:rPr>
                <w:webHidden/>
              </w:rPr>
              <w:fldChar w:fldCharType="end"/>
            </w:r>
          </w:hyperlink>
        </w:p>
        <w:p w14:paraId="412A5E7B" w14:textId="28F19F9D" w:rsidR="000616E2" w:rsidRDefault="000616E2">
          <w:pPr>
            <w:pStyle w:val="TOC2"/>
          </w:pPr>
          <w:hyperlink w:anchor="_Toc170360822" w:history="1">
            <w:r w:rsidRPr="000D2032">
              <w:rPr>
                <w:rStyle w:val="Hyperlink"/>
                <w:lang w:bidi="en-US"/>
              </w:rPr>
              <w:t>2.</w:t>
            </w:r>
            <w:r>
              <w:tab/>
            </w:r>
            <w:r w:rsidRPr="000D2032">
              <w:rPr>
                <w:rStyle w:val="Hyperlink"/>
                <w:lang w:bidi="en-US"/>
              </w:rPr>
              <w:t>Hazards Inspection</w:t>
            </w:r>
            <w:r>
              <w:rPr>
                <w:webHidden/>
              </w:rPr>
              <w:tab/>
            </w:r>
            <w:r>
              <w:rPr>
                <w:webHidden/>
              </w:rPr>
              <w:fldChar w:fldCharType="begin"/>
            </w:r>
            <w:r>
              <w:rPr>
                <w:webHidden/>
              </w:rPr>
              <w:instrText xml:space="preserve"> PAGEREF _Toc170360822 \h </w:instrText>
            </w:r>
            <w:r>
              <w:rPr>
                <w:webHidden/>
              </w:rPr>
            </w:r>
            <w:r>
              <w:rPr>
                <w:webHidden/>
              </w:rPr>
              <w:fldChar w:fldCharType="separate"/>
            </w:r>
            <w:r>
              <w:rPr>
                <w:webHidden/>
              </w:rPr>
              <w:t>86</w:t>
            </w:r>
            <w:r>
              <w:rPr>
                <w:webHidden/>
              </w:rPr>
              <w:fldChar w:fldCharType="end"/>
            </w:r>
          </w:hyperlink>
        </w:p>
        <w:p w14:paraId="117761B7" w14:textId="017717CF" w:rsidR="000616E2" w:rsidRDefault="000616E2">
          <w:pPr>
            <w:pStyle w:val="TOC3"/>
          </w:pPr>
          <w:hyperlink w:anchor="_Toc170360823" w:history="1">
            <w:r w:rsidRPr="000D2032">
              <w:rPr>
                <w:rStyle w:val="Hyperlink"/>
                <w:lang w:bidi="en-US"/>
              </w:rPr>
              <w:t>3.</w:t>
            </w:r>
            <w:r>
              <w:tab/>
            </w:r>
            <w:r w:rsidRPr="000D2032">
              <w:rPr>
                <w:rStyle w:val="Hyperlink"/>
                <w:lang w:bidi="en-US"/>
              </w:rPr>
              <w:t>Physical Security Site Self-Assessment Checklist</w:t>
            </w:r>
            <w:r>
              <w:rPr>
                <w:webHidden/>
              </w:rPr>
              <w:tab/>
            </w:r>
            <w:r>
              <w:rPr>
                <w:webHidden/>
              </w:rPr>
              <w:fldChar w:fldCharType="begin"/>
            </w:r>
            <w:r>
              <w:rPr>
                <w:webHidden/>
              </w:rPr>
              <w:instrText xml:space="preserve"> PAGEREF _Toc170360823 \h </w:instrText>
            </w:r>
            <w:r>
              <w:rPr>
                <w:webHidden/>
              </w:rPr>
            </w:r>
            <w:r>
              <w:rPr>
                <w:webHidden/>
              </w:rPr>
              <w:fldChar w:fldCharType="separate"/>
            </w:r>
            <w:r>
              <w:rPr>
                <w:webHidden/>
              </w:rPr>
              <w:t>88</w:t>
            </w:r>
            <w:r>
              <w:rPr>
                <w:webHidden/>
              </w:rPr>
              <w:fldChar w:fldCharType="end"/>
            </w:r>
          </w:hyperlink>
        </w:p>
        <w:p w14:paraId="2BEC5278" w14:textId="2155376E" w:rsidR="000616E2" w:rsidRDefault="000616E2">
          <w:pPr>
            <w:pStyle w:val="TOC3"/>
          </w:pPr>
          <w:hyperlink w:anchor="_Toc170360824" w:history="1">
            <w:r w:rsidRPr="000D2032">
              <w:rPr>
                <w:rStyle w:val="Hyperlink"/>
                <w:lang w:bidi="en-US"/>
              </w:rPr>
              <w:t>4.</w:t>
            </w:r>
            <w:r>
              <w:tab/>
            </w:r>
            <w:r w:rsidRPr="000D2032">
              <w:rPr>
                <w:rStyle w:val="Hyperlink"/>
                <w:lang w:bidi="en-US"/>
              </w:rPr>
              <w:t>Workplace Hazard Impact Matrix</w:t>
            </w:r>
            <w:r>
              <w:rPr>
                <w:webHidden/>
              </w:rPr>
              <w:tab/>
            </w:r>
            <w:r>
              <w:rPr>
                <w:webHidden/>
              </w:rPr>
              <w:fldChar w:fldCharType="begin"/>
            </w:r>
            <w:r>
              <w:rPr>
                <w:webHidden/>
              </w:rPr>
              <w:instrText xml:space="preserve"> PAGEREF _Toc170360824 \h </w:instrText>
            </w:r>
            <w:r>
              <w:rPr>
                <w:webHidden/>
              </w:rPr>
            </w:r>
            <w:r>
              <w:rPr>
                <w:webHidden/>
              </w:rPr>
              <w:fldChar w:fldCharType="separate"/>
            </w:r>
            <w:r>
              <w:rPr>
                <w:webHidden/>
              </w:rPr>
              <w:t>109</w:t>
            </w:r>
            <w:r>
              <w:rPr>
                <w:webHidden/>
              </w:rPr>
              <w:fldChar w:fldCharType="end"/>
            </w:r>
          </w:hyperlink>
        </w:p>
        <w:p w14:paraId="242486C9" w14:textId="11B1C7CE" w:rsidR="000616E2" w:rsidRDefault="000616E2">
          <w:pPr>
            <w:pStyle w:val="TOC2"/>
          </w:pPr>
          <w:hyperlink w:anchor="_Toc170360825" w:history="1">
            <w:r w:rsidRPr="000D2032">
              <w:rPr>
                <w:rStyle w:val="Hyperlink"/>
              </w:rPr>
              <w:t>5.</w:t>
            </w:r>
            <w:r>
              <w:tab/>
            </w:r>
            <w:r w:rsidRPr="000D2032">
              <w:rPr>
                <w:rStyle w:val="Hyperlink"/>
              </w:rPr>
              <w:t>Employee &amp; Management Surveys</w:t>
            </w:r>
            <w:r>
              <w:rPr>
                <w:webHidden/>
              </w:rPr>
              <w:tab/>
            </w:r>
            <w:r>
              <w:rPr>
                <w:webHidden/>
              </w:rPr>
              <w:fldChar w:fldCharType="begin"/>
            </w:r>
            <w:r>
              <w:rPr>
                <w:webHidden/>
              </w:rPr>
              <w:instrText xml:space="preserve"> PAGEREF _Toc170360825 \h </w:instrText>
            </w:r>
            <w:r>
              <w:rPr>
                <w:webHidden/>
              </w:rPr>
            </w:r>
            <w:r>
              <w:rPr>
                <w:webHidden/>
              </w:rPr>
              <w:fldChar w:fldCharType="separate"/>
            </w:r>
            <w:r>
              <w:rPr>
                <w:webHidden/>
              </w:rPr>
              <w:t>113</w:t>
            </w:r>
            <w:r>
              <w:rPr>
                <w:webHidden/>
              </w:rPr>
              <w:fldChar w:fldCharType="end"/>
            </w:r>
          </w:hyperlink>
        </w:p>
        <w:p w14:paraId="2853818C" w14:textId="4CE298B5" w:rsidR="000616E2" w:rsidRDefault="000616E2">
          <w:pPr>
            <w:pStyle w:val="TOC3"/>
          </w:pPr>
          <w:hyperlink w:anchor="_Toc170360826" w:history="1">
            <w:r w:rsidRPr="000D2032">
              <w:rPr>
                <w:rStyle w:val="Hyperlink"/>
                <w:lang w:bidi="en-US"/>
              </w:rPr>
              <w:t>6.</w:t>
            </w:r>
            <w:r>
              <w:tab/>
            </w:r>
            <w:r w:rsidRPr="000D2032">
              <w:rPr>
                <w:rStyle w:val="Hyperlink"/>
              </w:rPr>
              <w:t>Analyzing the Results</w:t>
            </w:r>
            <w:r>
              <w:rPr>
                <w:webHidden/>
              </w:rPr>
              <w:tab/>
            </w:r>
            <w:r>
              <w:rPr>
                <w:webHidden/>
              </w:rPr>
              <w:fldChar w:fldCharType="begin"/>
            </w:r>
            <w:r>
              <w:rPr>
                <w:webHidden/>
              </w:rPr>
              <w:instrText xml:space="preserve"> PAGEREF _Toc170360826 \h </w:instrText>
            </w:r>
            <w:r>
              <w:rPr>
                <w:webHidden/>
              </w:rPr>
            </w:r>
            <w:r>
              <w:rPr>
                <w:webHidden/>
              </w:rPr>
              <w:fldChar w:fldCharType="separate"/>
            </w:r>
            <w:r>
              <w:rPr>
                <w:webHidden/>
              </w:rPr>
              <w:t>118</w:t>
            </w:r>
            <w:r>
              <w:rPr>
                <w:webHidden/>
              </w:rPr>
              <w:fldChar w:fldCharType="end"/>
            </w:r>
          </w:hyperlink>
        </w:p>
        <w:p w14:paraId="269D9800" w14:textId="7F676735" w:rsidR="000616E2" w:rsidRDefault="000616E2">
          <w:pPr>
            <w:pStyle w:val="TOC1"/>
          </w:pPr>
          <w:hyperlink w:anchor="_Toc170360827" w:history="1">
            <w:r w:rsidRPr="000D2032">
              <w:rPr>
                <w:rStyle w:val="Hyperlink"/>
              </w:rPr>
              <w:t>APPENDIX G: INVESTIGATING REPORTS OF WORKPLACE VIOLENCE</w:t>
            </w:r>
            <w:r>
              <w:rPr>
                <w:webHidden/>
              </w:rPr>
              <w:tab/>
            </w:r>
            <w:r>
              <w:rPr>
                <w:webHidden/>
              </w:rPr>
              <w:fldChar w:fldCharType="begin"/>
            </w:r>
            <w:r>
              <w:rPr>
                <w:webHidden/>
              </w:rPr>
              <w:instrText xml:space="preserve"> PAGEREF _Toc170360827 \h </w:instrText>
            </w:r>
            <w:r>
              <w:rPr>
                <w:webHidden/>
              </w:rPr>
            </w:r>
            <w:r>
              <w:rPr>
                <w:webHidden/>
              </w:rPr>
              <w:fldChar w:fldCharType="separate"/>
            </w:r>
            <w:r>
              <w:rPr>
                <w:webHidden/>
              </w:rPr>
              <w:t>122</w:t>
            </w:r>
            <w:r>
              <w:rPr>
                <w:webHidden/>
              </w:rPr>
              <w:fldChar w:fldCharType="end"/>
            </w:r>
          </w:hyperlink>
        </w:p>
        <w:p w14:paraId="06DCFE10" w14:textId="70B73278" w:rsidR="000616E2" w:rsidRDefault="000616E2">
          <w:pPr>
            <w:pStyle w:val="TOC1"/>
          </w:pPr>
          <w:hyperlink w:anchor="_Toc170360828" w:history="1">
            <w:r w:rsidRPr="000D2032">
              <w:rPr>
                <w:rStyle w:val="Hyperlink"/>
              </w:rPr>
              <w:t>APPENDIX H: DOMESTIC VIOLENCE</w:t>
            </w:r>
            <w:r>
              <w:rPr>
                <w:webHidden/>
              </w:rPr>
              <w:tab/>
            </w:r>
            <w:r>
              <w:rPr>
                <w:webHidden/>
              </w:rPr>
              <w:fldChar w:fldCharType="begin"/>
            </w:r>
            <w:r>
              <w:rPr>
                <w:webHidden/>
              </w:rPr>
              <w:instrText xml:space="preserve"> PAGEREF _Toc170360828 \h </w:instrText>
            </w:r>
            <w:r>
              <w:rPr>
                <w:webHidden/>
              </w:rPr>
            </w:r>
            <w:r>
              <w:rPr>
                <w:webHidden/>
              </w:rPr>
              <w:fldChar w:fldCharType="separate"/>
            </w:r>
            <w:r>
              <w:rPr>
                <w:webHidden/>
              </w:rPr>
              <w:t>127</w:t>
            </w:r>
            <w:r>
              <w:rPr>
                <w:webHidden/>
              </w:rPr>
              <w:fldChar w:fldCharType="end"/>
            </w:r>
          </w:hyperlink>
        </w:p>
        <w:p w14:paraId="670B58EB" w14:textId="788F3142" w:rsidR="000616E2" w:rsidRDefault="000616E2">
          <w:pPr>
            <w:pStyle w:val="TOC1"/>
          </w:pPr>
          <w:hyperlink w:anchor="_Toc170360829" w:history="1">
            <w:r w:rsidRPr="000D2032">
              <w:rPr>
                <w:rStyle w:val="Hyperlink"/>
                <w:lang w:bidi="en-US"/>
              </w:rPr>
              <w:t>APPENDIX I:   ADDITIONAL POLICIES</w:t>
            </w:r>
            <w:r>
              <w:rPr>
                <w:webHidden/>
              </w:rPr>
              <w:tab/>
            </w:r>
            <w:r>
              <w:rPr>
                <w:webHidden/>
              </w:rPr>
              <w:fldChar w:fldCharType="begin"/>
            </w:r>
            <w:r>
              <w:rPr>
                <w:webHidden/>
              </w:rPr>
              <w:instrText xml:space="preserve"> PAGEREF _Toc170360829 \h </w:instrText>
            </w:r>
            <w:r>
              <w:rPr>
                <w:webHidden/>
              </w:rPr>
            </w:r>
            <w:r>
              <w:rPr>
                <w:webHidden/>
              </w:rPr>
              <w:fldChar w:fldCharType="separate"/>
            </w:r>
            <w:r>
              <w:rPr>
                <w:webHidden/>
              </w:rPr>
              <w:t>136</w:t>
            </w:r>
            <w:r>
              <w:rPr>
                <w:webHidden/>
              </w:rPr>
              <w:fldChar w:fldCharType="end"/>
            </w:r>
          </w:hyperlink>
        </w:p>
        <w:p w14:paraId="395F168C" w14:textId="382A0B8B" w:rsidR="000616E2" w:rsidRDefault="000616E2">
          <w:pPr>
            <w:pStyle w:val="TOC2"/>
          </w:pPr>
          <w:hyperlink w:anchor="_Toc170360830" w:history="1">
            <w:r w:rsidRPr="000D2032">
              <w:rPr>
                <w:rStyle w:val="Hyperlink"/>
                <w:snapToGrid w:val="0"/>
              </w:rPr>
              <w:t>1.</w:t>
            </w:r>
            <w:r>
              <w:tab/>
            </w:r>
            <w:r w:rsidRPr="000D2032">
              <w:rPr>
                <w:rStyle w:val="Hyperlink"/>
                <w:snapToGrid w:val="0"/>
              </w:rPr>
              <w:t>Background Checks</w:t>
            </w:r>
            <w:r>
              <w:rPr>
                <w:webHidden/>
              </w:rPr>
              <w:tab/>
            </w:r>
            <w:r>
              <w:rPr>
                <w:webHidden/>
              </w:rPr>
              <w:fldChar w:fldCharType="begin"/>
            </w:r>
            <w:r>
              <w:rPr>
                <w:webHidden/>
              </w:rPr>
              <w:instrText xml:space="preserve"> PAGEREF _Toc170360830 \h </w:instrText>
            </w:r>
            <w:r>
              <w:rPr>
                <w:webHidden/>
              </w:rPr>
            </w:r>
            <w:r>
              <w:rPr>
                <w:webHidden/>
              </w:rPr>
              <w:fldChar w:fldCharType="separate"/>
            </w:r>
            <w:r>
              <w:rPr>
                <w:webHidden/>
              </w:rPr>
              <w:t>136</w:t>
            </w:r>
            <w:r>
              <w:rPr>
                <w:webHidden/>
              </w:rPr>
              <w:fldChar w:fldCharType="end"/>
            </w:r>
          </w:hyperlink>
        </w:p>
        <w:p w14:paraId="0FF0D746" w14:textId="37E890CD" w:rsidR="000616E2" w:rsidRDefault="000616E2">
          <w:pPr>
            <w:pStyle w:val="TOC2"/>
          </w:pPr>
          <w:hyperlink w:anchor="_Toc170360831" w:history="1">
            <w:r w:rsidRPr="000D2032">
              <w:rPr>
                <w:rStyle w:val="Hyperlink"/>
                <w:snapToGrid w:val="0"/>
              </w:rPr>
              <w:t>2.</w:t>
            </w:r>
            <w:r>
              <w:tab/>
            </w:r>
            <w:r w:rsidRPr="000D2032">
              <w:rPr>
                <w:rStyle w:val="Hyperlink"/>
                <w:snapToGrid w:val="0"/>
              </w:rPr>
              <w:t>Harassment</w:t>
            </w:r>
            <w:r>
              <w:rPr>
                <w:webHidden/>
              </w:rPr>
              <w:tab/>
            </w:r>
            <w:r>
              <w:rPr>
                <w:webHidden/>
              </w:rPr>
              <w:fldChar w:fldCharType="begin"/>
            </w:r>
            <w:r>
              <w:rPr>
                <w:webHidden/>
              </w:rPr>
              <w:instrText xml:space="preserve"> PAGEREF _Toc170360831 \h </w:instrText>
            </w:r>
            <w:r>
              <w:rPr>
                <w:webHidden/>
              </w:rPr>
            </w:r>
            <w:r>
              <w:rPr>
                <w:webHidden/>
              </w:rPr>
              <w:fldChar w:fldCharType="separate"/>
            </w:r>
            <w:r>
              <w:rPr>
                <w:webHidden/>
              </w:rPr>
              <w:t>138</w:t>
            </w:r>
            <w:r>
              <w:rPr>
                <w:webHidden/>
              </w:rPr>
              <w:fldChar w:fldCharType="end"/>
            </w:r>
          </w:hyperlink>
        </w:p>
        <w:p w14:paraId="257F46D0" w14:textId="15B61BBF" w:rsidR="000616E2" w:rsidRDefault="000616E2">
          <w:pPr>
            <w:pStyle w:val="TOC2"/>
          </w:pPr>
          <w:hyperlink w:anchor="_Toc170360832" w:history="1">
            <w:r w:rsidRPr="000D2032">
              <w:rPr>
                <w:rStyle w:val="Hyperlink"/>
                <w:snapToGrid w:val="0"/>
              </w:rPr>
              <w:t>3.</w:t>
            </w:r>
            <w:r>
              <w:tab/>
            </w:r>
            <w:r w:rsidRPr="000D2032">
              <w:rPr>
                <w:rStyle w:val="Hyperlink"/>
                <w:snapToGrid w:val="0"/>
              </w:rPr>
              <w:t>Visitors</w:t>
            </w:r>
            <w:r>
              <w:rPr>
                <w:webHidden/>
              </w:rPr>
              <w:tab/>
            </w:r>
            <w:r>
              <w:rPr>
                <w:webHidden/>
              </w:rPr>
              <w:fldChar w:fldCharType="begin"/>
            </w:r>
            <w:r>
              <w:rPr>
                <w:webHidden/>
              </w:rPr>
              <w:instrText xml:space="preserve"> PAGEREF _Toc170360832 \h </w:instrText>
            </w:r>
            <w:r>
              <w:rPr>
                <w:webHidden/>
              </w:rPr>
            </w:r>
            <w:r>
              <w:rPr>
                <w:webHidden/>
              </w:rPr>
              <w:fldChar w:fldCharType="separate"/>
            </w:r>
            <w:r>
              <w:rPr>
                <w:webHidden/>
              </w:rPr>
              <w:t>140</w:t>
            </w:r>
            <w:r>
              <w:rPr>
                <w:webHidden/>
              </w:rPr>
              <w:fldChar w:fldCharType="end"/>
            </w:r>
          </w:hyperlink>
        </w:p>
        <w:p w14:paraId="1ECC5DC0" w14:textId="4DA4DEFD" w:rsidR="000616E2" w:rsidRDefault="000616E2">
          <w:pPr>
            <w:pStyle w:val="TOC2"/>
          </w:pPr>
          <w:hyperlink w:anchor="_Toc170360833" w:history="1">
            <w:r w:rsidRPr="000D2032">
              <w:rPr>
                <w:rStyle w:val="Hyperlink"/>
              </w:rPr>
              <w:t>4.</w:t>
            </w:r>
            <w:r>
              <w:tab/>
            </w:r>
            <w:r w:rsidRPr="000D2032">
              <w:rPr>
                <w:rStyle w:val="Hyperlink"/>
                <w:snapToGrid w:val="0"/>
              </w:rPr>
              <w:t xml:space="preserve">Employee </w:t>
            </w:r>
            <w:r w:rsidRPr="000D2032">
              <w:rPr>
                <w:rStyle w:val="Hyperlink"/>
              </w:rPr>
              <w:t>Identification Badges</w:t>
            </w:r>
            <w:r>
              <w:rPr>
                <w:webHidden/>
              </w:rPr>
              <w:tab/>
            </w:r>
            <w:r>
              <w:rPr>
                <w:webHidden/>
              </w:rPr>
              <w:fldChar w:fldCharType="begin"/>
            </w:r>
            <w:r>
              <w:rPr>
                <w:webHidden/>
              </w:rPr>
              <w:instrText xml:space="preserve"> PAGEREF _Toc170360833 \h </w:instrText>
            </w:r>
            <w:r>
              <w:rPr>
                <w:webHidden/>
              </w:rPr>
            </w:r>
            <w:r>
              <w:rPr>
                <w:webHidden/>
              </w:rPr>
              <w:fldChar w:fldCharType="separate"/>
            </w:r>
            <w:r>
              <w:rPr>
                <w:webHidden/>
              </w:rPr>
              <w:t>141</w:t>
            </w:r>
            <w:r>
              <w:rPr>
                <w:webHidden/>
              </w:rPr>
              <w:fldChar w:fldCharType="end"/>
            </w:r>
          </w:hyperlink>
        </w:p>
        <w:p w14:paraId="21354D78" w14:textId="38C1148F" w:rsidR="000616E2" w:rsidRDefault="000616E2">
          <w:pPr>
            <w:pStyle w:val="TOC2"/>
          </w:pPr>
          <w:hyperlink w:anchor="_Toc170360834" w:history="1">
            <w:r w:rsidRPr="000D2032">
              <w:rPr>
                <w:rStyle w:val="Hyperlink"/>
              </w:rPr>
              <w:t>5.</w:t>
            </w:r>
            <w:r>
              <w:tab/>
            </w:r>
            <w:r w:rsidRPr="000D2032">
              <w:rPr>
                <w:rStyle w:val="Hyperlink"/>
              </w:rPr>
              <w:t>Weapons</w:t>
            </w:r>
            <w:r>
              <w:rPr>
                <w:webHidden/>
              </w:rPr>
              <w:tab/>
            </w:r>
            <w:r>
              <w:rPr>
                <w:webHidden/>
              </w:rPr>
              <w:fldChar w:fldCharType="begin"/>
            </w:r>
            <w:r>
              <w:rPr>
                <w:webHidden/>
              </w:rPr>
              <w:instrText xml:space="preserve"> PAGEREF _Toc170360834 \h </w:instrText>
            </w:r>
            <w:r>
              <w:rPr>
                <w:webHidden/>
              </w:rPr>
            </w:r>
            <w:r>
              <w:rPr>
                <w:webHidden/>
              </w:rPr>
              <w:fldChar w:fldCharType="separate"/>
            </w:r>
            <w:r>
              <w:rPr>
                <w:webHidden/>
              </w:rPr>
              <w:t>142</w:t>
            </w:r>
            <w:r>
              <w:rPr>
                <w:webHidden/>
              </w:rPr>
              <w:fldChar w:fldCharType="end"/>
            </w:r>
          </w:hyperlink>
        </w:p>
        <w:p w14:paraId="14E9A959" w14:textId="44EFBB07" w:rsidR="000616E2" w:rsidRDefault="000616E2">
          <w:pPr>
            <w:pStyle w:val="TOC2"/>
          </w:pPr>
          <w:hyperlink w:anchor="_Toc170360835" w:history="1">
            <w:r w:rsidRPr="000D2032">
              <w:rPr>
                <w:rStyle w:val="Hyperlink"/>
              </w:rPr>
              <w:t>6.</w:t>
            </w:r>
            <w:r>
              <w:tab/>
            </w:r>
            <w:r w:rsidRPr="000D2032">
              <w:rPr>
                <w:rStyle w:val="Hyperlink"/>
              </w:rPr>
              <w:t>Domestic Violence</w:t>
            </w:r>
            <w:r>
              <w:rPr>
                <w:webHidden/>
              </w:rPr>
              <w:tab/>
            </w:r>
            <w:r>
              <w:rPr>
                <w:webHidden/>
              </w:rPr>
              <w:fldChar w:fldCharType="begin"/>
            </w:r>
            <w:r>
              <w:rPr>
                <w:webHidden/>
              </w:rPr>
              <w:instrText xml:space="preserve"> PAGEREF _Toc170360835 \h </w:instrText>
            </w:r>
            <w:r>
              <w:rPr>
                <w:webHidden/>
              </w:rPr>
            </w:r>
            <w:r>
              <w:rPr>
                <w:webHidden/>
              </w:rPr>
              <w:fldChar w:fldCharType="separate"/>
            </w:r>
            <w:r>
              <w:rPr>
                <w:webHidden/>
              </w:rPr>
              <w:t>143</w:t>
            </w:r>
            <w:r>
              <w:rPr>
                <w:webHidden/>
              </w:rPr>
              <w:fldChar w:fldCharType="end"/>
            </w:r>
          </w:hyperlink>
        </w:p>
        <w:p w14:paraId="63126A03" w14:textId="2EFD2094" w:rsidR="000616E2" w:rsidRDefault="000616E2">
          <w:pPr>
            <w:pStyle w:val="TOC2"/>
          </w:pPr>
          <w:hyperlink w:anchor="_Toc170360836" w:history="1">
            <w:r w:rsidRPr="000D2032">
              <w:rPr>
                <w:rStyle w:val="Hyperlink"/>
              </w:rPr>
              <w:t>7.</w:t>
            </w:r>
            <w:r>
              <w:tab/>
            </w:r>
            <w:r w:rsidRPr="000D2032">
              <w:rPr>
                <w:rStyle w:val="Hyperlink"/>
              </w:rPr>
              <w:t>Non Retaliation Policy</w:t>
            </w:r>
            <w:r>
              <w:rPr>
                <w:webHidden/>
              </w:rPr>
              <w:tab/>
            </w:r>
            <w:r>
              <w:rPr>
                <w:webHidden/>
              </w:rPr>
              <w:fldChar w:fldCharType="begin"/>
            </w:r>
            <w:r>
              <w:rPr>
                <w:webHidden/>
              </w:rPr>
              <w:instrText xml:space="preserve"> PAGEREF _Toc170360836 \h </w:instrText>
            </w:r>
            <w:r>
              <w:rPr>
                <w:webHidden/>
              </w:rPr>
            </w:r>
            <w:r>
              <w:rPr>
                <w:webHidden/>
              </w:rPr>
              <w:fldChar w:fldCharType="separate"/>
            </w:r>
            <w:r>
              <w:rPr>
                <w:webHidden/>
              </w:rPr>
              <w:t>145</w:t>
            </w:r>
            <w:r>
              <w:rPr>
                <w:webHidden/>
              </w:rPr>
              <w:fldChar w:fldCharType="end"/>
            </w:r>
          </w:hyperlink>
        </w:p>
        <w:p w14:paraId="5479D526" w14:textId="79E17659" w:rsidR="000616E2" w:rsidRDefault="000616E2">
          <w:pPr>
            <w:pStyle w:val="TOC1"/>
          </w:pPr>
          <w:hyperlink w:anchor="_Toc170360837" w:history="1">
            <w:r w:rsidRPr="000D2032">
              <w:rPr>
                <w:rStyle w:val="Hyperlink"/>
              </w:rPr>
              <w:t>APPENDIX J: WVPP EMPLOYEE HANDBOOK</w:t>
            </w:r>
            <w:r>
              <w:rPr>
                <w:webHidden/>
              </w:rPr>
              <w:tab/>
            </w:r>
            <w:r>
              <w:rPr>
                <w:webHidden/>
              </w:rPr>
              <w:fldChar w:fldCharType="begin"/>
            </w:r>
            <w:r>
              <w:rPr>
                <w:webHidden/>
              </w:rPr>
              <w:instrText xml:space="preserve"> PAGEREF _Toc170360837 \h </w:instrText>
            </w:r>
            <w:r>
              <w:rPr>
                <w:webHidden/>
              </w:rPr>
            </w:r>
            <w:r>
              <w:rPr>
                <w:webHidden/>
              </w:rPr>
              <w:fldChar w:fldCharType="separate"/>
            </w:r>
            <w:r>
              <w:rPr>
                <w:webHidden/>
              </w:rPr>
              <w:t>146</w:t>
            </w:r>
            <w:r>
              <w:rPr>
                <w:webHidden/>
              </w:rPr>
              <w:fldChar w:fldCharType="end"/>
            </w:r>
          </w:hyperlink>
        </w:p>
        <w:p w14:paraId="0ABE2AEF" w14:textId="60F2E766" w:rsidR="00C77AB0" w:rsidRPr="002E3D8C" w:rsidRDefault="00C77AB0" w:rsidP="002C73BA">
          <w:pPr>
            <w:tabs>
              <w:tab w:val="right" w:leader="dot" w:pos="10080"/>
            </w:tabs>
            <w:rPr>
              <w:rFonts w:ascii="Aptos" w:hAnsi="Aptos"/>
            </w:rPr>
          </w:pPr>
          <w:r w:rsidRPr="002E3D8C">
            <w:rPr>
              <w:rFonts w:ascii="Aptos" w:hAnsi="Aptos"/>
              <w:b/>
              <w:bCs/>
              <w:noProof/>
            </w:rPr>
            <w:fldChar w:fldCharType="end"/>
          </w:r>
        </w:p>
      </w:sdtContent>
    </w:sdt>
    <w:p w14:paraId="628B319D" w14:textId="77777777" w:rsidR="008A7ED9" w:rsidRPr="002E3D8C" w:rsidRDefault="008A7ED9" w:rsidP="002C73BA">
      <w:pPr>
        <w:pStyle w:val="BodyText"/>
        <w:tabs>
          <w:tab w:val="right" w:leader="dot" w:pos="10080"/>
        </w:tabs>
        <w:rPr>
          <w:rFonts w:ascii="Aptos" w:hAnsi="Aptos"/>
          <w:sz w:val="22"/>
          <w:szCs w:val="22"/>
        </w:rPr>
      </w:pPr>
    </w:p>
    <w:p w14:paraId="36415A65" w14:textId="77777777" w:rsidR="001C7721" w:rsidRPr="002E3D8C" w:rsidRDefault="001C7721" w:rsidP="007A3E92">
      <w:pPr>
        <w:pStyle w:val="BodyText"/>
        <w:rPr>
          <w:rFonts w:ascii="Aptos" w:hAnsi="Aptos"/>
          <w:sz w:val="22"/>
          <w:szCs w:val="22"/>
        </w:rPr>
      </w:pPr>
    </w:p>
    <w:p w14:paraId="394A6FD3" w14:textId="19557054" w:rsidR="007A3E92" w:rsidRPr="002E3D8C" w:rsidRDefault="007A3E92">
      <w:pPr>
        <w:widowControl/>
        <w:autoSpaceDE/>
        <w:autoSpaceDN/>
        <w:rPr>
          <w:rFonts w:ascii="Aptos" w:hAnsi="Aptos"/>
          <w:bCs/>
          <w:color w:val="FF0000"/>
        </w:rPr>
      </w:pPr>
      <w:r w:rsidRPr="002E3D8C">
        <w:rPr>
          <w:rFonts w:ascii="Aptos" w:hAnsi="Aptos"/>
          <w:bCs/>
          <w:color w:val="FF0000"/>
        </w:rPr>
        <w:br w:type="page"/>
      </w:r>
    </w:p>
    <w:p w14:paraId="35923BB1" w14:textId="77777777" w:rsidR="008F54ED" w:rsidRPr="006E0371" w:rsidRDefault="008F54ED" w:rsidP="00DB3B7E">
      <w:pPr>
        <w:pStyle w:val="Heading1"/>
      </w:pPr>
      <w:bookmarkStart w:id="0" w:name="_Toc170360768"/>
      <w:r w:rsidRPr="006E0371">
        <w:t>DISCLAIMER</w:t>
      </w:r>
      <w:bookmarkEnd w:id="0"/>
    </w:p>
    <w:p w14:paraId="27B75C0A" w14:textId="77777777" w:rsidR="006C108F" w:rsidRDefault="006C108F" w:rsidP="008F54ED">
      <w:pPr>
        <w:jc w:val="both"/>
        <w:rPr>
          <w:rFonts w:ascii="Aptos" w:hAnsi="Aptos"/>
          <w:sz w:val="20"/>
          <w:szCs w:val="20"/>
          <w:highlight w:val="yellow"/>
        </w:rPr>
      </w:pPr>
    </w:p>
    <w:p w14:paraId="4608BF41" w14:textId="58020A69" w:rsidR="008F54ED" w:rsidRPr="002C6D49" w:rsidRDefault="008F54ED" w:rsidP="008F54ED">
      <w:pPr>
        <w:jc w:val="both"/>
        <w:rPr>
          <w:rFonts w:ascii="Aptos" w:hAnsi="Aptos"/>
          <w:color w:val="002060"/>
          <w:sz w:val="20"/>
          <w:szCs w:val="20"/>
        </w:rPr>
      </w:pPr>
      <w:r w:rsidRPr="002C6D49">
        <w:rPr>
          <w:rFonts w:ascii="Aptos" w:hAnsi="Aptos"/>
          <w:color w:val="002060"/>
          <w:sz w:val="20"/>
          <w:szCs w:val="20"/>
        </w:rPr>
        <w:t>CrisisRisk Strategies, LLC</w:t>
      </w:r>
      <w:r w:rsidR="00AD243C" w:rsidRPr="002C6D49">
        <w:rPr>
          <w:rFonts w:ascii="Aptos" w:hAnsi="Aptos"/>
          <w:color w:val="002060"/>
          <w:sz w:val="20"/>
          <w:szCs w:val="20"/>
        </w:rPr>
        <w:t xml:space="preserve"> /</w:t>
      </w:r>
      <w:r w:rsidR="00FC6EA6" w:rsidRPr="002C6D49">
        <w:rPr>
          <w:rFonts w:ascii="Aptos" w:hAnsi="Aptos"/>
          <w:color w:val="002060"/>
          <w:sz w:val="20"/>
          <w:szCs w:val="20"/>
        </w:rPr>
        <w:t xml:space="preserve"> Firestorm Solutions, LLC </w:t>
      </w:r>
      <w:r w:rsidR="00074819" w:rsidRPr="002C6D49">
        <w:rPr>
          <w:rFonts w:ascii="Aptos" w:hAnsi="Aptos"/>
          <w:color w:val="002060"/>
          <w:sz w:val="20"/>
          <w:szCs w:val="20"/>
        </w:rPr>
        <w:t xml:space="preserve">(hereinafter </w:t>
      </w:r>
      <w:r w:rsidR="006C108F" w:rsidRPr="002C6D49">
        <w:rPr>
          <w:rFonts w:ascii="Aptos" w:hAnsi="Aptos"/>
          <w:color w:val="002060"/>
          <w:sz w:val="20"/>
          <w:szCs w:val="20"/>
        </w:rPr>
        <w:t>Firestorm</w:t>
      </w:r>
      <w:r w:rsidR="00074819" w:rsidRPr="002C6D49">
        <w:rPr>
          <w:rFonts w:ascii="Aptos" w:hAnsi="Aptos"/>
          <w:color w:val="002060"/>
          <w:sz w:val="20"/>
          <w:szCs w:val="20"/>
        </w:rPr>
        <w:t>)</w:t>
      </w:r>
      <w:r w:rsidRPr="002C6D49">
        <w:rPr>
          <w:rFonts w:ascii="Aptos" w:hAnsi="Aptos"/>
          <w:color w:val="002060"/>
          <w:sz w:val="20"/>
          <w:szCs w:val="20"/>
        </w:rPr>
        <w:t xml:space="preserve"> products (</w:t>
      </w:r>
      <w:r w:rsidR="000D2C2A" w:rsidRPr="002C6D49">
        <w:rPr>
          <w:rFonts w:ascii="Aptos" w:hAnsi="Aptos"/>
          <w:color w:val="002060"/>
          <w:sz w:val="20"/>
          <w:szCs w:val="20"/>
        </w:rPr>
        <w:t>i.e.,</w:t>
      </w:r>
      <w:r w:rsidRPr="002C6D49">
        <w:rPr>
          <w:rFonts w:ascii="Aptos" w:hAnsi="Aptos"/>
          <w:color w:val="002060"/>
          <w:sz w:val="20"/>
          <w:szCs w:val="20"/>
        </w:rPr>
        <w:t xml:space="preserve"> planning tools, documents, forms, guides</w:t>
      </w:r>
      <w:r w:rsidR="004A0D05" w:rsidRPr="002C6D49">
        <w:rPr>
          <w:rFonts w:ascii="Aptos" w:hAnsi="Aptos"/>
          <w:color w:val="002060"/>
          <w:sz w:val="20"/>
          <w:szCs w:val="20"/>
        </w:rPr>
        <w:t xml:space="preserve"> (hereinafter ‘Too</w:t>
      </w:r>
      <w:r w:rsidR="00846903" w:rsidRPr="002C6D49">
        <w:rPr>
          <w:rFonts w:ascii="Aptos" w:hAnsi="Aptos"/>
          <w:color w:val="002060"/>
          <w:sz w:val="20"/>
          <w:szCs w:val="20"/>
        </w:rPr>
        <w:t>l</w:t>
      </w:r>
      <w:r w:rsidR="004A0D05" w:rsidRPr="002C6D49">
        <w:rPr>
          <w:rFonts w:ascii="Aptos" w:hAnsi="Aptos"/>
          <w:color w:val="002060"/>
          <w:sz w:val="20"/>
          <w:szCs w:val="20"/>
        </w:rPr>
        <w:t>Kit’)</w:t>
      </w:r>
      <w:r w:rsidRPr="002C6D49">
        <w:rPr>
          <w:rFonts w:ascii="Aptos" w:hAnsi="Aptos"/>
          <w:color w:val="002060"/>
          <w:sz w:val="20"/>
          <w:szCs w:val="20"/>
        </w:rPr>
        <w:t xml:space="preserve"> are designed to assist </w:t>
      </w:r>
      <w:r w:rsidR="00BC75BE" w:rsidRPr="002C6D49">
        <w:rPr>
          <w:rFonts w:ascii="Aptos" w:hAnsi="Aptos"/>
          <w:color w:val="002060"/>
          <w:sz w:val="20"/>
          <w:szCs w:val="20"/>
        </w:rPr>
        <w:t>leadership,</w:t>
      </w:r>
      <w:r w:rsidRPr="002C6D49">
        <w:rPr>
          <w:rFonts w:ascii="Aptos" w:hAnsi="Aptos"/>
          <w:color w:val="002060"/>
          <w:sz w:val="20"/>
          <w:szCs w:val="20"/>
        </w:rPr>
        <w:t xml:space="preserve"> planning professionals, and others responsible for planning, in the development, review, enhancement and implementation of a </w:t>
      </w:r>
      <w:r w:rsidR="004A0D05" w:rsidRPr="002C6D49">
        <w:rPr>
          <w:rFonts w:ascii="Aptos" w:hAnsi="Aptos"/>
          <w:color w:val="002060"/>
          <w:sz w:val="20"/>
          <w:szCs w:val="20"/>
        </w:rPr>
        <w:t>workplace violence program</w:t>
      </w:r>
      <w:r w:rsidR="00DF6864" w:rsidRPr="002C6D49">
        <w:rPr>
          <w:rFonts w:ascii="Aptos" w:hAnsi="Aptos"/>
          <w:color w:val="002060"/>
          <w:sz w:val="20"/>
          <w:szCs w:val="20"/>
        </w:rPr>
        <w:t xml:space="preserve">.  The </w:t>
      </w:r>
      <w:r w:rsidR="004A0D05" w:rsidRPr="002C6D49">
        <w:rPr>
          <w:rFonts w:ascii="Aptos" w:hAnsi="Aptos"/>
          <w:color w:val="002060"/>
          <w:sz w:val="20"/>
          <w:szCs w:val="20"/>
        </w:rPr>
        <w:t>ToolKit</w:t>
      </w:r>
      <w:r w:rsidR="00DF6864" w:rsidRPr="002C6D49">
        <w:rPr>
          <w:rFonts w:ascii="Aptos" w:hAnsi="Aptos"/>
          <w:color w:val="002060"/>
          <w:sz w:val="20"/>
          <w:szCs w:val="20"/>
        </w:rPr>
        <w:t xml:space="preserve"> may be used</w:t>
      </w:r>
      <w:r w:rsidR="00AB10C0" w:rsidRPr="002C6D49">
        <w:rPr>
          <w:rFonts w:ascii="Aptos" w:hAnsi="Aptos"/>
          <w:color w:val="002060"/>
          <w:sz w:val="20"/>
          <w:szCs w:val="20"/>
        </w:rPr>
        <w:t xml:space="preserve"> to </w:t>
      </w:r>
      <w:r w:rsidR="004A0D05" w:rsidRPr="002C6D49">
        <w:rPr>
          <w:rFonts w:ascii="Aptos" w:hAnsi="Aptos"/>
          <w:color w:val="002060"/>
          <w:sz w:val="20"/>
          <w:szCs w:val="20"/>
        </w:rPr>
        <w:t>assist in the development of</w:t>
      </w:r>
      <w:r w:rsidRPr="002C6D49">
        <w:rPr>
          <w:rFonts w:ascii="Aptos" w:hAnsi="Aptos"/>
          <w:color w:val="002060"/>
          <w:sz w:val="20"/>
          <w:szCs w:val="20"/>
        </w:rPr>
        <w:t xml:space="preserve"> an overall W</w:t>
      </w:r>
      <w:r w:rsidR="00AB10C0" w:rsidRPr="002C6D49">
        <w:rPr>
          <w:rFonts w:ascii="Aptos" w:hAnsi="Aptos"/>
          <w:color w:val="002060"/>
          <w:sz w:val="20"/>
          <w:szCs w:val="20"/>
        </w:rPr>
        <w:t>orkplace Violence Prevention Plan (W</w:t>
      </w:r>
      <w:r w:rsidRPr="002C6D49">
        <w:rPr>
          <w:rFonts w:ascii="Aptos" w:hAnsi="Aptos"/>
          <w:color w:val="002060"/>
          <w:sz w:val="20"/>
          <w:szCs w:val="20"/>
        </w:rPr>
        <w:t>VPP</w:t>
      </w:r>
      <w:r w:rsidR="00AB10C0" w:rsidRPr="002C6D49">
        <w:rPr>
          <w:rFonts w:ascii="Aptos" w:hAnsi="Aptos"/>
          <w:color w:val="002060"/>
          <w:sz w:val="20"/>
          <w:szCs w:val="20"/>
        </w:rPr>
        <w:t>)</w:t>
      </w:r>
      <w:r w:rsidR="001829E7" w:rsidRPr="002C6D49">
        <w:rPr>
          <w:rFonts w:ascii="Aptos" w:hAnsi="Aptos"/>
          <w:color w:val="002060"/>
          <w:sz w:val="20"/>
          <w:szCs w:val="20"/>
        </w:rPr>
        <w:t xml:space="preserve">, as required by California Labor Code </w:t>
      </w:r>
      <w:r w:rsidR="00051118" w:rsidRPr="002C6D49">
        <w:rPr>
          <w:rFonts w:ascii="Aptos" w:hAnsi="Aptos"/>
          <w:color w:val="002060"/>
          <w:sz w:val="20"/>
          <w:szCs w:val="20"/>
        </w:rPr>
        <w:t xml:space="preserve">6401.7 and </w:t>
      </w:r>
      <w:r w:rsidR="001829E7" w:rsidRPr="002C6D49">
        <w:rPr>
          <w:rFonts w:ascii="Aptos" w:hAnsi="Aptos"/>
          <w:color w:val="002060"/>
          <w:sz w:val="20"/>
          <w:szCs w:val="20"/>
        </w:rPr>
        <w:t>6401.9</w:t>
      </w:r>
      <w:r w:rsidR="00AB10C0" w:rsidRPr="002C6D49">
        <w:rPr>
          <w:rFonts w:ascii="Aptos" w:hAnsi="Aptos"/>
          <w:color w:val="002060"/>
          <w:sz w:val="20"/>
          <w:szCs w:val="20"/>
        </w:rPr>
        <w:t>.</w:t>
      </w:r>
      <w:r w:rsidRPr="002C6D49">
        <w:rPr>
          <w:rFonts w:ascii="Aptos" w:hAnsi="Aptos"/>
          <w:color w:val="002060"/>
          <w:sz w:val="20"/>
          <w:szCs w:val="20"/>
        </w:rPr>
        <w:t xml:space="preserve"> It is the responsibility of the</w:t>
      </w:r>
      <w:r w:rsidR="00074819" w:rsidRPr="002C6D49">
        <w:rPr>
          <w:rFonts w:ascii="Aptos" w:hAnsi="Aptos"/>
          <w:color w:val="002060"/>
          <w:sz w:val="20"/>
          <w:szCs w:val="20"/>
        </w:rPr>
        <w:t xml:space="preserve"> </w:t>
      </w:r>
      <w:r w:rsidR="00E05FB7" w:rsidRPr="002C6D49">
        <w:rPr>
          <w:rFonts w:ascii="Aptos" w:hAnsi="Aptos"/>
          <w:color w:val="002060"/>
          <w:sz w:val="20"/>
          <w:szCs w:val="20"/>
        </w:rPr>
        <w:t>Insured</w:t>
      </w:r>
      <w:r w:rsidR="001C22C0" w:rsidRPr="002C6D49">
        <w:rPr>
          <w:rFonts w:ascii="Aptos" w:hAnsi="Aptos"/>
          <w:color w:val="002060"/>
          <w:sz w:val="20"/>
          <w:szCs w:val="20"/>
        </w:rPr>
        <w:t>/Recipient</w:t>
      </w:r>
      <w:r w:rsidR="00074819" w:rsidRPr="002C6D49">
        <w:rPr>
          <w:rFonts w:ascii="Aptos" w:hAnsi="Aptos"/>
          <w:color w:val="002060"/>
          <w:sz w:val="20"/>
          <w:szCs w:val="20"/>
        </w:rPr>
        <w:t xml:space="preserve"> of these materials</w:t>
      </w:r>
      <w:r w:rsidRPr="002C6D49">
        <w:rPr>
          <w:rFonts w:ascii="Aptos" w:hAnsi="Aptos"/>
          <w:color w:val="002060"/>
          <w:sz w:val="20"/>
          <w:szCs w:val="20"/>
        </w:rPr>
        <w:t xml:space="preserve"> to determine product sufficiency for the use intended with or without change. </w:t>
      </w:r>
      <w:r w:rsidR="004A0D05" w:rsidRPr="002C6D49">
        <w:rPr>
          <w:rFonts w:ascii="Aptos" w:hAnsi="Aptos"/>
          <w:color w:val="002060"/>
          <w:sz w:val="20"/>
          <w:szCs w:val="20"/>
        </w:rPr>
        <w:t>Firestorm</w:t>
      </w:r>
      <w:r w:rsidRPr="002C6D49">
        <w:rPr>
          <w:rFonts w:ascii="Aptos" w:hAnsi="Aptos"/>
          <w:color w:val="002060"/>
          <w:sz w:val="20"/>
          <w:szCs w:val="20"/>
        </w:rPr>
        <w:t xml:space="preserve"> strives to keep its products accurate, current and up-to-date. However, because each business</w:t>
      </w:r>
      <w:r w:rsidR="00C15AC0" w:rsidRPr="002C6D49">
        <w:rPr>
          <w:rFonts w:ascii="Aptos" w:hAnsi="Aptos"/>
          <w:color w:val="002060"/>
          <w:sz w:val="20"/>
          <w:szCs w:val="20"/>
        </w:rPr>
        <w:t>,</w:t>
      </w:r>
      <w:r w:rsidRPr="002C6D49">
        <w:rPr>
          <w:rFonts w:ascii="Aptos" w:hAnsi="Aptos"/>
          <w:color w:val="002060"/>
          <w:sz w:val="20"/>
          <w:szCs w:val="20"/>
        </w:rPr>
        <w:t xml:space="preserve"> organization</w:t>
      </w:r>
      <w:r w:rsidR="00C15AC0" w:rsidRPr="002C6D49">
        <w:rPr>
          <w:rFonts w:ascii="Aptos" w:hAnsi="Aptos"/>
          <w:color w:val="002060"/>
          <w:sz w:val="20"/>
          <w:szCs w:val="20"/>
        </w:rPr>
        <w:t xml:space="preserve"> and institution is</w:t>
      </w:r>
      <w:r w:rsidRPr="002C6D49">
        <w:rPr>
          <w:rFonts w:ascii="Aptos" w:hAnsi="Aptos"/>
          <w:color w:val="002060"/>
          <w:sz w:val="20"/>
          <w:szCs w:val="20"/>
        </w:rPr>
        <w:t xml:space="preserve"> subject to different vulnerabilities and threats, and operates in differing corporate, cultural and organizational environments, </w:t>
      </w:r>
      <w:r w:rsidR="004A0D05" w:rsidRPr="002C6D49">
        <w:rPr>
          <w:rFonts w:ascii="Aptos" w:hAnsi="Aptos"/>
          <w:color w:val="002060"/>
          <w:sz w:val="20"/>
          <w:szCs w:val="20"/>
        </w:rPr>
        <w:t>Firestorm</w:t>
      </w:r>
      <w:r w:rsidRPr="002C6D49">
        <w:rPr>
          <w:rFonts w:ascii="Aptos" w:hAnsi="Aptos"/>
          <w:color w:val="002060"/>
          <w:sz w:val="20"/>
          <w:szCs w:val="20"/>
        </w:rPr>
        <w:t xml:space="preserve"> cannot guarantee that the information in its marketing materials, products</w:t>
      </w:r>
      <w:r w:rsidR="00876E0A" w:rsidRPr="002C6D49">
        <w:rPr>
          <w:rFonts w:ascii="Aptos" w:hAnsi="Aptos"/>
          <w:color w:val="002060"/>
          <w:sz w:val="20"/>
          <w:szCs w:val="20"/>
        </w:rPr>
        <w:t>,</w:t>
      </w:r>
      <w:r w:rsidRPr="002C6D49">
        <w:rPr>
          <w:rFonts w:ascii="Aptos" w:hAnsi="Aptos"/>
          <w:color w:val="002060"/>
          <w:sz w:val="20"/>
          <w:szCs w:val="20"/>
        </w:rPr>
        <w:t xml:space="preserve"> or on its website will completely address your planning needs.  All products are provided "As-Is"</w:t>
      </w:r>
      <w:r w:rsidR="00AF2C4D" w:rsidRPr="002C6D49">
        <w:rPr>
          <w:rFonts w:ascii="Aptos" w:hAnsi="Aptos"/>
          <w:color w:val="002060"/>
          <w:sz w:val="20"/>
          <w:szCs w:val="20"/>
        </w:rPr>
        <w:t>,</w:t>
      </w:r>
      <w:r w:rsidRPr="002C6D49">
        <w:rPr>
          <w:rFonts w:ascii="Aptos" w:hAnsi="Aptos"/>
          <w:color w:val="002060"/>
          <w:sz w:val="20"/>
          <w:szCs w:val="20"/>
        </w:rPr>
        <w:t xml:space="preserve"> without representation</w:t>
      </w:r>
      <w:r w:rsidR="00F05874" w:rsidRPr="002C6D49">
        <w:rPr>
          <w:rFonts w:ascii="Aptos" w:hAnsi="Aptos"/>
          <w:color w:val="002060"/>
          <w:sz w:val="20"/>
          <w:szCs w:val="20"/>
        </w:rPr>
        <w:t>,</w:t>
      </w:r>
      <w:r w:rsidRPr="002C6D49">
        <w:rPr>
          <w:rFonts w:ascii="Aptos" w:hAnsi="Aptos"/>
          <w:color w:val="002060"/>
          <w:sz w:val="20"/>
          <w:szCs w:val="20"/>
        </w:rPr>
        <w:t xml:space="preserve"> warranty or condition of any kind whatsoever. To the maximum extent provided by law, </w:t>
      </w:r>
      <w:r w:rsidR="004A0D05" w:rsidRPr="002C6D49">
        <w:rPr>
          <w:rFonts w:ascii="Aptos" w:hAnsi="Aptos"/>
          <w:color w:val="002060"/>
          <w:sz w:val="20"/>
          <w:szCs w:val="20"/>
        </w:rPr>
        <w:t>Firestorm</w:t>
      </w:r>
      <w:r w:rsidRPr="002C6D49">
        <w:rPr>
          <w:rFonts w:ascii="Aptos" w:hAnsi="Aptos"/>
          <w:color w:val="002060"/>
          <w:sz w:val="20"/>
          <w:szCs w:val="20"/>
        </w:rPr>
        <w:t>, its agents and officers shall not be liable for any damages whatsoever (including compensatory, special, direct, incidental, indirect, consequential, punitive or any other damages) arising out of the use or the inability to use the products provided in this</w:t>
      </w:r>
      <w:r w:rsidR="00876E0A" w:rsidRPr="002C6D49">
        <w:rPr>
          <w:rFonts w:ascii="Aptos" w:hAnsi="Aptos"/>
          <w:color w:val="002060"/>
          <w:sz w:val="20"/>
          <w:szCs w:val="20"/>
        </w:rPr>
        <w:t xml:space="preserve"> </w:t>
      </w:r>
      <w:r w:rsidR="004A0D05" w:rsidRPr="002C6D49">
        <w:rPr>
          <w:rFonts w:ascii="Aptos" w:hAnsi="Aptos"/>
          <w:color w:val="002060"/>
          <w:sz w:val="20"/>
          <w:szCs w:val="20"/>
        </w:rPr>
        <w:t>ToolKit</w:t>
      </w:r>
      <w:r w:rsidRPr="002C6D49">
        <w:rPr>
          <w:rFonts w:ascii="Aptos" w:hAnsi="Aptos"/>
          <w:color w:val="002060"/>
          <w:sz w:val="20"/>
          <w:szCs w:val="20"/>
        </w:rPr>
        <w:t xml:space="preserve">. </w:t>
      </w:r>
    </w:p>
    <w:p w14:paraId="589E052A" w14:textId="77777777" w:rsidR="008F54ED" w:rsidRPr="002C6D49" w:rsidRDefault="008F54ED" w:rsidP="008F54ED">
      <w:pPr>
        <w:jc w:val="both"/>
        <w:rPr>
          <w:rFonts w:ascii="Aptos" w:hAnsi="Aptos"/>
          <w:color w:val="002060"/>
          <w:sz w:val="20"/>
          <w:szCs w:val="20"/>
        </w:rPr>
      </w:pPr>
    </w:p>
    <w:p w14:paraId="41391352" w14:textId="3E0DE196" w:rsidR="008F54ED" w:rsidRPr="002C6D49" w:rsidRDefault="004A0D05" w:rsidP="008F54ED">
      <w:pPr>
        <w:adjustRightInd w:val="0"/>
        <w:jc w:val="both"/>
        <w:rPr>
          <w:rFonts w:ascii="Aptos" w:hAnsi="Aptos"/>
          <w:color w:val="002060"/>
          <w:sz w:val="20"/>
          <w:szCs w:val="20"/>
        </w:rPr>
      </w:pPr>
      <w:r w:rsidRPr="002C6D49">
        <w:rPr>
          <w:rFonts w:ascii="Aptos" w:hAnsi="Aptos"/>
          <w:color w:val="002060"/>
          <w:sz w:val="20"/>
          <w:szCs w:val="20"/>
        </w:rPr>
        <w:t>Firestorm</w:t>
      </w:r>
      <w:r w:rsidR="008F54ED" w:rsidRPr="002C6D49">
        <w:rPr>
          <w:rFonts w:ascii="Aptos" w:hAnsi="Aptos"/>
          <w:color w:val="002060"/>
          <w:sz w:val="20"/>
          <w:szCs w:val="20"/>
        </w:rPr>
        <w:t>’s</w:t>
      </w:r>
      <w:r w:rsidR="008F54ED" w:rsidRPr="002C6D49">
        <w:rPr>
          <w:rFonts w:ascii="Aptos" w:hAnsi="Aptos" w:cs="StoneSerif"/>
          <w:color w:val="002060"/>
          <w:sz w:val="20"/>
          <w:szCs w:val="20"/>
        </w:rPr>
        <w:t xml:space="preserve"> products include content and information that has been aggregated and drawn from members of </w:t>
      </w:r>
      <w:r w:rsidRPr="002C6D49">
        <w:rPr>
          <w:rFonts w:ascii="Aptos" w:hAnsi="Aptos"/>
          <w:color w:val="002060"/>
          <w:sz w:val="20"/>
          <w:szCs w:val="20"/>
        </w:rPr>
        <w:t>Firestorm</w:t>
      </w:r>
      <w:r w:rsidR="008F54ED" w:rsidRPr="002C6D49">
        <w:rPr>
          <w:rFonts w:ascii="Aptos" w:hAnsi="Aptos" w:cs="StoneSerif"/>
          <w:color w:val="002060"/>
          <w:sz w:val="20"/>
          <w:szCs w:val="20"/>
        </w:rPr>
        <w:t xml:space="preserve">’s </w:t>
      </w:r>
      <w:r w:rsidR="00371A2E" w:rsidRPr="002C6D49">
        <w:rPr>
          <w:rFonts w:ascii="Aptos" w:hAnsi="Aptos" w:cs="StoneSerif"/>
          <w:color w:val="002060"/>
          <w:sz w:val="20"/>
          <w:szCs w:val="20"/>
        </w:rPr>
        <w:t>employees, experts, and</w:t>
      </w:r>
      <w:r w:rsidR="008F54ED" w:rsidRPr="002C6D49">
        <w:rPr>
          <w:rFonts w:ascii="Aptos" w:hAnsi="Aptos" w:cs="StoneSerif"/>
          <w:color w:val="002060"/>
          <w:sz w:val="20"/>
          <w:szCs w:val="20"/>
        </w:rPr>
        <w:t xml:space="preserve"> a wide variety of information in the public domain, and from various public sources. While much of the content is original, the remaining content has been edited, re-written, elaborated upon; however, some text/content may exist in its original form, as published in the public domain.</w:t>
      </w:r>
    </w:p>
    <w:p w14:paraId="45A6FC51" w14:textId="0AD2299A" w:rsidR="008F54ED" w:rsidRPr="002C6D49" w:rsidRDefault="008F54ED" w:rsidP="008F54ED">
      <w:pPr>
        <w:spacing w:before="100" w:beforeAutospacing="1" w:after="100" w:afterAutospacing="1"/>
        <w:jc w:val="both"/>
        <w:rPr>
          <w:rFonts w:ascii="Aptos" w:eastAsia="Times New Roman" w:hAnsi="Aptos"/>
          <w:color w:val="002060"/>
          <w:sz w:val="20"/>
          <w:szCs w:val="20"/>
        </w:rPr>
      </w:pPr>
      <w:r w:rsidRPr="002C6D49">
        <w:rPr>
          <w:rFonts w:ascii="Aptos" w:eastAsia="Times New Roman" w:hAnsi="Aptos"/>
          <w:color w:val="002060"/>
          <w:sz w:val="20"/>
          <w:szCs w:val="20"/>
        </w:rPr>
        <w:t>By</w:t>
      </w:r>
      <w:r w:rsidR="00AB2CC9" w:rsidRPr="002C6D49">
        <w:rPr>
          <w:rFonts w:ascii="Aptos" w:eastAsia="Times New Roman" w:hAnsi="Aptos"/>
          <w:color w:val="002060"/>
          <w:sz w:val="20"/>
          <w:szCs w:val="20"/>
        </w:rPr>
        <w:t xml:space="preserve"> utilizing</w:t>
      </w:r>
      <w:r w:rsidRPr="002C6D49">
        <w:rPr>
          <w:rFonts w:ascii="Aptos" w:eastAsia="Times New Roman" w:hAnsi="Aptos"/>
          <w:color w:val="002060"/>
          <w:sz w:val="20"/>
          <w:szCs w:val="20"/>
        </w:rPr>
        <w:t xml:space="preserve"> these products, </w:t>
      </w:r>
      <w:r w:rsidR="00AB2CC9" w:rsidRPr="002C6D49">
        <w:rPr>
          <w:rFonts w:ascii="Aptos" w:eastAsia="Times New Roman" w:hAnsi="Aptos"/>
          <w:color w:val="002060"/>
          <w:sz w:val="20"/>
          <w:szCs w:val="20"/>
        </w:rPr>
        <w:t>Insured</w:t>
      </w:r>
      <w:r w:rsidR="003C78C2" w:rsidRPr="002C6D49">
        <w:rPr>
          <w:rFonts w:ascii="Aptos" w:eastAsia="Times New Roman" w:hAnsi="Aptos"/>
          <w:color w:val="002060"/>
          <w:sz w:val="20"/>
          <w:szCs w:val="20"/>
        </w:rPr>
        <w:t>/Recipient</w:t>
      </w:r>
      <w:r w:rsidRPr="002C6D49">
        <w:rPr>
          <w:rFonts w:ascii="Aptos" w:eastAsia="Times New Roman" w:hAnsi="Aptos"/>
          <w:color w:val="002060"/>
          <w:sz w:val="20"/>
          <w:szCs w:val="20"/>
        </w:rPr>
        <w:t xml:space="preserve"> agrees and acknowledges that such products are being </w:t>
      </w:r>
      <w:r w:rsidR="00AB2CC9" w:rsidRPr="002C6D49">
        <w:rPr>
          <w:rFonts w:ascii="Aptos" w:eastAsia="Times New Roman" w:hAnsi="Aptos"/>
          <w:color w:val="002060"/>
          <w:sz w:val="20"/>
          <w:szCs w:val="20"/>
        </w:rPr>
        <w:t>used</w:t>
      </w:r>
      <w:r w:rsidRPr="002C6D49">
        <w:rPr>
          <w:rFonts w:ascii="Aptos" w:eastAsia="Times New Roman" w:hAnsi="Aptos"/>
          <w:color w:val="002060"/>
          <w:sz w:val="20"/>
          <w:szCs w:val="20"/>
        </w:rPr>
        <w:t xml:space="preserve"> for </w:t>
      </w:r>
      <w:r w:rsidR="00AB2CC9" w:rsidRPr="002C6D49">
        <w:rPr>
          <w:rFonts w:ascii="Aptos" w:eastAsia="Times New Roman" w:hAnsi="Aptos"/>
          <w:color w:val="002060"/>
          <w:sz w:val="20"/>
          <w:szCs w:val="20"/>
        </w:rPr>
        <w:t>Insured</w:t>
      </w:r>
      <w:r w:rsidRPr="002C6D49">
        <w:rPr>
          <w:rFonts w:ascii="Aptos" w:eastAsia="Times New Roman" w:hAnsi="Aptos"/>
          <w:color w:val="002060"/>
          <w:sz w:val="20"/>
          <w:szCs w:val="20"/>
        </w:rPr>
        <w:t>’s business</w:t>
      </w:r>
      <w:r w:rsidR="003C78C2" w:rsidRPr="002C6D49">
        <w:rPr>
          <w:rFonts w:ascii="Aptos" w:eastAsia="Times New Roman" w:hAnsi="Aptos"/>
          <w:color w:val="002060"/>
          <w:sz w:val="20"/>
          <w:szCs w:val="20"/>
        </w:rPr>
        <w:t>/operational</w:t>
      </w:r>
      <w:r w:rsidRPr="002C6D49">
        <w:rPr>
          <w:rFonts w:ascii="Aptos" w:eastAsia="Times New Roman" w:hAnsi="Aptos"/>
          <w:color w:val="002060"/>
          <w:sz w:val="20"/>
          <w:szCs w:val="20"/>
        </w:rPr>
        <w:t xml:space="preserve"> use, and that special conditions may exist in </w:t>
      </w:r>
      <w:r w:rsidR="00AB2CC9" w:rsidRPr="002C6D49">
        <w:rPr>
          <w:rFonts w:ascii="Aptos" w:eastAsia="Times New Roman" w:hAnsi="Aptos"/>
          <w:color w:val="002060"/>
          <w:sz w:val="20"/>
          <w:szCs w:val="20"/>
        </w:rPr>
        <w:t>Insured</w:t>
      </w:r>
      <w:r w:rsidRPr="002C6D49">
        <w:rPr>
          <w:rFonts w:ascii="Aptos" w:eastAsia="Times New Roman" w:hAnsi="Aptos"/>
          <w:color w:val="002060"/>
          <w:sz w:val="20"/>
          <w:szCs w:val="20"/>
        </w:rPr>
        <w:t>’s</w:t>
      </w:r>
      <w:r w:rsidR="003C78C2" w:rsidRPr="002C6D49">
        <w:rPr>
          <w:rFonts w:ascii="Aptos" w:eastAsia="Times New Roman" w:hAnsi="Aptos"/>
          <w:color w:val="002060"/>
          <w:sz w:val="20"/>
          <w:szCs w:val="20"/>
        </w:rPr>
        <w:t>/Recipient’s</w:t>
      </w:r>
      <w:r w:rsidRPr="002C6D49">
        <w:rPr>
          <w:rFonts w:ascii="Aptos" w:eastAsia="Times New Roman" w:hAnsi="Aptos"/>
          <w:color w:val="002060"/>
          <w:sz w:val="20"/>
          <w:szCs w:val="20"/>
        </w:rPr>
        <w:t xml:space="preserve"> operations that require modification of these products.</w:t>
      </w:r>
      <w:r w:rsidRPr="002C6D49">
        <w:rPr>
          <w:rFonts w:ascii="Aptos" w:eastAsia="Times New Roman" w:hAnsi="Aptos"/>
          <w:b/>
          <w:bCs/>
          <w:color w:val="002060"/>
          <w:sz w:val="20"/>
          <w:szCs w:val="20"/>
        </w:rPr>
        <w:t xml:space="preserve"> </w:t>
      </w:r>
      <w:r w:rsidRPr="002C6D49">
        <w:rPr>
          <w:rFonts w:ascii="Aptos" w:eastAsia="Times New Roman" w:hAnsi="Aptos"/>
          <w:color w:val="002060"/>
          <w:sz w:val="20"/>
          <w:szCs w:val="20"/>
        </w:rPr>
        <w:t xml:space="preserve"> It is the ultimate responsibility of the </w:t>
      </w:r>
      <w:r w:rsidR="00AB2CC9" w:rsidRPr="002C6D49">
        <w:rPr>
          <w:rFonts w:ascii="Aptos" w:eastAsia="Times New Roman" w:hAnsi="Aptos"/>
          <w:color w:val="002060"/>
          <w:sz w:val="20"/>
          <w:szCs w:val="20"/>
        </w:rPr>
        <w:t>Insured</w:t>
      </w:r>
      <w:r w:rsidRPr="002C6D49">
        <w:rPr>
          <w:rFonts w:ascii="Aptos" w:eastAsia="Times New Roman" w:hAnsi="Aptos"/>
          <w:color w:val="002060"/>
          <w:sz w:val="20"/>
          <w:szCs w:val="20"/>
        </w:rPr>
        <w:t xml:space="preserve"> to determine product sufficiency for the use intended, with or without change. It should be understood that any changes made to the content, appearance, or layout of any original product, have been made at the risk of affecting the validity of the product and that </w:t>
      </w:r>
      <w:r w:rsidR="004A0D05" w:rsidRPr="002C6D49">
        <w:rPr>
          <w:rFonts w:ascii="Aptos" w:hAnsi="Aptos"/>
          <w:color w:val="002060"/>
          <w:sz w:val="20"/>
          <w:szCs w:val="20"/>
        </w:rPr>
        <w:t>Firestorm</w:t>
      </w:r>
      <w:r w:rsidR="004A0D05" w:rsidRPr="002C6D49">
        <w:rPr>
          <w:rFonts w:ascii="Aptos" w:eastAsia="Times New Roman" w:hAnsi="Aptos"/>
          <w:color w:val="002060"/>
          <w:sz w:val="20"/>
          <w:szCs w:val="20"/>
        </w:rPr>
        <w:t xml:space="preserve"> </w:t>
      </w:r>
      <w:r w:rsidRPr="002C6D49">
        <w:rPr>
          <w:rFonts w:ascii="Aptos" w:eastAsia="Times New Roman" w:hAnsi="Aptos"/>
          <w:color w:val="002060"/>
          <w:sz w:val="20"/>
          <w:szCs w:val="20"/>
        </w:rPr>
        <w:t xml:space="preserve">cannot be held responsible for any consequences resulting there from.  </w:t>
      </w:r>
    </w:p>
    <w:p w14:paraId="322A8CDD" w14:textId="189D1D53" w:rsidR="008F54ED" w:rsidRPr="002C6D49" w:rsidRDefault="000604B1" w:rsidP="008F54ED">
      <w:pPr>
        <w:spacing w:before="100" w:beforeAutospacing="1" w:after="100" w:afterAutospacing="1"/>
        <w:jc w:val="both"/>
        <w:rPr>
          <w:rFonts w:ascii="Aptos" w:eastAsia="Times New Roman" w:hAnsi="Aptos"/>
          <w:color w:val="002060"/>
          <w:sz w:val="20"/>
          <w:szCs w:val="20"/>
        </w:rPr>
      </w:pPr>
      <w:r w:rsidRPr="002C6D49">
        <w:rPr>
          <w:rFonts w:ascii="Aptos" w:eastAsia="Times New Roman" w:hAnsi="Aptos"/>
          <w:color w:val="002060"/>
          <w:sz w:val="20"/>
          <w:szCs w:val="20"/>
        </w:rPr>
        <w:t>Access to</w:t>
      </w:r>
      <w:r w:rsidR="004A0D05" w:rsidRPr="002C6D49">
        <w:rPr>
          <w:rFonts w:ascii="Aptos" w:eastAsia="Times New Roman" w:hAnsi="Aptos"/>
          <w:color w:val="002060"/>
          <w:sz w:val="20"/>
          <w:szCs w:val="20"/>
        </w:rPr>
        <w:t>, receipt</w:t>
      </w:r>
      <w:r w:rsidRPr="002C6D49">
        <w:rPr>
          <w:rFonts w:ascii="Aptos" w:eastAsia="Times New Roman" w:hAnsi="Aptos"/>
          <w:color w:val="002060"/>
          <w:sz w:val="20"/>
          <w:szCs w:val="20"/>
        </w:rPr>
        <w:t xml:space="preserve"> and use of</w:t>
      </w:r>
      <w:r w:rsidR="008F54ED" w:rsidRPr="002C6D49">
        <w:rPr>
          <w:rFonts w:ascii="Aptos" w:eastAsia="Times New Roman" w:hAnsi="Aptos"/>
          <w:color w:val="002060"/>
          <w:sz w:val="20"/>
          <w:szCs w:val="20"/>
        </w:rPr>
        <w:t xml:space="preserve"> the</w:t>
      </w:r>
      <w:r w:rsidR="008B3F49" w:rsidRPr="002C6D49">
        <w:rPr>
          <w:rFonts w:ascii="Aptos" w:eastAsia="Times New Roman" w:hAnsi="Aptos"/>
          <w:color w:val="002060"/>
          <w:sz w:val="20"/>
          <w:szCs w:val="20"/>
        </w:rPr>
        <w:t xml:space="preserve"> </w:t>
      </w:r>
      <w:r w:rsidR="00277DF5" w:rsidRPr="002C6D49">
        <w:rPr>
          <w:rFonts w:ascii="Aptos" w:eastAsia="Times New Roman" w:hAnsi="Aptos"/>
          <w:color w:val="002060"/>
          <w:sz w:val="20"/>
          <w:szCs w:val="20"/>
        </w:rPr>
        <w:t>ToolKit</w:t>
      </w:r>
      <w:r w:rsidR="008F54ED" w:rsidRPr="002C6D49">
        <w:rPr>
          <w:rFonts w:ascii="Aptos" w:eastAsia="Times New Roman" w:hAnsi="Aptos"/>
          <w:color w:val="002060"/>
          <w:sz w:val="20"/>
          <w:szCs w:val="20"/>
        </w:rPr>
        <w:t xml:space="preserve"> does not create </w:t>
      </w:r>
      <w:r w:rsidRPr="002C6D49">
        <w:rPr>
          <w:rFonts w:ascii="Aptos" w:eastAsia="Times New Roman" w:hAnsi="Aptos"/>
          <w:color w:val="002060"/>
          <w:sz w:val="20"/>
          <w:szCs w:val="20"/>
        </w:rPr>
        <w:t>a consultant-client relationship or an attorney client relationship</w:t>
      </w:r>
      <w:r w:rsidR="008F54ED" w:rsidRPr="002C6D49">
        <w:rPr>
          <w:rFonts w:ascii="Aptos" w:eastAsia="Times New Roman" w:hAnsi="Aptos"/>
          <w:color w:val="002060"/>
          <w:sz w:val="20"/>
          <w:szCs w:val="20"/>
        </w:rPr>
        <w:t xml:space="preserve"> and is not intended to constitute legal advice or to substitute for obtaining legal advice concerning the issues addressed in the documents herein. </w:t>
      </w:r>
      <w:r w:rsidR="007F4CBE" w:rsidRPr="002C6D49">
        <w:rPr>
          <w:rFonts w:ascii="Aptos" w:eastAsia="Times New Roman" w:hAnsi="Aptos"/>
          <w:color w:val="002060"/>
          <w:sz w:val="20"/>
          <w:szCs w:val="20"/>
        </w:rPr>
        <w:t>The Insured/Recipient</w:t>
      </w:r>
      <w:r w:rsidR="008F54ED" w:rsidRPr="002C6D49">
        <w:rPr>
          <w:rFonts w:ascii="Aptos" w:eastAsia="Times New Roman" w:hAnsi="Aptos"/>
          <w:color w:val="002060"/>
          <w:sz w:val="20"/>
          <w:szCs w:val="20"/>
        </w:rPr>
        <w:t xml:space="preserve">, by its counsel, must ensure that your policies and methods of implementation comply with all applicable and relevant laws and regulations. </w:t>
      </w:r>
    </w:p>
    <w:p w14:paraId="256AC12B" w14:textId="4E7CA844" w:rsidR="008F54ED" w:rsidRPr="002C6D49" w:rsidRDefault="008F54ED" w:rsidP="008F54ED">
      <w:pPr>
        <w:jc w:val="both"/>
        <w:rPr>
          <w:rFonts w:ascii="Aptos" w:hAnsi="Aptos"/>
          <w:color w:val="002060"/>
          <w:sz w:val="20"/>
          <w:szCs w:val="20"/>
        </w:rPr>
      </w:pPr>
      <w:r w:rsidRPr="002C6D49">
        <w:rPr>
          <w:rFonts w:ascii="Aptos" w:hAnsi="Aptos"/>
          <w:color w:val="002060"/>
          <w:sz w:val="20"/>
          <w:szCs w:val="20"/>
        </w:rPr>
        <w:t>All products in this</w:t>
      </w:r>
      <w:r w:rsidR="007F4CBE" w:rsidRPr="002C6D49">
        <w:rPr>
          <w:rFonts w:ascii="Aptos" w:hAnsi="Aptos"/>
          <w:color w:val="002060"/>
          <w:sz w:val="20"/>
          <w:szCs w:val="20"/>
        </w:rPr>
        <w:t xml:space="preserve"> </w:t>
      </w:r>
      <w:r w:rsidR="00CE3C8A" w:rsidRPr="002C6D49">
        <w:rPr>
          <w:rFonts w:ascii="Aptos" w:hAnsi="Aptos"/>
          <w:color w:val="002060"/>
          <w:sz w:val="20"/>
          <w:szCs w:val="20"/>
        </w:rPr>
        <w:t>ToolKit b</w:t>
      </w:r>
      <w:r w:rsidRPr="002C6D49">
        <w:rPr>
          <w:rFonts w:ascii="Aptos" w:hAnsi="Aptos"/>
          <w:color w:val="002060"/>
          <w:sz w:val="20"/>
          <w:szCs w:val="20"/>
        </w:rPr>
        <w:t xml:space="preserve">elong exclusively to </w:t>
      </w:r>
      <w:r w:rsidR="00CE3C8A" w:rsidRPr="002C6D49">
        <w:rPr>
          <w:rFonts w:ascii="Aptos" w:hAnsi="Aptos"/>
          <w:color w:val="002060"/>
          <w:sz w:val="20"/>
          <w:szCs w:val="20"/>
        </w:rPr>
        <w:t>Firestorm</w:t>
      </w:r>
      <w:r w:rsidR="00F634A4" w:rsidRPr="002C6D49">
        <w:rPr>
          <w:rFonts w:ascii="Aptos" w:hAnsi="Aptos"/>
          <w:color w:val="002060"/>
          <w:sz w:val="20"/>
          <w:szCs w:val="20"/>
        </w:rPr>
        <w:t>.</w:t>
      </w:r>
      <w:r w:rsidRPr="002C6D49">
        <w:rPr>
          <w:rFonts w:ascii="Aptos" w:hAnsi="Aptos"/>
          <w:b/>
          <w:bCs/>
          <w:color w:val="002060"/>
          <w:sz w:val="20"/>
          <w:szCs w:val="20"/>
        </w:rPr>
        <w:t xml:space="preserve"> </w:t>
      </w:r>
      <w:r w:rsidRPr="002C6D49">
        <w:rPr>
          <w:rFonts w:ascii="Aptos" w:hAnsi="Aptos"/>
          <w:color w:val="002060"/>
          <w:sz w:val="20"/>
          <w:szCs w:val="20"/>
        </w:rPr>
        <w:t xml:space="preserve">The unauthorized reproduction of </w:t>
      </w:r>
      <w:r w:rsidR="00CE3C8A" w:rsidRPr="002C6D49">
        <w:rPr>
          <w:rFonts w:ascii="Aptos" w:hAnsi="Aptos"/>
          <w:color w:val="002060"/>
          <w:sz w:val="20"/>
          <w:szCs w:val="20"/>
        </w:rPr>
        <w:t>Firestorm</w:t>
      </w:r>
      <w:r w:rsidRPr="002C6D49">
        <w:rPr>
          <w:rFonts w:ascii="Aptos" w:hAnsi="Aptos"/>
          <w:color w:val="002060"/>
          <w:sz w:val="20"/>
          <w:szCs w:val="20"/>
        </w:rPr>
        <w:t xml:space="preserve">’s products is forbidden and may not be sold or redistributed without the express written consent of </w:t>
      </w:r>
      <w:r w:rsidR="00CE3C8A" w:rsidRPr="002C6D49">
        <w:rPr>
          <w:rFonts w:ascii="Aptos" w:hAnsi="Aptos"/>
          <w:color w:val="002060"/>
          <w:sz w:val="20"/>
          <w:szCs w:val="20"/>
        </w:rPr>
        <w:t>Firestorm. Firestorm</w:t>
      </w:r>
      <w:r w:rsidRPr="002C6D49">
        <w:rPr>
          <w:rFonts w:ascii="Aptos" w:hAnsi="Aptos"/>
          <w:color w:val="002060"/>
          <w:sz w:val="20"/>
          <w:szCs w:val="20"/>
        </w:rPr>
        <w:t xml:space="preserve">’s copyrights and proprietary rights will be strictly enforced. </w:t>
      </w:r>
    </w:p>
    <w:p w14:paraId="3DC5F01C" w14:textId="77777777" w:rsidR="005B2F0E" w:rsidRPr="006A393A" w:rsidRDefault="005B2F0E" w:rsidP="008F54ED">
      <w:pPr>
        <w:jc w:val="both"/>
        <w:rPr>
          <w:rFonts w:ascii="Aptos" w:hAnsi="Aptos"/>
          <w:sz w:val="20"/>
          <w:szCs w:val="20"/>
        </w:rPr>
      </w:pPr>
    </w:p>
    <w:p w14:paraId="27B4B263" w14:textId="77777777" w:rsidR="005B2F0E" w:rsidRPr="006A393A" w:rsidRDefault="005B2F0E" w:rsidP="008F54ED">
      <w:pPr>
        <w:jc w:val="both"/>
        <w:rPr>
          <w:rFonts w:ascii="Aptos" w:hAnsi="Aptos"/>
          <w:sz w:val="20"/>
          <w:szCs w:val="20"/>
        </w:rPr>
      </w:pPr>
    </w:p>
    <w:p w14:paraId="61A39CF0" w14:textId="3138F626" w:rsidR="00B22B9B" w:rsidRDefault="00B22B9B" w:rsidP="00F42024">
      <w:pPr>
        <w:pStyle w:val="Heading1"/>
        <w:rPr>
          <w:szCs w:val="36"/>
        </w:rPr>
      </w:pPr>
      <w:r w:rsidRPr="006A393A">
        <w:rPr>
          <w:sz w:val="40"/>
          <w:szCs w:val="52"/>
        </w:rPr>
        <w:br w:type="page"/>
      </w:r>
      <w:bookmarkStart w:id="1" w:name="_Toc170360769"/>
      <w:r w:rsidRPr="006E0371">
        <w:rPr>
          <w:szCs w:val="36"/>
        </w:rPr>
        <w:t>R</w:t>
      </w:r>
      <w:r w:rsidR="00F42024" w:rsidRPr="006E0371">
        <w:rPr>
          <w:szCs w:val="36"/>
        </w:rPr>
        <w:t>EVISION</w:t>
      </w:r>
      <w:r w:rsidR="00F42024" w:rsidRPr="006E0371">
        <w:rPr>
          <w:rStyle w:val="Heading1Char"/>
          <w:rFonts w:cs="Calibri"/>
          <w:szCs w:val="36"/>
        </w:rPr>
        <w:t xml:space="preserve"> </w:t>
      </w:r>
      <w:r w:rsidR="00F42024" w:rsidRPr="006E0371">
        <w:rPr>
          <w:szCs w:val="36"/>
        </w:rPr>
        <w:t>HISTORY</w:t>
      </w:r>
      <w:bookmarkEnd w:id="1"/>
    </w:p>
    <w:p w14:paraId="7B2D1483" w14:textId="47FA48BB" w:rsidR="00F42024" w:rsidRPr="006A393A" w:rsidRDefault="00F42024" w:rsidP="00F42024">
      <w:pPr>
        <w:pStyle w:val="Heading1"/>
      </w:pPr>
    </w:p>
    <w:p w14:paraId="0C11AC75" w14:textId="25783E2B" w:rsidR="000B0888" w:rsidRDefault="000B0888" w:rsidP="00872E10">
      <w:pPr>
        <w:tabs>
          <w:tab w:val="left" w:pos="936"/>
        </w:tabs>
        <w:spacing w:after="120"/>
        <w:jc w:val="both"/>
        <w:rPr>
          <w:rFonts w:ascii="Aptos" w:hAnsi="Aptos" w:cs="Calibri"/>
        </w:rPr>
      </w:pPr>
      <w:r>
        <w:rPr>
          <w:rFonts w:ascii="Aptos" w:hAnsi="Aptos" w:cs="Calibri"/>
        </w:rPr>
        <w:t>This WVPP will be reviewed at least annually, as well as when a deficiency is observed or becomes apparent and after a workplace violence incident.</w:t>
      </w:r>
      <w:r w:rsidRPr="004216AC">
        <w:rPr>
          <w:rFonts w:ascii="Times New Roman" w:hAnsi="Times New Roman" w:cs="Times New Roman"/>
          <w:b/>
          <w:bCs/>
        </w:rPr>
        <w:t xml:space="preserve"> (California Labor Code 6401.</w:t>
      </w:r>
      <w:r w:rsidR="008622C0" w:rsidRPr="004216AC">
        <w:rPr>
          <w:rFonts w:ascii="Times New Roman" w:hAnsi="Times New Roman" w:cs="Times New Roman"/>
          <w:b/>
          <w:bCs/>
        </w:rPr>
        <w:t>9(c)(2)L)</w:t>
      </w:r>
    </w:p>
    <w:p w14:paraId="3BFE4A61" w14:textId="77777777" w:rsidR="008622C0" w:rsidRDefault="008622C0" w:rsidP="000B0888">
      <w:pPr>
        <w:tabs>
          <w:tab w:val="left" w:pos="936"/>
        </w:tabs>
        <w:spacing w:after="120"/>
        <w:rPr>
          <w:rFonts w:ascii="Aptos" w:hAnsi="Aptos" w:cs="Calibri"/>
        </w:rPr>
      </w:pPr>
    </w:p>
    <w:p w14:paraId="5CC883EB" w14:textId="712DFB61" w:rsidR="00B22B9B" w:rsidRPr="006A393A" w:rsidRDefault="00B22B9B" w:rsidP="00B22B9B">
      <w:pPr>
        <w:tabs>
          <w:tab w:val="left" w:pos="936"/>
        </w:tabs>
        <w:spacing w:after="120"/>
        <w:jc w:val="center"/>
        <w:rPr>
          <w:rFonts w:ascii="Aptos" w:hAnsi="Aptos" w:cs="Calibri"/>
          <w:b/>
          <w:bCs/>
        </w:rPr>
      </w:pPr>
      <w:r w:rsidRPr="006A393A">
        <w:rPr>
          <w:rFonts w:ascii="Aptos" w:hAnsi="Aptos" w:cs="Calibri"/>
        </w:rPr>
        <w:t>Modifications made to this document since the last printing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4500"/>
        <w:gridCol w:w="1710"/>
        <w:gridCol w:w="2430"/>
      </w:tblGrid>
      <w:tr w:rsidR="00B22B9B" w:rsidRPr="006A393A" w14:paraId="4013F050" w14:textId="77777777" w:rsidTr="00177385">
        <w:trPr>
          <w:jc w:val="center"/>
        </w:trPr>
        <w:tc>
          <w:tcPr>
            <w:tcW w:w="9468" w:type="dxa"/>
            <w:gridSpan w:val="4"/>
            <w:shd w:val="clear" w:color="auto" w:fill="D9D9D9"/>
          </w:tcPr>
          <w:p w14:paraId="1379BB52" w14:textId="77777777" w:rsidR="00B22B9B" w:rsidRPr="006A393A" w:rsidRDefault="00B22B9B" w:rsidP="00422BCD">
            <w:pPr>
              <w:tabs>
                <w:tab w:val="center" w:pos="4626"/>
                <w:tab w:val="left" w:pos="5844"/>
              </w:tabs>
              <w:spacing w:before="60" w:after="60"/>
              <w:rPr>
                <w:rFonts w:ascii="Aptos" w:hAnsi="Aptos" w:cs="Calibri"/>
              </w:rPr>
            </w:pPr>
            <w:r w:rsidRPr="006A393A">
              <w:rPr>
                <w:rFonts w:ascii="Aptos" w:hAnsi="Aptos" w:cs="Calibri"/>
                <w:b/>
                <w:bCs/>
                <w:color w:val="000000"/>
              </w:rPr>
              <w:tab/>
              <w:t>Record of Changes</w:t>
            </w:r>
            <w:r w:rsidRPr="006A393A">
              <w:rPr>
                <w:rFonts w:ascii="Aptos" w:hAnsi="Aptos" w:cs="Calibri"/>
                <w:b/>
                <w:bCs/>
                <w:color w:val="000000"/>
              </w:rPr>
              <w:tab/>
            </w:r>
          </w:p>
        </w:tc>
      </w:tr>
      <w:tr w:rsidR="00B22B9B" w:rsidRPr="006A393A" w14:paraId="7119BCE7" w14:textId="77777777" w:rsidTr="00177385">
        <w:trPr>
          <w:jc w:val="center"/>
        </w:trPr>
        <w:tc>
          <w:tcPr>
            <w:tcW w:w="828" w:type="dxa"/>
            <w:shd w:val="clear" w:color="auto" w:fill="D9D9D9"/>
          </w:tcPr>
          <w:p w14:paraId="57F6F764" w14:textId="77777777" w:rsidR="00B22B9B" w:rsidRPr="006A393A" w:rsidRDefault="00B22B9B" w:rsidP="00422BCD">
            <w:pPr>
              <w:pStyle w:val="TableHeader"/>
              <w:rPr>
                <w:rFonts w:ascii="Aptos" w:hAnsi="Aptos" w:cs="Calibri"/>
                <w:sz w:val="22"/>
                <w:szCs w:val="22"/>
              </w:rPr>
            </w:pPr>
            <w:r w:rsidRPr="006A393A">
              <w:rPr>
                <w:rFonts w:ascii="Aptos" w:hAnsi="Aptos" w:cs="Calibri"/>
                <w:caps w:val="0"/>
                <w:sz w:val="22"/>
                <w:szCs w:val="22"/>
              </w:rPr>
              <w:t>Page #</w:t>
            </w:r>
          </w:p>
        </w:tc>
        <w:tc>
          <w:tcPr>
            <w:tcW w:w="4500" w:type="dxa"/>
            <w:shd w:val="clear" w:color="auto" w:fill="D9D9D9"/>
          </w:tcPr>
          <w:p w14:paraId="387D985C" w14:textId="77777777" w:rsidR="00B22B9B" w:rsidRPr="006A393A" w:rsidRDefault="00B22B9B" w:rsidP="00422BCD">
            <w:pPr>
              <w:pStyle w:val="TableHeader"/>
              <w:rPr>
                <w:rFonts w:ascii="Aptos" w:hAnsi="Aptos" w:cs="Calibri"/>
                <w:sz w:val="22"/>
                <w:szCs w:val="22"/>
              </w:rPr>
            </w:pPr>
            <w:r w:rsidRPr="006A393A">
              <w:rPr>
                <w:rFonts w:ascii="Aptos" w:hAnsi="Aptos" w:cs="Calibri"/>
                <w:caps w:val="0"/>
                <w:sz w:val="22"/>
                <w:szCs w:val="22"/>
              </w:rPr>
              <w:t>Change Content</w:t>
            </w:r>
          </w:p>
        </w:tc>
        <w:tc>
          <w:tcPr>
            <w:tcW w:w="1710" w:type="dxa"/>
            <w:shd w:val="clear" w:color="auto" w:fill="D9D9D9"/>
          </w:tcPr>
          <w:p w14:paraId="454AE3E1" w14:textId="77777777" w:rsidR="00B22B9B" w:rsidRPr="006A393A" w:rsidRDefault="00B22B9B" w:rsidP="00422BCD">
            <w:pPr>
              <w:pStyle w:val="TableHeader"/>
              <w:rPr>
                <w:rFonts w:ascii="Aptos" w:hAnsi="Aptos" w:cs="Calibri"/>
                <w:sz w:val="22"/>
                <w:szCs w:val="22"/>
              </w:rPr>
            </w:pPr>
            <w:r w:rsidRPr="006A393A">
              <w:rPr>
                <w:rFonts w:ascii="Aptos" w:hAnsi="Aptos" w:cs="Calibri"/>
                <w:caps w:val="0"/>
                <w:sz w:val="22"/>
                <w:szCs w:val="22"/>
              </w:rPr>
              <w:t>Date of Change</w:t>
            </w:r>
          </w:p>
        </w:tc>
        <w:tc>
          <w:tcPr>
            <w:tcW w:w="2430" w:type="dxa"/>
            <w:shd w:val="clear" w:color="auto" w:fill="D9D9D9"/>
          </w:tcPr>
          <w:p w14:paraId="6514FC23" w14:textId="77777777" w:rsidR="00B22B9B" w:rsidRPr="006A393A" w:rsidRDefault="00B22B9B" w:rsidP="00422BCD">
            <w:pPr>
              <w:pStyle w:val="TableHeader"/>
              <w:rPr>
                <w:rFonts w:ascii="Aptos" w:hAnsi="Aptos" w:cs="Calibri"/>
                <w:sz w:val="22"/>
                <w:szCs w:val="22"/>
              </w:rPr>
            </w:pPr>
            <w:r w:rsidRPr="006A393A">
              <w:rPr>
                <w:rFonts w:ascii="Aptos" w:hAnsi="Aptos" w:cs="Calibri"/>
                <w:caps w:val="0"/>
                <w:sz w:val="22"/>
                <w:szCs w:val="22"/>
              </w:rPr>
              <w:t>Signature</w:t>
            </w:r>
          </w:p>
        </w:tc>
      </w:tr>
      <w:tr w:rsidR="00B22B9B" w:rsidRPr="006A393A" w14:paraId="3A94D543" w14:textId="77777777" w:rsidTr="00177385">
        <w:trPr>
          <w:jc w:val="center"/>
        </w:trPr>
        <w:tc>
          <w:tcPr>
            <w:tcW w:w="828" w:type="dxa"/>
          </w:tcPr>
          <w:p w14:paraId="0370E33B" w14:textId="77777777" w:rsidR="00B22B9B" w:rsidRPr="006A393A" w:rsidRDefault="00B22B9B" w:rsidP="00422BCD">
            <w:pPr>
              <w:jc w:val="both"/>
              <w:rPr>
                <w:rFonts w:ascii="Aptos" w:hAnsi="Aptos" w:cs="Calibri"/>
              </w:rPr>
            </w:pPr>
          </w:p>
        </w:tc>
        <w:tc>
          <w:tcPr>
            <w:tcW w:w="4500" w:type="dxa"/>
          </w:tcPr>
          <w:p w14:paraId="1CCA04E9" w14:textId="77777777" w:rsidR="00B22B9B" w:rsidRPr="006A393A" w:rsidRDefault="00B22B9B" w:rsidP="00422BCD">
            <w:pPr>
              <w:jc w:val="both"/>
              <w:rPr>
                <w:rFonts w:ascii="Aptos" w:hAnsi="Aptos" w:cs="Calibri"/>
              </w:rPr>
            </w:pPr>
          </w:p>
        </w:tc>
        <w:tc>
          <w:tcPr>
            <w:tcW w:w="1710" w:type="dxa"/>
          </w:tcPr>
          <w:p w14:paraId="0D2B1426" w14:textId="77777777" w:rsidR="00B22B9B" w:rsidRPr="006A393A" w:rsidRDefault="00B22B9B" w:rsidP="00422BCD">
            <w:pPr>
              <w:jc w:val="both"/>
              <w:rPr>
                <w:rFonts w:ascii="Aptos" w:hAnsi="Aptos" w:cs="Calibri"/>
              </w:rPr>
            </w:pPr>
          </w:p>
        </w:tc>
        <w:tc>
          <w:tcPr>
            <w:tcW w:w="2430" w:type="dxa"/>
          </w:tcPr>
          <w:p w14:paraId="48B09D71" w14:textId="77777777" w:rsidR="00B22B9B" w:rsidRPr="006A393A" w:rsidRDefault="00B22B9B" w:rsidP="00422BCD">
            <w:pPr>
              <w:jc w:val="both"/>
              <w:rPr>
                <w:rFonts w:ascii="Aptos" w:hAnsi="Aptos" w:cs="Calibri"/>
              </w:rPr>
            </w:pPr>
          </w:p>
        </w:tc>
      </w:tr>
      <w:tr w:rsidR="00B22B9B" w:rsidRPr="006A393A" w14:paraId="06C44BA9" w14:textId="77777777" w:rsidTr="00177385">
        <w:trPr>
          <w:jc w:val="center"/>
        </w:trPr>
        <w:tc>
          <w:tcPr>
            <w:tcW w:w="828" w:type="dxa"/>
          </w:tcPr>
          <w:p w14:paraId="7AC643AD" w14:textId="77777777" w:rsidR="00B22B9B" w:rsidRPr="006A393A" w:rsidRDefault="00B22B9B" w:rsidP="00422BCD">
            <w:pPr>
              <w:jc w:val="both"/>
              <w:rPr>
                <w:rFonts w:ascii="Aptos" w:hAnsi="Aptos" w:cs="Calibri"/>
              </w:rPr>
            </w:pPr>
          </w:p>
        </w:tc>
        <w:tc>
          <w:tcPr>
            <w:tcW w:w="4500" w:type="dxa"/>
          </w:tcPr>
          <w:p w14:paraId="231F49F9" w14:textId="77777777" w:rsidR="00B22B9B" w:rsidRPr="006A393A" w:rsidRDefault="00B22B9B" w:rsidP="00422BCD">
            <w:pPr>
              <w:jc w:val="both"/>
              <w:rPr>
                <w:rFonts w:ascii="Aptos" w:hAnsi="Aptos" w:cs="Calibri"/>
              </w:rPr>
            </w:pPr>
          </w:p>
        </w:tc>
        <w:tc>
          <w:tcPr>
            <w:tcW w:w="1710" w:type="dxa"/>
          </w:tcPr>
          <w:p w14:paraId="02658E55" w14:textId="77777777" w:rsidR="00B22B9B" w:rsidRPr="006A393A" w:rsidRDefault="00B22B9B" w:rsidP="00422BCD">
            <w:pPr>
              <w:jc w:val="both"/>
              <w:rPr>
                <w:rFonts w:ascii="Aptos" w:hAnsi="Aptos" w:cs="Calibri"/>
              </w:rPr>
            </w:pPr>
          </w:p>
        </w:tc>
        <w:tc>
          <w:tcPr>
            <w:tcW w:w="2430" w:type="dxa"/>
          </w:tcPr>
          <w:p w14:paraId="0D120130" w14:textId="77777777" w:rsidR="00B22B9B" w:rsidRPr="006A393A" w:rsidRDefault="00B22B9B" w:rsidP="00422BCD">
            <w:pPr>
              <w:jc w:val="both"/>
              <w:rPr>
                <w:rFonts w:ascii="Aptos" w:hAnsi="Aptos" w:cs="Calibri"/>
              </w:rPr>
            </w:pPr>
          </w:p>
        </w:tc>
      </w:tr>
      <w:tr w:rsidR="00B22B9B" w:rsidRPr="006A393A" w14:paraId="5C45C525" w14:textId="77777777" w:rsidTr="00177385">
        <w:trPr>
          <w:jc w:val="center"/>
        </w:trPr>
        <w:tc>
          <w:tcPr>
            <w:tcW w:w="828" w:type="dxa"/>
          </w:tcPr>
          <w:p w14:paraId="339745DD" w14:textId="77777777" w:rsidR="00B22B9B" w:rsidRPr="006A393A" w:rsidRDefault="00B22B9B" w:rsidP="00422BCD">
            <w:pPr>
              <w:jc w:val="both"/>
              <w:rPr>
                <w:rFonts w:ascii="Aptos" w:hAnsi="Aptos" w:cs="Calibri"/>
              </w:rPr>
            </w:pPr>
          </w:p>
        </w:tc>
        <w:tc>
          <w:tcPr>
            <w:tcW w:w="4500" w:type="dxa"/>
          </w:tcPr>
          <w:p w14:paraId="4D5FF1B3" w14:textId="77777777" w:rsidR="00B22B9B" w:rsidRPr="006A393A" w:rsidRDefault="00B22B9B" w:rsidP="00422BCD">
            <w:pPr>
              <w:jc w:val="both"/>
              <w:rPr>
                <w:rFonts w:ascii="Aptos" w:hAnsi="Aptos" w:cs="Calibri"/>
              </w:rPr>
            </w:pPr>
          </w:p>
        </w:tc>
        <w:tc>
          <w:tcPr>
            <w:tcW w:w="1710" w:type="dxa"/>
          </w:tcPr>
          <w:p w14:paraId="74C83EBC" w14:textId="77777777" w:rsidR="00B22B9B" w:rsidRPr="006A393A" w:rsidRDefault="00B22B9B" w:rsidP="00422BCD">
            <w:pPr>
              <w:jc w:val="both"/>
              <w:rPr>
                <w:rFonts w:ascii="Aptos" w:hAnsi="Aptos" w:cs="Calibri"/>
              </w:rPr>
            </w:pPr>
          </w:p>
        </w:tc>
        <w:tc>
          <w:tcPr>
            <w:tcW w:w="2430" w:type="dxa"/>
          </w:tcPr>
          <w:p w14:paraId="411BA2EA" w14:textId="77777777" w:rsidR="00B22B9B" w:rsidRPr="006A393A" w:rsidRDefault="00B22B9B" w:rsidP="00422BCD">
            <w:pPr>
              <w:jc w:val="both"/>
              <w:rPr>
                <w:rFonts w:ascii="Aptos" w:hAnsi="Aptos" w:cs="Calibri"/>
              </w:rPr>
            </w:pPr>
          </w:p>
        </w:tc>
      </w:tr>
    </w:tbl>
    <w:p w14:paraId="7BA909FC" w14:textId="77777777" w:rsidR="00B22B9B" w:rsidRDefault="00B22B9B" w:rsidP="00B22B9B">
      <w:pPr>
        <w:tabs>
          <w:tab w:val="left" w:pos="936"/>
        </w:tabs>
        <w:spacing w:after="120"/>
        <w:rPr>
          <w:rFonts w:ascii="Aptos" w:hAnsi="Aptos" w:cs="Calibri"/>
          <w:b/>
          <w:bCs/>
        </w:rPr>
      </w:pPr>
    </w:p>
    <w:p w14:paraId="76EEF3B2" w14:textId="77777777" w:rsidR="00177385" w:rsidRPr="006A393A" w:rsidRDefault="00177385" w:rsidP="00B22B9B">
      <w:pPr>
        <w:tabs>
          <w:tab w:val="left" w:pos="936"/>
        </w:tabs>
        <w:spacing w:after="120"/>
        <w:rPr>
          <w:rFonts w:ascii="Aptos" w:hAnsi="Aptos" w:cs="Calibr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2790"/>
      </w:tblGrid>
      <w:tr w:rsidR="00B22B9B" w:rsidRPr="006A393A" w14:paraId="1D5FDCBA" w14:textId="77777777" w:rsidTr="00177385">
        <w:trPr>
          <w:trHeight w:val="276"/>
          <w:jc w:val="center"/>
        </w:trPr>
        <w:tc>
          <w:tcPr>
            <w:tcW w:w="5994" w:type="dxa"/>
            <w:gridSpan w:val="2"/>
            <w:shd w:val="clear" w:color="auto" w:fill="D9D9D9"/>
          </w:tcPr>
          <w:p w14:paraId="1EF0F7D1" w14:textId="77777777" w:rsidR="00B22B9B" w:rsidRPr="006A393A" w:rsidRDefault="00B22B9B" w:rsidP="00F42024">
            <w:pPr>
              <w:jc w:val="center"/>
              <w:rPr>
                <w:rFonts w:ascii="Aptos" w:hAnsi="Aptos"/>
                <w:b/>
                <w:bCs/>
              </w:rPr>
            </w:pPr>
            <w:bookmarkStart w:id="2" w:name="_Toc277752044"/>
            <w:bookmarkStart w:id="3" w:name="_Toc277753456"/>
            <w:r w:rsidRPr="006A393A">
              <w:rPr>
                <w:rFonts w:ascii="Aptos" w:hAnsi="Aptos"/>
                <w:b/>
                <w:bCs/>
              </w:rPr>
              <w:t>Authorization</w:t>
            </w:r>
            <w:bookmarkEnd w:id="2"/>
            <w:bookmarkEnd w:id="3"/>
          </w:p>
        </w:tc>
      </w:tr>
      <w:tr w:rsidR="00B22B9B" w:rsidRPr="006A393A" w14:paraId="7EEFE241" w14:textId="77777777" w:rsidTr="00177385">
        <w:trPr>
          <w:trHeight w:val="294"/>
          <w:jc w:val="center"/>
        </w:trPr>
        <w:tc>
          <w:tcPr>
            <w:tcW w:w="3204" w:type="dxa"/>
            <w:shd w:val="clear" w:color="auto" w:fill="D9D9D9"/>
          </w:tcPr>
          <w:p w14:paraId="01A39035" w14:textId="77777777" w:rsidR="00B22B9B" w:rsidRPr="006A393A" w:rsidRDefault="00B22B9B" w:rsidP="00422BCD">
            <w:pPr>
              <w:tabs>
                <w:tab w:val="left" w:pos="8076"/>
                <w:tab w:val="right" w:pos="10080"/>
              </w:tabs>
              <w:rPr>
                <w:rFonts w:ascii="Aptos" w:hAnsi="Aptos" w:cs="Calibri"/>
                <w:b/>
              </w:rPr>
            </w:pPr>
            <w:r w:rsidRPr="006A393A">
              <w:rPr>
                <w:rFonts w:ascii="Aptos" w:hAnsi="Aptos" w:cs="Calibri"/>
                <w:b/>
              </w:rPr>
              <w:t xml:space="preserve">Approval Date </w:t>
            </w:r>
          </w:p>
        </w:tc>
        <w:tc>
          <w:tcPr>
            <w:tcW w:w="2790" w:type="dxa"/>
            <w:shd w:val="clear" w:color="auto" w:fill="D0CECE" w:themeFill="background2" w:themeFillShade="E6"/>
          </w:tcPr>
          <w:p w14:paraId="7AE0036A" w14:textId="77777777" w:rsidR="00B22B9B" w:rsidRPr="006A393A" w:rsidRDefault="00B22B9B" w:rsidP="00422BCD">
            <w:pPr>
              <w:tabs>
                <w:tab w:val="left" w:pos="8076"/>
                <w:tab w:val="right" w:pos="10080"/>
              </w:tabs>
              <w:rPr>
                <w:rFonts w:ascii="Aptos" w:hAnsi="Aptos" w:cs="Calibri"/>
              </w:rPr>
            </w:pPr>
            <w:r w:rsidRPr="006A393A">
              <w:rPr>
                <w:rFonts w:ascii="Aptos" w:hAnsi="Aptos" w:cs="Calibri"/>
              </w:rPr>
              <w:t>&lt;Insert Date&gt;</w:t>
            </w:r>
          </w:p>
        </w:tc>
      </w:tr>
      <w:tr w:rsidR="00B22B9B" w:rsidRPr="006A393A" w14:paraId="7305CFB8" w14:textId="77777777" w:rsidTr="00177385">
        <w:trPr>
          <w:trHeight w:val="315"/>
          <w:jc w:val="center"/>
        </w:trPr>
        <w:tc>
          <w:tcPr>
            <w:tcW w:w="3204" w:type="dxa"/>
            <w:shd w:val="clear" w:color="auto" w:fill="D9D9D9"/>
          </w:tcPr>
          <w:p w14:paraId="53C7E0CE" w14:textId="77777777" w:rsidR="00B22B9B" w:rsidRPr="006A393A" w:rsidRDefault="00B22B9B" w:rsidP="00422BCD">
            <w:pPr>
              <w:rPr>
                <w:rFonts w:ascii="Aptos" w:hAnsi="Aptos" w:cs="Calibri"/>
                <w:b/>
              </w:rPr>
            </w:pPr>
            <w:r w:rsidRPr="006A393A">
              <w:rPr>
                <w:rFonts w:ascii="Aptos" w:hAnsi="Aptos" w:cs="Calibri"/>
                <w:b/>
              </w:rPr>
              <w:t>Approved by the Following:</w:t>
            </w:r>
          </w:p>
        </w:tc>
        <w:tc>
          <w:tcPr>
            <w:tcW w:w="2790" w:type="dxa"/>
            <w:shd w:val="clear" w:color="auto" w:fill="D9D9D9"/>
          </w:tcPr>
          <w:p w14:paraId="36082F28" w14:textId="77777777" w:rsidR="00B22B9B" w:rsidRPr="006A393A" w:rsidRDefault="00B22B9B" w:rsidP="00422BCD">
            <w:pPr>
              <w:rPr>
                <w:rFonts w:ascii="Aptos" w:hAnsi="Aptos" w:cs="Calibri"/>
                <w:b/>
              </w:rPr>
            </w:pPr>
            <w:r w:rsidRPr="006A393A">
              <w:rPr>
                <w:rFonts w:ascii="Aptos" w:hAnsi="Aptos" w:cs="Calibri"/>
                <w:b/>
              </w:rPr>
              <w:t>Title</w:t>
            </w:r>
          </w:p>
        </w:tc>
      </w:tr>
      <w:tr w:rsidR="00B22B9B" w:rsidRPr="006A393A" w14:paraId="677D5181" w14:textId="77777777" w:rsidTr="00177385">
        <w:trPr>
          <w:trHeight w:val="344"/>
          <w:jc w:val="center"/>
        </w:trPr>
        <w:tc>
          <w:tcPr>
            <w:tcW w:w="3204" w:type="dxa"/>
          </w:tcPr>
          <w:p w14:paraId="40FEBCE8" w14:textId="77777777" w:rsidR="00B22B9B" w:rsidRPr="006A393A" w:rsidRDefault="00B22B9B" w:rsidP="00422BCD">
            <w:pPr>
              <w:jc w:val="both"/>
              <w:rPr>
                <w:rFonts w:ascii="Aptos" w:hAnsi="Aptos" w:cs="Calibri"/>
              </w:rPr>
            </w:pPr>
            <w:r w:rsidRPr="006A393A">
              <w:rPr>
                <w:rFonts w:ascii="Aptos" w:hAnsi="Aptos" w:cs="Calibri"/>
              </w:rPr>
              <w:t xml:space="preserve">  &lt;Insert Name&gt;</w:t>
            </w:r>
          </w:p>
        </w:tc>
        <w:tc>
          <w:tcPr>
            <w:tcW w:w="2790" w:type="dxa"/>
          </w:tcPr>
          <w:p w14:paraId="07A1DBE3" w14:textId="77777777" w:rsidR="00B22B9B" w:rsidRPr="006A393A" w:rsidRDefault="00B22B9B" w:rsidP="00422BCD">
            <w:pPr>
              <w:jc w:val="both"/>
              <w:rPr>
                <w:rFonts w:ascii="Aptos" w:hAnsi="Aptos" w:cs="Calibri"/>
              </w:rPr>
            </w:pPr>
          </w:p>
        </w:tc>
      </w:tr>
      <w:tr w:rsidR="00B22B9B" w:rsidRPr="006A393A" w14:paraId="50B712E6" w14:textId="77777777" w:rsidTr="0011095E">
        <w:trPr>
          <w:trHeight w:val="315"/>
          <w:jc w:val="center"/>
        </w:trPr>
        <w:tc>
          <w:tcPr>
            <w:tcW w:w="3204" w:type="dxa"/>
            <w:tcBorders>
              <w:bottom w:val="single" w:sz="4" w:space="0" w:color="auto"/>
            </w:tcBorders>
          </w:tcPr>
          <w:p w14:paraId="4DACAAFD" w14:textId="77777777" w:rsidR="00B22B9B" w:rsidRPr="006A393A" w:rsidRDefault="00B22B9B" w:rsidP="00422BCD">
            <w:pPr>
              <w:rPr>
                <w:rFonts w:ascii="Aptos" w:hAnsi="Aptos" w:cs="Calibri"/>
              </w:rPr>
            </w:pPr>
            <w:r w:rsidRPr="006A393A">
              <w:rPr>
                <w:rFonts w:ascii="Aptos" w:hAnsi="Aptos" w:cs="Calibri"/>
              </w:rPr>
              <w:t xml:space="preserve">  &lt;Insert Name&gt;</w:t>
            </w:r>
          </w:p>
        </w:tc>
        <w:tc>
          <w:tcPr>
            <w:tcW w:w="2790" w:type="dxa"/>
            <w:tcBorders>
              <w:bottom w:val="single" w:sz="4" w:space="0" w:color="auto"/>
            </w:tcBorders>
          </w:tcPr>
          <w:p w14:paraId="74287FAD" w14:textId="77777777" w:rsidR="00B22B9B" w:rsidRPr="006A393A" w:rsidRDefault="00B22B9B" w:rsidP="00422BCD">
            <w:pPr>
              <w:jc w:val="both"/>
              <w:rPr>
                <w:rFonts w:ascii="Aptos" w:hAnsi="Aptos" w:cs="Calibri"/>
              </w:rPr>
            </w:pPr>
          </w:p>
        </w:tc>
      </w:tr>
      <w:tr w:rsidR="00B22B9B" w:rsidRPr="006A393A" w14:paraId="309C0573" w14:textId="77777777" w:rsidTr="0011095E">
        <w:trPr>
          <w:trHeight w:val="328"/>
          <w:jc w:val="center"/>
        </w:trPr>
        <w:tc>
          <w:tcPr>
            <w:tcW w:w="3204" w:type="dxa"/>
            <w:tcBorders>
              <w:bottom w:val="single" w:sz="4" w:space="0" w:color="auto"/>
            </w:tcBorders>
          </w:tcPr>
          <w:p w14:paraId="1A5CCF8F" w14:textId="77777777" w:rsidR="00B22B9B" w:rsidRPr="006A393A" w:rsidRDefault="00B22B9B" w:rsidP="00422BCD">
            <w:pPr>
              <w:rPr>
                <w:rFonts w:ascii="Aptos" w:hAnsi="Aptos" w:cs="Calibri"/>
              </w:rPr>
            </w:pPr>
            <w:r w:rsidRPr="006A393A">
              <w:rPr>
                <w:rFonts w:ascii="Aptos" w:hAnsi="Aptos" w:cs="Calibri"/>
              </w:rPr>
              <w:t xml:space="preserve">   &lt;Insert Name&gt;</w:t>
            </w:r>
          </w:p>
        </w:tc>
        <w:tc>
          <w:tcPr>
            <w:tcW w:w="2790" w:type="dxa"/>
            <w:tcBorders>
              <w:bottom w:val="single" w:sz="4" w:space="0" w:color="auto"/>
            </w:tcBorders>
          </w:tcPr>
          <w:p w14:paraId="759357CB" w14:textId="77777777" w:rsidR="00B22B9B" w:rsidRPr="006A393A" w:rsidRDefault="00B22B9B" w:rsidP="00422BCD">
            <w:pPr>
              <w:jc w:val="both"/>
              <w:rPr>
                <w:rFonts w:ascii="Aptos" w:hAnsi="Aptos" w:cs="Calibri"/>
              </w:rPr>
            </w:pPr>
          </w:p>
        </w:tc>
      </w:tr>
      <w:tr w:rsidR="00B22B9B" w:rsidRPr="006A393A" w14:paraId="79405C54" w14:textId="77777777" w:rsidTr="0011095E">
        <w:trPr>
          <w:trHeight w:val="341"/>
          <w:jc w:val="center"/>
        </w:trPr>
        <w:tc>
          <w:tcPr>
            <w:tcW w:w="3204" w:type="dxa"/>
            <w:tcBorders>
              <w:top w:val="single" w:sz="4" w:space="0" w:color="auto"/>
              <w:left w:val="single" w:sz="4" w:space="0" w:color="auto"/>
              <w:bottom w:val="single" w:sz="4" w:space="0" w:color="auto"/>
              <w:right w:val="single" w:sz="4" w:space="0" w:color="auto"/>
            </w:tcBorders>
          </w:tcPr>
          <w:p w14:paraId="6C89EC9C" w14:textId="77777777" w:rsidR="00B22B9B" w:rsidRPr="006A393A" w:rsidRDefault="00B22B9B" w:rsidP="00422BCD">
            <w:pPr>
              <w:rPr>
                <w:rFonts w:ascii="Aptos" w:hAnsi="Aptos" w:cs="Calibri"/>
              </w:rPr>
            </w:pPr>
            <w:r w:rsidRPr="006A393A">
              <w:rPr>
                <w:rFonts w:ascii="Aptos" w:hAnsi="Aptos" w:cs="Calibri"/>
              </w:rPr>
              <w:t xml:space="preserve">   &lt;Insert Name&gt;</w:t>
            </w:r>
          </w:p>
        </w:tc>
        <w:tc>
          <w:tcPr>
            <w:tcW w:w="2790" w:type="dxa"/>
            <w:tcBorders>
              <w:top w:val="single" w:sz="4" w:space="0" w:color="auto"/>
              <w:left w:val="single" w:sz="4" w:space="0" w:color="auto"/>
              <w:bottom w:val="single" w:sz="4" w:space="0" w:color="auto"/>
              <w:right w:val="single" w:sz="4" w:space="0" w:color="auto"/>
            </w:tcBorders>
          </w:tcPr>
          <w:p w14:paraId="024702BA" w14:textId="77777777" w:rsidR="00B22B9B" w:rsidRPr="006A393A" w:rsidRDefault="00B22B9B" w:rsidP="00422BCD">
            <w:pPr>
              <w:jc w:val="both"/>
              <w:rPr>
                <w:rFonts w:ascii="Aptos" w:hAnsi="Aptos" w:cs="Calibri"/>
              </w:rPr>
            </w:pPr>
          </w:p>
        </w:tc>
      </w:tr>
    </w:tbl>
    <w:p w14:paraId="3522FCA7" w14:textId="77777777" w:rsidR="00B22B9B" w:rsidRPr="006A393A" w:rsidRDefault="00B22B9B" w:rsidP="00B22B9B">
      <w:pPr>
        <w:rPr>
          <w:rFonts w:ascii="Aptos" w:hAnsi="Aptos" w:cs="Calibri"/>
        </w:rPr>
      </w:pPr>
    </w:p>
    <w:p w14:paraId="229D75D5" w14:textId="53079719" w:rsidR="00514D2A" w:rsidRPr="006A393A" w:rsidRDefault="00B22B9B" w:rsidP="00514D2A">
      <w:pPr>
        <w:tabs>
          <w:tab w:val="left" w:pos="0"/>
        </w:tabs>
        <w:jc w:val="both"/>
        <w:rPr>
          <w:rFonts w:ascii="Aptos" w:hAnsi="Aptos" w:cs="Calibri"/>
        </w:rPr>
      </w:pPr>
      <w:r w:rsidRPr="006A393A">
        <w:rPr>
          <w:rFonts w:ascii="Aptos" w:hAnsi="Aptos" w:cs="Calibri"/>
        </w:rPr>
        <w:br w:type="page"/>
      </w:r>
    </w:p>
    <w:p w14:paraId="5BC1F032" w14:textId="6CBC6476" w:rsidR="00514D2A" w:rsidRPr="006A393A" w:rsidRDefault="00514D2A" w:rsidP="00ED05E6">
      <w:pPr>
        <w:pStyle w:val="Heading1"/>
        <w:numPr>
          <w:ilvl w:val="0"/>
          <w:numId w:val="90"/>
        </w:numPr>
        <w:ind w:left="450" w:hanging="450"/>
      </w:pPr>
      <w:bookmarkStart w:id="4" w:name="_Toc170360770"/>
      <w:r w:rsidRPr="006A393A">
        <w:t>INSTRUCTIONS FOR USE OF THIS TEMPLATE</w:t>
      </w:r>
      <w:bookmarkEnd w:id="4"/>
    </w:p>
    <w:p w14:paraId="1E56BB84" w14:textId="77777777" w:rsidR="00514D2A" w:rsidRDefault="00514D2A" w:rsidP="00514D2A">
      <w:pPr>
        <w:pStyle w:val="Heading1"/>
      </w:pPr>
    </w:p>
    <w:p w14:paraId="0BEE2743" w14:textId="0B2A1E62" w:rsidR="00514D2A" w:rsidRPr="00B74FF8" w:rsidRDefault="007F0201" w:rsidP="00514D2A">
      <w:pPr>
        <w:tabs>
          <w:tab w:val="left" w:pos="0"/>
        </w:tabs>
        <w:jc w:val="both"/>
        <w:rPr>
          <w:rFonts w:ascii="Aptos" w:hAnsi="Aptos" w:cs="JCFEGF+TimesNewRoman"/>
          <w:bCs/>
          <w:iCs/>
          <w:color w:val="00B050"/>
          <w:u w:val="single"/>
        </w:rPr>
      </w:pPr>
      <w:r w:rsidRPr="00B74FF8">
        <w:rPr>
          <w:rFonts w:ascii="Aptos" w:hAnsi="Aptos" w:cs="JCFEGF+TimesNewRoman"/>
          <w:bCs/>
          <w:iCs/>
          <w:color w:val="00B050"/>
          <w:u w:val="single"/>
        </w:rPr>
        <w:t xml:space="preserve">Note: </w:t>
      </w:r>
      <w:r w:rsidR="00514D2A" w:rsidRPr="00B74FF8">
        <w:rPr>
          <w:rFonts w:ascii="Aptos" w:hAnsi="Aptos" w:cs="JCFEGF+TimesNewRoman"/>
          <w:bCs/>
          <w:iCs/>
          <w:color w:val="00B050"/>
          <w:u w:val="single"/>
        </w:rPr>
        <w:t>A clearly established</w:t>
      </w:r>
      <w:r w:rsidR="00F67B84" w:rsidRPr="00B74FF8">
        <w:rPr>
          <w:rFonts w:ascii="Aptos" w:hAnsi="Aptos" w:cs="JCFEGF+TimesNewRoman"/>
          <w:bCs/>
          <w:iCs/>
          <w:color w:val="00B050"/>
          <w:u w:val="single"/>
        </w:rPr>
        <w:t xml:space="preserve"> workplace violence prevention program,</w:t>
      </w:r>
      <w:r w:rsidR="00514D2A" w:rsidRPr="00B74FF8">
        <w:rPr>
          <w:rFonts w:ascii="Aptos" w:hAnsi="Aptos" w:cs="JCFEGF+TimesNewRoman"/>
          <w:bCs/>
          <w:iCs/>
          <w:color w:val="00B050"/>
          <w:u w:val="single"/>
        </w:rPr>
        <w:t xml:space="preserve"> which demonstrates top leadership’s commitment to employee </w:t>
      </w:r>
      <w:r w:rsidR="00890943" w:rsidRPr="00B74FF8">
        <w:rPr>
          <w:rFonts w:ascii="Aptos" w:hAnsi="Aptos" w:cs="JCFEGF+TimesNewRoman"/>
          <w:bCs/>
          <w:iCs/>
          <w:color w:val="00B050"/>
          <w:u w:val="single"/>
        </w:rPr>
        <w:t xml:space="preserve">health and </w:t>
      </w:r>
      <w:r w:rsidR="00514D2A" w:rsidRPr="00B74FF8">
        <w:rPr>
          <w:rFonts w:ascii="Aptos" w:hAnsi="Aptos" w:cs="JCFEGF+TimesNewRoman"/>
          <w:bCs/>
          <w:iCs/>
          <w:color w:val="00B050"/>
          <w:u w:val="single"/>
        </w:rPr>
        <w:t xml:space="preserve">safety, is critical to workplace violence prevention. A </w:t>
      </w:r>
      <w:r w:rsidR="00F67B84" w:rsidRPr="00B74FF8">
        <w:rPr>
          <w:rFonts w:ascii="Aptos" w:hAnsi="Aptos" w:cs="JCFEGF+TimesNewRoman"/>
          <w:bCs/>
          <w:iCs/>
          <w:color w:val="00B050"/>
          <w:u w:val="single"/>
        </w:rPr>
        <w:t xml:space="preserve">workplace violence prevention program </w:t>
      </w:r>
      <w:r w:rsidR="007C422D" w:rsidRPr="00B74FF8">
        <w:rPr>
          <w:rFonts w:ascii="Aptos" w:hAnsi="Aptos" w:cs="JCFEGF+TimesNewRoman"/>
          <w:bCs/>
          <w:iCs/>
          <w:color w:val="00B050"/>
          <w:u w:val="single"/>
        </w:rPr>
        <w:t xml:space="preserve">should </w:t>
      </w:r>
      <w:r w:rsidR="00514D2A" w:rsidRPr="00B74FF8">
        <w:rPr>
          <w:rFonts w:ascii="Aptos" w:hAnsi="Aptos" w:cs="JCFEGF+TimesNewRoman"/>
          <w:bCs/>
          <w:iCs/>
          <w:color w:val="00B050"/>
          <w:u w:val="single"/>
        </w:rPr>
        <w:t xml:space="preserve">be developed that emphasizes employee participation and employer’s </w:t>
      </w:r>
      <w:r w:rsidR="00514D2A" w:rsidRPr="00B74FF8">
        <w:rPr>
          <w:rFonts w:ascii="Aptos" w:eastAsia="Times New Roman" w:hAnsi="Aptos"/>
          <w:bCs/>
          <w:iCs/>
          <w:color w:val="00B050"/>
          <w:u w:val="single"/>
        </w:rPr>
        <w:t>commitment to maintaining a safe and secure workplace through a clear policy and supportive program relating to the detection, intervention, and prevention of workplace violence</w:t>
      </w:r>
      <w:r w:rsidR="00514D2A" w:rsidRPr="00B74FF8">
        <w:rPr>
          <w:rFonts w:ascii="Aptos" w:hAnsi="Aptos" w:cs="JCFEGF+TimesNewRoman"/>
          <w:bCs/>
          <w:iCs/>
          <w:color w:val="00B050"/>
          <w:u w:val="single"/>
        </w:rPr>
        <w:t>. In addition, the program should require prompt and accurate reporting</w:t>
      </w:r>
      <w:r w:rsidR="002878C4" w:rsidRPr="00B74FF8">
        <w:rPr>
          <w:rFonts w:ascii="Aptos" w:hAnsi="Aptos" w:cs="JCFEGF+TimesNewRoman"/>
          <w:bCs/>
          <w:iCs/>
          <w:color w:val="00B050"/>
          <w:u w:val="single"/>
        </w:rPr>
        <w:t xml:space="preserve"> and documentation</w:t>
      </w:r>
      <w:r w:rsidR="00514D2A" w:rsidRPr="00B74FF8">
        <w:rPr>
          <w:rFonts w:ascii="Aptos" w:hAnsi="Aptos" w:cs="JCFEGF+TimesNewRoman"/>
          <w:bCs/>
          <w:iCs/>
          <w:color w:val="00B050"/>
          <w:u w:val="single"/>
        </w:rPr>
        <w:t xml:space="preserve"> of violent incidents and be consistently fair to all employees.</w:t>
      </w:r>
    </w:p>
    <w:p w14:paraId="1D022311" w14:textId="0E2CC844" w:rsidR="00514D2A" w:rsidRPr="00B74FF8" w:rsidRDefault="00514D2A" w:rsidP="00DA7684">
      <w:pPr>
        <w:tabs>
          <w:tab w:val="left" w:pos="0"/>
        </w:tabs>
        <w:spacing w:before="240" w:after="120"/>
        <w:rPr>
          <w:rFonts w:ascii="Aptos" w:hAnsi="Aptos"/>
          <w:bCs/>
          <w:iCs/>
          <w:color w:val="00B050"/>
          <w:u w:val="single"/>
        </w:rPr>
      </w:pPr>
      <w:r w:rsidRPr="00B74FF8">
        <w:rPr>
          <w:rFonts w:ascii="Aptos" w:hAnsi="Aptos"/>
          <w:bCs/>
          <w:iCs/>
          <w:color w:val="00B050"/>
          <w:u w:val="single"/>
        </w:rPr>
        <w:t xml:space="preserve">A </w:t>
      </w:r>
      <w:r w:rsidR="00293F75" w:rsidRPr="00B74FF8">
        <w:rPr>
          <w:rFonts w:ascii="Aptos" w:hAnsi="Aptos" w:cs="JCFEGF+TimesNewRoman"/>
          <w:bCs/>
          <w:iCs/>
          <w:color w:val="00B050"/>
          <w:u w:val="single"/>
        </w:rPr>
        <w:t>workplace violence prevention program should convey that</w:t>
      </w:r>
      <w:r w:rsidRPr="00B74FF8">
        <w:rPr>
          <w:rFonts w:ascii="Aptos" w:hAnsi="Aptos"/>
          <w:bCs/>
          <w:iCs/>
          <w:color w:val="00B050"/>
          <w:u w:val="single"/>
        </w:rPr>
        <w:t>:</w:t>
      </w:r>
    </w:p>
    <w:p w14:paraId="7607F2C1" w14:textId="3602D95E" w:rsidR="00514D2A" w:rsidRPr="00B74FF8" w:rsidRDefault="00514D2A" w:rsidP="00F51A05">
      <w:pPr>
        <w:pStyle w:val="ListParagraph"/>
        <w:widowControl/>
        <w:numPr>
          <w:ilvl w:val="0"/>
          <w:numId w:val="10"/>
        </w:numPr>
        <w:autoSpaceDE/>
        <w:autoSpaceDN/>
        <w:jc w:val="both"/>
        <w:rPr>
          <w:rFonts w:ascii="Aptos" w:hAnsi="Aptos"/>
          <w:bCs/>
          <w:iCs/>
          <w:color w:val="00B050"/>
          <w:u w:val="single"/>
        </w:rPr>
      </w:pPr>
      <w:r w:rsidRPr="00B74FF8">
        <w:rPr>
          <w:rFonts w:ascii="Aptos" w:hAnsi="Aptos"/>
          <w:bCs/>
          <w:iCs/>
          <w:color w:val="00B050"/>
          <w:u w:val="single"/>
        </w:rPr>
        <w:t xml:space="preserve">All employees are responsible for maintaining a safe work </w:t>
      </w:r>
      <w:r w:rsidR="00F91549" w:rsidRPr="00B74FF8">
        <w:rPr>
          <w:rFonts w:ascii="Aptos" w:hAnsi="Aptos"/>
          <w:bCs/>
          <w:iCs/>
          <w:color w:val="00B050"/>
          <w:u w:val="single"/>
        </w:rPr>
        <w:t>environment.</w:t>
      </w:r>
    </w:p>
    <w:p w14:paraId="29F8BD11" w14:textId="13A8B3D0" w:rsidR="00514D2A" w:rsidRPr="00B74FF8" w:rsidRDefault="00514D2A" w:rsidP="00F51A05">
      <w:pPr>
        <w:pStyle w:val="ListParagraph"/>
        <w:widowControl/>
        <w:numPr>
          <w:ilvl w:val="0"/>
          <w:numId w:val="10"/>
        </w:numPr>
        <w:autoSpaceDE/>
        <w:autoSpaceDN/>
        <w:jc w:val="both"/>
        <w:rPr>
          <w:rFonts w:ascii="Aptos" w:hAnsi="Aptos"/>
          <w:bCs/>
          <w:iCs/>
          <w:color w:val="00B050"/>
          <w:u w:val="single"/>
        </w:rPr>
      </w:pPr>
      <w:r w:rsidRPr="00B74FF8">
        <w:rPr>
          <w:rFonts w:ascii="Aptos" w:hAnsi="Aptos"/>
          <w:bCs/>
          <w:iCs/>
          <w:color w:val="00B050"/>
          <w:u w:val="single"/>
        </w:rPr>
        <w:t xml:space="preserve">Incidents involving both coworkers and individuals from outside the organization perpetrating violence against employees will be </w:t>
      </w:r>
      <w:r w:rsidR="00F91549" w:rsidRPr="00B74FF8">
        <w:rPr>
          <w:rFonts w:ascii="Aptos" w:hAnsi="Aptos"/>
          <w:bCs/>
          <w:iCs/>
          <w:color w:val="00B050"/>
          <w:u w:val="single"/>
        </w:rPr>
        <w:t>covered</w:t>
      </w:r>
      <w:r w:rsidR="00430928" w:rsidRPr="00B74FF8">
        <w:rPr>
          <w:rFonts w:ascii="Aptos" w:hAnsi="Aptos"/>
          <w:bCs/>
          <w:iCs/>
          <w:color w:val="00B050"/>
          <w:u w:val="single"/>
        </w:rPr>
        <w:t>, as well as employees working at sites controlled by other</w:t>
      </w:r>
      <w:r w:rsidR="00BE472E" w:rsidRPr="00B74FF8">
        <w:rPr>
          <w:rFonts w:ascii="Aptos" w:hAnsi="Aptos"/>
          <w:bCs/>
          <w:iCs/>
          <w:color w:val="00B050"/>
          <w:u w:val="single"/>
        </w:rPr>
        <w:t xml:space="preserve"> employers</w:t>
      </w:r>
      <w:r w:rsidR="00F91549" w:rsidRPr="00B74FF8">
        <w:rPr>
          <w:rFonts w:ascii="Aptos" w:hAnsi="Aptos"/>
          <w:bCs/>
          <w:iCs/>
          <w:color w:val="00B050"/>
          <w:u w:val="single"/>
        </w:rPr>
        <w:t>.</w:t>
      </w:r>
    </w:p>
    <w:p w14:paraId="4679FED5" w14:textId="5D87848F" w:rsidR="00514D2A" w:rsidRPr="00B74FF8" w:rsidRDefault="00514D2A" w:rsidP="00F51A05">
      <w:pPr>
        <w:pStyle w:val="ListParagraph"/>
        <w:widowControl/>
        <w:numPr>
          <w:ilvl w:val="0"/>
          <w:numId w:val="10"/>
        </w:numPr>
        <w:autoSpaceDE/>
        <w:autoSpaceDN/>
        <w:jc w:val="both"/>
        <w:rPr>
          <w:rFonts w:ascii="Aptos" w:hAnsi="Aptos"/>
          <w:bCs/>
          <w:iCs/>
          <w:color w:val="00B050"/>
          <w:u w:val="single"/>
        </w:rPr>
      </w:pPr>
      <w:r w:rsidRPr="00B74FF8">
        <w:rPr>
          <w:rFonts w:ascii="Aptos" w:hAnsi="Aptos"/>
          <w:bCs/>
          <w:iCs/>
          <w:color w:val="00B050"/>
          <w:u w:val="single"/>
        </w:rPr>
        <w:t xml:space="preserve">The organization will respond appropriately to all reported </w:t>
      </w:r>
      <w:r w:rsidR="00F91549" w:rsidRPr="00B74FF8">
        <w:rPr>
          <w:rFonts w:ascii="Aptos" w:hAnsi="Aptos"/>
          <w:bCs/>
          <w:iCs/>
          <w:color w:val="00B050"/>
          <w:u w:val="single"/>
        </w:rPr>
        <w:t>incidents.</w:t>
      </w:r>
    </w:p>
    <w:p w14:paraId="5131FA0F" w14:textId="04BC2F72" w:rsidR="00514D2A" w:rsidRPr="00B74FF8" w:rsidRDefault="00514D2A" w:rsidP="00F51A05">
      <w:pPr>
        <w:pStyle w:val="ListParagraph"/>
        <w:widowControl/>
        <w:numPr>
          <w:ilvl w:val="0"/>
          <w:numId w:val="10"/>
        </w:numPr>
        <w:autoSpaceDE/>
        <w:autoSpaceDN/>
        <w:jc w:val="both"/>
        <w:rPr>
          <w:rFonts w:ascii="Aptos" w:hAnsi="Aptos"/>
          <w:bCs/>
          <w:iCs/>
          <w:color w:val="00B050"/>
          <w:u w:val="single"/>
        </w:rPr>
      </w:pPr>
      <w:r w:rsidRPr="00B74FF8">
        <w:rPr>
          <w:rFonts w:ascii="Aptos" w:hAnsi="Aptos"/>
          <w:bCs/>
          <w:iCs/>
          <w:color w:val="00B050"/>
          <w:u w:val="single"/>
        </w:rPr>
        <w:t>The organization will act to stop inappropriate behavior</w:t>
      </w:r>
      <w:r w:rsidR="00F91549" w:rsidRPr="00B74FF8">
        <w:rPr>
          <w:rFonts w:ascii="Aptos" w:hAnsi="Aptos"/>
          <w:bCs/>
          <w:iCs/>
          <w:color w:val="00B050"/>
          <w:u w:val="single"/>
        </w:rPr>
        <w:t>.</w:t>
      </w:r>
    </w:p>
    <w:p w14:paraId="0552F2A3" w14:textId="2B96071F" w:rsidR="00514D2A" w:rsidRPr="00B74FF8" w:rsidRDefault="00514D2A" w:rsidP="00F51A05">
      <w:pPr>
        <w:pStyle w:val="ListParagraph"/>
        <w:widowControl/>
        <w:numPr>
          <w:ilvl w:val="0"/>
          <w:numId w:val="10"/>
        </w:numPr>
        <w:autoSpaceDE/>
        <w:autoSpaceDN/>
        <w:jc w:val="both"/>
        <w:rPr>
          <w:rFonts w:ascii="Aptos" w:hAnsi="Aptos"/>
          <w:bCs/>
          <w:iCs/>
          <w:color w:val="00B050"/>
          <w:u w:val="single"/>
        </w:rPr>
      </w:pPr>
      <w:r w:rsidRPr="00B74FF8">
        <w:rPr>
          <w:rFonts w:ascii="Aptos" w:hAnsi="Aptos"/>
          <w:bCs/>
          <w:iCs/>
          <w:color w:val="00B050"/>
          <w:u w:val="single"/>
        </w:rPr>
        <w:t xml:space="preserve">Supervisors and all </w:t>
      </w:r>
      <w:r w:rsidR="00BE472E" w:rsidRPr="00B74FF8">
        <w:rPr>
          <w:rFonts w:ascii="Aptos" w:hAnsi="Aptos"/>
          <w:bCs/>
          <w:iCs/>
          <w:color w:val="00B050"/>
          <w:u w:val="single"/>
        </w:rPr>
        <w:t>employees</w:t>
      </w:r>
      <w:r w:rsidRPr="00B74FF8">
        <w:rPr>
          <w:rFonts w:ascii="Aptos" w:hAnsi="Aptos"/>
          <w:bCs/>
          <w:iCs/>
          <w:color w:val="00B050"/>
          <w:u w:val="single"/>
        </w:rPr>
        <w:t xml:space="preserve"> involved in responding to incidents will be supported by management in their efforts to deal with violent and potentially violent situations.</w:t>
      </w:r>
    </w:p>
    <w:p w14:paraId="5A32FAE1" w14:textId="77777777" w:rsidR="00514D2A" w:rsidRPr="00B74FF8" w:rsidRDefault="00514D2A" w:rsidP="00514D2A">
      <w:pPr>
        <w:jc w:val="both"/>
        <w:rPr>
          <w:rFonts w:ascii="Aptos" w:hAnsi="Aptos"/>
          <w:bCs/>
          <w:iCs/>
          <w:color w:val="00B050"/>
          <w:u w:val="single"/>
        </w:rPr>
      </w:pPr>
    </w:p>
    <w:p w14:paraId="71B6EAFA" w14:textId="766AA3E6" w:rsidR="003D0762" w:rsidRPr="00B74FF8" w:rsidRDefault="003D0762" w:rsidP="00514D2A">
      <w:pPr>
        <w:jc w:val="both"/>
        <w:rPr>
          <w:rFonts w:ascii="Aptos" w:hAnsi="Aptos" w:cs="JCFEGF+TimesNewRoman"/>
          <w:bCs/>
          <w:iCs/>
          <w:color w:val="00B050"/>
          <w:u w:val="single"/>
        </w:rPr>
      </w:pPr>
      <w:r w:rsidRPr="00B74FF8">
        <w:rPr>
          <w:rFonts w:ascii="Aptos" w:hAnsi="Aptos" w:cs="JCFEGF+TimesNewRoman"/>
          <w:bCs/>
          <w:iCs/>
          <w:color w:val="00B050"/>
          <w:u w:val="single"/>
        </w:rPr>
        <w:t>P</w:t>
      </w:r>
      <w:r w:rsidR="003517C1" w:rsidRPr="00B74FF8">
        <w:rPr>
          <w:rFonts w:ascii="Aptos" w:hAnsi="Aptos" w:cs="JCFEGF+TimesNewRoman"/>
          <w:bCs/>
          <w:iCs/>
          <w:color w:val="00B050"/>
          <w:u w:val="single"/>
        </w:rPr>
        <w:t>lease review the ‘How To Instructional Guide</w:t>
      </w:r>
      <w:r w:rsidRPr="00B74FF8">
        <w:rPr>
          <w:rFonts w:ascii="Aptos" w:hAnsi="Aptos" w:cs="JCFEGF+TimesNewRoman"/>
          <w:bCs/>
          <w:iCs/>
          <w:color w:val="00B050"/>
          <w:u w:val="single"/>
        </w:rPr>
        <w:t xml:space="preserve">’ </w:t>
      </w:r>
      <w:r w:rsidR="003517C1" w:rsidRPr="00B74FF8">
        <w:rPr>
          <w:rFonts w:ascii="Aptos" w:hAnsi="Aptos" w:cs="JCFEGF+TimesNewRoman"/>
          <w:bCs/>
          <w:iCs/>
          <w:color w:val="00B050"/>
          <w:u w:val="single"/>
        </w:rPr>
        <w:t>Th</w:t>
      </w:r>
      <w:r w:rsidRPr="00B74FF8">
        <w:rPr>
          <w:rFonts w:ascii="Aptos" w:hAnsi="Aptos" w:cs="JCFEGF+TimesNewRoman"/>
          <w:bCs/>
          <w:iCs/>
          <w:color w:val="00B050"/>
          <w:u w:val="single"/>
        </w:rPr>
        <w:t>at accompanies this W</w:t>
      </w:r>
      <w:r w:rsidR="00BE472E" w:rsidRPr="00B74FF8">
        <w:rPr>
          <w:rFonts w:ascii="Aptos" w:hAnsi="Aptos" w:cs="JCFEGF+TimesNewRoman"/>
          <w:bCs/>
          <w:iCs/>
          <w:color w:val="00B050"/>
          <w:u w:val="single"/>
        </w:rPr>
        <w:t>orkplace Violence Prevention Plan (WVPP)</w:t>
      </w:r>
      <w:r w:rsidRPr="00B74FF8">
        <w:rPr>
          <w:rFonts w:ascii="Aptos" w:hAnsi="Aptos" w:cs="JCFEGF+TimesNewRoman"/>
          <w:bCs/>
          <w:iCs/>
          <w:color w:val="00B050"/>
          <w:u w:val="single"/>
        </w:rPr>
        <w:t xml:space="preserve"> for guidance on how to complete this WVPP plan document and make it your own.</w:t>
      </w:r>
    </w:p>
    <w:p w14:paraId="65A98E10" w14:textId="77777777" w:rsidR="00886BF7" w:rsidRPr="00B74FF8" w:rsidRDefault="00886BF7" w:rsidP="00514D2A">
      <w:pPr>
        <w:jc w:val="both"/>
        <w:rPr>
          <w:rFonts w:ascii="Aptos" w:hAnsi="Aptos" w:cs="JCFEGF+TimesNewRoman"/>
          <w:bCs/>
          <w:iCs/>
          <w:color w:val="00B050"/>
          <w:u w:val="single"/>
        </w:rPr>
      </w:pPr>
    </w:p>
    <w:p w14:paraId="22AC455F" w14:textId="116F972B" w:rsidR="003A6862" w:rsidRPr="00B74FF8" w:rsidRDefault="00886BF7" w:rsidP="00185758">
      <w:pPr>
        <w:jc w:val="both"/>
        <w:rPr>
          <w:rFonts w:ascii="Aptos" w:hAnsi="Aptos"/>
          <w:bCs/>
          <w:color w:val="00B050"/>
          <w:u w:val="single"/>
        </w:rPr>
      </w:pPr>
      <w:r w:rsidRPr="00B74FF8">
        <w:rPr>
          <w:rFonts w:ascii="Aptos" w:hAnsi="Aptos"/>
          <w:bCs/>
          <w:color w:val="00B050"/>
          <w:u w:val="single"/>
        </w:rPr>
        <w:t>This document</w:t>
      </w:r>
      <w:r w:rsidR="006947CE" w:rsidRPr="00B74FF8">
        <w:rPr>
          <w:rFonts w:ascii="Aptos" w:hAnsi="Aptos"/>
          <w:bCs/>
          <w:color w:val="00B050"/>
          <w:u w:val="single"/>
        </w:rPr>
        <w:t xml:space="preserve"> developed by Firestorm</w:t>
      </w:r>
      <w:r w:rsidR="00185758" w:rsidRPr="00B74FF8">
        <w:rPr>
          <w:rFonts w:ascii="Aptos" w:hAnsi="Aptos"/>
          <w:bCs/>
          <w:color w:val="00B050"/>
          <w:u w:val="single"/>
        </w:rPr>
        <w:t xml:space="preserve"> rests on the Cal/OSHA Model Written</w:t>
      </w:r>
      <w:r w:rsidR="007C3204" w:rsidRPr="00B74FF8">
        <w:rPr>
          <w:rFonts w:ascii="Aptos" w:hAnsi="Aptos"/>
          <w:bCs/>
          <w:color w:val="00B050"/>
          <w:u w:val="single"/>
        </w:rPr>
        <w:t xml:space="preserve"> Workplace Violence Prevention Plan for General Industry (Non</w:t>
      </w:r>
      <w:r w:rsidR="00E26B97" w:rsidRPr="00B74FF8">
        <w:rPr>
          <w:rFonts w:ascii="Aptos" w:hAnsi="Aptos"/>
          <w:bCs/>
          <w:color w:val="00B050"/>
          <w:u w:val="single"/>
        </w:rPr>
        <w:t>-</w:t>
      </w:r>
      <w:r w:rsidR="007C3204" w:rsidRPr="00B74FF8">
        <w:rPr>
          <w:rFonts w:ascii="Aptos" w:hAnsi="Aptos"/>
          <w:bCs/>
          <w:color w:val="00B050"/>
          <w:u w:val="single"/>
        </w:rPr>
        <w:t>Healthcare Settings). The Cal/OSHA</w:t>
      </w:r>
      <w:r w:rsidR="00185758" w:rsidRPr="00B74FF8">
        <w:rPr>
          <w:rFonts w:ascii="Aptos" w:hAnsi="Aptos"/>
          <w:bCs/>
          <w:color w:val="00B050"/>
          <w:u w:val="single"/>
        </w:rPr>
        <w:t xml:space="preserve"> </w:t>
      </w:r>
      <w:r w:rsidR="007F3FAA" w:rsidRPr="00B74FF8">
        <w:rPr>
          <w:rFonts w:ascii="Aptos" w:hAnsi="Aptos"/>
          <w:bCs/>
          <w:color w:val="00B050"/>
          <w:u w:val="single"/>
        </w:rPr>
        <w:t xml:space="preserve">Model </w:t>
      </w:r>
      <w:r w:rsidR="00185758" w:rsidRPr="00B74FF8">
        <w:rPr>
          <w:rFonts w:ascii="Aptos" w:hAnsi="Aptos"/>
          <w:bCs/>
          <w:color w:val="00B050"/>
          <w:u w:val="single"/>
        </w:rPr>
        <w:t>template</w:t>
      </w:r>
      <w:r w:rsidR="00F96928" w:rsidRPr="00B74FF8">
        <w:rPr>
          <w:rFonts w:ascii="Aptos" w:hAnsi="Aptos"/>
          <w:bCs/>
          <w:color w:val="00B050"/>
          <w:u w:val="single"/>
        </w:rPr>
        <w:t xml:space="preserve"> was designed</w:t>
      </w:r>
      <w:r w:rsidR="00185758" w:rsidRPr="00B74FF8">
        <w:rPr>
          <w:rFonts w:ascii="Aptos" w:hAnsi="Aptos"/>
          <w:bCs/>
          <w:color w:val="00B050"/>
          <w:u w:val="single"/>
        </w:rPr>
        <w:t xml:space="preserve"> to help employers develop a separate, stand-alone WVPP. It was written for a broad spectrum of employers and</w:t>
      </w:r>
      <w:r w:rsidR="00F96928" w:rsidRPr="00B74FF8">
        <w:rPr>
          <w:rFonts w:ascii="Aptos" w:hAnsi="Aptos"/>
          <w:bCs/>
          <w:color w:val="00B050"/>
          <w:u w:val="single"/>
        </w:rPr>
        <w:t xml:space="preserve"> includes language that </w:t>
      </w:r>
      <w:r w:rsidR="00185758" w:rsidRPr="00B74FF8">
        <w:rPr>
          <w:rFonts w:ascii="Aptos" w:hAnsi="Aptos"/>
          <w:bCs/>
          <w:color w:val="00B050"/>
          <w:u w:val="single"/>
        </w:rPr>
        <w:t>may not match your exact needs.</w:t>
      </w:r>
      <w:r w:rsidR="00F96928" w:rsidRPr="00B74FF8">
        <w:rPr>
          <w:rFonts w:ascii="Aptos" w:hAnsi="Aptos"/>
          <w:bCs/>
          <w:color w:val="00B050"/>
          <w:u w:val="single"/>
        </w:rPr>
        <w:t xml:space="preserve"> </w:t>
      </w:r>
    </w:p>
    <w:p w14:paraId="59D0773D" w14:textId="77777777" w:rsidR="003A6862" w:rsidRPr="00B74FF8" w:rsidRDefault="003A6862" w:rsidP="00185758">
      <w:pPr>
        <w:jc w:val="both"/>
        <w:rPr>
          <w:rFonts w:ascii="Aptos" w:hAnsi="Aptos"/>
          <w:bCs/>
          <w:color w:val="00B050"/>
          <w:u w:val="single"/>
        </w:rPr>
      </w:pPr>
    </w:p>
    <w:p w14:paraId="1758A2DB" w14:textId="48066B5F" w:rsidR="00185758" w:rsidRPr="00B74FF8" w:rsidRDefault="00F96928" w:rsidP="00185758">
      <w:pPr>
        <w:jc w:val="both"/>
        <w:rPr>
          <w:rFonts w:ascii="Aptos" w:hAnsi="Aptos"/>
          <w:bCs/>
          <w:color w:val="00B050"/>
          <w:u w:val="single"/>
        </w:rPr>
      </w:pPr>
      <w:r w:rsidRPr="00B74FF8">
        <w:rPr>
          <w:rFonts w:ascii="Aptos" w:hAnsi="Aptos"/>
          <w:bCs/>
          <w:color w:val="00B050"/>
          <w:u w:val="single"/>
        </w:rPr>
        <w:t xml:space="preserve">Firestorm </w:t>
      </w:r>
      <w:r w:rsidR="00F53F47" w:rsidRPr="00B74FF8">
        <w:rPr>
          <w:rFonts w:ascii="Aptos" w:hAnsi="Aptos"/>
          <w:bCs/>
          <w:color w:val="00B050"/>
          <w:u w:val="single"/>
        </w:rPr>
        <w:t>includes all of the Cal/OSHA Model template sections</w:t>
      </w:r>
      <w:r w:rsidR="003A6862" w:rsidRPr="00B74FF8">
        <w:rPr>
          <w:rFonts w:ascii="Aptos" w:hAnsi="Aptos"/>
          <w:bCs/>
          <w:color w:val="00B050"/>
          <w:u w:val="single"/>
        </w:rPr>
        <w:t xml:space="preserve"> (HEADINGS IN BLACK TEXT)</w:t>
      </w:r>
      <w:r w:rsidR="00F53F47" w:rsidRPr="00B74FF8">
        <w:rPr>
          <w:rFonts w:ascii="Aptos" w:hAnsi="Aptos"/>
          <w:bCs/>
          <w:color w:val="00B050"/>
          <w:u w:val="single"/>
        </w:rPr>
        <w:t xml:space="preserve"> and content</w:t>
      </w:r>
      <w:r w:rsidR="006947CE" w:rsidRPr="00B74FF8">
        <w:rPr>
          <w:rFonts w:ascii="Aptos" w:hAnsi="Aptos"/>
          <w:bCs/>
          <w:color w:val="00B050"/>
          <w:u w:val="single"/>
        </w:rPr>
        <w:t>. I</w:t>
      </w:r>
      <w:r w:rsidR="00F53F47" w:rsidRPr="00B74FF8">
        <w:rPr>
          <w:rFonts w:ascii="Aptos" w:hAnsi="Aptos"/>
          <w:bCs/>
          <w:color w:val="00B050"/>
          <w:u w:val="single"/>
        </w:rPr>
        <w:t xml:space="preserve">n addition, </w:t>
      </w:r>
      <w:r w:rsidR="006947CE" w:rsidRPr="00B74FF8">
        <w:rPr>
          <w:rFonts w:ascii="Aptos" w:hAnsi="Aptos"/>
          <w:bCs/>
          <w:color w:val="00B050"/>
          <w:u w:val="single"/>
        </w:rPr>
        <w:t xml:space="preserve">Firestorm </w:t>
      </w:r>
      <w:r w:rsidR="00F53F47" w:rsidRPr="00B74FF8">
        <w:rPr>
          <w:rFonts w:ascii="Aptos" w:hAnsi="Aptos"/>
          <w:bCs/>
          <w:color w:val="00B050"/>
          <w:u w:val="single"/>
        </w:rPr>
        <w:t>has s</w:t>
      </w:r>
      <w:r w:rsidRPr="00B74FF8">
        <w:rPr>
          <w:rFonts w:ascii="Aptos" w:hAnsi="Aptos"/>
          <w:bCs/>
          <w:color w:val="00B050"/>
          <w:u w:val="single"/>
        </w:rPr>
        <w:t>upplemented the Cal/OSHA template to include additional</w:t>
      </w:r>
      <w:r w:rsidR="003A6862" w:rsidRPr="00B74FF8">
        <w:rPr>
          <w:rFonts w:ascii="Aptos" w:hAnsi="Aptos"/>
          <w:bCs/>
          <w:color w:val="00B050"/>
          <w:u w:val="single"/>
        </w:rPr>
        <w:t xml:space="preserve"> </w:t>
      </w:r>
      <w:r w:rsidR="00B02BA5" w:rsidRPr="00B74FF8">
        <w:rPr>
          <w:rFonts w:ascii="Aptos" w:hAnsi="Aptos"/>
          <w:bCs/>
          <w:color w:val="00B050"/>
          <w:u w:val="single"/>
        </w:rPr>
        <w:t>s</w:t>
      </w:r>
      <w:r w:rsidR="003A6862" w:rsidRPr="00B74FF8">
        <w:rPr>
          <w:rFonts w:ascii="Aptos" w:hAnsi="Aptos"/>
          <w:bCs/>
          <w:color w:val="00B050"/>
          <w:u w:val="single"/>
        </w:rPr>
        <w:t xml:space="preserve">ection </w:t>
      </w:r>
      <w:r w:rsidR="00B02BA5" w:rsidRPr="00B74FF8">
        <w:rPr>
          <w:rFonts w:ascii="Aptos" w:hAnsi="Aptos"/>
          <w:bCs/>
          <w:color w:val="00B050"/>
          <w:u w:val="single"/>
        </w:rPr>
        <w:t>h</w:t>
      </w:r>
      <w:r w:rsidR="003A6862" w:rsidRPr="00B74FF8">
        <w:rPr>
          <w:rFonts w:ascii="Aptos" w:hAnsi="Aptos"/>
          <w:bCs/>
          <w:color w:val="00B050"/>
          <w:u w:val="single"/>
        </w:rPr>
        <w:t>eadings and</w:t>
      </w:r>
      <w:r w:rsidRPr="00B74FF8">
        <w:rPr>
          <w:rFonts w:ascii="Aptos" w:hAnsi="Aptos"/>
          <w:bCs/>
          <w:color w:val="00B050"/>
          <w:u w:val="single"/>
        </w:rPr>
        <w:t xml:space="preserve"> content that</w:t>
      </w:r>
      <w:r w:rsidR="006947CE" w:rsidRPr="00B74FF8">
        <w:rPr>
          <w:rFonts w:ascii="Aptos" w:hAnsi="Aptos"/>
          <w:bCs/>
          <w:color w:val="00B050"/>
          <w:u w:val="single"/>
        </w:rPr>
        <w:t xml:space="preserve"> </w:t>
      </w:r>
      <w:r w:rsidRPr="00B74FF8">
        <w:rPr>
          <w:rFonts w:ascii="Aptos" w:hAnsi="Aptos"/>
          <w:bCs/>
          <w:color w:val="00B050"/>
          <w:u w:val="single"/>
        </w:rPr>
        <w:t>meets best-practices</w:t>
      </w:r>
      <w:r w:rsidR="006947CE" w:rsidRPr="00B74FF8">
        <w:rPr>
          <w:rFonts w:ascii="Aptos" w:hAnsi="Aptos"/>
          <w:bCs/>
          <w:color w:val="00B050"/>
          <w:u w:val="single"/>
        </w:rPr>
        <w:t>. (FIRESTORM CON</w:t>
      </w:r>
      <w:r w:rsidR="003A6862" w:rsidRPr="00B74FF8">
        <w:rPr>
          <w:rFonts w:ascii="Aptos" w:hAnsi="Aptos"/>
          <w:bCs/>
          <w:color w:val="00B050"/>
          <w:u w:val="single"/>
        </w:rPr>
        <w:t>TENT IN BLUE)</w:t>
      </w:r>
      <w:r w:rsidRPr="00B74FF8">
        <w:rPr>
          <w:rFonts w:ascii="Aptos" w:hAnsi="Aptos"/>
          <w:bCs/>
          <w:color w:val="00B050"/>
          <w:u w:val="single"/>
        </w:rPr>
        <w:t>.</w:t>
      </w:r>
    </w:p>
    <w:p w14:paraId="4B630099" w14:textId="77777777" w:rsidR="003B74F7" w:rsidRPr="00B74FF8" w:rsidRDefault="003B74F7" w:rsidP="00185758">
      <w:pPr>
        <w:jc w:val="both"/>
        <w:rPr>
          <w:rFonts w:ascii="Aptos" w:hAnsi="Aptos"/>
          <w:bCs/>
          <w:color w:val="00B050"/>
          <w:u w:val="single"/>
        </w:rPr>
      </w:pPr>
    </w:p>
    <w:p w14:paraId="003DDE3C" w14:textId="3ED1E336" w:rsidR="00162512" w:rsidRPr="00B74FF8" w:rsidRDefault="00621BD9" w:rsidP="00162512">
      <w:pPr>
        <w:jc w:val="both"/>
        <w:rPr>
          <w:rFonts w:ascii="Aptos" w:hAnsi="Aptos" w:cs="JCFEGF+TimesNewRoman"/>
          <w:bCs/>
          <w:iCs/>
          <w:color w:val="00B050"/>
          <w:u w:val="single"/>
        </w:rPr>
      </w:pPr>
      <w:r w:rsidRPr="00B74FF8">
        <w:rPr>
          <w:rFonts w:ascii="Aptos" w:hAnsi="Aptos" w:cs="JCFEGF+TimesNewRoman"/>
          <w:b/>
          <w:iCs/>
          <w:color w:val="00B050"/>
          <w:u w:val="single"/>
        </w:rPr>
        <w:t>You have downloaded this WVPP Template. Click ‘SAVE AS’ and give it a new name. That way you will have this version to go back to if needed</w:t>
      </w:r>
      <w:r w:rsidRPr="00B74FF8">
        <w:rPr>
          <w:rFonts w:ascii="Aptos" w:hAnsi="Aptos" w:cs="JCFEGF+TimesNewRoman"/>
          <w:bCs/>
          <w:iCs/>
          <w:color w:val="00B050"/>
          <w:u w:val="single"/>
        </w:rPr>
        <w:t xml:space="preserve">. </w:t>
      </w:r>
      <w:r w:rsidR="00162512" w:rsidRPr="00B74FF8">
        <w:rPr>
          <w:rFonts w:ascii="Aptos" w:hAnsi="Aptos" w:cs="JCFEGF+TimesNewRoman"/>
          <w:bCs/>
          <w:iCs/>
          <w:color w:val="00B050"/>
          <w:u w:val="single"/>
        </w:rPr>
        <w:t xml:space="preserve">Modify this </w:t>
      </w:r>
      <w:r w:rsidR="00AD2405" w:rsidRPr="00B74FF8">
        <w:rPr>
          <w:rFonts w:ascii="Aptos" w:hAnsi="Aptos" w:cs="JCFEGF+TimesNewRoman"/>
          <w:bCs/>
          <w:iCs/>
          <w:color w:val="00B050"/>
          <w:u w:val="single"/>
        </w:rPr>
        <w:t>template to suit</w:t>
      </w:r>
      <w:r w:rsidR="00162512" w:rsidRPr="00B74FF8">
        <w:rPr>
          <w:rFonts w:ascii="Aptos" w:hAnsi="Aptos" w:cs="JCFEGF+TimesNewRoman"/>
          <w:bCs/>
          <w:iCs/>
          <w:color w:val="00B050"/>
          <w:u w:val="single"/>
        </w:rPr>
        <w:t xml:space="preserve"> your needs and environment. </w:t>
      </w:r>
      <w:r w:rsidR="00487823" w:rsidRPr="00B74FF8">
        <w:rPr>
          <w:rFonts w:ascii="Aptos" w:hAnsi="Aptos" w:cs="JCFEGF+TimesNewRoman"/>
          <w:bCs/>
          <w:iCs/>
          <w:color w:val="00B050"/>
          <w:u w:val="single"/>
        </w:rPr>
        <w:t>Be sure to have your legal representative review the document for compliance with Labor Code 6401.9 and any other applicable statutes and regulations that apply to your geographic location and industry.</w:t>
      </w:r>
    </w:p>
    <w:p w14:paraId="51A55157" w14:textId="77777777" w:rsidR="00AD2405" w:rsidRDefault="00AD2405" w:rsidP="00514D2A">
      <w:pPr>
        <w:jc w:val="both"/>
        <w:rPr>
          <w:rFonts w:ascii="Aptos" w:hAnsi="Aptos" w:cs="JCFEGF+TimesNewRoman"/>
          <w:bCs/>
          <w:iCs/>
          <w:color w:val="00B050"/>
        </w:rPr>
      </w:pPr>
    </w:p>
    <w:p w14:paraId="61AB98C4" w14:textId="77777777" w:rsidR="00AD2405" w:rsidRDefault="00AD2405" w:rsidP="00514D2A">
      <w:pPr>
        <w:jc w:val="both"/>
        <w:rPr>
          <w:rFonts w:ascii="Aptos" w:hAnsi="Aptos" w:cs="JCFEGF+TimesNewRoman"/>
          <w:bCs/>
          <w:iCs/>
          <w:color w:val="00B050"/>
        </w:rPr>
      </w:pPr>
    </w:p>
    <w:tbl>
      <w:tblPr>
        <w:tblStyle w:val="TableGrid"/>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1248"/>
        <w:gridCol w:w="2501"/>
        <w:gridCol w:w="6315"/>
      </w:tblGrid>
      <w:tr w:rsidR="00AC3B42" w14:paraId="7231B2B1" w14:textId="77777777" w:rsidTr="0039032F">
        <w:tc>
          <w:tcPr>
            <w:tcW w:w="10064" w:type="dxa"/>
            <w:gridSpan w:val="3"/>
            <w:shd w:val="clear" w:color="auto" w:fill="D5DCE4" w:themeFill="text2" w:themeFillTint="33"/>
          </w:tcPr>
          <w:p w14:paraId="0163F16E" w14:textId="6814C7EF" w:rsidR="00AC3B42" w:rsidRPr="00AC3B42" w:rsidRDefault="00AC3B42" w:rsidP="00AC3B42">
            <w:pPr>
              <w:jc w:val="center"/>
              <w:rPr>
                <w:rFonts w:ascii="Aptos" w:hAnsi="Aptos" w:cs="JCFEGF+TimesNewRoman"/>
                <w:b/>
                <w:iCs/>
                <w:color w:val="7030A0"/>
              </w:rPr>
            </w:pPr>
            <w:r w:rsidRPr="00AC3B42">
              <w:rPr>
                <w:rFonts w:ascii="Aptos" w:hAnsi="Aptos" w:cs="JCFEGF+TimesNewRoman"/>
                <w:b/>
                <w:iCs/>
                <w:color w:val="7030A0"/>
              </w:rPr>
              <w:t>LEGEND</w:t>
            </w:r>
          </w:p>
        </w:tc>
      </w:tr>
      <w:tr w:rsidR="00EB5EEC" w14:paraId="1C407222" w14:textId="77777777" w:rsidTr="00FD4644">
        <w:tc>
          <w:tcPr>
            <w:tcW w:w="1252" w:type="dxa"/>
          </w:tcPr>
          <w:p w14:paraId="520C73B5" w14:textId="64966936" w:rsidR="00EB5EEC" w:rsidRPr="00AC3B42" w:rsidRDefault="00EB5EEC" w:rsidP="00514D2A">
            <w:pPr>
              <w:jc w:val="both"/>
              <w:rPr>
                <w:rFonts w:ascii="Aptos" w:hAnsi="Aptos" w:cs="JCFEGF+TimesNewRoman"/>
                <w:b/>
                <w:iCs/>
                <w:color w:val="7030A0"/>
              </w:rPr>
            </w:pPr>
            <w:r w:rsidRPr="00AC3B42">
              <w:rPr>
                <w:rFonts w:ascii="Aptos" w:hAnsi="Aptos" w:cs="JCFEGF+TimesNewRoman"/>
                <w:b/>
                <w:iCs/>
                <w:color w:val="7030A0"/>
              </w:rPr>
              <w:t>COLOR</w:t>
            </w:r>
          </w:p>
        </w:tc>
        <w:tc>
          <w:tcPr>
            <w:tcW w:w="2361" w:type="dxa"/>
          </w:tcPr>
          <w:p w14:paraId="42BFDA98" w14:textId="58D6673E" w:rsidR="00EB5EEC" w:rsidRPr="00AC3B42" w:rsidRDefault="007301F1" w:rsidP="00514D2A">
            <w:pPr>
              <w:jc w:val="both"/>
              <w:rPr>
                <w:rFonts w:ascii="Aptos" w:hAnsi="Aptos" w:cs="JCFEGF+TimesNewRoman"/>
                <w:b/>
                <w:iCs/>
                <w:color w:val="7030A0"/>
              </w:rPr>
            </w:pPr>
            <w:r w:rsidRPr="00AC3B42">
              <w:rPr>
                <w:rFonts w:ascii="Aptos" w:hAnsi="Aptos" w:cs="JCFEGF+TimesNewRoman"/>
                <w:b/>
                <w:iCs/>
                <w:color w:val="7030A0"/>
              </w:rPr>
              <w:t>TYPE OF CONTENT</w:t>
            </w:r>
          </w:p>
        </w:tc>
        <w:tc>
          <w:tcPr>
            <w:tcW w:w="6451" w:type="dxa"/>
          </w:tcPr>
          <w:p w14:paraId="60619FE8" w14:textId="79629A11" w:rsidR="00EB5EEC" w:rsidRPr="00AC3B42" w:rsidRDefault="0039032F" w:rsidP="00AC3B42">
            <w:pPr>
              <w:jc w:val="both"/>
              <w:rPr>
                <w:rFonts w:ascii="Aptos" w:hAnsi="Aptos" w:cs="JCFEGF+TimesNewRoman"/>
                <w:b/>
                <w:iCs/>
                <w:color w:val="7030A0"/>
              </w:rPr>
            </w:pPr>
            <w:r>
              <w:rPr>
                <w:rFonts w:ascii="Aptos" w:hAnsi="Aptos" w:cs="JCFEGF+TimesNewRoman"/>
                <w:b/>
                <w:iCs/>
                <w:color w:val="7030A0"/>
              </w:rPr>
              <w:t>INSTRUCTIONS</w:t>
            </w:r>
          </w:p>
        </w:tc>
      </w:tr>
      <w:tr w:rsidR="00EB5EEC" w14:paraId="1E970B7F" w14:textId="77777777" w:rsidTr="00FD4644">
        <w:tc>
          <w:tcPr>
            <w:tcW w:w="1252" w:type="dxa"/>
          </w:tcPr>
          <w:p w14:paraId="6F673693" w14:textId="2CBA6B71" w:rsidR="00EB5EEC" w:rsidRDefault="00EB5EEC" w:rsidP="00514D2A">
            <w:pPr>
              <w:jc w:val="both"/>
              <w:rPr>
                <w:rFonts w:ascii="Aptos" w:hAnsi="Aptos" w:cs="JCFEGF+TimesNewRoman"/>
                <w:bCs/>
                <w:iCs/>
                <w:color w:val="00B050"/>
              </w:rPr>
            </w:pPr>
            <w:r w:rsidRPr="00EB5EEC">
              <w:rPr>
                <w:rFonts w:ascii="Aptos" w:hAnsi="Aptos" w:cs="JCFEGF+TimesNewRoman"/>
                <w:bCs/>
                <w:iCs/>
              </w:rPr>
              <w:t>BLACK</w:t>
            </w:r>
          </w:p>
        </w:tc>
        <w:tc>
          <w:tcPr>
            <w:tcW w:w="2361" w:type="dxa"/>
          </w:tcPr>
          <w:p w14:paraId="65A59664" w14:textId="336A4151" w:rsidR="00EB5EEC" w:rsidRDefault="00EB5EEC" w:rsidP="00514D2A">
            <w:pPr>
              <w:jc w:val="both"/>
              <w:rPr>
                <w:rFonts w:ascii="Aptos" w:hAnsi="Aptos" w:cs="JCFEGF+TimesNewRoman"/>
                <w:bCs/>
                <w:iCs/>
                <w:color w:val="00B050"/>
              </w:rPr>
            </w:pPr>
            <w:r>
              <w:rPr>
                <w:rFonts w:ascii="Aptos" w:hAnsi="Aptos" w:cs="JCFEGF+TimesNewRoman"/>
                <w:b/>
                <w:iCs/>
              </w:rPr>
              <w:t>REQUIRED</w:t>
            </w:r>
          </w:p>
        </w:tc>
        <w:tc>
          <w:tcPr>
            <w:tcW w:w="6451" w:type="dxa"/>
          </w:tcPr>
          <w:p w14:paraId="75416319" w14:textId="43650692" w:rsidR="00EB5EEC" w:rsidRPr="00EB5EEC" w:rsidRDefault="00EB5EEC" w:rsidP="00EB5EEC">
            <w:pPr>
              <w:jc w:val="both"/>
              <w:rPr>
                <w:rFonts w:ascii="Aptos" w:hAnsi="Aptos" w:cs="JCFEGF+TimesNewRoman"/>
                <w:bCs/>
                <w:iCs/>
              </w:rPr>
            </w:pPr>
            <w:r w:rsidRPr="00EB5EEC">
              <w:rPr>
                <w:rFonts w:ascii="Aptos" w:hAnsi="Aptos" w:cs="JCFEGF+TimesNewRoman"/>
                <w:bCs/>
                <w:iCs/>
              </w:rPr>
              <w:t>Black text is required to be included in your WVPP to meet compliance with Labor Code 6401.9. While you can edit the language to fit your culture and your organization, the text</w:t>
            </w:r>
            <w:r w:rsidRPr="00EB5EEC">
              <w:rPr>
                <w:rFonts w:ascii="Aptos" w:hAnsi="Aptos" w:cs="JCFEGF+TimesNewRoman"/>
                <w:b/>
                <w:iCs/>
              </w:rPr>
              <w:t xml:space="preserve"> </w:t>
            </w:r>
            <w:r w:rsidRPr="00EB5EEC">
              <w:rPr>
                <w:rFonts w:ascii="Aptos" w:hAnsi="Aptos" w:cs="JCFEGF+TimesNewRoman"/>
                <w:bCs/>
                <w:iCs/>
              </w:rPr>
              <w:t>must satisfy the respective section of the Labor Code (identified throughout this template). The black text originated from the Cal/OSHA template and has been maintained.</w:t>
            </w:r>
          </w:p>
          <w:p w14:paraId="09871757" w14:textId="77777777" w:rsidR="00EB5EEC" w:rsidRDefault="00EB5EEC" w:rsidP="00514D2A">
            <w:pPr>
              <w:jc w:val="both"/>
              <w:rPr>
                <w:rFonts w:ascii="Aptos" w:hAnsi="Aptos" w:cs="JCFEGF+TimesNewRoman"/>
                <w:bCs/>
                <w:iCs/>
                <w:color w:val="00B050"/>
              </w:rPr>
            </w:pPr>
          </w:p>
        </w:tc>
      </w:tr>
      <w:tr w:rsidR="00EB5EEC" w14:paraId="21FA270D" w14:textId="77777777" w:rsidTr="00FD4644">
        <w:tc>
          <w:tcPr>
            <w:tcW w:w="1252" w:type="dxa"/>
          </w:tcPr>
          <w:p w14:paraId="23A0C508" w14:textId="08E8955E" w:rsidR="00EB5EEC" w:rsidRPr="00DD0B1B" w:rsidRDefault="00EB5EEC" w:rsidP="00514D2A">
            <w:pPr>
              <w:jc w:val="both"/>
              <w:rPr>
                <w:rFonts w:ascii="Times New Roman" w:hAnsi="Times New Roman" w:cs="Times New Roman"/>
                <w:b/>
                <w:i/>
                <w:color w:val="00B050"/>
              </w:rPr>
            </w:pPr>
            <w:r w:rsidRPr="00DD0B1B">
              <w:rPr>
                <w:rFonts w:ascii="Times New Roman" w:hAnsi="Times New Roman" w:cs="Times New Roman"/>
                <w:b/>
                <w:i/>
              </w:rPr>
              <w:t>BLACK ITALIC</w:t>
            </w:r>
            <w:r w:rsidR="00BA7928" w:rsidRPr="00DD0B1B">
              <w:rPr>
                <w:rFonts w:ascii="Times New Roman" w:hAnsi="Times New Roman" w:cs="Times New Roman"/>
                <w:b/>
                <w:i/>
              </w:rPr>
              <w:t xml:space="preserve"> BOLDED</w:t>
            </w:r>
          </w:p>
        </w:tc>
        <w:tc>
          <w:tcPr>
            <w:tcW w:w="2361" w:type="dxa"/>
          </w:tcPr>
          <w:p w14:paraId="69B378BA" w14:textId="164E09AF" w:rsidR="00EB5EEC" w:rsidRPr="00DD0B1B" w:rsidRDefault="00EB5EEC" w:rsidP="00AC3B42">
            <w:pPr>
              <w:rPr>
                <w:rFonts w:ascii="Times New Roman" w:hAnsi="Times New Roman" w:cs="Times New Roman"/>
                <w:b/>
                <w:iCs/>
              </w:rPr>
            </w:pPr>
            <w:r w:rsidRPr="00DD0B1B">
              <w:rPr>
                <w:rFonts w:ascii="Times New Roman" w:hAnsi="Times New Roman" w:cs="Times New Roman"/>
                <w:b/>
                <w:iCs/>
              </w:rPr>
              <w:t>STATUTORY LANGUAGE</w:t>
            </w:r>
            <w:r w:rsidR="00AC3B42">
              <w:rPr>
                <w:rFonts w:ascii="Times New Roman" w:hAnsi="Times New Roman" w:cs="Times New Roman"/>
                <w:b/>
                <w:iCs/>
              </w:rPr>
              <w:t xml:space="preserve"> (California Labor Code)</w:t>
            </w:r>
          </w:p>
        </w:tc>
        <w:tc>
          <w:tcPr>
            <w:tcW w:w="6451" w:type="dxa"/>
          </w:tcPr>
          <w:p w14:paraId="65705858" w14:textId="7B5E2B10" w:rsidR="00EB5EEC" w:rsidRPr="006D7F8F" w:rsidRDefault="00EB5EEC" w:rsidP="00514D2A">
            <w:pPr>
              <w:jc w:val="both"/>
              <w:rPr>
                <w:rFonts w:ascii="Times New Roman" w:hAnsi="Times New Roman" w:cs="Times New Roman"/>
                <w:b/>
                <w:i/>
              </w:rPr>
            </w:pPr>
            <w:r w:rsidRPr="006D7F8F">
              <w:rPr>
                <w:rFonts w:ascii="Times New Roman" w:hAnsi="Times New Roman" w:cs="Times New Roman"/>
                <w:b/>
                <w:i/>
              </w:rPr>
              <w:t>Throughout the template there are citations to the Labor Code provisions that apply.</w:t>
            </w:r>
          </w:p>
        </w:tc>
      </w:tr>
      <w:tr w:rsidR="00EB5EEC" w14:paraId="11EFEB2C" w14:textId="77777777" w:rsidTr="00FD4644">
        <w:tc>
          <w:tcPr>
            <w:tcW w:w="1252" w:type="dxa"/>
          </w:tcPr>
          <w:p w14:paraId="14B8D399" w14:textId="0AF92FA1" w:rsidR="00EB5EEC" w:rsidRDefault="00EB5EEC" w:rsidP="00514D2A">
            <w:pPr>
              <w:jc w:val="both"/>
              <w:rPr>
                <w:rFonts w:ascii="Aptos" w:hAnsi="Aptos" w:cs="JCFEGF+TimesNewRoman"/>
                <w:bCs/>
                <w:iCs/>
                <w:color w:val="00B050"/>
              </w:rPr>
            </w:pPr>
            <w:r w:rsidRPr="00EB5EEC">
              <w:rPr>
                <w:rFonts w:ascii="Aptos" w:hAnsi="Aptos" w:cs="JCFEGF+TimesNewRoman"/>
                <w:bCs/>
                <w:iCs/>
                <w:color w:val="C00000"/>
              </w:rPr>
              <w:t>RED</w:t>
            </w:r>
          </w:p>
        </w:tc>
        <w:tc>
          <w:tcPr>
            <w:tcW w:w="2361" w:type="dxa"/>
          </w:tcPr>
          <w:p w14:paraId="119A5F10" w14:textId="32FA9A36" w:rsidR="00EB5EEC" w:rsidRPr="00FC78AA" w:rsidRDefault="00EB5EEC" w:rsidP="00514D2A">
            <w:pPr>
              <w:jc w:val="both"/>
              <w:rPr>
                <w:rFonts w:ascii="Aptos" w:hAnsi="Aptos" w:cs="JCFEGF+TimesNewRoman"/>
                <w:b/>
                <w:color w:val="00B050"/>
              </w:rPr>
            </w:pPr>
            <w:r w:rsidRPr="00FC78AA">
              <w:rPr>
                <w:rFonts w:ascii="Aptos" w:hAnsi="Aptos" w:cs="JCFEGF+TimesNewRoman"/>
                <w:b/>
                <w:color w:val="C00000"/>
              </w:rPr>
              <w:t>Cal/OSHA Examples/Instructions</w:t>
            </w:r>
          </w:p>
        </w:tc>
        <w:tc>
          <w:tcPr>
            <w:tcW w:w="6451" w:type="dxa"/>
          </w:tcPr>
          <w:p w14:paraId="76897239" w14:textId="62DFEFA2" w:rsidR="00EB5EEC" w:rsidRDefault="00EB5EEC" w:rsidP="00514D2A">
            <w:pPr>
              <w:jc w:val="both"/>
              <w:rPr>
                <w:rFonts w:ascii="Aptos" w:hAnsi="Aptos" w:cs="JCFEGF+TimesNewRoman"/>
                <w:bCs/>
                <w:iCs/>
                <w:color w:val="00B050"/>
              </w:rPr>
            </w:pPr>
            <w:r>
              <w:rPr>
                <w:rFonts w:ascii="Aptos" w:hAnsi="Aptos" w:cs="JCFEGF+TimesNewRoman"/>
                <w:bCs/>
                <w:iCs/>
                <w:color w:val="C00000"/>
              </w:rPr>
              <w:t>Red text is examples and instructions t</w:t>
            </w:r>
            <w:r w:rsidRPr="006074FF">
              <w:rPr>
                <w:rFonts w:ascii="Aptos" w:hAnsi="Aptos" w:cs="JCFEGF+TimesNewRoman"/>
                <w:bCs/>
                <w:iCs/>
                <w:color w:val="C00000"/>
              </w:rPr>
              <w:t>hat</w:t>
            </w:r>
            <w:r>
              <w:rPr>
                <w:rFonts w:ascii="Aptos" w:hAnsi="Aptos" w:cs="JCFEGF+TimesNewRoman"/>
                <w:bCs/>
                <w:iCs/>
                <w:color w:val="C00000"/>
              </w:rPr>
              <w:t xml:space="preserve"> come from the Cal/OSHA document.</w:t>
            </w:r>
          </w:p>
        </w:tc>
      </w:tr>
      <w:tr w:rsidR="00EB5EEC" w14:paraId="01D21BAD" w14:textId="77777777" w:rsidTr="00FD4644">
        <w:tc>
          <w:tcPr>
            <w:tcW w:w="1252" w:type="dxa"/>
          </w:tcPr>
          <w:p w14:paraId="3C1DB134" w14:textId="446699F5" w:rsidR="00EB5EEC" w:rsidRDefault="00EB5EEC" w:rsidP="00514D2A">
            <w:pPr>
              <w:jc w:val="both"/>
              <w:rPr>
                <w:rFonts w:ascii="Aptos" w:hAnsi="Aptos" w:cs="JCFEGF+TimesNewRoman"/>
                <w:bCs/>
                <w:iCs/>
                <w:color w:val="00B050"/>
              </w:rPr>
            </w:pPr>
            <w:r w:rsidRPr="00EB5EEC">
              <w:rPr>
                <w:rFonts w:ascii="Aptos" w:hAnsi="Aptos" w:cs="JCFEGF+TimesNewRoman"/>
                <w:bCs/>
                <w:iCs/>
                <w:color w:val="0070C0"/>
              </w:rPr>
              <w:t>BLUE</w:t>
            </w:r>
          </w:p>
        </w:tc>
        <w:tc>
          <w:tcPr>
            <w:tcW w:w="2361" w:type="dxa"/>
          </w:tcPr>
          <w:p w14:paraId="5A23F6E6" w14:textId="64A5C0FA" w:rsidR="00EB5EEC" w:rsidRPr="00553980" w:rsidRDefault="00EB5EEC" w:rsidP="00514D2A">
            <w:pPr>
              <w:jc w:val="both"/>
              <w:rPr>
                <w:rFonts w:ascii="Aptos" w:hAnsi="Aptos" w:cs="JCFEGF+TimesNewRoman"/>
                <w:b/>
                <w:color w:val="00B050"/>
              </w:rPr>
            </w:pPr>
            <w:r w:rsidRPr="00553980">
              <w:rPr>
                <w:rFonts w:ascii="Aptos" w:hAnsi="Aptos" w:cs="JCFEGF+TimesNewRoman"/>
                <w:b/>
                <w:color w:val="0070C0"/>
              </w:rPr>
              <w:t>RECOMMENDED</w:t>
            </w:r>
          </w:p>
        </w:tc>
        <w:tc>
          <w:tcPr>
            <w:tcW w:w="6451" w:type="dxa"/>
          </w:tcPr>
          <w:p w14:paraId="1428F1D4" w14:textId="1A99D64F" w:rsidR="00EB5EEC" w:rsidRDefault="00EB5EEC" w:rsidP="00AC3B42">
            <w:pPr>
              <w:jc w:val="both"/>
              <w:rPr>
                <w:rFonts w:ascii="Aptos" w:hAnsi="Aptos" w:cs="JCFEGF+TimesNewRoman"/>
                <w:bCs/>
                <w:iCs/>
                <w:color w:val="00B050"/>
              </w:rPr>
            </w:pPr>
            <w:r>
              <w:rPr>
                <w:rFonts w:ascii="Aptos" w:hAnsi="Aptos" w:cs="JCFEGF+TimesNewRoman"/>
                <w:bCs/>
                <w:iCs/>
                <w:color w:val="0070C0"/>
              </w:rPr>
              <w:t xml:space="preserve">Blue text is </w:t>
            </w:r>
            <w:r w:rsidRPr="00EB5EEC">
              <w:rPr>
                <w:rFonts w:ascii="Aptos" w:hAnsi="Aptos" w:cs="JCFEGF+TimesNewRoman"/>
                <w:bCs/>
                <w:iCs/>
                <w:color w:val="0070C0"/>
              </w:rPr>
              <w:t xml:space="preserve">content that Firestorm recommends including to meet best practices. You can edit the language to fit your culture and your organization. This content is NOT required to satisfy SB 553/California Labor Code 6401.9 but is part of a best-practices </w:t>
            </w:r>
            <w:r w:rsidR="00553980">
              <w:rPr>
                <w:rFonts w:ascii="Aptos" w:hAnsi="Aptos" w:cs="JCFEGF+TimesNewRoman"/>
                <w:bCs/>
                <w:iCs/>
                <w:color w:val="0070C0"/>
              </w:rPr>
              <w:t>W</w:t>
            </w:r>
            <w:r w:rsidRPr="00EB5EEC">
              <w:rPr>
                <w:rFonts w:ascii="Aptos" w:hAnsi="Aptos" w:cs="JCFEGF+TimesNewRoman"/>
                <w:bCs/>
                <w:iCs/>
                <w:color w:val="0070C0"/>
              </w:rPr>
              <w:t xml:space="preserve">orkplace </w:t>
            </w:r>
            <w:r w:rsidR="00553980">
              <w:rPr>
                <w:rFonts w:ascii="Aptos" w:hAnsi="Aptos" w:cs="JCFEGF+TimesNewRoman"/>
                <w:bCs/>
                <w:iCs/>
                <w:color w:val="0070C0"/>
              </w:rPr>
              <w:t>V</w:t>
            </w:r>
            <w:r w:rsidRPr="00EB5EEC">
              <w:rPr>
                <w:rFonts w:ascii="Aptos" w:hAnsi="Aptos" w:cs="JCFEGF+TimesNewRoman"/>
                <w:bCs/>
                <w:iCs/>
                <w:color w:val="0070C0"/>
              </w:rPr>
              <w:t xml:space="preserve">iolence </w:t>
            </w:r>
            <w:r w:rsidR="00553980">
              <w:rPr>
                <w:rFonts w:ascii="Aptos" w:hAnsi="Aptos" w:cs="JCFEGF+TimesNewRoman"/>
                <w:bCs/>
                <w:iCs/>
                <w:color w:val="0070C0"/>
              </w:rPr>
              <w:t>P</w:t>
            </w:r>
            <w:r w:rsidRPr="00EB5EEC">
              <w:rPr>
                <w:rFonts w:ascii="Aptos" w:hAnsi="Aptos" w:cs="JCFEGF+TimesNewRoman"/>
                <w:bCs/>
                <w:iCs/>
                <w:color w:val="0070C0"/>
              </w:rPr>
              <w:t xml:space="preserve">revention </w:t>
            </w:r>
            <w:r w:rsidR="00553980">
              <w:rPr>
                <w:rFonts w:ascii="Aptos" w:hAnsi="Aptos" w:cs="JCFEGF+TimesNewRoman"/>
                <w:bCs/>
                <w:iCs/>
                <w:color w:val="0070C0"/>
              </w:rPr>
              <w:t>P</w:t>
            </w:r>
            <w:r w:rsidRPr="00EB5EEC">
              <w:rPr>
                <w:rFonts w:ascii="Aptos" w:hAnsi="Aptos" w:cs="JCFEGF+TimesNewRoman"/>
                <w:bCs/>
                <w:iCs/>
                <w:color w:val="0070C0"/>
              </w:rPr>
              <w:t>lan.</w:t>
            </w:r>
            <w:r w:rsidR="00AC3B42">
              <w:rPr>
                <w:rFonts w:ascii="Aptos" w:hAnsi="Aptos" w:cs="JCFEGF+TimesNewRoman"/>
                <w:bCs/>
                <w:iCs/>
                <w:color w:val="0070C0"/>
              </w:rPr>
              <w:t xml:space="preserve"> You can choose to use or delete from your WVPP.</w:t>
            </w:r>
          </w:p>
        </w:tc>
      </w:tr>
      <w:tr w:rsidR="00EB5EEC" w14:paraId="79DEBA42" w14:textId="77777777" w:rsidTr="00FD4644">
        <w:tc>
          <w:tcPr>
            <w:tcW w:w="1252" w:type="dxa"/>
          </w:tcPr>
          <w:p w14:paraId="747C5E29" w14:textId="49DFC919" w:rsidR="00EB5EEC" w:rsidRPr="00AC3B42" w:rsidRDefault="00EB5EEC" w:rsidP="00514D2A">
            <w:pPr>
              <w:jc w:val="both"/>
              <w:rPr>
                <w:rFonts w:ascii="Aptos" w:hAnsi="Aptos" w:cs="JCFEGF+TimesNewRoman"/>
                <w:bCs/>
                <w:iCs/>
                <w:color w:val="00B050"/>
                <w:u w:val="single"/>
              </w:rPr>
            </w:pPr>
            <w:r w:rsidRPr="00AC3B42">
              <w:rPr>
                <w:rFonts w:ascii="Aptos" w:hAnsi="Aptos" w:cs="JCFEGF+TimesNewRoman"/>
                <w:bCs/>
                <w:iCs/>
                <w:color w:val="00B050"/>
                <w:u w:val="single"/>
              </w:rPr>
              <w:t>GREEN</w:t>
            </w:r>
          </w:p>
        </w:tc>
        <w:tc>
          <w:tcPr>
            <w:tcW w:w="2361" w:type="dxa"/>
          </w:tcPr>
          <w:p w14:paraId="62355271" w14:textId="380AA768" w:rsidR="00EB5EEC" w:rsidRPr="00553980" w:rsidRDefault="00EB5EEC" w:rsidP="00514D2A">
            <w:pPr>
              <w:jc w:val="both"/>
              <w:rPr>
                <w:rFonts w:ascii="Aptos" w:hAnsi="Aptos" w:cs="JCFEGF+TimesNewRoman"/>
                <w:b/>
                <w:color w:val="00B050"/>
              </w:rPr>
            </w:pPr>
            <w:r w:rsidRPr="00553980">
              <w:rPr>
                <w:rFonts w:ascii="Aptos" w:hAnsi="Aptos" w:cs="JCFEGF+TimesNewRoman"/>
                <w:b/>
                <w:color w:val="00B050"/>
              </w:rPr>
              <w:t>COACHING</w:t>
            </w:r>
          </w:p>
        </w:tc>
        <w:tc>
          <w:tcPr>
            <w:tcW w:w="6451" w:type="dxa"/>
          </w:tcPr>
          <w:p w14:paraId="619E8888" w14:textId="77777777" w:rsidR="00EB5EEC" w:rsidRPr="00AC3B42" w:rsidRDefault="00EB5EEC" w:rsidP="00EB5EEC">
            <w:pPr>
              <w:jc w:val="both"/>
              <w:rPr>
                <w:rFonts w:ascii="Aptos" w:hAnsi="Aptos" w:cs="JCFEGF+TimesNewRoman"/>
                <w:bCs/>
                <w:iCs/>
                <w:color w:val="00B050"/>
                <w:u w:val="single"/>
              </w:rPr>
            </w:pPr>
            <w:r w:rsidRPr="00AC3B42">
              <w:rPr>
                <w:rFonts w:ascii="Aptos" w:hAnsi="Aptos" w:cs="JCFEGF+TimesNewRoman"/>
                <w:b/>
                <w:iCs/>
                <w:color w:val="00B050"/>
                <w:u w:val="single"/>
              </w:rPr>
              <w:t xml:space="preserve">GREEN </w:t>
            </w:r>
            <w:r w:rsidRPr="00AC3B42">
              <w:rPr>
                <w:rFonts w:ascii="Aptos" w:hAnsi="Aptos" w:cs="JCFEGF+TimesNewRoman"/>
                <w:bCs/>
                <w:iCs/>
                <w:color w:val="00B050"/>
                <w:u w:val="single"/>
              </w:rPr>
              <w:t>underlined text is Firestorm coaching content to help you complete the sections. Once your WVPP is completed, this content should be deleted.</w:t>
            </w:r>
          </w:p>
          <w:p w14:paraId="04C44D86" w14:textId="77777777" w:rsidR="00EB5EEC" w:rsidRDefault="00EB5EEC" w:rsidP="00514D2A">
            <w:pPr>
              <w:jc w:val="both"/>
              <w:rPr>
                <w:rFonts w:ascii="Aptos" w:hAnsi="Aptos" w:cs="JCFEGF+TimesNewRoman"/>
                <w:bCs/>
                <w:iCs/>
                <w:color w:val="00B050"/>
              </w:rPr>
            </w:pPr>
          </w:p>
        </w:tc>
      </w:tr>
      <w:tr w:rsidR="00EB5EEC" w14:paraId="309C95F2" w14:textId="77777777" w:rsidTr="00FD4644">
        <w:tc>
          <w:tcPr>
            <w:tcW w:w="1252" w:type="dxa"/>
          </w:tcPr>
          <w:p w14:paraId="709C7919" w14:textId="10D2A54F" w:rsidR="00EB5EEC" w:rsidRPr="00EB5EEC" w:rsidRDefault="00EB5EEC" w:rsidP="00514D2A">
            <w:pPr>
              <w:jc w:val="both"/>
              <w:rPr>
                <w:rFonts w:ascii="Aptos" w:hAnsi="Aptos" w:cs="JCFEGF+TimesNewRoman"/>
                <w:bCs/>
                <w:iCs/>
              </w:rPr>
            </w:pPr>
            <w:r w:rsidRPr="00EB5EEC">
              <w:rPr>
                <w:rFonts w:ascii="Aptos" w:hAnsi="Aptos" w:cs="JCFEGF+TimesNewRoman"/>
                <w:bCs/>
                <w:iCs/>
              </w:rPr>
              <w:t>[  ]  &lt;  &gt;  _____</w:t>
            </w:r>
          </w:p>
        </w:tc>
        <w:tc>
          <w:tcPr>
            <w:tcW w:w="2361" w:type="dxa"/>
          </w:tcPr>
          <w:p w14:paraId="3DDEAF7D" w14:textId="25EA50EB" w:rsidR="00EB5EEC" w:rsidRPr="00FC78AA" w:rsidRDefault="00EB5EEC" w:rsidP="00514D2A">
            <w:pPr>
              <w:jc w:val="both"/>
              <w:rPr>
                <w:rFonts w:ascii="Aptos" w:hAnsi="Aptos" w:cs="JCFEGF+TimesNewRoman"/>
                <w:b/>
              </w:rPr>
            </w:pPr>
            <w:r w:rsidRPr="00FC78AA">
              <w:rPr>
                <w:rFonts w:ascii="Aptos" w:hAnsi="Aptos" w:cs="JCFEGF+TimesNewRoman"/>
                <w:b/>
              </w:rPr>
              <w:t>TO BE FILLED IN TO CUSTOMIZE YOUR PLAN</w:t>
            </w:r>
          </w:p>
        </w:tc>
        <w:tc>
          <w:tcPr>
            <w:tcW w:w="6451" w:type="dxa"/>
          </w:tcPr>
          <w:p w14:paraId="1F2B0EC5" w14:textId="77777777" w:rsidR="00EB5EEC" w:rsidRPr="00EB5EEC" w:rsidRDefault="00EB5EEC" w:rsidP="00EB5EEC">
            <w:pPr>
              <w:jc w:val="both"/>
              <w:rPr>
                <w:rFonts w:ascii="Aptos" w:hAnsi="Aptos" w:cs="JCFEGF+TimesNewRoman"/>
                <w:bCs/>
                <w:iCs/>
              </w:rPr>
            </w:pPr>
            <w:r w:rsidRPr="00EB5EEC">
              <w:rPr>
                <w:rFonts w:ascii="Aptos" w:hAnsi="Aptos" w:cs="JCFEGF+TimesNewRoman"/>
                <w:b/>
                <w:iCs/>
              </w:rPr>
              <w:t>PLACEHOLDER BRACKETS</w:t>
            </w:r>
            <w:r w:rsidRPr="00EB5EEC">
              <w:rPr>
                <w:rFonts w:ascii="Aptos" w:hAnsi="Aptos" w:cs="JCFEGF+TimesNewRoman"/>
                <w:bCs/>
                <w:iCs/>
              </w:rPr>
              <w:t xml:space="preserve">, such as </w:t>
            </w:r>
            <w:r w:rsidRPr="00EB5EEC">
              <w:rPr>
                <w:rFonts w:ascii="Aptos" w:hAnsi="Aptos" w:cs="JCFEGF+TimesNewRoman"/>
                <w:b/>
                <w:iCs/>
              </w:rPr>
              <w:t>[     ]</w:t>
            </w:r>
            <w:r w:rsidRPr="00EB5EEC">
              <w:rPr>
                <w:rFonts w:ascii="Aptos" w:hAnsi="Aptos" w:cs="JCFEGF+TimesNewRoman"/>
                <w:bCs/>
                <w:iCs/>
              </w:rPr>
              <w:t xml:space="preserve"> or </w:t>
            </w:r>
            <w:r w:rsidRPr="00EB5EEC">
              <w:rPr>
                <w:rFonts w:ascii="Aptos" w:hAnsi="Aptos" w:cs="JCFEGF+TimesNewRoman"/>
                <w:b/>
                <w:iCs/>
              </w:rPr>
              <w:t>&lt;      &gt;</w:t>
            </w:r>
            <w:r w:rsidRPr="00EB5EEC">
              <w:rPr>
                <w:rFonts w:ascii="Aptos" w:hAnsi="Aptos" w:cs="JCFEGF+TimesNewRoman"/>
                <w:bCs/>
                <w:iCs/>
              </w:rPr>
              <w:t>, indicate the need for content to be inserted to customize your plan.</w:t>
            </w:r>
          </w:p>
          <w:p w14:paraId="1E6555E3" w14:textId="77777777" w:rsidR="00EB5EEC" w:rsidRDefault="00EB5EEC" w:rsidP="00514D2A">
            <w:pPr>
              <w:jc w:val="both"/>
              <w:rPr>
                <w:rFonts w:ascii="Aptos" w:hAnsi="Aptos" w:cs="JCFEGF+TimesNewRoman"/>
                <w:bCs/>
                <w:iCs/>
                <w:color w:val="00B050"/>
              </w:rPr>
            </w:pPr>
          </w:p>
        </w:tc>
      </w:tr>
    </w:tbl>
    <w:p w14:paraId="0703CB32" w14:textId="77777777" w:rsidR="00AD2405" w:rsidRDefault="00AD2405" w:rsidP="00514D2A">
      <w:pPr>
        <w:jc w:val="both"/>
        <w:rPr>
          <w:rFonts w:ascii="Aptos" w:hAnsi="Aptos" w:cs="JCFEGF+TimesNewRoman"/>
          <w:bCs/>
          <w:iCs/>
          <w:color w:val="00B050"/>
        </w:rPr>
      </w:pPr>
    </w:p>
    <w:p w14:paraId="4F19EF12" w14:textId="77777777" w:rsidR="00BA7928" w:rsidRDefault="00BA7928" w:rsidP="00514D2A">
      <w:pPr>
        <w:jc w:val="both"/>
        <w:rPr>
          <w:rFonts w:ascii="Aptos" w:hAnsi="Aptos" w:cs="JCFEGF+TimesNewRoman"/>
          <w:bCs/>
          <w:iCs/>
          <w:color w:val="00B050"/>
        </w:rPr>
      </w:pPr>
    </w:p>
    <w:p w14:paraId="43174784" w14:textId="77777777" w:rsidR="00AC3B42" w:rsidRDefault="00AC3B42" w:rsidP="00514D2A">
      <w:pPr>
        <w:jc w:val="both"/>
        <w:rPr>
          <w:rFonts w:ascii="Aptos" w:hAnsi="Aptos" w:cs="JCFEGF+TimesNewRoman"/>
          <w:bCs/>
          <w:iCs/>
          <w:color w:val="00B050"/>
        </w:rPr>
      </w:pPr>
    </w:p>
    <w:p w14:paraId="70CF7542" w14:textId="1529286C" w:rsidR="00514D2A" w:rsidRPr="0084131C" w:rsidRDefault="00514D2A" w:rsidP="00514D2A">
      <w:pPr>
        <w:jc w:val="both"/>
        <w:rPr>
          <w:rFonts w:ascii="Aptos" w:hAnsi="Aptos" w:cs="JCFEGF+TimesNewRoman"/>
          <w:bCs/>
          <w:iCs/>
          <w:color w:val="00B050"/>
          <w:u w:val="single"/>
        </w:rPr>
      </w:pPr>
      <w:r w:rsidRPr="0084131C">
        <w:rPr>
          <w:rFonts w:ascii="Aptos" w:hAnsi="Aptos" w:cs="JCFEGF+TimesNewRoman"/>
          <w:bCs/>
          <w:iCs/>
          <w:color w:val="00B050"/>
          <w:u w:val="single"/>
        </w:rPr>
        <w:t>Your final Workplace Violence Prevention P</w:t>
      </w:r>
      <w:r w:rsidR="00DC2D8C" w:rsidRPr="0084131C">
        <w:rPr>
          <w:rFonts w:ascii="Aptos" w:hAnsi="Aptos" w:cs="JCFEGF+TimesNewRoman"/>
          <w:bCs/>
          <w:iCs/>
          <w:color w:val="00B050"/>
          <w:u w:val="single"/>
        </w:rPr>
        <w:t>lan</w:t>
      </w:r>
      <w:r w:rsidR="00865074" w:rsidRPr="0084131C">
        <w:rPr>
          <w:rFonts w:ascii="Aptos" w:hAnsi="Aptos" w:cs="JCFEGF+TimesNewRoman"/>
          <w:bCs/>
          <w:iCs/>
          <w:color w:val="00B050"/>
          <w:u w:val="single"/>
        </w:rPr>
        <w:t xml:space="preserve"> (WVPP)</w:t>
      </w:r>
      <w:r w:rsidRPr="0084131C">
        <w:rPr>
          <w:rFonts w:ascii="Aptos" w:hAnsi="Aptos" w:cs="JCFEGF+TimesNewRoman"/>
          <w:bCs/>
          <w:iCs/>
          <w:color w:val="00B050"/>
          <w:u w:val="single"/>
        </w:rPr>
        <w:t xml:space="preserve"> document will</w:t>
      </w:r>
      <w:r w:rsidR="00DC2D8C" w:rsidRPr="0084131C">
        <w:rPr>
          <w:rFonts w:ascii="Aptos" w:hAnsi="Aptos" w:cs="JCFEGF+TimesNewRoman"/>
          <w:bCs/>
          <w:iCs/>
          <w:color w:val="00B050"/>
          <w:u w:val="single"/>
        </w:rPr>
        <w:t xml:space="preserve"> be used to</w:t>
      </w:r>
      <w:r w:rsidRPr="0084131C">
        <w:rPr>
          <w:rFonts w:ascii="Aptos" w:hAnsi="Aptos" w:cs="JCFEGF+TimesNewRoman"/>
          <w:bCs/>
          <w:iCs/>
          <w:color w:val="00B050"/>
          <w:u w:val="single"/>
        </w:rPr>
        <w:t xml:space="preserve"> outline general principles, responsibilities and actions regarding</w:t>
      </w:r>
      <w:r w:rsidRPr="0084131C">
        <w:rPr>
          <w:rFonts w:ascii="Aptos" w:hAnsi="Aptos"/>
          <w:bCs/>
          <w:iCs/>
          <w:color w:val="00B050"/>
          <w:u w:val="single"/>
        </w:rPr>
        <w:t xml:space="preserve"> </w:t>
      </w:r>
      <w:r w:rsidR="00AC3B42" w:rsidRPr="0084131C">
        <w:rPr>
          <w:rFonts w:ascii="Aptos" w:hAnsi="Aptos"/>
          <w:bCs/>
          <w:iCs/>
          <w:color w:val="00B050"/>
          <w:u w:val="single"/>
        </w:rPr>
        <w:t xml:space="preserve">EMPLOYER’s </w:t>
      </w:r>
      <w:r w:rsidRPr="0084131C">
        <w:rPr>
          <w:rFonts w:ascii="Aptos" w:hAnsi="Aptos" w:cs="JCFEGF+TimesNewRoman"/>
          <w:bCs/>
          <w:iCs/>
          <w:color w:val="00B050"/>
          <w:u w:val="single"/>
        </w:rPr>
        <w:t>commitment to workplace violence prevention</w:t>
      </w:r>
      <w:r w:rsidR="00A145E1" w:rsidRPr="0084131C">
        <w:rPr>
          <w:rFonts w:ascii="Aptos" w:hAnsi="Aptos" w:cs="JCFEGF+TimesNewRoman"/>
          <w:bCs/>
          <w:iCs/>
          <w:color w:val="00B050"/>
          <w:u w:val="single"/>
        </w:rPr>
        <w:t>.</w:t>
      </w:r>
    </w:p>
    <w:p w14:paraId="4B4839A2" w14:textId="77777777" w:rsidR="00A145E1" w:rsidRPr="0084131C" w:rsidRDefault="00A145E1" w:rsidP="00514D2A">
      <w:pPr>
        <w:jc w:val="both"/>
        <w:rPr>
          <w:rFonts w:ascii="Aptos" w:hAnsi="Aptos" w:cs="JCFEGF+TimesNewRoman"/>
          <w:bCs/>
          <w:iCs/>
          <w:color w:val="0070C0"/>
          <w:u w:val="single"/>
        </w:rPr>
      </w:pPr>
    </w:p>
    <w:p w14:paraId="4B97DDA1" w14:textId="3A404FF9" w:rsidR="00A145E1" w:rsidRPr="0084131C" w:rsidRDefault="00A145E1" w:rsidP="00514D2A">
      <w:pPr>
        <w:jc w:val="both"/>
        <w:rPr>
          <w:rFonts w:ascii="Aptos" w:hAnsi="Aptos" w:cs="JCFEGF+TimesNewRoman"/>
          <w:bCs/>
          <w:iCs/>
          <w:color w:val="00B050"/>
          <w:u w:val="single"/>
        </w:rPr>
      </w:pPr>
      <w:r w:rsidRPr="002F794B">
        <w:rPr>
          <w:rFonts w:ascii="Aptos" w:hAnsi="Aptos" w:cs="JCFEGF+TimesNewRoman"/>
          <w:b/>
          <w:iCs/>
          <w:color w:val="00B050"/>
          <w:u w:val="single"/>
        </w:rPr>
        <w:t>Remember</w:t>
      </w:r>
      <w:r w:rsidR="005E702A" w:rsidRPr="002F794B">
        <w:rPr>
          <w:rFonts w:ascii="Aptos" w:hAnsi="Aptos" w:cs="JCFEGF+TimesNewRoman"/>
          <w:b/>
          <w:iCs/>
          <w:color w:val="00B050"/>
          <w:u w:val="single"/>
        </w:rPr>
        <w:t xml:space="preserve"> </w:t>
      </w:r>
      <w:r w:rsidR="005E702A" w:rsidRPr="0084131C">
        <w:rPr>
          <w:rFonts w:ascii="Aptos" w:hAnsi="Aptos" w:cs="JCFEGF+TimesNewRoman"/>
          <w:bCs/>
          <w:iCs/>
          <w:color w:val="00B050"/>
          <w:u w:val="single"/>
        </w:rPr>
        <w:t>–</w:t>
      </w:r>
      <w:r w:rsidRPr="0084131C">
        <w:rPr>
          <w:rFonts w:ascii="Aptos" w:hAnsi="Aptos" w:cs="JCFEGF+TimesNewRoman"/>
          <w:bCs/>
          <w:iCs/>
          <w:color w:val="00B050"/>
          <w:u w:val="single"/>
        </w:rPr>
        <w:t xml:space="preserve"> a written plan is just a ‘document on the shelf.’ It doesn’t become actionable until employees and other stakeholders are trained on the plan, and the plan is tested through either real-life scenarios, drills or table-top exercises.</w:t>
      </w:r>
    </w:p>
    <w:p w14:paraId="3148DFAD" w14:textId="77777777" w:rsidR="00162512" w:rsidRPr="00A43C06" w:rsidRDefault="00162512">
      <w:pPr>
        <w:widowControl/>
        <w:autoSpaceDE/>
        <w:autoSpaceDN/>
        <w:rPr>
          <w:rFonts w:ascii="Aptos" w:hAnsi="Aptos" w:cs="JCFEGF+TimesNewRoman"/>
          <w:b/>
          <w:iCs/>
          <w:color w:val="0070C0"/>
        </w:rPr>
      </w:pPr>
      <w:r w:rsidRPr="00A43C06">
        <w:rPr>
          <w:rFonts w:ascii="Aptos" w:hAnsi="Aptos" w:cs="JCFEGF+TimesNewRoman"/>
          <w:b/>
          <w:iCs/>
          <w:color w:val="0070C0"/>
        </w:rPr>
        <w:br w:type="page"/>
      </w:r>
    </w:p>
    <w:p w14:paraId="236CB38D" w14:textId="49EBC168" w:rsidR="003D0762" w:rsidRPr="005F69FB" w:rsidRDefault="003D0762" w:rsidP="00ED05E6">
      <w:pPr>
        <w:pStyle w:val="Heading1"/>
        <w:numPr>
          <w:ilvl w:val="0"/>
          <w:numId w:val="90"/>
        </w:numPr>
        <w:ind w:left="450" w:hanging="450"/>
        <w:rPr>
          <w:color w:val="0070C0"/>
        </w:rPr>
      </w:pPr>
      <w:bookmarkStart w:id="5" w:name="_Toc170360771"/>
      <w:r w:rsidRPr="005F69FB">
        <w:rPr>
          <w:color w:val="0070C0"/>
        </w:rPr>
        <w:t>OVERVIEW</w:t>
      </w:r>
      <w:bookmarkEnd w:id="5"/>
    </w:p>
    <w:p w14:paraId="291D6726" w14:textId="3ED0ABEB" w:rsidR="00C165D1" w:rsidRPr="00C165D1" w:rsidRDefault="00C165D1" w:rsidP="004E148F">
      <w:pPr>
        <w:spacing w:before="120" w:after="120" w:line="276" w:lineRule="auto"/>
        <w:rPr>
          <w:rFonts w:ascii="Aptos" w:hAnsi="Aptos"/>
          <w:color w:val="00B050"/>
          <w:u w:val="single"/>
        </w:rPr>
      </w:pPr>
      <w:r>
        <w:rPr>
          <w:rFonts w:ascii="Aptos" w:hAnsi="Aptos"/>
          <w:color w:val="00B050"/>
          <w:u w:val="single"/>
        </w:rPr>
        <w:t xml:space="preserve">NOTE: </w:t>
      </w:r>
      <w:r w:rsidR="00111067">
        <w:rPr>
          <w:rFonts w:ascii="Aptos" w:hAnsi="Aptos"/>
          <w:color w:val="00B050"/>
          <w:u w:val="single"/>
        </w:rPr>
        <w:t xml:space="preserve">Providing an </w:t>
      </w:r>
      <w:r w:rsidR="0072542C">
        <w:rPr>
          <w:rFonts w:ascii="Aptos" w:hAnsi="Aptos"/>
          <w:color w:val="00B050"/>
          <w:u w:val="single"/>
        </w:rPr>
        <w:t>OVERVIEW, PURPOSE and OBJECTIVE</w:t>
      </w:r>
      <w:r w:rsidR="00111067">
        <w:rPr>
          <w:rFonts w:ascii="Aptos" w:hAnsi="Aptos"/>
          <w:color w:val="00B050"/>
          <w:u w:val="single"/>
        </w:rPr>
        <w:t xml:space="preserve"> in your plan document is recommended.</w:t>
      </w:r>
    </w:p>
    <w:p w14:paraId="44B853DB" w14:textId="5B71E9DC" w:rsidR="003D0762" w:rsidRPr="005F69FB" w:rsidRDefault="003D0762" w:rsidP="00AB50BA">
      <w:pPr>
        <w:spacing w:before="120" w:after="120" w:line="276" w:lineRule="auto"/>
        <w:jc w:val="both"/>
        <w:rPr>
          <w:rFonts w:ascii="Aptos" w:hAnsi="Aptos"/>
          <w:color w:val="0070C0"/>
        </w:rPr>
      </w:pPr>
      <w:r w:rsidRPr="005F69FB">
        <w:rPr>
          <w:rFonts w:ascii="Aptos" w:hAnsi="Aptos"/>
          <w:color w:val="0070C0"/>
        </w:rPr>
        <w:t>This Workplace Violence Prevention Plan (WVPP) is intended to direct the prevention of and response to acts of violence within [EMPLOYER]. This document is one of several documents</w:t>
      </w:r>
      <w:r w:rsidR="00C05E47" w:rsidRPr="005F69FB">
        <w:rPr>
          <w:rFonts w:ascii="Aptos" w:hAnsi="Aptos"/>
          <w:color w:val="0070C0"/>
        </w:rPr>
        <w:t xml:space="preserve"> that make up</w:t>
      </w:r>
      <w:r w:rsidR="0097050F" w:rsidRPr="005F69FB">
        <w:rPr>
          <w:rFonts w:ascii="Aptos" w:hAnsi="Aptos"/>
          <w:color w:val="0070C0"/>
        </w:rPr>
        <w:t xml:space="preserve"> [EMPLOYER]’s </w:t>
      </w:r>
      <w:r w:rsidR="0024047C">
        <w:rPr>
          <w:rFonts w:ascii="Aptos" w:hAnsi="Aptos"/>
          <w:color w:val="0070C0"/>
        </w:rPr>
        <w:t>W</w:t>
      </w:r>
      <w:r w:rsidR="0097050F" w:rsidRPr="005F69FB">
        <w:rPr>
          <w:rFonts w:ascii="Aptos" w:hAnsi="Aptos"/>
          <w:color w:val="0070C0"/>
        </w:rPr>
        <w:t xml:space="preserve">orkplace </w:t>
      </w:r>
      <w:r w:rsidR="0024047C">
        <w:rPr>
          <w:rFonts w:ascii="Aptos" w:hAnsi="Aptos"/>
          <w:color w:val="0070C0"/>
        </w:rPr>
        <w:t>V</w:t>
      </w:r>
      <w:r w:rsidR="0097050F" w:rsidRPr="005F69FB">
        <w:rPr>
          <w:rFonts w:ascii="Aptos" w:hAnsi="Aptos"/>
          <w:color w:val="0070C0"/>
        </w:rPr>
        <w:t xml:space="preserve">iolence </w:t>
      </w:r>
      <w:r w:rsidR="0024047C">
        <w:rPr>
          <w:rFonts w:ascii="Aptos" w:hAnsi="Aptos"/>
          <w:color w:val="0070C0"/>
        </w:rPr>
        <w:t>P</w:t>
      </w:r>
      <w:r w:rsidR="0097050F" w:rsidRPr="005F69FB">
        <w:rPr>
          <w:rFonts w:ascii="Aptos" w:hAnsi="Aptos"/>
          <w:color w:val="0070C0"/>
        </w:rPr>
        <w:t xml:space="preserve">revention </w:t>
      </w:r>
      <w:r w:rsidR="0024047C">
        <w:rPr>
          <w:rFonts w:ascii="Aptos" w:hAnsi="Aptos"/>
          <w:color w:val="0070C0"/>
        </w:rPr>
        <w:t>P</w:t>
      </w:r>
      <w:r w:rsidR="0097050F" w:rsidRPr="005F69FB">
        <w:rPr>
          <w:rFonts w:ascii="Aptos" w:hAnsi="Aptos"/>
          <w:color w:val="0070C0"/>
        </w:rPr>
        <w:t>rogram. It serves</w:t>
      </w:r>
      <w:r w:rsidRPr="005F69FB">
        <w:rPr>
          <w:rFonts w:ascii="Aptos" w:hAnsi="Aptos"/>
          <w:color w:val="0070C0"/>
        </w:rPr>
        <w:t xml:space="preserve"> as a repository for information, activities, and tasks necessary for </w:t>
      </w:r>
      <w:r w:rsidR="0097050F" w:rsidRPr="005F69FB">
        <w:rPr>
          <w:rFonts w:ascii="Aptos" w:hAnsi="Aptos"/>
          <w:color w:val="0070C0"/>
        </w:rPr>
        <w:t xml:space="preserve">prevention and response to workplace violence. </w:t>
      </w:r>
    </w:p>
    <w:p w14:paraId="046DAB5D" w14:textId="468F50BB" w:rsidR="00B1475D" w:rsidRPr="005F69FB" w:rsidRDefault="00450CE2" w:rsidP="00ED05E6">
      <w:pPr>
        <w:pStyle w:val="Heading3"/>
        <w:numPr>
          <w:ilvl w:val="0"/>
          <w:numId w:val="91"/>
        </w:numPr>
        <w:rPr>
          <w:rFonts w:ascii="Aptos" w:hAnsi="Aptos"/>
          <w:color w:val="0070C0"/>
          <w:sz w:val="24"/>
          <w:szCs w:val="20"/>
        </w:rPr>
      </w:pPr>
      <w:bookmarkStart w:id="6" w:name="_Toc170360772"/>
      <w:r w:rsidRPr="005F69FB">
        <w:rPr>
          <w:rFonts w:ascii="Aptos" w:hAnsi="Aptos"/>
          <w:color w:val="0070C0"/>
          <w:sz w:val="24"/>
          <w:szCs w:val="20"/>
        </w:rPr>
        <w:t>Purpose</w:t>
      </w:r>
      <w:bookmarkEnd w:id="6"/>
    </w:p>
    <w:p w14:paraId="4795101A" w14:textId="11EEBBE1" w:rsidR="00034DA5" w:rsidRPr="005F69FB" w:rsidRDefault="00034DA5" w:rsidP="00AA7CD9">
      <w:pPr>
        <w:spacing w:after="120"/>
        <w:jc w:val="both"/>
        <w:rPr>
          <w:rFonts w:ascii="Aptos" w:hAnsi="Aptos"/>
          <w:iCs/>
          <w:color w:val="0070C0"/>
        </w:rPr>
      </w:pPr>
      <w:r w:rsidRPr="005F69FB">
        <w:rPr>
          <w:rFonts w:ascii="Aptos" w:hAnsi="Aptos"/>
          <w:iCs/>
          <w:color w:val="0070C0"/>
        </w:rPr>
        <w:t xml:space="preserve">The purpose of this </w:t>
      </w:r>
      <w:r w:rsidR="0097050F" w:rsidRPr="005F69FB">
        <w:rPr>
          <w:rFonts w:ascii="Aptos" w:hAnsi="Aptos"/>
          <w:iCs/>
          <w:color w:val="0070C0"/>
        </w:rPr>
        <w:t>WVPP</w:t>
      </w:r>
      <w:r w:rsidRPr="005F69FB">
        <w:rPr>
          <w:rFonts w:ascii="Aptos" w:hAnsi="Aptos"/>
          <w:iCs/>
          <w:color w:val="0070C0"/>
        </w:rPr>
        <w:t xml:space="preserve"> is to enable [EMPLOYER] to prevent, respond, communicate, and manage incidents of workplace violence in the most efficient and effective way possible regardless of the circumstances. </w:t>
      </w:r>
    </w:p>
    <w:p w14:paraId="3C97A384" w14:textId="77777777" w:rsidR="00034DA5" w:rsidRPr="005F69FB" w:rsidRDefault="00034DA5" w:rsidP="00034DA5">
      <w:pPr>
        <w:spacing w:after="120"/>
        <w:rPr>
          <w:rFonts w:ascii="Aptos" w:hAnsi="Aptos"/>
          <w:iCs/>
          <w:color w:val="0070C0"/>
        </w:rPr>
      </w:pPr>
      <w:r w:rsidRPr="005F69FB">
        <w:rPr>
          <w:rFonts w:ascii="Aptos" w:hAnsi="Aptos"/>
          <w:iCs/>
          <w:color w:val="0070C0"/>
        </w:rPr>
        <w:t>This document is intended to:</w:t>
      </w:r>
    </w:p>
    <w:p w14:paraId="2068D247" w14:textId="268C6848" w:rsidR="00034DA5" w:rsidRPr="005F69FB" w:rsidRDefault="00034DA5" w:rsidP="00B466BB">
      <w:pPr>
        <w:numPr>
          <w:ilvl w:val="1"/>
          <w:numId w:val="83"/>
        </w:numPr>
        <w:autoSpaceDE/>
        <w:autoSpaceDN/>
        <w:jc w:val="both"/>
        <w:rPr>
          <w:rFonts w:ascii="Aptos" w:hAnsi="Aptos"/>
          <w:iCs/>
          <w:color w:val="0070C0"/>
        </w:rPr>
      </w:pPr>
      <w:r w:rsidRPr="005F69FB">
        <w:rPr>
          <w:rFonts w:ascii="Aptos" w:hAnsi="Aptos"/>
          <w:iCs/>
          <w:color w:val="0070C0"/>
        </w:rPr>
        <w:t>Document the [EMPLOYER]’s workplace violence plan.</w:t>
      </w:r>
    </w:p>
    <w:p w14:paraId="7057A0AB" w14:textId="45985AB7" w:rsidR="00034DA5" w:rsidRPr="005F69FB" w:rsidRDefault="00034DA5" w:rsidP="00B466BB">
      <w:pPr>
        <w:numPr>
          <w:ilvl w:val="1"/>
          <w:numId w:val="83"/>
        </w:numPr>
        <w:autoSpaceDE/>
        <w:autoSpaceDN/>
        <w:jc w:val="both"/>
        <w:rPr>
          <w:rFonts w:ascii="Aptos" w:hAnsi="Aptos"/>
          <w:iCs/>
          <w:color w:val="0070C0"/>
        </w:rPr>
      </w:pPr>
      <w:r w:rsidRPr="005F69FB">
        <w:rPr>
          <w:rFonts w:ascii="Aptos" w:hAnsi="Aptos"/>
          <w:iCs/>
          <w:color w:val="0070C0"/>
        </w:rPr>
        <w:t xml:space="preserve">Identify Workplace Violence Oversight Committee </w:t>
      </w:r>
      <w:r w:rsidR="00EA7F15">
        <w:rPr>
          <w:rFonts w:ascii="Aptos" w:hAnsi="Aptos"/>
          <w:iCs/>
          <w:color w:val="0070C0"/>
        </w:rPr>
        <w:t>[</w:t>
      </w:r>
      <w:r w:rsidRPr="005F69FB">
        <w:rPr>
          <w:rFonts w:ascii="Aptos" w:hAnsi="Aptos"/>
          <w:iCs/>
          <w:color w:val="0070C0"/>
        </w:rPr>
        <w:t>and Threat Assessment Team(s)</w:t>
      </w:r>
      <w:r w:rsidR="00EA7F15">
        <w:rPr>
          <w:rFonts w:ascii="Aptos" w:hAnsi="Aptos"/>
          <w:iCs/>
          <w:color w:val="0070C0"/>
        </w:rPr>
        <w:t>]</w:t>
      </w:r>
      <w:r w:rsidRPr="005F69FB">
        <w:rPr>
          <w:rFonts w:ascii="Aptos" w:hAnsi="Aptos"/>
          <w:iCs/>
          <w:color w:val="0070C0"/>
        </w:rPr>
        <w:t>.</w:t>
      </w:r>
    </w:p>
    <w:p w14:paraId="6CBBA6C5" w14:textId="77777777" w:rsidR="00034DA5" w:rsidRPr="005F69FB" w:rsidRDefault="00034DA5" w:rsidP="00B466BB">
      <w:pPr>
        <w:numPr>
          <w:ilvl w:val="1"/>
          <w:numId w:val="83"/>
        </w:numPr>
        <w:autoSpaceDE/>
        <w:autoSpaceDN/>
        <w:jc w:val="both"/>
        <w:rPr>
          <w:rFonts w:ascii="Aptos" w:hAnsi="Aptos"/>
          <w:iCs/>
          <w:color w:val="0070C0"/>
        </w:rPr>
      </w:pPr>
      <w:r w:rsidRPr="005F69FB">
        <w:rPr>
          <w:rFonts w:ascii="Aptos" w:hAnsi="Aptos"/>
          <w:iCs/>
          <w:color w:val="0070C0"/>
        </w:rPr>
        <w:t>Clarify roles and responsibilities.</w:t>
      </w:r>
    </w:p>
    <w:p w14:paraId="5F6E2A82" w14:textId="2903B5B9" w:rsidR="0097050F" w:rsidRPr="005F69FB" w:rsidRDefault="0097050F" w:rsidP="00B466BB">
      <w:pPr>
        <w:numPr>
          <w:ilvl w:val="1"/>
          <w:numId w:val="83"/>
        </w:numPr>
        <w:autoSpaceDE/>
        <w:autoSpaceDN/>
        <w:jc w:val="both"/>
        <w:rPr>
          <w:rFonts w:ascii="Aptos" w:hAnsi="Aptos"/>
          <w:iCs/>
          <w:color w:val="0070C0"/>
        </w:rPr>
      </w:pPr>
      <w:r w:rsidRPr="005F69FB">
        <w:rPr>
          <w:rFonts w:ascii="Aptos" w:hAnsi="Aptos"/>
          <w:iCs/>
          <w:color w:val="0070C0"/>
        </w:rPr>
        <w:t>Establish procedures to o</w:t>
      </w:r>
      <w:r w:rsidR="0015761F" w:rsidRPr="005F69FB">
        <w:rPr>
          <w:rFonts w:ascii="Aptos" w:hAnsi="Aptos"/>
          <w:iCs/>
          <w:color w:val="0070C0"/>
        </w:rPr>
        <w:t>btain active involvement of all stakeholders in the development and implementation of the WVPP.</w:t>
      </w:r>
    </w:p>
    <w:p w14:paraId="0B638825" w14:textId="693348F4" w:rsidR="00034DA5" w:rsidRPr="005F69FB" w:rsidRDefault="00034DA5" w:rsidP="00B466BB">
      <w:pPr>
        <w:numPr>
          <w:ilvl w:val="1"/>
          <w:numId w:val="83"/>
        </w:numPr>
        <w:autoSpaceDE/>
        <w:autoSpaceDN/>
        <w:jc w:val="both"/>
        <w:rPr>
          <w:rFonts w:ascii="Aptos" w:hAnsi="Aptos"/>
          <w:iCs/>
          <w:color w:val="0070C0"/>
        </w:rPr>
      </w:pPr>
      <w:r w:rsidRPr="005F69FB">
        <w:rPr>
          <w:rFonts w:ascii="Aptos" w:hAnsi="Aptos"/>
          <w:iCs/>
          <w:color w:val="0070C0"/>
        </w:rPr>
        <w:t xml:space="preserve">Define ongoing schedules for assessment, </w:t>
      </w:r>
      <w:r w:rsidR="0015761F" w:rsidRPr="005F69FB">
        <w:rPr>
          <w:rFonts w:ascii="Aptos" w:hAnsi="Aptos"/>
          <w:iCs/>
          <w:color w:val="0070C0"/>
        </w:rPr>
        <w:t>evaluation</w:t>
      </w:r>
      <w:r w:rsidRPr="005F69FB">
        <w:rPr>
          <w:rFonts w:ascii="Aptos" w:hAnsi="Aptos"/>
          <w:iCs/>
          <w:color w:val="0070C0"/>
        </w:rPr>
        <w:t>, prevention, or potential Workplace Violence Prevention Program initiatives.</w:t>
      </w:r>
    </w:p>
    <w:p w14:paraId="477BFB5E" w14:textId="479A2574" w:rsidR="003D0762" w:rsidRPr="005F69FB" w:rsidRDefault="00450CE2" w:rsidP="00ED05E6">
      <w:pPr>
        <w:pStyle w:val="Heading3"/>
        <w:numPr>
          <w:ilvl w:val="0"/>
          <w:numId w:val="91"/>
        </w:numPr>
        <w:rPr>
          <w:rFonts w:ascii="Aptos" w:hAnsi="Aptos"/>
          <w:color w:val="0070C0"/>
          <w:sz w:val="24"/>
          <w:szCs w:val="20"/>
        </w:rPr>
      </w:pPr>
      <w:bookmarkStart w:id="7" w:name="_Toc170360773"/>
      <w:r w:rsidRPr="005F69FB">
        <w:rPr>
          <w:rFonts w:ascii="Aptos" w:hAnsi="Aptos"/>
          <w:color w:val="0070C0"/>
          <w:sz w:val="24"/>
          <w:szCs w:val="20"/>
        </w:rPr>
        <w:t>Objective</w:t>
      </w:r>
      <w:bookmarkEnd w:id="7"/>
    </w:p>
    <w:p w14:paraId="46BCA88B" w14:textId="70906702" w:rsidR="00450CE2" w:rsidRPr="005F69FB" w:rsidRDefault="003725E7" w:rsidP="00563211">
      <w:pPr>
        <w:spacing w:after="120" w:line="276" w:lineRule="auto"/>
        <w:jc w:val="both"/>
        <w:rPr>
          <w:rFonts w:ascii="Aptos" w:hAnsi="Aptos"/>
          <w:iCs/>
          <w:color w:val="0070C0"/>
        </w:rPr>
      </w:pPr>
      <w:r w:rsidRPr="005F69FB">
        <w:rPr>
          <w:rFonts w:ascii="Aptos" w:hAnsi="Aptos"/>
          <w:iCs/>
          <w:color w:val="0070C0"/>
        </w:rPr>
        <w:t>The fundamental objective of a WVPP is to help detect and deal with incidents or threats thereof, quickly</w:t>
      </w:r>
      <w:r w:rsidR="004E67E3">
        <w:rPr>
          <w:rFonts w:ascii="Aptos" w:hAnsi="Aptos"/>
          <w:iCs/>
          <w:color w:val="0070C0"/>
        </w:rPr>
        <w:t xml:space="preserve"> </w:t>
      </w:r>
      <w:r w:rsidR="00DC6F15">
        <w:rPr>
          <w:rFonts w:ascii="Aptos" w:hAnsi="Aptos"/>
          <w:iCs/>
          <w:color w:val="0070C0"/>
        </w:rPr>
        <w:t xml:space="preserve">– </w:t>
      </w:r>
      <w:r w:rsidRPr="005F69FB">
        <w:rPr>
          <w:rFonts w:ascii="Aptos" w:hAnsi="Aptos"/>
          <w:iCs/>
          <w:color w:val="0070C0"/>
        </w:rPr>
        <w:t xml:space="preserve">before they can significantly impact [EMPLOYER] employees, and thereby minimize the damage to the organization and its employees. </w:t>
      </w:r>
    </w:p>
    <w:p w14:paraId="63A0849C" w14:textId="7A625BE8" w:rsidR="004E148F" w:rsidRPr="005F69FB" w:rsidRDefault="004E148F">
      <w:pPr>
        <w:widowControl/>
        <w:autoSpaceDE/>
        <w:autoSpaceDN/>
        <w:rPr>
          <w:rFonts w:ascii="Aptos" w:hAnsi="Aptos"/>
          <w:color w:val="0070C0"/>
        </w:rPr>
      </w:pPr>
      <w:r w:rsidRPr="005F69FB">
        <w:rPr>
          <w:rFonts w:ascii="Aptos" w:hAnsi="Aptos"/>
          <w:color w:val="0070C0"/>
        </w:rPr>
        <w:br w:type="page"/>
      </w:r>
    </w:p>
    <w:p w14:paraId="78504CDF" w14:textId="58AA96EC" w:rsidR="004E1319" w:rsidRPr="00A43C06" w:rsidRDefault="00CB39ED" w:rsidP="00ED05E6">
      <w:pPr>
        <w:pStyle w:val="Heading1"/>
        <w:numPr>
          <w:ilvl w:val="0"/>
          <w:numId w:val="90"/>
        </w:numPr>
        <w:ind w:left="450" w:hanging="450"/>
        <w:rPr>
          <w:color w:val="0070C0"/>
        </w:rPr>
      </w:pPr>
      <w:bookmarkStart w:id="8" w:name="_Toc170360774"/>
      <w:r w:rsidRPr="00A43C06">
        <w:rPr>
          <w:color w:val="0070C0"/>
        </w:rPr>
        <w:t>INTRODUCTION</w:t>
      </w:r>
      <w:r w:rsidR="00E74D60" w:rsidRPr="00A43C06">
        <w:rPr>
          <w:color w:val="0070C0"/>
        </w:rPr>
        <w:t xml:space="preserve"> TO WORKPLACE VIOLENCE PREVENTION PLAN (WVPP)</w:t>
      </w:r>
      <w:bookmarkEnd w:id="8"/>
    </w:p>
    <w:p w14:paraId="5328AC07" w14:textId="77777777" w:rsidR="004E1319" w:rsidRPr="00A43C06" w:rsidRDefault="004E1319" w:rsidP="00182D5E">
      <w:pPr>
        <w:pStyle w:val="Heading1"/>
        <w:rPr>
          <w:color w:val="0070C0"/>
        </w:rPr>
      </w:pPr>
    </w:p>
    <w:p w14:paraId="6BE0E05F" w14:textId="63D1E54C" w:rsidR="004C3509" w:rsidRPr="00C165D1" w:rsidRDefault="004C3509" w:rsidP="004C3509">
      <w:pPr>
        <w:spacing w:before="120" w:after="120" w:line="276" w:lineRule="auto"/>
        <w:rPr>
          <w:rFonts w:ascii="Aptos" w:hAnsi="Aptos"/>
          <w:color w:val="00B050"/>
          <w:u w:val="single"/>
        </w:rPr>
      </w:pPr>
      <w:r>
        <w:rPr>
          <w:rFonts w:ascii="Aptos" w:hAnsi="Aptos"/>
          <w:color w:val="00B050"/>
          <w:u w:val="single"/>
        </w:rPr>
        <w:t xml:space="preserve">NOTE: Providing an </w:t>
      </w:r>
      <w:r w:rsidR="004B1B08">
        <w:rPr>
          <w:rFonts w:ascii="Aptos" w:hAnsi="Aptos"/>
          <w:color w:val="00B050"/>
          <w:u w:val="single"/>
        </w:rPr>
        <w:t>INTRODUCTI</w:t>
      </w:r>
      <w:r w:rsidR="00D0549C">
        <w:rPr>
          <w:rFonts w:ascii="Aptos" w:hAnsi="Aptos"/>
          <w:color w:val="00B050"/>
          <w:u w:val="single"/>
        </w:rPr>
        <w:t>O</w:t>
      </w:r>
      <w:r w:rsidR="004B1B08">
        <w:rPr>
          <w:rFonts w:ascii="Aptos" w:hAnsi="Aptos"/>
          <w:color w:val="00B050"/>
          <w:u w:val="single"/>
        </w:rPr>
        <w:t>N to</w:t>
      </w:r>
      <w:r>
        <w:rPr>
          <w:rFonts w:ascii="Aptos" w:hAnsi="Aptos"/>
          <w:color w:val="00B050"/>
          <w:u w:val="single"/>
        </w:rPr>
        <w:t xml:space="preserve"> your</w:t>
      </w:r>
      <w:r w:rsidR="00A56C81">
        <w:rPr>
          <w:rFonts w:ascii="Aptos" w:hAnsi="Aptos"/>
          <w:color w:val="00B050"/>
          <w:u w:val="single"/>
        </w:rPr>
        <w:t xml:space="preserve"> WVPP</w:t>
      </w:r>
      <w:r>
        <w:rPr>
          <w:rFonts w:ascii="Aptos" w:hAnsi="Aptos"/>
          <w:color w:val="00B050"/>
          <w:u w:val="single"/>
        </w:rPr>
        <w:t xml:space="preserve"> is recommended.</w:t>
      </w:r>
      <w:r w:rsidR="004B1B08">
        <w:rPr>
          <w:rFonts w:ascii="Aptos" w:hAnsi="Aptos"/>
          <w:color w:val="00B050"/>
          <w:u w:val="single"/>
        </w:rPr>
        <w:t xml:space="preserve"> </w:t>
      </w:r>
      <w:r w:rsidR="00D0549C">
        <w:rPr>
          <w:rFonts w:ascii="Aptos" w:hAnsi="Aptos"/>
          <w:color w:val="00B050"/>
          <w:u w:val="single"/>
        </w:rPr>
        <w:t xml:space="preserve">There is no INTRODUCTION section in the Cal/OSHA template. </w:t>
      </w:r>
      <w:r w:rsidR="004B1B08">
        <w:rPr>
          <w:rFonts w:ascii="Aptos" w:hAnsi="Aptos"/>
          <w:color w:val="00B050"/>
          <w:u w:val="single"/>
        </w:rPr>
        <w:t xml:space="preserve">Customize </w:t>
      </w:r>
      <w:r w:rsidR="00890721">
        <w:rPr>
          <w:rFonts w:ascii="Aptos" w:hAnsi="Aptos"/>
          <w:color w:val="00B050"/>
          <w:u w:val="single"/>
        </w:rPr>
        <w:t xml:space="preserve">this section </w:t>
      </w:r>
      <w:r w:rsidR="004B1B08">
        <w:rPr>
          <w:rFonts w:ascii="Aptos" w:hAnsi="Aptos"/>
          <w:color w:val="00B050"/>
          <w:u w:val="single"/>
        </w:rPr>
        <w:t>to meet your culture and workplace violence prevention program.</w:t>
      </w:r>
      <w:r w:rsidR="00F42341">
        <w:rPr>
          <w:rFonts w:ascii="Aptos" w:hAnsi="Aptos"/>
          <w:color w:val="00B050"/>
          <w:u w:val="single"/>
        </w:rPr>
        <w:t xml:space="preserve"> Once you finalize this section,</w:t>
      </w:r>
      <w:r w:rsidR="00415804">
        <w:rPr>
          <w:rFonts w:ascii="Aptos" w:hAnsi="Aptos"/>
          <w:color w:val="00B050"/>
          <w:u w:val="single"/>
        </w:rPr>
        <w:t xml:space="preserve"> remove all Notes in green font and</w:t>
      </w:r>
      <w:r w:rsidR="00F42341">
        <w:rPr>
          <w:rFonts w:ascii="Aptos" w:hAnsi="Aptos"/>
          <w:color w:val="00B050"/>
          <w:u w:val="single"/>
        </w:rPr>
        <w:t xml:space="preserve"> turn </w:t>
      </w:r>
      <w:r w:rsidR="00415804">
        <w:rPr>
          <w:rFonts w:ascii="Aptos" w:hAnsi="Aptos"/>
          <w:color w:val="00B050"/>
          <w:u w:val="single"/>
        </w:rPr>
        <w:t>remaining</w:t>
      </w:r>
      <w:r w:rsidR="00F42341">
        <w:rPr>
          <w:rFonts w:ascii="Aptos" w:hAnsi="Aptos"/>
          <w:color w:val="00B050"/>
          <w:u w:val="single"/>
        </w:rPr>
        <w:t xml:space="preserve"> content to black</w:t>
      </w:r>
      <w:r w:rsidR="00415804">
        <w:rPr>
          <w:rFonts w:ascii="Aptos" w:hAnsi="Aptos"/>
          <w:color w:val="00B050"/>
          <w:u w:val="single"/>
        </w:rPr>
        <w:t xml:space="preserve">. </w:t>
      </w:r>
    </w:p>
    <w:p w14:paraId="684D9AFD" w14:textId="7F0700CF" w:rsidR="00360F6A" w:rsidRPr="00A43C06" w:rsidRDefault="00360F6A" w:rsidP="00A039B8">
      <w:pPr>
        <w:adjustRightInd w:val="0"/>
        <w:spacing w:after="120" w:line="276" w:lineRule="auto"/>
        <w:jc w:val="both"/>
        <w:rPr>
          <w:rFonts w:ascii="Aptos" w:eastAsia="Times New Roman" w:hAnsi="Aptos" w:cs="Calibri"/>
          <w:color w:val="0070C0"/>
        </w:rPr>
      </w:pPr>
      <w:r w:rsidRPr="00A43C06">
        <w:rPr>
          <w:rFonts w:ascii="Aptos" w:eastAsia="Times New Roman" w:hAnsi="Aptos" w:cs="Calibri"/>
          <w:color w:val="0070C0"/>
        </w:rPr>
        <w:t xml:space="preserve">In order to fulfill </w:t>
      </w:r>
      <w:r w:rsidR="003101D9" w:rsidRPr="00A43C06">
        <w:rPr>
          <w:rFonts w:ascii="Aptos" w:eastAsia="Times New Roman" w:hAnsi="Aptos" w:cs="Calibri"/>
          <w:color w:val="0070C0"/>
        </w:rPr>
        <w:t>[EMPLOYER]</w:t>
      </w:r>
      <w:r w:rsidRPr="00A43C06">
        <w:rPr>
          <w:rFonts w:ascii="Aptos" w:eastAsia="Times New Roman" w:hAnsi="Aptos" w:cs="Calibri"/>
          <w:color w:val="0070C0"/>
        </w:rPr>
        <w:t xml:space="preserve">’s mission, it is essential that </w:t>
      </w:r>
      <w:r w:rsidR="003101D9" w:rsidRPr="00A43C06">
        <w:rPr>
          <w:rFonts w:ascii="Aptos" w:eastAsia="Times New Roman" w:hAnsi="Aptos" w:cs="Calibri"/>
          <w:color w:val="0070C0"/>
        </w:rPr>
        <w:t xml:space="preserve">our </w:t>
      </w:r>
      <w:r w:rsidRPr="00A43C06">
        <w:rPr>
          <w:rFonts w:ascii="Aptos" w:eastAsia="Times New Roman" w:hAnsi="Aptos" w:cs="Calibri"/>
          <w:color w:val="0070C0"/>
        </w:rPr>
        <w:t xml:space="preserve">employees are able to work in an environment that is safe and free from acts of intimidation, threats of violence or actual violence. </w:t>
      </w:r>
    </w:p>
    <w:p w14:paraId="4C3AF7D4" w14:textId="77777777" w:rsidR="00AC2049" w:rsidRPr="00A43C06" w:rsidRDefault="00360F6A" w:rsidP="008300D0">
      <w:pPr>
        <w:adjustRightInd w:val="0"/>
        <w:spacing w:after="120" w:line="276" w:lineRule="auto"/>
        <w:jc w:val="both"/>
        <w:rPr>
          <w:rFonts w:ascii="Aptos" w:eastAsia="Times New Roman" w:hAnsi="Aptos" w:cs="Calibri"/>
          <w:color w:val="0070C0"/>
        </w:rPr>
      </w:pPr>
      <w:r w:rsidRPr="00A43C06">
        <w:rPr>
          <w:rFonts w:ascii="Aptos" w:eastAsia="Times New Roman" w:hAnsi="Aptos" w:cs="Calibri"/>
          <w:color w:val="0070C0"/>
        </w:rPr>
        <w:t xml:space="preserve">Workplace violence is a serious problem for which there are no easy answers or solutions. Since no person or instrument can accurately predict someone’s potential for violence, all reasonable precautions should be carefully considered and implemented where appropriate and necessary. </w:t>
      </w:r>
    </w:p>
    <w:p w14:paraId="777C1B15" w14:textId="48F669F1" w:rsidR="007F12C8" w:rsidRPr="00A43C06" w:rsidRDefault="007F12C8" w:rsidP="008300D0">
      <w:pPr>
        <w:adjustRightInd w:val="0"/>
        <w:spacing w:after="120" w:line="276" w:lineRule="auto"/>
        <w:jc w:val="both"/>
        <w:rPr>
          <w:rFonts w:ascii="Aptos" w:eastAsia="Times New Roman" w:hAnsi="Aptos" w:cs="Calibri"/>
          <w:color w:val="0070C0"/>
        </w:rPr>
      </w:pPr>
      <w:r w:rsidRPr="00A43C06">
        <w:rPr>
          <w:rFonts w:ascii="Aptos" w:eastAsia="Times New Roman" w:hAnsi="Aptos" w:cs="Calibri"/>
          <w:color w:val="0070C0"/>
        </w:rPr>
        <w:t xml:space="preserve">While every act of violence can’t be prevented, it is also critical that our employees </w:t>
      </w:r>
      <w:r w:rsidR="00C823B2" w:rsidRPr="00A43C06">
        <w:rPr>
          <w:rFonts w:ascii="Aptos" w:eastAsia="Times New Roman" w:hAnsi="Aptos" w:cs="Calibri"/>
          <w:color w:val="0070C0"/>
        </w:rPr>
        <w:t>k</w:t>
      </w:r>
      <w:r w:rsidRPr="00A43C06">
        <w:rPr>
          <w:rFonts w:ascii="Aptos" w:eastAsia="Times New Roman" w:hAnsi="Aptos" w:cs="Calibri"/>
          <w:color w:val="0070C0"/>
        </w:rPr>
        <w:t>no</w:t>
      </w:r>
      <w:r w:rsidR="00C823B2" w:rsidRPr="00A43C06">
        <w:rPr>
          <w:rFonts w:ascii="Aptos" w:eastAsia="Times New Roman" w:hAnsi="Aptos" w:cs="Calibri"/>
          <w:color w:val="0070C0"/>
        </w:rPr>
        <w:t>w</w:t>
      </w:r>
      <w:r w:rsidRPr="00A43C06">
        <w:rPr>
          <w:rFonts w:ascii="Aptos" w:eastAsia="Times New Roman" w:hAnsi="Aptos" w:cs="Calibri"/>
          <w:color w:val="0070C0"/>
        </w:rPr>
        <w:t xml:space="preserve"> how to respond when faced with violence across the spectrum, ranging from verbal threats to an active assailant.</w:t>
      </w:r>
    </w:p>
    <w:p w14:paraId="7CDBE9FD" w14:textId="0B932E3A" w:rsidR="00CB383D" w:rsidRPr="00A43C06" w:rsidRDefault="00215043" w:rsidP="008300D0">
      <w:pPr>
        <w:adjustRightInd w:val="0"/>
        <w:spacing w:after="120" w:line="276" w:lineRule="auto"/>
        <w:jc w:val="both"/>
        <w:rPr>
          <w:rFonts w:ascii="Aptos" w:hAnsi="Aptos" w:cs="Calibri"/>
          <w:color w:val="0070C0"/>
        </w:rPr>
      </w:pPr>
      <w:r w:rsidRPr="00A43C06">
        <w:rPr>
          <w:rFonts w:ascii="Aptos" w:hAnsi="Aptos" w:cs="Calibri"/>
          <w:color w:val="0070C0"/>
        </w:rPr>
        <w:t>[EMPLOYER] is</w:t>
      </w:r>
      <w:r w:rsidR="00CB383D" w:rsidRPr="00A43C06">
        <w:rPr>
          <w:rFonts w:ascii="Aptos" w:hAnsi="Aptos" w:cs="Calibri"/>
          <w:color w:val="0070C0"/>
        </w:rPr>
        <w:t xml:space="preserve"> committed to</w:t>
      </w:r>
      <w:r w:rsidRPr="00A43C06">
        <w:rPr>
          <w:rFonts w:ascii="Aptos" w:hAnsi="Aptos" w:cs="Calibri"/>
          <w:color w:val="0070C0"/>
        </w:rPr>
        <w:t xml:space="preserve"> the sa</w:t>
      </w:r>
      <w:r w:rsidR="00CB383D" w:rsidRPr="00A43C06">
        <w:rPr>
          <w:rFonts w:ascii="Aptos" w:hAnsi="Aptos" w:cs="Calibri"/>
          <w:color w:val="0070C0"/>
        </w:rPr>
        <w:t>fety and health</w:t>
      </w:r>
      <w:r w:rsidR="00036648" w:rsidRPr="00A43C06">
        <w:rPr>
          <w:rFonts w:ascii="Aptos" w:hAnsi="Aptos" w:cs="Calibri"/>
          <w:color w:val="0070C0"/>
        </w:rPr>
        <w:t xml:space="preserve"> </w:t>
      </w:r>
      <w:r w:rsidRPr="00A43C06">
        <w:rPr>
          <w:rFonts w:ascii="Aptos" w:hAnsi="Aptos" w:cs="Calibri"/>
          <w:color w:val="0070C0"/>
        </w:rPr>
        <w:t xml:space="preserve">of its employees </w:t>
      </w:r>
      <w:r w:rsidR="00CB383D" w:rsidRPr="00A43C06">
        <w:rPr>
          <w:rFonts w:ascii="Aptos" w:hAnsi="Aptos" w:cs="Calibri"/>
          <w:color w:val="0070C0"/>
        </w:rPr>
        <w:t>and will make every effort to prevent violent incidents from occurring by implementing a Workplace Violence Program</w:t>
      </w:r>
      <w:r w:rsidR="00AC45AC" w:rsidRPr="00A43C06">
        <w:rPr>
          <w:rFonts w:ascii="Aptos" w:hAnsi="Aptos" w:cs="Calibri"/>
          <w:color w:val="0070C0"/>
        </w:rPr>
        <w:t xml:space="preserve"> (WVP)</w:t>
      </w:r>
      <w:r w:rsidR="00CB383D" w:rsidRPr="00A43C06">
        <w:rPr>
          <w:rFonts w:ascii="Aptos" w:hAnsi="Aptos" w:cs="Calibri"/>
          <w:color w:val="0070C0"/>
        </w:rPr>
        <w:t xml:space="preserve">. </w:t>
      </w:r>
    </w:p>
    <w:p w14:paraId="4863F9CC" w14:textId="6B1DD919" w:rsidR="00BD532F" w:rsidRPr="007F6F3A" w:rsidRDefault="00CE7215" w:rsidP="004B51BA">
      <w:pPr>
        <w:adjustRightInd w:val="0"/>
        <w:spacing w:after="120" w:line="276" w:lineRule="auto"/>
        <w:jc w:val="both"/>
        <w:rPr>
          <w:rFonts w:ascii="Aptos" w:hAnsi="Aptos" w:cs="Calibri"/>
        </w:rPr>
      </w:pPr>
      <w:r>
        <w:rPr>
          <w:rFonts w:ascii="Aptos" w:hAnsi="Aptos" w:cs="Calibri"/>
          <w:color w:val="000000"/>
        </w:rPr>
        <w:t>Pursuant to Labor Code 6401.9(c)(2)(A)</w:t>
      </w:r>
      <w:r w:rsidR="004B51BA">
        <w:rPr>
          <w:rFonts w:ascii="Aptos" w:hAnsi="Aptos" w:cs="Calibri"/>
          <w:color w:val="000000"/>
        </w:rPr>
        <w:t xml:space="preserve"> </w:t>
      </w:r>
      <w:r w:rsidR="00C823B2" w:rsidRPr="00641C19">
        <w:rPr>
          <w:rFonts w:ascii="Aptos" w:hAnsi="Aptos" w:cs="Calibri"/>
          <w:color w:val="000000"/>
        </w:rPr>
        <w:t xml:space="preserve">[EMPLOYER] </w:t>
      </w:r>
      <w:r w:rsidR="00CB383D" w:rsidRPr="00C65994">
        <w:rPr>
          <w:rFonts w:ascii="Aptos" w:hAnsi="Aptos" w:cs="Calibri"/>
          <w:color w:val="000000"/>
        </w:rPr>
        <w:t xml:space="preserve">has </w:t>
      </w:r>
      <w:r w:rsidR="004B1AB1" w:rsidRPr="00C65994">
        <w:rPr>
          <w:rFonts w:ascii="Aptos" w:hAnsi="Aptos" w:cs="Calibri"/>
          <w:color w:val="000000"/>
        </w:rPr>
        <w:t xml:space="preserve">designated </w:t>
      </w:r>
      <w:r w:rsidR="00704BC4">
        <w:rPr>
          <w:rFonts w:ascii="Aptos" w:hAnsi="Aptos" w:cs="Calibri"/>
          <w:color w:val="000000"/>
        </w:rPr>
        <w:t>[</w:t>
      </w:r>
      <w:r w:rsidR="00EE088D">
        <w:rPr>
          <w:rFonts w:ascii="Aptos" w:hAnsi="Aptos" w:cs="Calibri"/>
          <w:color w:val="000000"/>
        </w:rPr>
        <w:t>name of individual/title or name of team]</w:t>
      </w:r>
      <w:r w:rsidR="004B1AB1" w:rsidRPr="00C65994">
        <w:rPr>
          <w:rFonts w:ascii="Aptos" w:hAnsi="Aptos" w:cs="Calibri"/>
          <w:i/>
          <w:iCs/>
          <w:color w:val="000000"/>
        </w:rPr>
        <w:t xml:space="preserve"> </w:t>
      </w:r>
      <w:r w:rsidR="004B1AB1" w:rsidRPr="00C65994">
        <w:rPr>
          <w:rFonts w:ascii="Aptos" w:hAnsi="Aptos" w:cs="Calibri"/>
          <w:color w:val="000000"/>
        </w:rPr>
        <w:t xml:space="preserve">to </w:t>
      </w:r>
      <w:r w:rsidR="00CB383D" w:rsidRPr="00C65994">
        <w:rPr>
          <w:rFonts w:ascii="Aptos" w:hAnsi="Aptos" w:cs="Calibri"/>
          <w:color w:val="000000"/>
        </w:rPr>
        <w:t xml:space="preserve">oversee and manage the </w:t>
      </w:r>
      <w:r w:rsidR="00036648" w:rsidRPr="00C65994">
        <w:rPr>
          <w:rFonts w:ascii="Aptos" w:hAnsi="Aptos" w:cs="Calibri"/>
          <w:color w:val="000000"/>
        </w:rPr>
        <w:t>WVPP</w:t>
      </w:r>
      <w:r w:rsidR="00CB383D" w:rsidRPr="00C65994">
        <w:rPr>
          <w:rFonts w:ascii="Aptos" w:hAnsi="Aptos" w:cs="Calibri"/>
          <w:color w:val="000000"/>
        </w:rPr>
        <w:t xml:space="preserve">. </w:t>
      </w:r>
      <w:r w:rsidR="00EE088D">
        <w:rPr>
          <w:rFonts w:ascii="Aptos" w:hAnsi="Aptos" w:cs="Calibri"/>
        </w:rPr>
        <w:t>[They]</w:t>
      </w:r>
      <w:r w:rsidR="00BD532F" w:rsidRPr="00C65994">
        <w:rPr>
          <w:rFonts w:ascii="Aptos" w:hAnsi="Aptos" w:cs="Calibri"/>
        </w:rPr>
        <w:t xml:space="preserve"> have been trained to handle the prevention of and response to incidents or potential incidents of workplace violence at</w:t>
      </w:r>
      <w:r w:rsidR="00361062" w:rsidRPr="00C65994">
        <w:rPr>
          <w:rFonts w:ascii="Aptos" w:hAnsi="Aptos" w:cs="Calibri"/>
        </w:rPr>
        <w:t xml:space="preserve"> </w:t>
      </w:r>
      <w:r w:rsidR="00361062" w:rsidRPr="00E30E8D">
        <w:rPr>
          <w:rFonts w:ascii="Aptos" w:hAnsi="Aptos" w:cs="Calibri"/>
        </w:rPr>
        <w:t xml:space="preserve">[EMPLOYER] </w:t>
      </w:r>
      <w:r w:rsidR="00BD532F" w:rsidRPr="00697B6D">
        <w:rPr>
          <w:rFonts w:ascii="Aptos" w:hAnsi="Aptos" w:cs="Calibri"/>
          <w:color w:val="0070C0"/>
        </w:rPr>
        <w:t xml:space="preserve">and will also coordinate employee education and awareness programs so that </w:t>
      </w:r>
      <w:r w:rsidR="008D27BC" w:rsidRPr="00697B6D">
        <w:rPr>
          <w:rFonts w:ascii="Aptos" w:hAnsi="Aptos" w:cs="Calibri"/>
          <w:color w:val="0070C0"/>
        </w:rPr>
        <w:t xml:space="preserve">everyone </w:t>
      </w:r>
      <w:r w:rsidR="00BD532F" w:rsidRPr="00697B6D">
        <w:rPr>
          <w:rFonts w:ascii="Aptos" w:hAnsi="Aptos" w:cs="Calibri"/>
          <w:color w:val="0070C0"/>
        </w:rPr>
        <w:t>will better understand how to handle a threatening situation should one arise.</w:t>
      </w:r>
    </w:p>
    <w:p w14:paraId="438E4117" w14:textId="57546128" w:rsidR="002842FE" w:rsidRPr="00146888" w:rsidRDefault="00036648" w:rsidP="005205C2">
      <w:pPr>
        <w:adjustRightInd w:val="0"/>
        <w:spacing w:after="120" w:line="276" w:lineRule="auto"/>
        <w:jc w:val="both"/>
        <w:rPr>
          <w:rFonts w:ascii="Aptos" w:hAnsi="Aptos" w:cs="Calibri"/>
        </w:rPr>
      </w:pPr>
      <w:r w:rsidRPr="00A43C06">
        <w:rPr>
          <w:rFonts w:ascii="Aptos" w:hAnsi="Aptos" w:cs="Calibri"/>
          <w:color w:val="0070C0"/>
        </w:rPr>
        <w:t>Th</w:t>
      </w:r>
      <w:r w:rsidR="002B16B9" w:rsidRPr="00A43C06">
        <w:rPr>
          <w:rFonts w:ascii="Aptos" w:hAnsi="Aptos" w:cs="Calibri"/>
          <w:color w:val="0070C0"/>
        </w:rPr>
        <w:t>is</w:t>
      </w:r>
      <w:r w:rsidRPr="00A43C06">
        <w:rPr>
          <w:rFonts w:ascii="Aptos" w:hAnsi="Aptos" w:cs="Calibri"/>
          <w:color w:val="0070C0"/>
        </w:rPr>
        <w:t xml:space="preserve"> WVPP </w:t>
      </w:r>
      <w:r w:rsidR="002B16B9" w:rsidRPr="00A43C06">
        <w:rPr>
          <w:rFonts w:ascii="Aptos" w:hAnsi="Aptos" w:cs="Calibri"/>
          <w:color w:val="0070C0"/>
        </w:rPr>
        <w:t xml:space="preserve">incorporates the </w:t>
      </w:r>
      <w:r w:rsidR="00727C6B" w:rsidRPr="00A43C06">
        <w:rPr>
          <w:rFonts w:ascii="Aptos" w:hAnsi="Aptos" w:cs="Calibri"/>
          <w:color w:val="0070C0"/>
        </w:rPr>
        <w:t xml:space="preserve">requirements of California Labor Code 6401.9 as well as </w:t>
      </w:r>
      <w:r w:rsidR="00296DE5" w:rsidRPr="00A43C06">
        <w:rPr>
          <w:rFonts w:ascii="Aptos" w:hAnsi="Aptos" w:cs="Calibri"/>
          <w:color w:val="0070C0"/>
        </w:rPr>
        <w:t>content within the</w:t>
      </w:r>
      <w:r w:rsidR="00C320E7" w:rsidRPr="00A43C06">
        <w:rPr>
          <w:rFonts w:ascii="Aptos" w:hAnsi="Aptos" w:cs="Calibri"/>
          <w:color w:val="0070C0"/>
        </w:rPr>
        <w:t xml:space="preserve"> “Model Written Workplace Violence Prevention Plan For General Industry” distributed by C</w:t>
      </w:r>
      <w:r w:rsidR="00752EC6">
        <w:rPr>
          <w:rFonts w:ascii="Aptos" w:hAnsi="Aptos" w:cs="Calibri"/>
          <w:color w:val="0070C0"/>
        </w:rPr>
        <w:t>al/</w:t>
      </w:r>
      <w:r w:rsidR="00C320E7" w:rsidRPr="00A43C06">
        <w:rPr>
          <w:rFonts w:ascii="Aptos" w:hAnsi="Aptos" w:cs="Calibri"/>
          <w:color w:val="0070C0"/>
        </w:rPr>
        <w:t>OSHA</w:t>
      </w:r>
      <w:r w:rsidR="007F4B84" w:rsidRPr="00A43C06">
        <w:rPr>
          <w:rFonts w:ascii="Aptos" w:hAnsi="Aptos" w:cs="Calibri"/>
          <w:color w:val="0070C0"/>
        </w:rPr>
        <w:t xml:space="preserve"> Publications Unit, February 2024</w:t>
      </w:r>
      <w:r w:rsidR="004B1B47">
        <w:rPr>
          <w:rFonts w:ascii="Aptos" w:hAnsi="Aptos" w:cs="Calibri"/>
          <w:color w:val="0070C0"/>
        </w:rPr>
        <w:t>, and other best-practice content</w:t>
      </w:r>
      <w:r w:rsidR="007F4B84" w:rsidRPr="00D75456">
        <w:rPr>
          <w:rFonts w:ascii="Aptos" w:hAnsi="Aptos" w:cs="Calibri"/>
          <w:color w:val="5B9BD5" w:themeColor="accent1"/>
        </w:rPr>
        <w:t>.</w:t>
      </w:r>
      <w:r w:rsidR="00A63BC6" w:rsidRPr="00D75456">
        <w:rPr>
          <w:rFonts w:ascii="Aptos" w:hAnsi="Aptos" w:cs="Calibri"/>
          <w:color w:val="5B9BD5" w:themeColor="accent1"/>
        </w:rPr>
        <w:t xml:space="preserve"> </w:t>
      </w:r>
      <w:r w:rsidR="00A63BC6" w:rsidRPr="00146888">
        <w:rPr>
          <w:rFonts w:ascii="Aptos" w:hAnsi="Aptos" w:cs="Calibri"/>
        </w:rPr>
        <w:t>The</w:t>
      </w:r>
      <w:r w:rsidR="00232D64" w:rsidRPr="00146888">
        <w:rPr>
          <w:rFonts w:ascii="Aptos" w:hAnsi="Aptos" w:cs="Calibri"/>
        </w:rPr>
        <w:t xml:space="preserve"> WVPP</w:t>
      </w:r>
      <w:r w:rsidR="00A63BC6" w:rsidRPr="00146888">
        <w:rPr>
          <w:rFonts w:ascii="Aptos" w:hAnsi="Aptos" w:cs="Calibri"/>
        </w:rPr>
        <w:t xml:space="preserve"> addresses the hazards known to be associated with the</w:t>
      </w:r>
      <w:r w:rsidR="00CB383D" w:rsidRPr="00146888">
        <w:rPr>
          <w:rFonts w:ascii="Aptos" w:hAnsi="Aptos" w:cs="Calibri"/>
        </w:rPr>
        <w:t xml:space="preserve"> four types of workplace violence as defined by </w:t>
      </w:r>
      <w:r w:rsidR="00BD532F" w:rsidRPr="00146888">
        <w:rPr>
          <w:rFonts w:ascii="Aptos" w:hAnsi="Aptos" w:cs="Calibri"/>
        </w:rPr>
        <w:t>C</w:t>
      </w:r>
      <w:r w:rsidR="00CB383D" w:rsidRPr="00146888">
        <w:rPr>
          <w:rFonts w:ascii="Aptos" w:hAnsi="Aptos" w:cs="Calibri"/>
        </w:rPr>
        <w:t xml:space="preserve">alifornia Labor Code (LC) </w:t>
      </w:r>
      <w:r w:rsidR="00081248">
        <w:rPr>
          <w:rFonts w:ascii="Aptos" w:hAnsi="Aptos" w:cs="Calibri"/>
        </w:rPr>
        <w:t>S</w:t>
      </w:r>
      <w:r w:rsidR="00CB383D" w:rsidRPr="00146888">
        <w:rPr>
          <w:rFonts w:ascii="Aptos" w:hAnsi="Aptos" w:cs="Calibri"/>
        </w:rPr>
        <w:t>ection 6401.9</w:t>
      </w:r>
      <w:r w:rsidR="00296DE5" w:rsidRPr="00146888">
        <w:rPr>
          <w:rFonts w:ascii="Aptos" w:hAnsi="Aptos" w:cs="Calibri"/>
        </w:rPr>
        <w:t>.</w:t>
      </w:r>
    </w:p>
    <w:p w14:paraId="139B3255" w14:textId="022129FC" w:rsidR="00055C90" w:rsidRPr="00A43C06" w:rsidRDefault="002B1A26" w:rsidP="005205C2">
      <w:pPr>
        <w:adjustRightInd w:val="0"/>
        <w:spacing w:after="120" w:line="276" w:lineRule="auto"/>
        <w:jc w:val="both"/>
        <w:rPr>
          <w:rFonts w:ascii="Aptos" w:hAnsi="Aptos" w:cs="Calibri"/>
          <w:color w:val="0070C0"/>
        </w:rPr>
      </w:pPr>
      <w:r w:rsidRPr="00A43C06">
        <w:rPr>
          <w:rFonts w:ascii="Aptos" w:hAnsi="Aptos" w:cs="Calibri"/>
          <w:color w:val="0070C0"/>
        </w:rPr>
        <w:t xml:space="preserve">A </w:t>
      </w:r>
      <w:r w:rsidR="00055C90" w:rsidRPr="00A43C06">
        <w:rPr>
          <w:rFonts w:ascii="Aptos" w:hAnsi="Aptos" w:cs="Calibri"/>
          <w:color w:val="0070C0"/>
        </w:rPr>
        <w:t xml:space="preserve">WVPP Employee Handbook has been prepared to accompany our </w:t>
      </w:r>
      <w:r w:rsidRPr="00A43C06">
        <w:rPr>
          <w:rFonts w:ascii="Aptos" w:hAnsi="Aptos" w:cs="Calibri"/>
          <w:color w:val="0070C0"/>
        </w:rPr>
        <w:t xml:space="preserve">WVPP, </w:t>
      </w:r>
      <w:r w:rsidR="00055C90" w:rsidRPr="00A43C06">
        <w:rPr>
          <w:rFonts w:ascii="Aptos" w:hAnsi="Aptos" w:cs="Calibri"/>
          <w:color w:val="0070C0"/>
        </w:rPr>
        <w:t xml:space="preserve">and it </w:t>
      </w:r>
      <w:r w:rsidRPr="00A43C06">
        <w:rPr>
          <w:rFonts w:ascii="Aptos" w:hAnsi="Aptos" w:cs="Calibri"/>
          <w:color w:val="0070C0"/>
        </w:rPr>
        <w:t>is readily available to all employees through</w:t>
      </w:r>
      <w:r w:rsidR="00415804">
        <w:rPr>
          <w:rFonts w:ascii="Aptos" w:hAnsi="Aptos" w:cs="Calibri"/>
          <w:color w:val="0070C0"/>
        </w:rPr>
        <w:t xml:space="preserve"> [</w:t>
      </w:r>
      <w:r w:rsidR="00423AB2">
        <w:rPr>
          <w:rFonts w:ascii="Aptos" w:hAnsi="Aptos" w:cs="Calibri"/>
          <w:color w:val="0070C0"/>
        </w:rPr>
        <w:t>examples:</w:t>
      </w:r>
      <w:r w:rsidRPr="00415804">
        <w:rPr>
          <w:rFonts w:ascii="Aptos" w:hAnsi="Aptos" w:cs="Calibri"/>
          <w:color w:val="0070C0"/>
        </w:rPr>
        <w:t xml:space="preserve"> Human Resources, your supervisor/manager</w:t>
      </w:r>
      <w:r w:rsidR="00423AB2">
        <w:rPr>
          <w:rFonts w:ascii="Aptos" w:hAnsi="Aptos" w:cs="Calibri"/>
          <w:color w:val="0070C0"/>
        </w:rPr>
        <w:t>, intranet]</w:t>
      </w:r>
      <w:r w:rsidRPr="00415804">
        <w:rPr>
          <w:rFonts w:ascii="Aptos" w:hAnsi="Aptos" w:cs="Calibri"/>
          <w:color w:val="0070C0"/>
        </w:rPr>
        <w:t xml:space="preserve">. </w:t>
      </w:r>
      <w:r w:rsidR="00150876" w:rsidRPr="00415804">
        <w:rPr>
          <w:rFonts w:ascii="Aptos" w:hAnsi="Aptos" w:cs="Calibri"/>
          <w:color w:val="0070C0"/>
        </w:rPr>
        <w:t xml:space="preserve"> </w:t>
      </w:r>
    </w:p>
    <w:p w14:paraId="74951AC8" w14:textId="5920ACC2" w:rsidR="00BD1129" w:rsidRPr="00423AB2" w:rsidRDefault="00423AB2" w:rsidP="005205C2">
      <w:pPr>
        <w:adjustRightInd w:val="0"/>
        <w:spacing w:after="120" w:line="276" w:lineRule="auto"/>
        <w:jc w:val="both"/>
        <w:rPr>
          <w:rFonts w:ascii="Aptos" w:hAnsi="Aptos" w:cs="Calibri"/>
          <w:color w:val="00B050"/>
          <w:u w:val="single"/>
        </w:rPr>
      </w:pPr>
      <w:r w:rsidRPr="00423AB2">
        <w:rPr>
          <w:rFonts w:ascii="Aptos" w:hAnsi="Aptos" w:cs="Calibri"/>
          <w:color w:val="00B050"/>
          <w:u w:val="single"/>
        </w:rPr>
        <w:t xml:space="preserve">Note: </w:t>
      </w:r>
      <w:r w:rsidR="00BD1129" w:rsidRPr="00423AB2">
        <w:rPr>
          <w:rFonts w:ascii="Aptos" w:hAnsi="Aptos" w:cs="Calibri"/>
          <w:color w:val="00B050"/>
          <w:u w:val="single"/>
        </w:rPr>
        <w:t xml:space="preserve">The list below </w:t>
      </w:r>
      <w:r w:rsidR="00A61ADA" w:rsidRPr="00423AB2">
        <w:rPr>
          <w:rFonts w:ascii="Aptos" w:hAnsi="Aptos" w:cs="Calibri"/>
          <w:color w:val="00B050"/>
          <w:u w:val="single"/>
        </w:rPr>
        <w:t>includes</w:t>
      </w:r>
      <w:r w:rsidR="00BD1129" w:rsidRPr="00423AB2">
        <w:rPr>
          <w:rFonts w:ascii="Aptos" w:hAnsi="Aptos" w:cs="Calibri"/>
          <w:color w:val="00B050"/>
          <w:u w:val="single"/>
        </w:rPr>
        <w:t xml:space="preserve"> requirements of the Labor Code. We recommend listing them here in the Introduction. They are also refe</w:t>
      </w:r>
      <w:r w:rsidR="00A61ADA" w:rsidRPr="00423AB2">
        <w:rPr>
          <w:rFonts w:ascii="Aptos" w:hAnsi="Aptos" w:cs="Calibri"/>
          <w:color w:val="00B050"/>
          <w:u w:val="single"/>
        </w:rPr>
        <w:t>re</w:t>
      </w:r>
      <w:r w:rsidR="00BD1129" w:rsidRPr="00423AB2">
        <w:rPr>
          <w:rFonts w:ascii="Aptos" w:hAnsi="Aptos" w:cs="Calibri"/>
          <w:color w:val="00B050"/>
          <w:u w:val="single"/>
        </w:rPr>
        <w:t>nced throughout this template.</w:t>
      </w:r>
      <w:r w:rsidR="00A61ADA" w:rsidRPr="00423AB2">
        <w:rPr>
          <w:rFonts w:ascii="Aptos" w:hAnsi="Aptos" w:cs="Calibri"/>
          <w:color w:val="00B050"/>
          <w:u w:val="single"/>
        </w:rPr>
        <w:t xml:space="preserve"> The black text are principals stated in the Labor Code or Model template. Blue text reflects Firestorm principals we recommend including.</w:t>
      </w:r>
    </w:p>
    <w:p w14:paraId="7F769AEA" w14:textId="048843AA" w:rsidR="002B1A26" w:rsidRPr="00A43C06" w:rsidRDefault="002B1A26" w:rsidP="005205C2">
      <w:pPr>
        <w:adjustRightInd w:val="0"/>
        <w:spacing w:after="120" w:line="276" w:lineRule="auto"/>
        <w:jc w:val="both"/>
        <w:rPr>
          <w:rFonts w:ascii="Aptos" w:hAnsi="Aptos" w:cs="Calibri"/>
          <w:color w:val="0070C0"/>
        </w:rPr>
      </w:pPr>
      <w:r w:rsidRPr="00A43C06">
        <w:rPr>
          <w:rFonts w:ascii="Aptos" w:hAnsi="Aptos" w:cs="Calibri"/>
          <w:color w:val="0070C0"/>
        </w:rPr>
        <w:t>The</w:t>
      </w:r>
      <w:r w:rsidR="00422B75">
        <w:rPr>
          <w:rFonts w:ascii="Aptos" w:hAnsi="Aptos" w:cs="Calibri"/>
          <w:color w:val="0070C0"/>
        </w:rPr>
        <w:t xml:space="preserve"> items listed below</w:t>
      </w:r>
      <w:r w:rsidRPr="00A43C06">
        <w:rPr>
          <w:rFonts w:ascii="Aptos" w:hAnsi="Aptos" w:cs="Calibri"/>
          <w:color w:val="0070C0"/>
        </w:rPr>
        <w:t xml:space="preserve"> are</w:t>
      </w:r>
      <w:r w:rsidR="00055C90" w:rsidRPr="00A43C06">
        <w:rPr>
          <w:rFonts w:ascii="Aptos" w:hAnsi="Aptos" w:cs="Calibri"/>
          <w:color w:val="0070C0"/>
        </w:rPr>
        <w:t xml:space="preserve"> </w:t>
      </w:r>
      <w:r w:rsidRPr="00A43C06">
        <w:rPr>
          <w:rFonts w:ascii="Aptos" w:hAnsi="Aptos" w:cs="Calibri"/>
          <w:color w:val="0070C0"/>
        </w:rPr>
        <w:t xml:space="preserve">important principals our </w:t>
      </w:r>
      <w:r w:rsidR="00F0063B" w:rsidRPr="00A43C06">
        <w:rPr>
          <w:rFonts w:ascii="Aptos" w:hAnsi="Aptos" w:cs="Calibri"/>
          <w:color w:val="0070C0"/>
        </w:rPr>
        <w:t xml:space="preserve">workplace violence prevention </w:t>
      </w:r>
      <w:r w:rsidRPr="00A43C06">
        <w:rPr>
          <w:rFonts w:ascii="Aptos" w:hAnsi="Aptos" w:cs="Calibri"/>
          <w:color w:val="0070C0"/>
        </w:rPr>
        <w:t>program</w:t>
      </w:r>
      <w:r w:rsidR="00055C90" w:rsidRPr="00A43C06">
        <w:rPr>
          <w:rFonts w:ascii="Aptos" w:hAnsi="Aptos" w:cs="Calibri"/>
          <w:color w:val="0070C0"/>
        </w:rPr>
        <w:t xml:space="preserve"> rests on:</w:t>
      </w:r>
    </w:p>
    <w:p w14:paraId="0421FF2B" w14:textId="77777777" w:rsidR="002B1A26" w:rsidRPr="00FE6396" w:rsidRDefault="002B1A26" w:rsidP="00F51A05">
      <w:pPr>
        <w:pStyle w:val="ListParagraph"/>
        <w:widowControl/>
        <w:numPr>
          <w:ilvl w:val="0"/>
          <w:numId w:val="11"/>
        </w:numPr>
        <w:adjustRightInd w:val="0"/>
        <w:spacing w:line="276" w:lineRule="auto"/>
        <w:jc w:val="both"/>
        <w:rPr>
          <w:rFonts w:ascii="Aptos" w:hAnsi="Aptos" w:cs="Calibri"/>
        </w:rPr>
      </w:pPr>
      <w:r w:rsidRPr="00FE6396">
        <w:rPr>
          <w:rFonts w:ascii="Aptos" w:hAnsi="Aptos" w:cs="Calibri"/>
        </w:rPr>
        <w:t xml:space="preserve">We require employee participation in implementing our program. </w:t>
      </w:r>
    </w:p>
    <w:p w14:paraId="2746C759" w14:textId="5493B4F0" w:rsidR="002B1A26" w:rsidRPr="00FE6396" w:rsidRDefault="002B1A26" w:rsidP="00F51A05">
      <w:pPr>
        <w:pStyle w:val="ListParagraph"/>
        <w:widowControl/>
        <w:numPr>
          <w:ilvl w:val="0"/>
          <w:numId w:val="11"/>
        </w:numPr>
        <w:adjustRightInd w:val="0"/>
        <w:spacing w:line="276" w:lineRule="auto"/>
        <w:jc w:val="both"/>
        <w:rPr>
          <w:rFonts w:ascii="Aptos" w:hAnsi="Aptos" w:cs="Calibri"/>
        </w:rPr>
      </w:pPr>
      <w:r w:rsidRPr="00FE6396">
        <w:rPr>
          <w:rFonts w:ascii="Aptos" w:hAnsi="Aptos" w:cs="Calibri"/>
        </w:rPr>
        <w:t>We require prompt and accurate reporting of all incidents, whether or not physical injury has occurred</w:t>
      </w:r>
      <w:r w:rsidR="007C1029" w:rsidRPr="00FE6396">
        <w:rPr>
          <w:rFonts w:ascii="Aptos" w:hAnsi="Aptos" w:cs="Calibri"/>
        </w:rPr>
        <w:t>, whether through traditional reporting channels or anonymously.</w:t>
      </w:r>
    </w:p>
    <w:p w14:paraId="651C0FC5" w14:textId="77777777" w:rsidR="00E25B1A" w:rsidRPr="00FE6396" w:rsidRDefault="002B1A26" w:rsidP="00F51A05">
      <w:pPr>
        <w:pStyle w:val="ListParagraph"/>
        <w:widowControl/>
        <w:numPr>
          <w:ilvl w:val="0"/>
          <w:numId w:val="11"/>
        </w:numPr>
        <w:adjustRightInd w:val="0"/>
        <w:spacing w:line="276" w:lineRule="auto"/>
        <w:jc w:val="both"/>
        <w:rPr>
          <w:rFonts w:ascii="Aptos" w:hAnsi="Aptos" w:cs="Calibri"/>
        </w:rPr>
      </w:pPr>
      <w:r w:rsidRPr="00FE6396">
        <w:rPr>
          <w:rFonts w:ascii="Aptos" w:hAnsi="Aptos" w:cs="Calibri"/>
        </w:rPr>
        <w:t xml:space="preserve">We encourage the reporting of warning signs exhibited by </w:t>
      </w:r>
      <w:r w:rsidR="00E25B1A" w:rsidRPr="00FE6396">
        <w:rPr>
          <w:rFonts w:ascii="Aptos" w:hAnsi="Aptos" w:cs="Calibri"/>
        </w:rPr>
        <w:t>anyone</w:t>
      </w:r>
      <w:r w:rsidRPr="00FE6396">
        <w:rPr>
          <w:rFonts w:ascii="Aptos" w:hAnsi="Aptos" w:cs="Calibri"/>
        </w:rPr>
        <w:t xml:space="preserve"> that cause</w:t>
      </w:r>
      <w:r w:rsidR="00E25B1A" w:rsidRPr="00FE6396">
        <w:rPr>
          <w:rFonts w:ascii="Aptos" w:hAnsi="Aptos" w:cs="Calibri"/>
        </w:rPr>
        <w:t>s an employee concern in the workplace.</w:t>
      </w:r>
    </w:p>
    <w:p w14:paraId="615A7A0C" w14:textId="770D1B20" w:rsidR="002B1A26" w:rsidRPr="00FE6396" w:rsidRDefault="00E25B1A" w:rsidP="00F51A05">
      <w:pPr>
        <w:pStyle w:val="ListParagraph"/>
        <w:widowControl/>
        <w:numPr>
          <w:ilvl w:val="0"/>
          <w:numId w:val="11"/>
        </w:numPr>
        <w:adjustRightInd w:val="0"/>
        <w:spacing w:line="276" w:lineRule="auto"/>
        <w:jc w:val="both"/>
        <w:rPr>
          <w:rFonts w:ascii="Aptos" w:hAnsi="Aptos" w:cs="Calibri"/>
        </w:rPr>
      </w:pPr>
      <w:r w:rsidRPr="00FE6396">
        <w:rPr>
          <w:rFonts w:ascii="Aptos" w:hAnsi="Aptos" w:cs="Calibri"/>
        </w:rPr>
        <w:t xml:space="preserve">We </w:t>
      </w:r>
      <w:r w:rsidR="002B1A26" w:rsidRPr="00FE6396">
        <w:rPr>
          <w:rFonts w:ascii="Aptos" w:hAnsi="Aptos" w:cs="Calibri"/>
        </w:rPr>
        <w:t>will investigate all reports promptly.</w:t>
      </w:r>
    </w:p>
    <w:p w14:paraId="6708FA98" w14:textId="77777777" w:rsidR="002B1A26" w:rsidRPr="00FE6396" w:rsidRDefault="002B1A26" w:rsidP="00F51A05">
      <w:pPr>
        <w:pStyle w:val="ListParagraph"/>
        <w:widowControl/>
        <w:numPr>
          <w:ilvl w:val="0"/>
          <w:numId w:val="11"/>
        </w:numPr>
        <w:adjustRightInd w:val="0"/>
        <w:spacing w:line="276" w:lineRule="auto"/>
        <w:jc w:val="both"/>
        <w:rPr>
          <w:rFonts w:ascii="Aptos" w:hAnsi="Aptos" w:cs="Calibri"/>
        </w:rPr>
      </w:pPr>
      <w:r w:rsidRPr="00FE6396">
        <w:rPr>
          <w:rFonts w:ascii="Aptos" w:hAnsi="Aptos" w:cs="Calibri"/>
        </w:rPr>
        <w:t>We will not discriminate against victims or those who report workplace violence.</w:t>
      </w:r>
    </w:p>
    <w:p w14:paraId="5F0E8386" w14:textId="0765CD78" w:rsidR="00E25B1A" w:rsidRPr="00FE6396" w:rsidRDefault="00E25B1A" w:rsidP="00F51A05">
      <w:pPr>
        <w:pStyle w:val="ListParagraph"/>
        <w:widowControl/>
        <w:numPr>
          <w:ilvl w:val="0"/>
          <w:numId w:val="11"/>
        </w:numPr>
        <w:adjustRightInd w:val="0"/>
        <w:spacing w:line="276" w:lineRule="auto"/>
        <w:jc w:val="both"/>
        <w:rPr>
          <w:rFonts w:ascii="Aptos" w:hAnsi="Aptos" w:cs="Calibri"/>
        </w:rPr>
      </w:pPr>
      <w:r w:rsidRPr="00FE6396">
        <w:rPr>
          <w:rFonts w:ascii="Aptos" w:hAnsi="Aptos" w:cs="Calibri"/>
        </w:rPr>
        <w:t>We will track all reports in a Violen</w:t>
      </w:r>
      <w:r w:rsidR="00ED275D">
        <w:rPr>
          <w:rFonts w:ascii="Aptos" w:hAnsi="Aptos" w:cs="Calibri"/>
        </w:rPr>
        <w:t>t</w:t>
      </w:r>
      <w:r w:rsidRPr="00FE6396">
        <w:rPr>
          <w:rFonts w:ascii="Aptos" w:hAnsi="Aptos" w:cs="Calibri"/>
        </w:rPr>
        <w:t xml:space="preserve"> Incident Log.</w:t>
      </w:r>
    </w:p>
    <w:p w14:paraId="606D1A75" w14:textId="360EAD53" w:rsidR="00E25B1A" w:rsidRPr="00FE6396" w:rsidRDefault="00E25B1A" w:rsidP="00F51A05">
      <w:pPr>
        <w:pStyle w:val="ListParagraph"/>
        <w:widowControl/>
        <w:numPr>
          <w:ilvl w:val="0"/>
          <w:numId w:val="11"/>
        </w:numPr>
        <w:adjustRightInd w:val="0"/>
        <w:spacing w:line="276" w:lineRule="auto"/>
        <w:jc w:val="both"/>
        <w:rPr>
          <w:rFonts w:ascii="Aptos" w:hAnsi="Aptos" w:cs="Calibri"/>
        </w:rPr>
      </w:pPr>
      <w:r w:rsidRPr="00FE6396">
        <w:rPr>
          <w:rFonts w:ascii="Aptos" w:hAnsi="Aptos" w:cs="Calibri"/>
        </w:rPr>
        <w:t>We will conduct an annual hazard/risk assessment at all locations, or more frequently when events warrant.</w:t>
      </w:r>
    </w:p>
    <w:p w14:paraId="09F601A7" w14:textId="77777777" w:rsidR="00983D7D" w:rsidRPr="00422B75" w:rsidRDefault="002B1A26" w:rsidP="00D22D9B">
      <w:pPr>
        <w:pStyle w:val="ListParagraph"/>
        <w:numPr>
          <w:ilvl w:val="0"/>
          <w:numId w:val="11"/>
        </w:numPr>
        <w:adjustRightInd w:val="0"/>
        <w:spacing w:line="276" w:lineRule="auto"/>
        <w:jc w:val="both"/>
        <w:rPr>
          <w:rFonts w:ascii="Aptos" w:hAnsi="Aptos" w:cs="Calibri"/>
          <w:color w:val="0070C0"/>
        </w:rPr>
      </w:pPr>
      <w:r w:rsidRPr="00422B75">
        <w:rPr>
          <w:rFonts w:ascii="Aptos" w:hAnsi="Aptos" w:cs="Calibri"/>
          <w:color w:val="0070C0"/>
        </w:rPr>
        <w:t xml:space="preserve">Our program </w:t>
      </w:r>
      <w:r w:rsidR="00E25B1A" w:rsidRPr="00422B75">
        <w:rPr>
          <w:rFonts w:ascii="Aptos" w:hAnsi="Aptos" w:cs="Calibri"/>
          <w:color w:val="0070C0"/>
        </w:rPr>
        <w:t xml:space="preserve">is designed to ensure </w:t>
      </w:r>
      <w:r w:rsidRPr="00422B75">
        <w:rPr>
          <w:rFonts w:ascii="Aptos" w:hAnsi="Aptos" w:cs="Calibri"/>
          <w:color w:val="0070C0"/>
        </w:rPr>
        <w:t xml:space="preserve">that all employees, including supervisors/managers, as well as employers of facilities where our employees may be working, adhere to work practices that are designed to make the workplace more secure, and do not engage in verbal threats or physical actions which create a security hazard for others in the workplace.  </w:t>
      </w:r>
    </w:p>
    <w:p w14:paraId="5E828A0F" w14:textId="0BAD1472" w:rsidR="002B1A26" w:rsidRPr="00422B75" w:rsidRDefault="002B1A26" w:rsidP="00D22D9B">
      <w:pPr>
        <w:pStyle w:val="ListParagraph"/>
        <w:numPr>
          <w:ilvl w:val="0"/>
          <w:numId w:val="11"/>
        </w:numPr>
        <w:adjustRightInd w:val="0"/>
        <w:spacing w:line="276" w:lineRule="auto"/>
        <w:jc w:val="both"/>
        <w:rPr>
          <w:rFonts w:ascii="Aptos" w:hAnsi="Aptos" w:cs="Calibri"/>
          <w:color w:val="0070C0"/>
        </w:rPr>
      </w:pPr>
      <w:r w:rsidRPr="00422B75">
        <w:rPr>
          <w:rFonts w:ascii="Aptos" w:hAnsi="Aptos" w:cs="Calibri"/>
          <w:color w:val="0070C0"/>
        </w:rPr>
        <w:t xml:space="preserve">All employees, including supervisors and managers, are responsible for using safe work practices, for following all directives, policies and procedures, and for assisting in maintaining a safe and secure work environment. </w:t>
      </w:r>
    </w:p>
    <w:p w14:paraId="50F7506B" w14:textId="254C00D2" w:rsidR="002B1A26" w:rsidRPr="00422B75" w:rsidRDefault="002B1A26" w:rsidP="00D22D9B">
      <w:pPr>
        <w:pStyle w:val="ListParagraph"/>
        <w:numPr>
          <w:ilvl w:val="0"/>
          <w:numId w:val="11"/>
        </w:numPr>
        <w:adjustRightInd w:val="0"/>
        <w:spacing w:line="276" w:lineRule="auto"/>
        <w:jc w:val="both"/>
        <w:rPr>
          <w:rFonts w:ascii="Aptos" w:hAnsi="Aptos" w:cs="Calibri"/>
        </w:rPr>
      </w:pPr>
      <w:r w:rsidRPr="00422B75">
        <w:rPr>
          <w:rFonts w:ascii="Aptos" w:hAnsi="Aptos" w:cs="Calibri"/>
          <w:color w:val="0070C0"/>
        </w:rPr>
        <w:t>The management of our organization and</w:t>
      </w:r>
      <w:r w:rsidRPr="000319FB">
        <w:rPr>
          <w:rFonts w:ascii="Aptos" w:hAnsi="Aptos" w:cs="Calibri"/>
          <w:color w:val="0070C0"/>
        </w:rPr>
        <w:t xml:space="preserve"> the </w:t>
      </w:r>
      <w:r w:rsidR="007F7F62" w:rsidRPr="000319FB">
        <w:rPr>
          <w:rFonts w:ascii="Aptos" w:hAnsi="Aptos" w:cs="Calibri"/>
          <w:color w:val="0070C0"/>
        </w:rPr>
        <w:t xml:space="preserve">[NAME OF TEAM] </w:t>
      </w:r>
      <w:r w:rsidRPr="000319FB">
        <w:rPr>
          <w:rFonts w:ascii="Aptos" w:hAnsi="Aptos" w:cs="Calibri"/>
          <w:color w:val="0070C0"/>
        </w:rPr>
        <w:t>are</w:t>
      </w:r>
      <w:r w:rsidRPr="00422B75">
        <w:rPr>
          <w:rFonts w:ascii="Aptos" w:hAnsi="Aptos" w:cs="Calibri"/>
          <w:color w:val="0070C0"/>
        </w:rPr>
        <w:t xml:space="preserve"> responsible for ensuring that all safety and health policies and procedures involving workplace security are clearly communicated </w:t>
      </w:r>
      <w:r w:rsidR="00563C3E" w:rsidRPr="00422B75">
        <w:rPr>
          <w:rFonts w:ascii="Aptos" w:hAnsi="Aptos" w:cs="Calibri"/>
          <w:color w:val="0070C0"/>
        </w:rPr>
        <w:t>to</w:t>
      </w:r>
      <w:r w:rsidRPr="00422B75">
        <w:rPr>
          <w:rFonts w:ascii="Aptos" w:hAnsi="Aptos" w:cs="Calibri"/>
          <w:color w:val="0070C0"/>
        </w:rPr>
        <w:t xml:space="preserve"> and understood by all employees. Supervisors and managers are expected to enforce the rules fairly and uniformly</w:t>
      </w:r>
      <w:r w:rsidRPr="00422B75">
        <w:rPr>
          <w:rFonts w:ascii="Aptos" w:hAnsi="Aptos" w:cs="Calibri"/>
        </w:rPr>
        <w:t xml:space="preserve">. </w:t>
      </w:r>
    </w:p>
    <w:p w14:paraId="217ACF7C" w14:textId="39578672" w:rsidR="002B1A26" w:rsidRDefault="001C2BC0">
      <w:pPr>
        <w:widowControl/>
        <w:autoSpaceDE/>
        <w:autoSpaceDN/>
        <w:rPr>
          <w:rFonts w:ascii="Aptos" w:hAnsi="Aptos"/>
          <w:b/>
        </w:rPr>
      </w:pPr>
      <w:r>
        <w:br w:type="page"/>
      </w:r>
    </w:p>
    <w:p w14:paraId="6DCD8BF1" w14:textId="77777777" w:rsidR="002B1A26" w:rsidRPr="00641C19" w:rsidRDefault="002B1A26" w:rsidP="00300CAB">
      <w:pPr>
        <w:pStyle w:val="Heading1"/>
        <w:rPr>
          <w:sz w:val="22"/>
          <w:szCs w:val="22"/>
        </w:rPr>
      </w:pPr>
    </w:p>
    <w:p w14:paraId="4FCADF04" w14:textId="236F6686" w:rsidR="00661C93" w:rsidRDefault="00972280" w:rsidP="00ED05E6">
      <w:pPr>
        <w:pStyle w:val="Heading1"/>
        <w:numPr>
          <w:ilvl w:val="0"/>
          <w:numId w:val="90"/>
        </w:numPr>
        <w:ind w:left="450" w:hanging="450"/>
        <w:rPr>
          <w:color w:val="0070C0"/>
        </w:rPr>
      </w:pPr>
      <w:bookmarkStart w:id="9" w:name="_Toc170360775"/>
      <w:r w:rsidRPr="002B59A9">
        <w:rPr>
          <w:color w:val="0070C0"/>
        </w:rPr>
        <w:t>W</w:t>
      </w:r>
      <w:r w:rsidR="008C1F6A" w:rsidRPr="002B59A9">
        <w:rPr>
          <w:color w:val="0070C0"/>
        </w:rPr>
        <w:t>ORKPLACE VIOLENCE PROGRAM</w:t>
      </w:r>
      <w:r w:rsidR="0065417D">
        <w:rPr>
          <w:color w:val="0070C0"/>
        </w:rPr>
        <w:t xml:space="preserve"> –</w:t>
      </w:r>
      <w:r w:rsidR="008C1F6A" w:rsidRPr="002B59A9">
        <w:rPr>
          <w:color w:val="0070C0"/>
        </w:rPr>
        <w:t xml:space="preserve"> DOCUMENTS</w:t>
      </w:r>
      <w:r w:rsidR="0073396C" w:rsidRPr="002B59A9">
        <w:rPr>
          <w:color w:val="0070C0"/>
        </w:rPr>
        <w:t xml:space="preserve"> &amp; AUDIENCES</w:t>
      </w:r>
      <w:bookmarkEnd w:id="9"/>
    </w:p>
    <w:p w14:paraId="5C3BC398" w14:textId="77777777" w:rsidR="002B59A9" w:rsidRPr="00D64A37" w:rsidRDefault="002B59A9" w:rsidP="00D64A37">
      <w:pPr>
        <w:jc w:val="center"/>
        <w:rPr>
          <w:b/>
          <w:bCs/>
          <w:color w:val="00B050"/>
        </w:rPr>
      </w:pPr>
    </w:p>
    <w:p w14:paraId="345DDE89" w14:textId="3815FD18" w:rsidR="002B59A9" w:rsidRPr="000319FB" w:rsidRDefault="000319FB" w:rsidP="00D22D9B">
      <w:pPr>
        <w:jc w:val="both"/>
        <w:rPr>
          <w:color w:val="00B050"/>
          <w:u w:val="single"/>
        </w:rPr>
      </w:pPr>
      <w:r w:rsidRPr="000319FB">
        <w:rPr>
          <w:color w:val="00B050"/>
          <w:u w:val="single"/>
        </w:rPr>
        <w:t xml:space="preserve">Note: </w:t>
      </w:r>
      <w:r w:rsidR="00F211E0">
        <w:rPr>
          <w:color w:val="00B050"/>
          <w:u w:val="single"/>
        </w:rPr>
        <w:t>Inclusion of t</w:t>
      </w:r>
      <w:r w:rsidR="002B59A9" w:rsidRPr="000319FB">
        <w:rPr>
          <w:color w:val="00B050"/>
          <w:u w:val="single"/>
        </w:rPr>
        <w:t>he tables below are not required by the Labor Code</w:t>
      </w:r>
      <w:r w:rsidR="00890721">
        <w:rPr>
          <w:color w:val="00B050"/>
          <w:u w:val="single"/>
        </w:rPr>
        <w:t xml:space="preserve">, nor is one included in the Cal/OSHA </w:t>
      </w:r>
      <w:r w:rsidR="0051605A">
        <w:rPr>
          <w:color w:val="00B050"/>
          <w:u w:val="single"/>
        </w:rPr>
        <w:t>Model t</w:t>
      </w:r>
      <w:r w:rsidR="00890721">
        <w:rPr>
          <w:color w:val="00B050"/>
          <w:u w:val="single"/>
        </w:rPr>
        <w:t>emplate</w:t>
      </w:r>
      <w:r w:rsidR="002B59A9" w:rsidRPr="000319FB">
        <w:rPr>
          <w:color w:val="00B050"/>
          <w:u w:val="single"/>
        </w:rPr>
        <w:t xml:space="preserve">. It is a Firestorm </w:t>
      </w:r>
      <w:r w:rsidR="00840F4A" w:rsidRPr="000319FB">
        <w:rPr>
          <w:color w:val="00B050"/>
          <w:u w:val="single"/>
        </w:rPr>
        <w:t>r</w:t>
      </w:r>
      <w:r w:rsidR="002B59A9" w:rsidRPr="000319FB">
        <w:rPr>
          <w:color w:val="00B050"/>
          <w:u w:val="single"/>
        </w:rPr>
        <w:t>ecommendation to</w:t>
      </w:r>
      <w:r w:rsidR="00011476" w:rsidRPr="000319FB">
        <w:rPr>
          <w:color w:val="00B050"/>
          <w:u w:val="single"/>
        </w:rPr>
        <w:t xml:space="preserve"> </w:t>
      </w:r>
      <w:r w:rsidR="002B59A9" w:rsidRPr="000319FB">
        <w:rPr>
          <w:color w:val="00B050"/>
          <w:u w:val="single"/>
        </w:rPr>
        <w:t>include</w:t>
      </w:r>
      <w:r w:rsidR="00BC1F51">
        <w:rPr>
          <w:color w:val="00B050"/>
          <w:u w:val="single"/>
        </w:rPr>
        <w:t xml:space="preserve"> a table or listing of all documents that are included within your Workplace Violence Program</w:t>
      </w:r>
      <w:r w:rsidR="00B13E41">
        <w:rPr>
          <w:color w:val="00B050"/>
          <w:u w:val="single"/>
        </w:rPr>
        <w:t>, along with their purpose</w:t>
      </w:r>
      <w:r w:rsidR="00D10013">
        <w:rPr>
          <w:color w:val="00B050"/>
          <w:u w:val="single"/>
        </w:rPr>
        <w:t xml:space="preserve">. As most documents are written for specific audiences, the intended audience should also be identified. </w:t>
      </w:r>
      <w:r w:rsidR="00EC3B3B">
        <w:rPr>
          <w:color w:val="00B050"/>
          <w:u w:val="single"/>
        </w:rPr>
        <w:t xml:space="preserve">Once you have determined which documents will be included as part of your </w:t>
      </w:r>
      <w:r w:rsidR="00656741">
        <w:rPr>
          <w:color w:val="00B050"/>
          <w:u w:val="single"/>
        </w:rPr>
        <w:t>overall workplace violence program, list them here. Once the WVPP is finalized, list the sections in the second table below.</w:t>
      </w:r>
    </w:p>
    <w:p w14:paraId="08B0BBCF" w14:textId="77777777" w:rsidR="000E3D37" w:rsidRPr="00641C19" w:rsidRDefault="000E3D37" w:rsidP="00661C93">
      <w:pPr>
        <w:pStyle w:val="Heading1"/>
      </w:pPr>
    </w:p>
    <w:tbl>
      <w:tblPr>
        <w:tblStyle w:val="TableGrid"/>
        <w:tblW w:w="0" w:type="auto"/>
        <w:tblLook w:val="04A0" w:firstRow="1" w:lastRow="0" w:firstColumn="1" w:lastColumn="0" w:noHBand="0" w:noVBand="1"/>
      </w:tblPr>
      <w:tblGrid>
        <w:gridCol w:w="2847"/>
        <w:gridCol w:w="2981"/>
        <w:gridCol w:w="4157"/>
      </w:tblGrid>
      <w:tr w:rsidR="00537980" w:rsidRPr="00641C19" w14:paraId="19CD41DE" w14:textId="77777777" w:rsidTr="007A640F">
        <w:tc>
          <w:tcPr>
            <w:tcW w:w="9985" w:type="dxa"/>
            <w:gridSpan w:val="3"/>
            <w:shd w:val="clear" w:color="auto" w:fill="D9E2F3" w:themeFill="accent5" w:themeFillTint="33"/>
          </w:tcPr>
          <w:p w14:paraId="15F2AC6B" w14:textId="08674DC0" w:rsidR="00537980" w:rsidRPr="00B13E41" w:rsidRDefault="00537980" w:rsidP="009D47A3">
            <w:pPr>
              <w:jc w:val="center"/>
              <w:rPr>
                <w:rFonts w:ascii="Aptos" w:hAnsi="Aptos"/>
                <w:b/>
                <w:bCs/>
                <w:color w:val="0070C0"/>
              </w:rPr>
            </w:pPr>
            <w:r w:rsidRPr="00B13E41">
              <w:rPr>
                <w:rFonts w:ascii="Aptos" w:hAnsi="Aptos"/>
                <w:b/>
                <w:bCs/>
                <w:color w:val="0070C0"/>
              </w:rPr>
              <w:t>WORKPLACE VIOLENCE PROGRAM (WV</w:t>
            </w:r>
            <w:r w:rsidR="00FE4B89" w:rsidRPr="00B13E41">
              <w:rPr>
                <w:rFonts w:ascii="Aptos" w:hAnsi="Aptos"/>
                <w:b/>
                <w:bCs/>
                <w:color w:val="0070C0"/>
              </w:rPr>
              <w:t>P</w:t>
            </w:r>
            <w:r w:rsidRPr="00B13E41">
              <w:rPr>
                <w:rFonts w:ascii="Aptos" w:hAnsi="Aptos"/>
                <w:b/>
                <w:bCs/>
                <w:color w:val="0070C0"/>
              </w:rPr>
              <w:t>) DOCUMENTS</w:t>
            </w:r>
          </w:p>
        </w:tc>
      </w:tr>
      <w:tr w:rsidR="00537980" w:rsidRPr="00641C19" w14:paraId="445022E8" w14:textId="77777777" w:rsidTr="007A640F">
        <w:tc>
          <w:tcPr>
            <w:tcW w:w="2847" w:type="dxa"/>
            <w:shd w:val="clear" w:color="auto" w:fill="D9E2F3" w:themeFill="accent5" w:themeFillTint="33"/>
          </w:tcPr>
          <w:p w14:paraId="5A4183C6" w14:textId="33AA23D3" w:rsidR="00537980" w:rsidRPr="00B13E41" w:rsidRDefault="00537980" w:rsidP="009D47A3">
            <w:pPr>
              <w:jc w:val="center"/>
              <w:rPr>
                <w:rFonts w:ascii="Aptos" w:hAnsi="Aptos"/>
                <w:b/>
                <w:bCs/>
                <w:color w:val="0070C0"/>
              </w:rPr>
            </w:pPr>
            <w:r w:rsidRPr="00B13E41">
              <w:rPr>
                <w:rFonts w:ascii="Aptos" w:hAnsi="Aptos"/>
                <w:b/>
                <w:bCs/>
                <w:color w:val="0070C0"/>
              </w:rPr>
              <w:t>Document</w:t>
            </w:r>
          </w:p>
        </w:tc>
        <w:tc>
          <w:tcPr>
            <w:tcW w:w="2981" w:type="dxa"/>
            <w:shd w:val="clear" w:color="auto" w:fill="D9E2F3" w:themeFill="accent5" w:themeFillTint="33"/>
          </w:tcPr>
          <w:p w14:paraId="0EA88A0E" w14:textId="438F4A55" w:rsidR="00537980" w:rsidRPr="00B13E41" w:rsidRDefault="00537980" w:rsidP="009D47A3">
            <w:pPr>
              <w:jc w:val="center"/>
              <w:rPr>
                <w:rFonts w:ascii="Aptos" w:hAnsi="Aptos"/>
                <w:b/>
                <w:bCs/>
                <w:color w:val="0070C0"/>
              </w:rPr>
            </w:pPr>
            <w:r w:rsidRPr="00B13E41">
              <w:rPr>
                <w:rFonts w:ascii="Aptos" w:hAnsi="Aptos"/>
                <w:b/>
                <w:bCs/>
                <w:color w:val="0070C0"/>
              </w:rPr>
              <w:t>Purpose</w:t>
            </w:r>
          </w:p>
        </w:tc>
        <w:tc>
          <w:tcPr>
            <w:tcW w:w="4157" w:type="dxa"/>
            <w:shd w:val="clear" w:color="auto" w:fill="D9E2F3" w:themeFill="accent5" w:themeFillTint="33"/>
          </w:tcPr>
          <w:p w14:paraId="1E692F81" w14:textId="0049149D" w:rsidR="00537980" w:rsidRPr="00B13E41" w:rsidRDefault="00537980" w:rsidP="009D47A3">
            <w:pPr>
              <w:jc w:val="center"/>
              <w:rPr>
                <w:rFonts w:ascii="Aptos" w:hAnsi="Aptos"/>
                <w:b/>
                <w:bCs/>
                <w:color w:val="0070C0"/>
              </w:rPr>
            </w:pPr>
            <w:r w:rsidRPr="00B13E41">
              <w:rPr>
                <w:rFonts w:ascii="Aptos" w:hAnsi="Aptos"/>
                <w:b/>
                <w:bCs/>
                <w:color w:val="0070C0"/>
              </w:rPr>
              <w:t>Audience</w:t>
            </w:r>
          </w:p>
        </w:tc>
      </w:tr>
      <w:tr w:rsidR="00537980" w:rsidRPr="00641C19" w14:paraId="265ABD41" w14:textId="77777777" w:rsidTr="007A640F">
        <w:tc>
          <w:tcPr>
            <w:tcW w:w="2847" w:type="dxa"/>
          </w:tcPr>
          <w:p w14:paraId="3427197F" w14:textId="5E3FA994" w:rsidR="00537980" w:rsidRPr="00B13E41" w:rsidRDefault="0075491A" w:rsidP="00DD2868">
            <w:pPr>
              <w:spacing w:line="276" w:lineRule="auto"/>
              <w:rPr>
                <w:rFonts w:ascii="Aptos" w:hAnsi="Aptos"/>
                <w:color w:val="0070C0"/>
              </w:rPr>
            </w:pPr>
            <w:r w:rsidRPr="00B13E41">
              <w:rPr>
                <w:rFonts w:ascii="Aptos" w:hAnsi="Aptos"/>
                <w:color w:val="0070C0"/>
              </w:rPr>
              <w:t>Firestorm SB 553</w:t>
            </w:r>
            <w:r w:rsidR="003323BE">
              <w:rPr>
                <w:rFonts w:ascii="Aptos" w:hAnsi="Aptos"/>
                <w:color w:val="0070C0"/>
              </w:rPr>
              <w:t>:</w:t>
            </w:r>
            <w:r w:rsidRPr="00B13E41">
              <w:rPr>
                <w:rFonts w:ascii="Aptos" w:hAnsi="Aptos"/>
                <w:color w:val="0070C0"/>
              </w:rPr>
              <w:t xml:space="preserve"> Inventory Checklist</w:t>
            </w:r>
          </w:p>
        </w:tc>
        <w:tc>
          <w:tcPr>
            <w:tcW w:w="2981" w:type="dxa"/>
          </w:tcPr>
          <w:p w14:paraId="52AA63F9" w14:textId="68DA3163" w:rsidR="00537980" w:rsidRPr="00B13E41" w:rsidRDefault="0075491A" w:rsidP="00DD2868">
            <w:pPr>
              <w:spacing w:line="276" w:lineRule="auto"/>
              <w:rPr>
                <w:rFonts w:ascii="Aptos" w:hAnsi="Aptos"/>
                <w:color w:val="0070C0"/>
              </w:rPr>
            </w:pPr>
            <w:r w:rsidRPr="00B13E41">
              <w:rPr>
                <w:rFonts w:ascii="Aptos" w:hAnsi="Aptos"/>
                <w:color w:val="0070C0"/>
              </w:rPr>
              <w:t>Assist [EMPLOYER} in aggregating information, policies, plans already in place that meet requirements of SB 553</w:t>
            </w:r>
          </w:p>
        </w:tc>
        <w:tc>
          <w:tcPr>
            <w:tcW w:w="4157" w:type="dxa"/>
          </w:tcPr>
          <w:p w14:paraId="5B09E9C9" w14:textId="5D354ACD" w:rsidR="00537980" w:rsidRPr="00B13E41" w:rsidRDefault="00805DA6" w:rsidP="00DD2868">
            <w:pPr>
              <w:spacing w:line="276" w:lineRule="auto"/>
              <w:rPr>
                <w:rFonts w:ascii="Aptos" w:hAnsi="Aptos"/>
                <w:color w:val="0070C0"/>
              </w:rPr>
            </w:pPr>
            <w:r w:rsidRPr="00B13E41">
              <w:rPr>
                <w:rFonts w:ascii="Aptos" w:hAnsi="Aptos"/>
                <w:color w:val="0070C0"/>
              </w:rPr>
              <w:t>WVPP Planning team</w:t>
            </w:r>
          </w:p>
        </w:tc>
      </w:tr>
      <w:tr w:rsidR="00537980" w:rsidRPr="00641C19" w14:paraId="761E9E0E" w14:textId="77777777" w:rsidTr="007A640F">
        <w:tc>
          <w:tcPr>
            <w:tcW w:w="2847" w:type="dxa"/>
          </w:tcPr>
          <w:p w14:paraId="39E6B05B" w14:textId="1D9C66D7" w:rsidR="00537980" w:rsidRPr="00B13E41" w:rsidRDefault="00537980" w:rsidP="00DD2868">
            <w:pPr>
              <w:spacing w:line="276" w:lineRule="auto"/>
              <w:rPr>
                <w:rFonts w:ascii="Aptos" w:hAnsi="Aptos"/>
                <w:color w:val="0070C0"/>
              </w:rPr>
            </w:pPr>
            <w:r w:rsidRPr="00B13E41">
              <w:rPr>
                <w:rFonts w:ascii="Aptos" w:hAnsi="Aptos"/>
                <w:color w:val="0070C0"/>
              </w:rPr>
              <w:t>WVPP Instructional Manual</w:t>
            </w:r>
          </w:p>
        </w:tc>
        <w:tc>
          <w:tcPr>
            <w:tcW w:w="2981" w:type="dxa"/>
          </w:tcPr>
          <w:p w14:paraId="54129805" w14:textId="3DF98FDD" w:rsidR="00537980" w:rsidRPr="00B13E41" w:rsidRDefault="00537980" w:rsidP="00DD2868">
            <w:pPr>
              <w:spacing w:line="276" w:lineRule="auto"/>
              <w:rPr>
                <w:rFonts w:ascii="Aptos" w:hAnsi="Aptos"/>
                <w:color w:val="0070C0"/>
              </w:rPr>
            </w:pPr>
            <w:r w:rsidRPr="00B13E41">
              <w:rPr>
                <w:rFonts w:ascii="Aptos" w:hAnsi="Aptos"/>
                <w:color w:val="0070C0"/>
              </w:rPr>
              <w:t>Provides guidance to leadership on how to implement the WVP</w:t>
            </w:r>
          </w:p>
        </w:tc>
        <w:tc>
          <w:tcPr>
            <w:tcW w:w="4157" w:type="dxa"/>
          </w:tcPr>
          <w:p w14:paraId="62085E82" w14:textId="25C0EB36" w:rsidR="00537980" w:rsidRPr="00B13E41" w:rsidRDefault="0018338C" w:rsidP="00DD2868">
            <w:pPr>
              <w:spacing w:line="276" w:lineRule="auto"/>
              <w:rPr>
                <w:rFonts w:ascii="Aptos" w:hAnsi="Aptos"/>
                <w:color w:val="0070C0"/>
              </w:rPr>
            </w:pPr>
            <w:r w:rsidRPr="00B13E41">
              <w:rPr>
                <w:rFonts w:ascii="Aptos" w:hAnsi="Aptos"/>
                <w:color w:val="0070C0"/>
              </w:rPr>
              <w:t>Senior leadership and Workplace Violence Task Force</w:t>
            </w:r>
          </w:p>
        </w:tc>
      </w:tr>
      <w:tr w:rsidR="003A198F" w:rsidRPr="00641C19" w14:paraId="6807BD95" w14:textId="77777777" w:rsidTr="007A640F">
        <w:tc>
          <w:tcPr>
            <w:tcW w:w="2847" w:type="dxa"/>
          </w:tcPr>
          <w:p w14:paraId="511EBAAB" w14:textId="7884AB1B" w:rsidR="003A198F" w:rsidRPr="00B13E41" w:rsidRDefault="003A198F" w:rsidP="003A198F">
            <w:pPr>
              <w:spacing w:line="276" w:lineRule="auto"/>
              <w:rPr>
                <w:rFonts w:ascii="Aptos" w:hAnsi="Aptos"/>
                <w:color w:val="0070C0"/>
              </w:rPr>
            </w:pPr>
            <w:r w:rsidRPr="00B13E41">
              <w:rPr>
                <w:rFonts w:ascii="Aptos" w:hAnsi="Aptos"/>
                <w:color w:val="0070C0"/>
              </w:rPr>
              <w:t xml:space="preserve">WVPP Employee Handbook </w:t>
            </w:r>
          </w:p>
        </w:tc>
        <w:tc>
          <w:tcPr>
            <w:tcW w:w="2981" w:type="dxa"/>
          </w:tcPr>
          <w:p w14:paraId="22EC0777" w14:textId="14A51B34" w:rsidR="003A198F" w:rsidRPr="00B13E41" w:rsidRDefault="003A198F" w:rsidP="003A198F">
            <w:pPr>
              <w:spacing w:line="276" w:lineRule="auto"/>
              <w:rPr>
                <w:rFonts w:ascii="Aptos" w:hAnsi="Aptos"/>
                <w:color w:val="0070C0"/>
              </w:rPr>
            </w:pPr>
            <w:r w:rsidRPr="00B13E41">
              <w:rPr>
                <w:rFonts w:ascii="Aptos" w:hAnsi="Aptos"/>
                <w:color w:val="0070C0"/>
              </w:rPr>
              <w:t>Sets forth policies to follow and training on many topics set forth in the WVPP</w:t>
            </w:r>
          </w:p>
        </w:tc>
        <w:tc>
          <w:tcPr>
            <w:tcW w:w="4157" w:type="dxa"/>
          </w:tcPr>
          <w:p w14:paraId="53E735CC" w14:textId="1D115F0D" w:rsidR="003A198F" w:rsidRPr="00B13E41" w:rsidRDefault="003A198F" w:rsidP="003A198F">
            <w:pPr>
              <w:spacing w:line="276" w:lineRule="auto"/>
              <w:rPr>
                <w:rFonts w:ascii="Aptos" w:hAnsi="Aptos"/>
                <w:color w:val="0070C0"/>
              </w:rPr>
            </w:pPr>
            <w:r w:rsidRPr="00B13E41">
              <w:rPr>
                <w:rFonts w:ascii="Aptos" w:hAnsi="Aptos"/>
                <w:color w:val="0070C0"/>
              </w:rPr>
              <w:t>All Employees</w:t>
            </w:r>
          </w:p>
        </w:tc>
      </w:tr>
      <w:tr w:rsidR="00537980" w:rsidRPr="00641C19" w14:paraId="2AEA60C8" w14:textId="77777777" w:rsidTr="007A640F">
        <w:tc>
          <w:tcPr>
            <w:tcW w:w="2847" w:type="dxa"/>
          </w:tcPr>
          <w:p w14:paraId="5157FD37" w14:textId="3ED4C5EB" w:rsidR="00537980" w:rsidRPr="00641C19" w:rsidRDefault="00537980" w:rsidP="00DD2868">
            <w:pPr>
              <w:spacing w:line="276" w:lineRule="auto"/>
              <w:rPr>
                <w:rFonts w:ascii="Aptos" w:hAnsi="Aptos"/>
              </w:rPr>
            </w:pPr>
            <w:r w:rsidRPr="00641C19">
              <w:rPr>
                <w:rFonts w:ascii="Aptos" w:hAnsi="Aptos"/>
              </w:rPr>
              <w:t>Workplace Violence Prevention Plan (WVPP)</w:t>
            </w:r>
          </w:p>
        </w:tc>
        <w:tc>
          <w:tcPr>
            <w:tcW w:w="2981" w:type="dxa"/>
          </w:tcPr>
          <w:p w14:paraId="7D7A5641" w14:textId="50A2F377" w:rsidR="00537980" w:rsidRPr="00641C19" w:rsidRDefault="00840F4A" w:rsidP="00DD2868">
            <w:pPr>
              <w:spacing w:line="276" w:lineRule="auto"/>
              <w:rPr>
                <w:rFonts w:ascii="Aptos" w:hAnsi="Aptos"/>
              </w:rPr>
            </w:pPr>
            <w:r>
              <w:rPr>
                <w:rFonts w:ascii="Aptos" w:hAnsi="Aptos"/>
              </w:rPr>
              <w:t>Compliance with Labor Code 6401.9</w:t>
            </w:r>
          </w:p>
        </w:tc>
        <w:tc>
          <w:tcPr>
            <w:tcW w:w="4157" w:type="dxa"/>
          </w:tcPr>
          <w:p w14:paraId="379A0624" w14:textId="0F469F52" w:rsidR="00537980" w:rsidRPr="00641C19" w:rsidRDefault="00537980" w:rsidP="00DD2868">
            <w:pPr>
              <w:spacing w:line="276" w:lineRule="auto"/>
              <w:rPr>
                <w:rFonts w:ascii="Aptos" w:hAnsi="Aptos"/>
              </w:rPr>
            </w:pPr>
            <w:r w:rsidRPr="00641C19">
              <w:rPr>
                <w:rFonts w:ascii="Aptos" w:hAnsi="Aptos"/>
              </w:rPr>
              <w:t>Workplace Violence Task Force; Managers</w:t>
            </w:r>
            <w:r w:rsidR="00840F4A">
              <w:rPr>
                <w:rFonts w:ascii="Aptos" w:hAnsi="Aptos"/>
              </w:rPr>
              <w:t>, Employees</w:t>
            </w:r>
          </w:p>
        </w:tc>
      </w:tr>
    </w:tbl>
    <w:p w14:paraId="1CCD0C2A" w14:textId="77777777" w:rsidR="007A640F" w:rsidRPr="00641C19" w:rsidRDefault="007A640F" w:rsidP="00661C93">
      <w:pPr>
        <w:pStyle w:val="Heading1"/>
      </w:pPr>
    </w:p>
    <w:tbl>
      <w:tblPr>
        <w:tblStyle w:val="TableGrid"/>
        <w:tblW w:w="10075" w:type="dxa"/>
        <w:tblLook w:val="04A0" w:firstRow="1" w:lastRow="0" w:firstColumn="1" w:lastColumn="0" w:noHBand="0" w:noVBand="1"/>
      </w:tblPr>
      <w:tblGrid>
        <w:gridCol w:w="2065"/>
        <w:gridCol w:w="2402"/>
        <w:gridCol w:w="5608"/>
      </w:tblGrid>
      <w:tr w:rsidR="0051605A" w:rsidRPr="00641C19" w14:paraId="6598C880" w14:textId="77777777" w:rsidTr="0051605A">
        <w:tc>
          <w:tcPr>
            <w:tcW w:w="10075" w:type="dxa"/>
            <w:gridSpan w:val="3"/>
          </w:tcPr>
          <w:p w14:paraId="378ADEF9" w14:textId="3683B555" w:rsidR="0051605A" w:rsidRPr="00EC3B3B" w:rsidRDefault="0051605A" w:rsidP="007153F2">
            <w:pPr>
              <w:jc w:val="center"/>
              <w:rPr>
                <w:rFonts w:ascii="Aptos" w:hAnsi="Aptos"/>
                <w:b/>
                <w:bCs/>
                <w:color w:val="0070C0"/>
              </w:rPr>
            </w:pPr>
            <w:r w:rsidRPr="00EC3B3B">
              <w:rPr>
                <w:rFonts w:ascii="Aptos" w:hAnsi="Aptos"/>
                <w:b/>
                <w:bCs/>
                <w:color w:val="0070C0"/>
              </w:rPr>
              <w:t>WORKPLACE VIOLENCE PREVENTION PLAN (WVPP) COMPONENTS &amp; DESCRIPTION</w:t>
            </w:r>
          </w:p>
        </w:tc>
      </w:tr>
      <w:tr w:rsidR="0051605A" w:rsidRPr="00641C19" w14:paraId="3A34E539" w14:textId="77777777" w:rsidTr="007A3FB7">
        <w:tc>
          <w:tcPr>
            <w:tcW w:w="2065" w:type="dxa"/>
          </w:tcPr>
          <w:p w14:paraId="56C4FEA3" w14:textId="54F4F0A4" w:rsidR="0051605A" w:rsidRPr="00EC3B3B" w:rsidRDefault="0051605A" w:rsidP="007153F2">
            <w:pPr>
              <w:jc w:val="center"/>
              <w:rPr>
                <w:rFonts w:ascii="Aptos" w:hAnsi="Aptos"/>
                <w:b/>
                <w:bCs/>
                <w:color w:val="0070C0"/>
              </w:rPr>
            </w:pPr>
            <w:r w:rsidRPr="00EC3B3B">
              <w:rPr>
                <w:rFonts w:ascii="Aptos" w:hAnsi="Aptos"/>
                <w:b/>
                <w:bCs/>
                <w:color w:val="0070C0"/>
              </w:rPr>
              <w:t>Document</w:t>
            </w:r>
          </w:p>
        </w:tc>
        <w:tc>
          <w:tcPr>
            <w:tcW w:w="2402" w:type="dxa"/>
          </w:tcPr>
          <w:p w14:paraId="5E698496" w14:textId="402A42F3" w:rsidR="0051605A" w:rsidRPr="00EC3B3B" w:rsidRDefault="0051605A" w:rsidP="007153F2">
            <w:pPr>
              <w:jc w:val="center"/>
              <w:rPr>
                <w:rFonts w:ascii="Aptos" w:hAnsi="Aptos"/>
                <w:b/>
                <w:bCs/>
                <w:color w:val="0070C0"/>
              </w:rPr>
            </w:pPr>
            <w:r w:rsidRPr="00EC3B3B">
              <w:rPr>
                <w:rFonts w:ascii="Aptos" w:hAnsi="Aptos"/>
                <w:b/>
                <w:bCs/>
                <w:color w:val="0070C0"/>
              </w:rPr>
              <w:t>Components</w:t>
            </w:r>
          </w:p>
        </w:tc>
        <w:tc>
          <w:tcPr>
            <w:tcW w:w="5608" w:type="dxa"/>
          </w:tcPr>
          <w:p w14:paraId="11105260" w14:textId="58555A9A" w:rsidR="0051605A" w:rsidRPr="00EC3B3B" w:rsidRDefault="0051605A" w:rsidP="007153F2">
            <w:pPr>
              <w:jc w:val="center"/>
              <w:rPr>
                <w:rFonts w:ascii="Aptos" w:hAnsi="Aptos"/>
                <w:b/>
                <w:bCs/>
                <w:color w:val="0070C0"/>
              </w:rPr>
            </w:pPr>
            <w:r w:rsidRPr="00EC3B3B">
              <w:rPr>
                <w:rFonts w:ascii="Aptos" w:hAnsi="Aptos"/>
                <w:b/>
                <w:bCs/>
                <w:color w:val="0070C0"/>
              </w:rPr>
              <w:t>Overview</w:t>
            </w:r>
          </w:p>
        </w:tc>
      </w:tr>
      <w:tr w:rsidR="0051605A" w:rsidRPr="00641C19" w14:paraId="335A6446" w14:textId="77777777" w:rsidTr="007A3FB7">
        <w:tc>
          <w:tcPr>
            <w:tcW w:w="2065" w:type="dxa"/>
          </w:tcPr>
          <w:p w14:paraId="77A28408" w14:textId="0730A216" w:rsidR="0051605A" w:rsidRPr="008A3360" w:rsidRDefault="001115E1" w:rsidP="00A540D6">
            <w:pPr>
              <w:rPr>
                <w:rFonts w:ascii="Aptos" w:hAnsi="Aptos"/>
              </w:rPr>
            </w:pPr>
            <w:hyperlink w:anchor="_DEFINITIONS" w:history="1">
              <w:r w:rsidR="0051605A" w:rsidRPr="001115E1">
                <w:rPr>
                  <w:rStyle w:val="Hyperlink"/>
                  <w:rFonts w:ascii="Aptos" w:hAnsi="Aptos"/>
                </w:rPr>
                <w:t>WVPP, Section 6</w:t>
              </w:r>
            </w:hyperlink>
          </w:p>
        </w:tc>
        <w:tc>
          <w:tcPr>
            <w:tcW w:w="2402" w:type="dxa"/>
          </w:tcPr>
          <w:p w14:paraId="30B02C21" w14:textId="7E6A6646" w:rsidR="0051605A" w:rsidRPr="008A3360" w:rsidRDefault="0051605A" w:rsidP="00A540D6">
            <w:pPr>
              <w:rPr>
                <w:rFonts w:ascii="Aptos" w:hAnsi="Aptos"/>
              </w:rPr>
            </w:pPr>
            <w:r w:rsidRPr="008A3360">
              <w:rPr>
                <w:rFonts w:ascii="Aptos" w:hAnsi="Aptos"/>
              </w:rPr>
              <w:t>Definitions</w:t>
            </w:r>
          </w:p>
        </w:tc>
        <w:tc>
          <w:tcPr>
            <w:tcW w:w="5608" w:type="dxa"/>
          </w:tcPr>
          <w:p w14:paraId="7199C653" w14:textId="52E28E41" w:rsidR="0051605A" w:rsidRPr="00EC3B3B" w:rsidRDefault="0051605A" w:rsidP="00A540D6">
            <w:pPr>
              <w:rPr>
                <w:rFonts w:ascii="Aptos" w:hAnsi="Aptos"/>
                <w:color w:val="0070C0"/>
              </w:rPr>
            </w:pPr>
            <w:r w:rsidRPr="00EC3B3B">
              <w:rPr>
                <w:rFonts w:ascii="Aptos" w:hAnsi="Aptos"/>
                <w:color w:val="0070C0"/>
              </w:rPr>
              <w:t>Documents risk terminology</w:t>
            </w:r>
          </w:p>
        </w:tc>
      </w:tr>
      <w:tr w:rsidR="0051605A" w:rsidRPr="00641C19" w14:paraId="11210BA9" w14:textId="77777777" w:rsidTr="007A3FB7">
        <w:tc>
          <w:tcPr>
            <w:tcW w:w="2065" w:type="dxa"/>
          </w:tcPr>
          <w:p w14:paraId="5F0BC31C" w14:textId="663BAA33" w:rsidR="0051605A" w:rsidRPr="008A3360" w:rsidRDefault="001115E1" w:rsidP="00A540D6">
            <w:pPr>
              <w:rPr>
                <w:rFonts w:ascii="Aptos" w:hAnsi="Aptos"/>
              </w:rPr>
            </w:pPr>
            <w:hyperlink w:anchor="_RESPONSIBILITY" w:history="1">
              <w:r w:rsidR="0051605A" w:rsidRPr="001115E1">
                <w:rPr>
                  <w:rStyle w:val="Hyperlink"/>
                  <w:rFonts w:ascii="Aptos" w:hAnsi="Aptos"/>
                </w:rPr>
                <w:t>WVPP, Section 7</w:t>
              </w:r>
            </w:hyperlink>
          </w:p>
        </w:tc>
        <w:tc>
          <w:tcPr>
            <w:tcW w:w="2402" w:type="dxa"/>
          </w:tcPr>
          <w:p w14:paraId="6148F06C" w14:textId="7FD64910" w:rsidR="0051605A" w:rsidRPr="008A3360" w:rsidRDefault="0051605A" w:rsidP="00A540D6">
            <w:pPr>
              <w:rPr>
                <w:rFonts w:ascii="Aptos" w:hAnsi="Aptos"/>
              </w:rPr>
            </w:pPr>
            <w:r w:rsidRPr="008A3360">
              <w:rPr>
                <w:rFonts w:ascii="Aptos" w:hAnsi="Aptos"/>
              </w:rPr>
              <w:t>Responsibilities</w:t>
            </w:r>
          </w:p>
        </w:tc>
        <w:tc>
          <w:tcPr>
            <w:tcW w:w="5608" w:type="dxa"/>
          </w:tcPr>
          <w:p w14:paraId="463C449D" w14:textId="00EA7C32" w:rsidR="0051605A" w:rsidRPr="00EC3B3B" w:rsidRDefault="0051605A" w:rsidP="00A540D6">
            <w:pPr>
              <w:rPr>
                <w:rFonts w:ascii="Aptos" w:hAnsi="Aptos"/>
                <w:color w:val="0070C0"/>
              </w:rPr>
            </w:pPr>
            <w:r w:rsidRPr="00EC3B3B">
              <w:rPr>
                <w:rFonts w:ascii="Aptos" w:hAnsi="Aptos"/>
                <w:color w:val="0070C0"/>
              </w:rPr>
              <w:t>Defines responsibilities of WVPP Administrator, HR, Security, and other functions</w:t>
            </w:r>
          </w:p>
        </w:tc>
      </w:tr>
      <w:tr w:rsidR="0051605A" w:rsidRPr="00641C19" w14:paraId="4AB37C3E" w14:textId="77777777" w:rsidTr="007A3FB7">
        <w:tc>
          <w:tcPr>
            <w:tcW w:w="2065" w:type="dxa"/>
          </w:tcPr>
          <w:p w14:paraId="4B6EA2E3" w14:textId="17D570A9" w:rsidR="0051605A" w:rsidRPr="008A3360" w:rsidRDefault="001115E1" w:rsidP="00A540D6">
            <w:pPr>
              <w:rPr>
                <w:rFonts w:ascii="Aptos" w:hAnsi="Aptos"/>
              </w:rPr>
            </w:pPr>
            <w:hyperlink w:anchor="_EMPLOYEE_ACTIVE_INVOLVEMENT" w:history="1">
              <w:r w:rsidR="0051605A" w:rsidRPr="001115E1">
                <w:rPr>
                  <w:rStyle w:val="Hyperlink"/>
                  <w:rFonts w:ascii="Aptos" w:hAnsi="Aptos"/>
                </w:rPr>
                <w:t>WVPP, Section 8</w:t>
              </w:r>
            </w:hyperlink>
          </w:p>
        </w:tc>
        <w:tc>
          <w:tcPr>
            <w:tcW w:w="2402" w:type="dxa"/>
          </w:tcPr>
          <w:p w14:paraId="6E6BBF1F" w14:textId="3D0015BD" w:rsidR="0051605A" w:rsidRPr="008A3360" w:rsidRDefault="0051605A" w:rsidP="00A540D6">
            <w:pPr>
              <w:rPr>
                <w:rFonts w:ascii="Aptos" w:hAnsi="Aptos"/>
              </w:rPr>
            </w:pPr>
            <w:r w:rsidRPr="008A3360">
              <w:rPr>
                <w:rFonts w:ascii="Aptos" w:hAnsi="Aptos"/>
              </w:rPr>
              <w:t>Employee Active Involvement</w:t>
            </w:r>
          </w:p>
        </w:tc>
        <w:tc>
          <w:tcPr>
            <w:tcW w:w="5608" w:type="dxa"/>
          </w:tcPr>
          <w:p w14:paraId="368FEE3D" w14:textId="5D62E6BB" w:rsidR="0051605A" w:rsidRPr="00EC3B3B" w:rsidRDefault="0051605A" w:rsidP="00A540D6">
            <w:pPr>
              <w:rPr>
                <w:rFonts w:ascii="Aptos" w:hAnsi="Aptos"/>
                <w:color w:val="0070C0"/>
              </w:rPr>
            </w:pPr>
            <w:r w:rsidRPr="00EC3B3B">
              <w:rPr>
                <w:rFonts w:ascii="Aptos" w:hAnsi="Aptos"/>
                <w:color w:val="0070C0"/>
              </w:rPr>
              <w:t>Defines employee responsibilities</w:t>
            </w:r>
          </w:p>
        </w:tc>
      </w:tr>
      <w:tr w:rsidR="0051605A" w:rsidRPr="00641C19" w14:paraId="299E8D4A" w14:textId="77777777" w:rsidTr="007A3FB7">
        <w:tc>
          <w:tcPr>
            <w:tcW w:w="2065" w:type="dxa"/>
          </w:tcPr>
          <w:p w14:paraId="62B22772" w14:textId="30E2837D" w:rsidR="0051605A" w:rsidRPr="008A3360" w:rsidRDefault="001115E1" w:rsidP="00A540D6">
            <w:pPr>
              <w:rPr>
                <w:rFonts w:ascii="Aptos" w:hAnsi="Aptos"/>
              </w:rPr>
            </w:pPr>
            <w:hyperlink w:anchor="_EMPLOYEE_COMPLIANCE" w:history="1">
              <w:r w:rsidR="0051605A" w:rsidRPr="001115E1">
                <w:rPr>
                  <w:rStyle w:val="Hyperlink"/>
                  <w:rFonts w:ascii="Aptos" w:hAnsi="Aptos"/>
                </w:rPr>
                <w:t>WVPP, Section 9</w:t>
              </w:r>
            </w:hyperlink>
          </w:p>
        </w:tc>
        <w:tc>
          <w:tcPr>
            <w:tcW w:w="2402" w:type="dxa"/>
          </w:tcPr>
          <w:p w14:paraId="67A020D8" w14:textId="35242CEB" w:rsidR="0051605A" w:rsidRPr="008A3360" w:rsidRDefault="0051605A" w:rsidP="00A540D6">
            <w:pPr>
              <w:rPr>
                <w:rFonts w:ascii="Aptos" w:hAnsi="Aptos"/>
              </w:rPr>
            </w:pPr>
            <w:r w:rsidRPr="008A3360">
              <w:rPr>
                <w:rFonts w:ascii="Aptos" w:hAnsi="Aptos"/>
              </w:rPr>
              <w:t>Employee Compliance</w:t>
            </w:r>
          </w:p>
        </w:tc>
        <w:tc>
          <w:tcPr>
            <w:tcW w:w="5608" w:type="dxa"/>
          </w:tcPr>
          <w:p w14:paraId="0518F5E9" w14:textId="1B818716" w:rsidR="0051605A" w:rsidRPr="00EC3B3B" w:rsidRDefault="00D103FA" w:rsidP="00A540D6">
            <w:pPr>
              <w:rPr>
                <w:rFonts w:ascii="Aptos" w:hAnsi="Aptos"/>
                <w:color w:val="0070C0"/>
              </w:rPr>
            </w:pPr>
            <w:r w:rsidRPr="00D103FA">
              <w:rPr>
                <w:rFonts w:ascii="Aptos" w:hAnsi="Aptos"/>
                <w:color w:val="0070C0"/>
              </w:rPr>
              <w:t>System to ensure that employees comply with the rules and work practices that are designed to make the workplace more secure</w:t>
            </w:r>
          </w:p>
        </w:tc>
      </w:tr>
      <w:tr w:rsidR="0051605A" w:rsidRPr="00641C19" w14:paraId="1EB17656" w14:textId="77777777" w:rsidTr="007A3FB7">
        <w:tc>
          <w:tcPr>
            <w:tcW w:w="2065" w:type="dxa"/>
          </w:tcPr>
          <w:p w14:paraId="429F18B7" w14:textId="5A2CE46D" w:rsidR="0051605A" w:rsidRPr="008A3360" w:rsidRDefault="001115E1" w:rsidP="00A540D6">
            <w:pPr>
              <w:rPr>
                <w:rFonts w:ascii="Aptos" w:hAnsi="Aptos"/>
              </w:rPr>
            </w:pPr>
            <w:hyperlink w:anchor="_COMMUNICATION_WITH_EMPLOYEES" w:history="1">
              <w:r w:rsidR="0051605A" w:rsidRPr="001115E1">
                <w:rPr>
                  <w:rStyle w:val="Hyperlink"/>
                  <w:rFonts w:ascii="Aptos" w:hAnsi="Aptos"/>
                </w:rPr>
                <w:t>WVPP, Section 10 &amp; WVPP Employee Handbook</w:t>
              </w:r>
            </w:hyperlink>
          </w:p>
        </w:tc>
        <w:tc>
          <w:tcPr>
            <w:tcW w:w="2402" w:type="dxa"/>
          </w:tcPr>
          <w:p w14:paraId="6C83ED3C" w14:textId="0744035E" w:rsidR="0051605A" w:rsidRPr="008A3360" w:rsidRDefault="0051605A" w:rsidP="00A540D6">
            <w:pPr>
              <w:rPr>
                <w:rFonts w:ascii="Aptos" w:hAnsi="Aptos"/>
              </w:rPr>
            </w:pPr>
            <w:r w:rsidRPr="008A3360">
              <w:rPr>
                <w:rFonts w:ascii="Aptos" w:hAnsi="Aptos"/>
              </w:rPr>
              <w:t>Communication with Employees</w:t>
            </w:r>
          </w:p>
        </w:tc>
        <w:tc>
          <w:tcPr>
            <w:tcW w:w="5608" w:type="dxa"/>
          </w:tcPr>
          <w:p w14:paraId="1C30FEF3" w14:textId="6B32F1E1" w:rsidR="0051605A" w:rsidRPr="00EC3B3B" w:rsidRDefault="0051605A" w:rsidP="00A540D6">
            <w:pPr>
              <w:rPr>
                <w:rFonts w:ascii="Aptos" w:hAnsi="Aptos"/>
                <w:color w:val="0070C0"/>
              </w:rPr>
            </w:pPr>
            <w:r w:rsidRPr="00EC3B3B">
              <w:rPr>
                <w:rFonts w:ascii="Aptos" w:hAnsi="Aptos"/>
                <w:color w:val="0070C0"/>
              </w:rPr>
              <w:t>Sets forth process for how management will communicate with employees in an emergency</w:t>
            </w:r>
          </w:p>
        </w:tc>
      </w:tr>
      <w:tr w:rsidR="0051605A" w:rsidRPr="00641C19" w14:paraId="6ABA09C6" w14:textId="77777777" w:rsidTr="007A3FB7">
        <w:tc>
          <w:tcPr>
            <w:tcW w:w="2065" w:type="dxa"/>
          </w:tcPr>
          <w:p w14:paraId="191594B7" w14:textId="4303374C" w:rsidR="0051605A" w:rsidRPr="008A3360" w:rsidRDefault="001115E1" w:rsidP="00A540D6">
            <w:pPr>
              <w:rPr>
                <w:rFonts w:ascii="Aptos" w:hAnsi="Aptos"/>
              </w:rPr>
            </w:pPr>
            <w:hyperlink w:anchor="_COORDINATION_WITH_OTHER" w:history="1">
              <w:r w:rsidR="0051605A" w:rsidRPr="001115E1">
                <w:rPr>
                  <w:rStyle w:val="Hyperlink"/>
                  <w:rFonts w:ascii="Aptos" w:hAnsi="Aptos"/>
                </w:rPr>
                <w:t>WVPP, Section 11</w:t>
              </w:r>
            </w:hyperlink>
          </w:p>
        </w:tc>
        <w:tc>
          <w:tcPr>
            <w:tcW w:w="2402" w:type="dxa"/>
          </w:tcPr>
          <w:p w14:paraId="6BF6F14B" w14:textId="6AF673B1" w:rsidR="0051605A" w:rsidRPr="008A3360" w:rsidRDefault="0051605A" w:rsidP="00A540D6">
            <w:pPr>
              <w:rPr>
                <w:rFonts w:ascii="Aptos" w:hAnsi="Aptos"/>
              </w:rPr>
            </w:pPr>
            <w:r w:rsidRPr="008A3360">
              <w:rPr>
                <w:rFonts w:ascii="Aptos" w:hAnsi="Aptos"/>
              </w:rPr>
              <w:t>Coordination with Other Employers</w:t>
            </w:r>
          </w:p>
        </w:tc>
        <w:tc>
          <w:tcPr>
            <w:tcW w:w="5608" w:type="dxa"/>
          </w:tcPr>
          <w:p w14:paraId="7053753D" w14:textId="77777777" w:rsidR="0051605A" w:rsidRDefault="0051605A" w:rsidP="00A540D6">
            <w:pPr>
              <w:rPr>
                <w:rFonts w:ascii="Aptos" w:hAnsi="Aptos"/>
                <w:color w:val="0070C0"/>
              </w:rPr>
            </w:pPr>
            <w:r w:rsidRPr="00EC3B3B">
              <w:rPr>
                <w:rFonts w:ascii="Aptos" w:hAnsi="Aptos"/>
                <w:color w:val="0070C0"/>
              </w:rPr>
              <w:t>Sets forth how Employer will coordinate with other job sites where its employees are working</w:t>
            </w:r>
          </w:p>
          <w:p w14:paraId="7B93A8A7" w14:textId="4E5869B2" w:rsidR="0051605A" w:rsidRPr="00EC3B3B" w:rsidRDefault="0051605A" w:rsidP="00A540D6">
            <w:pPr>
              <w:rPr>
                <w:rFonts w:ascii="Aptos" w:hAnsi="Aptos"/>
                <w:color w:val="0070C0"/>
              </w:rPr>
            </w:pPr>
          </w:p>
        </w:tc>
      </w:tr>
      <w:tr w:rsidR="0051605A" w:rsidRPr="00641C19" w14:paraId="4AA53BE2" w14:textId="77777777" w:rsidTr="007A3FB7">
        <w:tc>
          <w:tcPr>
            <w:tcW w:w="2065" w:type="dxa"/>
          </w:tcPr>
          <w:p w14:paraId="2D5BEFEE" w14:textId="16E6D04C" w:rsidR="0051605A" w:rsidRPr="008A3360" w:rsidRDefault="001115E1" w:rsidP="00A540D6">
            <w:pPr>
              <w:rPr>
                <w:rFonts w:ascii="Aptos" w:hAnsi="Aptos"/>
              </w:rPr>
            </w:pPr>
            <w:hyperlink w:anchor="_WORKPLACE_VIOLENCE_INCIDENT" w:history="1">
              <w:r w:rsidR="0051605A" w:rsidRPr="001115E1">
                <w:rPr>
                  <w:rStyle w:val="Hyperlink"/>
                  <w:rFonts w:ascii="Aptos" w:hAnsi="Aptos"/>
                </w:rPr>
                <w:t>WVPP, Section 12</w:t>
              </w:r>
            </w:hyperlink>
          </w:p>
        </w:tc>
        <w:tc>
          <w:tcPr>
            <w:tcW w:w="2402" w:type="dxa"/>
          </w:tcPr>
          <w:p w14:paraId="3B103FA0" w14:textId="364C5224" w:rsidR="0051605A" w:rsidRPr="008A3360" w:rsidRDefault="0051605A" w:rsidP="00A540D6">
            <w:pPr>
              <w:rPr>
                <w:rFonts w:ascii="Aptos" w:hAnsi="Aptos"/>
              </w:rPr>
            </w:pPr>
            <w:r w:rsidRPr="008A3360">
              <w:rPr>
                <w:rFonts w:ascii="Aptos" w:hAnsi="Aptos"/>
              </w:rPr>
              <w:t>Workplace Violence Incident Reporting Procedure</w:t>
            </w:r>
          </w:p>
        </w:tc>
        <w:tc>
          <w:tcPr>
            <w:tcW w:w="5608" w:type="dxa"/>
          </w:tcPr>
          <w:p w14:paraId="79659F82" w14:textId="645CAEE8" w:rsidR="0051605A" w:rsidRPr="00EC3B3B" w:rsidRDefault="0051605A" w:rsidP="00A540D6">
            <w:pPr>
              <w:rPr>
                <w:rFonts w:ascii="Aptos" w:hAnsi="Aptos"/>
                <w:color w:val="0070C0"/>
              </w:rPr>
            </w:pPr>
            <w:r w:rsidRPr="00EC3B3B">
              <w:rPr>
                <w:rFonts w:ascii="Aptos" w:hAnsi="Aptos"/>
                <w:color w:val="0070C0"/>
              </w:rPr>
              <w:t>Sets forth a reporting structure</w:t>
            </w:r>
          </w:p>
        </w:tc>
      </w:tr>
      <w:tr w:rsidR="0051605A" w:rsidRPr="00641C19" w14:paraId="2C4EDAFB" w14:textId="77777777" w:rsidTr="007A3FB7">
        <w:tc>
          <w:tcPr>
            <w:tcW w:w="2065" w:type="dxa"/>
          </w:tcPr>
          <w:p w14:paraId="040A3E2A" w14:textId="2B30534B" w:rsidR="0051605A" w:rsidRPr="008A3360" w:rsidRDefault="001115E1" w:rsidP="00A540D6">
            <w:pPr>
              <w:rPr>
                <w:rFonts w:ascii="Aptos" w:hAnsi="Aptos"/>
              </w:rPr>
            </w:pPr>
            <w:hyperlink w:anchor="_EMERGENCY_RESPONSE_PROCEDURES" w:history="1">
              <w:r w:rsidR="0051605A" w:rsidRPr="001115E1">
                <w:rPr>
                  <w:rStyle w:val="Hyperlink"/>
                  <w:rFonts w:ascii="Aptos" w:hAnsi="Aptos"/>
                </w:rPr>
                <w:t xml:space="preserve">WVPP, Section 13 </w:t>
              </w:r>
            </w:hyperlink>
            <w:r w:rsidR="0051605A" w:rsidRPr="008A3360">
              <w:rPr>
                <w:rFonts w:ascii="Aptos" w:hAnsi="Aptos"/>
              </w:rPr>
              <w:t>&amp; WVPP Employee Handbook</w:t>
            </w:r>
          </w:p>
        </w:tc>
        <w:tc>
          <w:tcPr>
            <w:tcW w:w="2402" w:type="dxa"/>
          </w:tcPr>
          <w:p w14:paraId="17FF7D8B" w14:textId="4D35C6BF" w:rsidR="0051605A" w:rsidRPr="008A3360" w:rsidRDefault="0051605A" w:rsidP="00A540D6">
            <w:pPr>
              <w:rPr>
                <w:rFonts w:ascii="Aptos" w:hAnsi="Aptos"/>
              </w:rPr>
            </w:pPr>
            <w:r w:rsidRPr="008A3360">
              <w:rPr>
                <w:rFonts w:ascii="Aptos" w:hAnsi="Aptos"/>
              </w:rPr>
              <w:t>Emergency Response Procedures</w:t>
            </w:r>
          </w:p>
        </w:tc>
        <w:tc>
          <w:tcPr>
            <w:tcW w:w="5608" w:type="dxa"/>
          </w:tcPr>
          <w:p w14:paraId="3F7FFE62" w14:textId="3295004B" w:rsidR="0051605A" w:rsidRPr="00EC3B3B" w:rsidRDefault="0051605A" w:rsidP="00A540D6">
            <w:pPr>
              <w:rPr>
                <w:rFonts w:ascii="Aptos" w:hAnsi="Aptos"/>
                <w:color w:val="0070C0"/>
              </w:rPr>
            </w:pPr>
            <w:r w:rsidRPr="00EC3B3B">
              <w:rPr>
                <w:rFonts w:ascii="Aptos" w:hAnsi="Aptos"/>
                <w:color w:val="0070C0"/>
              </w:rPr>
              <w:t>Documents</w:t>
            </w:r>
            <w:r w:rsidR="00DA5111">
              <w:rPr>
                <w:rFonts w:ascii="Aptos" w:hAnsi="Aptos"/>
                <w:color w:val="0070C0"/>
              </w:rPr>
              <w:t xml:space="preserve"> emergency communications and</w:t>
            </w:r>
            <w:r w:rsidRPr="00EC3B3B">
              <w:rPr>
                <w:rFonts w:ascii="Aptos" w:hAnsi="Aptos"/>
                <w:color w:val="0070C0"/>
              </w:rPr>
              <w:t xml:space="preserve"> response protocols to use when faced with the threat of violence</w:t>
            </w:r>
          </w:p>
        </w:tc>
      </w:tr>
      <w:tr w:rsidR="0051605A" w:rsidRPr="00641C19" w14:paraId="1216373C" w14:textId="77777777" w:rsidTr="007A3FB7">
        <w:tc>
          <w:tcPr>
            <w:tcW w:w="2065" w:type="dxa"/>
          </w:tcPr>
          <w:p w14:paraId="7AD3EADD" w14:textId="4F0CE3DB" w:rsidR="0051605A" w:rsidRPr="00993182" w:rsidRDefault="001115E1" w:rsidP="00A540D6">
            <w:pPr>
              <w:rPr>
                <w:rFonts w:ascii="Aptos" w:hAnsi="Aptos"/>
              </w:rPr>
            </w:pPr>
            <w:hyperlink w:anchor="_WORKPLACE_VIOLENCE_HAZARD" w:history="1">
              <w:r w:rsidR="0051605A" w:rsidRPr="001115E1">
                <w:rPr>
                  <w:rStyle w:val="Hyperlink"/>
                  <w:rFonts w:ascii="Aptos" w:hAnsi="Aptos"/>
                </w:rPr>
                <w:t>WVPP, Section 14</w:t>
              </w:r>
            </w:hyperlink>
          </w:p>
        </w:tc>
        <w:tc>
          <w:tcPr>
            <w:tcW w:w="2402" w:type="dxa"/>
          </w:tcPr>
          <w:p w14:paraId="2EE62330" w14:textId="3518AC70" w:rsidR="0051605A" w:rsidRPr="00993182" w:rsidRDefault="0051605A" w:rsidP="00A540D6">
            <w:pPr>
              <w:rPr>
                <w:rFonts w:ascii="Aptos" w:hAnsi="Aptos"/>
              </w:rPr>
            </w:pPr>
            <w:r w:rsidRPr="00993182">
              <w:rPr>
                <w:rFonts w:ascii="Aptos" w:hAnsi="Aptos"/>
              </w:rPr>
              <w:t>Hazard Identification and Evaluation</w:t>
            </w:r>
          </w:p>
        </w:tc>
        <w:tc>
          <w:tcPr>
            <w:tcW w:w="5608" w:type="dxa"/>
            <w:shd w:val="clear" w:color="auto" w:fill="auto"/>
          </w:tcPr>
          <w:p w14:paraId="3EAD1BF4" w14:textId="7A5412D6" w:rsidR="0051605A" w:rsidRPr="00A822B9" w:rsidRDefault="00684104" w:rsidP="00A540D6">
            <w:pPr>
              <w:rPr>
                <w:rFonts w:ascii="Aptos" w:hAnsi="Aptos"/>
                <w:color w:val="0070C0"/>
              </w:rPr>
            </w:pPr>
            <w:r w:rsidRPr="00A822B9">
              <w:rPr>
                <w:rFonts w:ascii="Aptos" w:hAnsi="Aptos"/>
                <w:color w:val="0070C0"/>
              </w:rPr>
              <w:t>Sets forth process of identifying hazards and potentially violent situations</w:t>
            </w:r>
          </w:p>
        </w:tc>
      </w:tr>
      <w:tr w:rsidR="0051605A" w:rsidRPr="00641C19" w14:paraId="5E40887B" w14:textId="77777777" w:rsidTr="007A3FB7">
        <w:tc>
          <w:tcPr>
            <w:tcW w:w="2065" w:type="dxa"/>
          </w:tcPr>
          <w:p w14:paraId="3B0FEC48" w14:textId="2A78BABC" w:rsidR="0051605A" w:rsidRPr="00993182" w:rsidRDefault="001115E1" w:rsidP="00D75D09">
            <w:pPr>
              <w:rPr>
                <w:rFonts w:ascii="Aptos" w:hAnsi="Aptos"/>
              </w:rPr>
            </w:pPr>
            <w:hyperlink w:anchor="_WORKPLACE_VIOLENCE_HAZARD" w:history="1">
              <w:r w:rsidR="0051605A" w:rsidRPr="001115E1">
                <w:rPr>
                  <w:rStyle w:val="Hyperlink"/>
                  <w:rFonts w:ascii="Aptos" w:hAnsi="Aptos"/>
                </w:rPr>
                <w:t>WVPP, Section 15</w:t>
              </w:r>
            </w:hyperlink>
          </w:p>
        </w:tc>
        <w:tc>
          <w:tcPr>
            <w:tcW w:w="2402" w:type="dxa"/>
          </w:tcPr>
          <w:p w14:paraId="6CE85607" w14:textId="7B1176CC" w:rsidR="0051605A" w:rsidRPr="00993182" w:rsidRDefault="0051605A" w:rsidP="00D75D09">
            <w:pPr>
              <w:rPr>
                <w:rFonts w:ascii="Aptos" w:hAnsi="Aptos"/>
              </w:rPr>
            </w:pPr>
            <w:r w:rsidRPr="00993182">
              <w:rPr>
                <w:rFonts w:ascii="Aptos" w:hAnsi="Aptos"/>
              </w:rPr>
              <w:t>Hazard Correction</w:t>
            </w:r>
          </w:p>
        </w:tc>
        <w:tc>
          <w:tcPr>
            <w:tcW w:w="5608" w:type="dxa"/>
            <w:shd w:val="clear" w:color="auto" w:fill="auto"/>
          </w:tcPr>
          <w:p w14:paraId="36D32BB5" w14:textId="0663A697" w:rsidR="0051605A" w:rsidRPr="00A822B9" w:rsidRDefault="00684104" w:rsidP="00D75D09">
            <w:pPr>
              <w:rPr>
                <w:rFonts w:ascii="Aptos" w:hAnsi="Aptos"/>
                <w:color w:val="0070C0"/>
              </w:rPr>
            </w:pPr>
            <w:r w:rsidRPr="00A822B9">
              <w:rPr>
                <w:rFonts w:ascii="Aptos" w:hAnsi="Aptos"/>
                <w:color w:val="0070C0"/>
              </w:rPr>
              <w:t>Documents procedures to timely evaluate and correct workplace violence hazard</w:t>
            </w:r>
            <w:r w:rsidR="00A822B9" w:rsidRPr="00A822B9">
              <w:rPr>
                <w:rFonts w:ascii="Aptos" w:hAnsi="Aptos"/>
                <w:color w:val="0070C0"/>
              </w:rPr>
              <w:t>s that are identified/reported</w:t>
            </w:r>
          </w:p>
        </w:tc>
      </w:tr>
      <w:tr w:rsidR="0051605A" w:rsidRPr="00641C19" w14:paraId="07B6DAAE" w14:textId="77777777" w:rsidTr="007A3FB7">
        <w:tc>
          <w:tcPr>
            <w:tcW w:w="2065" w:type="dxa"/>
          </w:tcPr>
          <w:p w14:paraId="4CBD0B7F" w14:textId="32476724" w:rsidR="0051605A" w:rsidRPr="00993182" w:rsidRDefault="001115E1" w:rsidP="00EA0558">
            <w:pPr>
              <w:rPr>
                <w:rFonts w:ascii="Aptos" w:hAnsi="Aptos"/>
              </w:rPr>
            </w:pPr>
            <w:hyperlink w:anchor="_PROCEDURES_FOR_POST" w:history="1">
              <w:r w:rsidR="0051605A" w:rsidRPr="001115E1">
                <w:rPr>
                  <w:rStyle w:val="Hyperlink"/>
                  <w:rFonts w:ascii="Aptos" w:hAnsi="Aptos"/>
                </w:rPr>
                <w:t>WVPP, Se</w:t>
              </w:r>
              <w:r w:rsidR="0051605A" w:rsidRPr="001115E1">
                <w:rPr>
                  <w:rStyle w:val="Hyperlink"/>
                  <w:rFonts w:ascii="Aptos" w:hAnsi="Aptos"/>
                </w:rPr>
                <w:t>c</w:t>
              </w:r>
              <w:r w:rsidR="0051605A" w:rsidRPr="001115E1">
                <w:rPr>
                  <w:rStyle w:val="Hyperlink"/>
                  <w:rFonts w:ascii="Aptos" w:hAnsi="Aptos"/>
                </w:rPr>
                <w:t>tion 16</w:t>
              </w:r>
            </w:hyperlink>
          </w:p>
        </w:tc>
        <w:tc>
          <w:tcPr>
            <w:tcW w:w="2402" w:type="dxa"/>
          </w:tcPr>
          <w:p w14:paraId="0B6EF67C" w14:textId="20C539B9" w:rsidR="0051605A" w:rsidRPr="00993182" w:rsidRDefault="0051605A" w:rsidP="00EA0558">
            <w:pPr>
              <w:rPr>
                <w:rFonts w:ascii="Aptos" w:hAnsi="Aptos"/>
              </w:rPr>
            </w:pPr>
            <w:r w:rsidRPr="00993182">
              <w:rPr>
                <w:rFonts w:ascii="Aptos" w:hAnsi="Aptos"/>
              </w:rPr>
              <w:t>Procedures for Post Incident Response and Investigation</w:t>
            </w:r>
          </w:p>
        </w:tc>
        <w:tc>
          <w:tcPr>
            <w:tcW w:w="5608" w:type="dxa"/>
            <w:shd w:val="clear" w:color="auto" w:fill="auto"/>
          </w:tcPr>
          <w:p w14:paraId="097279C9" w14:textId="6B053E02" w:rsidR="0051605A" w:rsidRPr="00A822B9" w:rsidRDefault="00A822B9" w:rsidP="00EA0558">
            <w:pPr>
              <w:rPr>
                <w:rFonts w:ascii="Aptos" w:hAnsi="Aptos"/>
                <w:color w:val="0070C0"/>
              </w:rPr>
            </w:pPr>
            <w:r w:rsidRPr="00A822B9">
              <w:rPr>
                <w:rFonts w:ascii="Aptos" w:hAnsi="Aptos"/>
                <w:color w:val="0070C0"/>
              </w:rPr>
              <w:t>Sets forth investigation and response procedures to be applied</w:t>
            </w:r>
          </w:p>
        </w:tc>
      </w:tr>
      <w:tr w:rsidR="0051605A" w:rsidRPr="00641C19" w14:paraId="30804AB2" w14:textId="77777777" w:rsidTr="007A3FB7">
        <w:tc>
          <w:tcPr>
            <w:tcW w:w="2065" w:type="dxa"/>
          </w:tcPr>
          <w:p w14:paraId="79A8D1B3" w14:textId="3F72FB90" w:rsidR="0051605A" w:rsidRPr="00EC3B3B" w:rsidRDefault="001115E1" w:rsidP="00EA0558">
            <w:pPr>
              <w:rPr>
                <w:rFonts w:ascii="Aptos" w:hAnsi="Aptos"/>
                <w:color w:val="0070C0"/>
              </w:rPr>
            </w:pPr>
            <w:hyperlink w:anchor="_PREVENTIVE_ACTIONS" w:history="1">
              <w:r w:rsidR="0051605A" w:rsidRPr="001115E1">
                <w:rPr>
                  <w:rStyle w:val="Hyperlink"/>
                  <w:rFonts w:ascii="Aptos" w:hAnsi="Aptos"/>
                </w:rPr>
                <w:t>WVPP, Section 17</w:t>
              </w:r>
            </w:hyperlink>
          </w:p>
        </w:tc>
        <w:tc>
          <w:tcPr>
            <w:tcW w:w="2402" w:type="dxa"/>
          </w:tcPr>
          <w:p w14:paraId="5C81BB0F" w14:textId="4F9D5710" w:rsidR="0051605A" w:rsidRPr="00EC3B3B" w:rsidRDefault="0051605A" w:rsidP="00EA0558">
            <w:pPr>
              <w:rPr>
                <w:rFonts w:ascii="Aptos" w:hAnsi="Aptos"/>
                <w:color w:val="0070C0"/>
              </w:rPr>
            </w:pPr>
            <w:r w:rsidRPr="00EC3B3B">
              <w:rPr>
                <w:rFonts w:ascii="Aptos" w:hAnsi="Aptos"/>
                <w:color w:val="0070C0"/>
              </w:rPr>
              <w:t>Preventive Actions</w:t>
            </w:r>
          </w:p>
        </w:tc>
        <w:tc>
          <w:tcPr>
            <w:tcW w:w="5608" w:type="dxa"/>
            <w:shd w:val="clear" w:color="auto" w:fill="auto"/>
          </w:tcPr>
          <w:p w14:paraId="1CB03F7C" w14:textId="4328C3DE" w:rsidR="0051605A" w:rsidRPr="00A822B9" w:rsidRDefault="00A822B9" w:rsidP="00EA0558">
            <w:pPr>
              <w:rPr>
                <w:rFonts w:ascii="Aptos" w:hAnsi="Aptos"/>
                <w:color w:val="0070C0"/>
              </w:rPr>
            </w:pPr>
            <w:r w:rsidRPr="00A822B9">
              <w:rPr>
                <w:rFonts w:ascii="Aptos" w:hAnsi="Aptos"/>
                <w:color w:val="0070C0"/>
              </w:rPr>
              <w:t>Key elements that may prevent violence</w:t>
            </w:r>
          </w:p>
        </w:tc>
      </w:tr>
      <w:tr w:rsidR="0051605A" w:rsidRPr="00641C19" w14:paraId="1B9D221F" w14:textId="77777777" w:rsidTr="007A3FB7">
        <w:tc>
          <w:tcPr>
            <w:tcW w:w="2065" w:type="dxa"/>
          </w:tcPr>
          <w:p w14:paraId="253B6137" w14:textId="21C4A001" w:rsidR="0051605A" w:rsidRPr="00993182" w:rsidRDefault="001115E1" w:rsidP="00EA0558">
            <w:pPr>
              <w:rPr>
                <w:rFonts w:ascii="Aptos" w:hAnsi="Aptos"/>
              </w:rPr>
            </w:pPr>
            <w:hyperlink w:anchor="_TRAINING_AND_INSTRUCTION" w:history="1">
              <w:r w:rsidR="0051605A" w:rsidRPr="001115E1">
                <w:rPr>
                  <w:rStyle w:val="Hyperlink"/>
                  <w:rFonts w:ascii="Aptos" w:hAnsi="Aptos"/>
                </w:rPr>
                <w:t>WVPP, Section 18</w:t>
              </w:r>
            </w:hyperlink>
          </w:p>
        </w:tc>
        <w:tc>
          <w:tcPr>
            <w:tcW w:w="2402" w:type="dxa"/>
          </w:tcPr>
          <w:p w14:paraId="720D4874" w14:textId="7B31CBCA" w:rsidR="0051605A" w:rsidRPr="00993182" w:rsidRDefault="0051605A" w:rsidP="00EA0558">
            <w:pPr>
              <w:rPr>
                <w:rFonts w:ascii="Aptos" w:hAnsi="Aptos"/>
              </w:rPr>
            </w:pPr>
            <w:r w:rsidRPr="00993182">
              <w:rPr>
                <w:rFonts w:ascii="Aptos" w:hAnsi="Aptos"/>
              </w:rPr>
              <w:t>Training and Instruction</w:t>
            </w:r>
          </w:p>
        </w:tc>
        <w:tc>
          <w:tcPr>
            <w:tcW w:w="5608" w:type="dxa"/>
            <w:shd w:val="clear" w:color="auto" w:fill="auto"/>
          </w:tcPr>
          <w:p w14:paraId="0936EFE0" w14:textId="0DEF0048" w:rsidR="0051605A" w:rsidRPr="00A822B9" w:rsidRDefault="00A822B9" w:rsidP="00EA0558">
            <w:pPr>
              <w:rPr>
                <w:rFonts w:ascii="Aptos" w:hAnsi="Aptos"/>
                <w:color w:val="0070C0"/>
              </w:rPr>
            </w:pPr>
            <w:r w:rsidRPr="00A822B9">
              <w:rPr>
                <w:rFonts w:ascii="Aptos" w:hAnsi="Aptos"/>
                <w:color w:val="0070C0"/>
              </w:rPr>
              <w:t>Documents training and instruction offered to employees and stakeholders</w:t>
            </w:r>
          </w:p>
        </w:tc>
      </w:tr>
      <w:tr w:rsidR="0051605A" w:rsidRPr="00641C19" w14:paraId="0C831F29" w14:textId="77777777" w:rsidTr="007A3FB7">
        <w:tc>
          <w:tcPr>
            <w:tcW w:w="2065" w:type="dxa"/>
          </w:tcPr>
          <w:p w14:paraId="01F03FB3" w14:textId="70F0E772" w:rsidR="0051605A" w:rsidRPr="00993182" w:rsidRDefault="001115E1" w:rsidP="00001216">
            <w:pPr>
              <w:rPr>
                <w:rFonts w:ascii="Aptos" w:hAnsi="Aptos"/>
              </w:rPr>
            </w:pPr>
            <w:hyperlink w:anchor="_EMPLOYEE_ACCESS_TO" w:history="1">
              <w:r w:rsidR="0051605A" w:rsidRPr="001115E1">
                <w:rPr>
                  <w:rStyle w:val="Hyperlink"/>
                  <w:rFonts w:ascii="Aptos" w:hAnsi="Aptos"/>
                </w:rPr>
                <w:t>WVPP, Section 19</w:t>
              </w:r>
            </w:hyperlink>
          </w:p>
        </w:tc>
        <w:tc>
          <w:tcPr>
            <w:tcW w:w="2402" w:type="dxa"/>
          </w:tcPr>
          <w:p w14:paraId="78C870D8" w14:textId="2660A0EE" w:rsidR="0051605A" w:rsidRPr="00993182" w:rsidRDefault="0051605A" w:rsidP="00001216">
            <w:pPr>
              <w:rPr>
                <w:rFonts w:ascii="Aptos" w:hAnsi="Aptos"/>
              </w:rPr>
            </w:pPr>
            <w:r w:rsidRPr="00993182">
              <w:rPr>
                <w:rFonts w:ascii="Aptos" w:hAnsi="Aptos"/>
              </w:rPr>
              <w:t>Employee Access to WVPP</w:t>
            </w:r>
          </w:p>
        </w:tc>
        <w:tc>
          <w:tcPr>
            <w:tcW w:w="5608" w:type="dxa"/>
            <w:shd w:val="clear" w:color="auto" w:fill="auto"/>
          </w:tcPr>
          <w:p w14:paraId="14474086" w14:textId="640A9EAE" w:rsidR="0051605A" w:rsidRPr="00EC3B3B" w:rsidRDefault="0051605A" w:rsidP="00001216">
            <w:pPr>
              <w:rPr>
                <w:rFonts w:ascii="Aptos" w:hAnsi="Aptos"/>
                <w:color w:val="0070C0"/>
              </w:rPr>
            </w:pPr>
            <w:r w:rsidRPr="00EC3B3B">
              <w:rPr>
                <w:rFonts w:ascii="Aptos" w:hAnsi="Aptos"/>
                <w:color w:val="0070C0"/>
              </w:rPr>
              <w:t>Sets forth how employees can access the WVPP</w:t>
            </w:r>
          </w:p>
        </w:tc>
      </w:tr>
      <w:tr w:rsidR="0051605A" w:rsidRPr="00641C19" w14:paraId="087D40EC" w14:textId="77777777" w:rsidTr="007A3FB7">
        <w:tc>
          <w:tcPr>
            <w:tcW w:w="2065" w:type="dxa"/>
          </w:tcPr>
          <w:p w14:paraId="327A3550" w14:textId="54E02A61" w:rsidR="0051605A" w:rsidRPr="00993182" w:rsidRDefault="001115E1" w:rsidP="00001216">
            <w:pPr>
              <w:rPr>
                <w:rFonts w:ascii="Aptos" w:hAnsi="Aptos"/>
              </w:rPr>
            </w:pPr>
            <w:hyperlink w:anchor="_RECORDKEEPING" w:history="1">
              <w:r w:rsidR="0051605A" w:rsidRPr="001115E1">
                <w:rPr>
                  <w:rStyle w:val="Hyperlink"/>
                  <w:rFonts w:ascii="Aptos" w:hAnsi="Aptos"/>
                </w:rPr>
                <w:t>WVPP, Section 20</w:t>
              </w:r>
            </w:hyperlink>
          </w:p>
        </w:tc>
        <w:tc>
          <w:tcPr>
            <w:tcW w:w="2402" w:type="dxa"/>
          </w:tcPr>
          <w:p w14:paraId="155C0266" w14:textId="054E6089" w:rsidR="0051605A" w:rsidRPr="00993182" w:rsidRDefault="0051605A" w:rsidP="00001216">
            <w:pPr>
              <w:rPr>
                <w:rFonts w:ascii="Aptos" w:hAnsi="Aptos"/>
              </w:rPr>
            </w:pPr>
            <w:r w:rsidRPr="00993182">
              <w:rPr>
                <w:rFonts w:ascii="Aptos" w:hAnsi="Aptos"/>
              </w:rPr>
              <w:t>Record Keeping</w:t>
            </w:r>
          </w:p>
        </w:tc>
        <w:tc>
          <w:tcPr>
            <w:tcW w:w="5608" w:type="dxa"/>
            <w:shd w:val="clear" w:color="auto" w:fill="auto"/>
          </w:tcPr>
          <w:p w14:paraId="503125A0" w14:textId="2ADA19E6" w:rsidR="0051605A" w:rsidRPr="00EC3B3B" w:rsidRDefault="0051605A" w:rsidP="00001216">
            <w:pPr>
              <w:rPr>
                <w:rFonts w:ascii="Aptos" w:hAnsi="Aptos"/>
                <w:color w:val="0070C0"/>
              </w:rPr>
            </w:pPr>
            <w:r w:rsidRPr="00EC3B3B">
              <w:rPr>
                <w:rFonts w:ascii="Aptos" w:hAnsi="Aptos"/>
                <w:color w:val="0070C0"/>
              </w:rPr>
              <w:t>Sets forth record keeping requirements of employer related to violence</w:t>
            </w:r>
          </w:p>
        </w:tc>
      </w:tr>
      <w:tr w:rsidR="0051605A" w:rsidRPr="00641C19" w14:paraId="0A896286" w14:textId="77777777" w:rsidTr="007A3FB7">
        <w:tc>
          <w:tcPr>
            <w:tcW w:w="2065" w:type="dxa"/>
          </w:tcPr>
          <w:p w14:paraId="094A203B" w14:textId="145EF2D7" w:rsidR="0051605A" w:rsidRPr="00993182" w:rsidRDefault="001115E1" w:rsidP="00001216">
            <w:pPr>
              <w:rPr>
                <w:rFonts w:ascii="Aptos" w:hAnsi="Aptos"/>
              </w:rPr>
            </w:pPr>
            <w:hyperlink w:anchor="_REVIEW_AND_REVISION" w:history="1">
              <w:r w:rsidR="0051605A" w:rsidRPr="001115E1">
                <w:rPr>
                  <w:rStyle w:val="Hyperlink"/>
                  <w:rFonts w:ascii="Aptos" w:hAnsi="Aptos"/>
                </w:rPr>
                <w:t>WVPP, Section 21</w:t>
              </w:r>
            </w:hyperlink>
          </w:p>
        </w:tc>
        <w:tc>
          <w:tcPr>
            <w:tcW w:w="2402" w:type="dxa"/>
          </w:tcPr>
          <w:p w14:paraId="7BC32822" w14:textId="4F3F024E" w:rsidR="0051605A" w:rsidRPr="00993182" w:rsidRDefault="0051605A" w:rsidP="00001216">
            <w:pPr>
              <w:rPr>
                <w:rFonts w:ascii="Aptos" w:hAnsi="Aptos"/>
              </w:rPr>
            </w:pPr>
            <w:r w:rsidRPr="00993182">
              <w:rPr>
                <w:rFonts w:ascii="Aptos" w:hAnsi="Aptos"/>
              </w:rPr>
              <w:t>Review &amp; Revisions of WVPP</w:t>
            </w:r>
          </w:p>
        </w:tc>
        <w:tc>
          <w:tcPr>
            <w:tcW w:w="5608" w:type="dxa"/>
            <w:shd w:val="clear" w:color="auto" w:fill="auto"/>
          </w:tcPr>
          <w:p w14:paraId="3968F4F0" w14:textId="3F48582E" w:rsidR="0051605A" w:rsidRPr="00EC3B3B" w:rsidRDefault="0051605A" w:rsidP="00001216">
            <w:pPr>
              <w:rPr>
                <w:rFonts w:ascii="Aptos" w:hAnsi="Aptos"/>
                <w:color w:val="0070C0"/>
              </w:rPr>
            </w:pPr>
            <w:r w:rsidRPr="00EC3B3B">
              <w:rPr>
                <w:rFonts w:ascii="Aptos" w:hAnsi="Aptos"/>
                <w:color w:val="0070C0"/>
              </w:rPr>
              <w:t>Sets forth a maintenance approach to the WVPP</w:t>
            </w:r>
          </w:p>
        </w:tc>
      </w:tr>
      <w:tr w:rsidR="0051605A" w:rsidRPr="00641C19" w14:paraId="367FBEE0" w14:textId="77777777" w:rsidTr="007A3FB7">
        <w:tc>
          <w:tcPr>
            <w:tcW w:w="2065" w:type="dxa"/>
          </w:tcPr>
          <w:p w14:paraId="07A5E299" w14:textId="0FC3FA6B" w:rsidR="0051605A" w:rsidRPr="00993182" w:rsidRDefault="001115E1" w:rsidP="00001216">
            <w:pPr>
              <w:rPr>
                <w:rFonts w:ascii="Aptos" w:hAnsi="Aptos"/>
              </w:rPr>
            </w:pPr>
            <w:hyperlink w:anchor="_EMPLOYER_REPORTING_RESPONSIBILITIES" w:history="1">
              <w:r w:rsidR="0051605A" w:rsidRPr="001115E1">
                <w:rPr>
                  <w:rStyle w:val="Hyperlink"/>
                  <w:rFonts w:ascii="Aptos" w:hAnsi="Aptos"/>
                </w:rPr>
                <w:t>WVPP, Section 22</w:t>
              </w:r>
            </w:hyperlink>
          </w:p>
        </w:tc>
        <w:tc>
          <w:tcPr>
            <w:tcW w:w="2402" w:type="dxa"/>
          </w:tcPr>
          <w:p w14:paraId="01F2BFDB" w14:textId="21EABE04" w:rsidR="0051605A" w:rsidRPr="00993182" w:rsidRDefault="0051605A" w:rsidP="00001216">
            <w:pPr>
              <w:rPr>
                <w:rFonts w:ascii="Aptos" w:hAnsi="Aptos"/>
              </w:rPr>
            </w:pPr>
            <w:r w:rsidRPr="00993182">
              <w:rPr>
                <w:rFonts w:ascii="Aptos" w:hAnsi="Aptos"/>
              </w:rPr>
              <w:t>Employer Reporting Responsibilities</w:t>
            </w:r>
          </w:p>
        </w:tc>
        <w:tc>
          <w:tcPr>
            <w:tcW w:w="5608" w:type="dxa"/>
            <w:shd w:val="clear" w:color="auto" w:fill="auto"/>
          </w:tcPr>
          <w:p w14:paraId="7E4EF7A7" w14:textId="5B13B4D1" w:rsidR="0051605A" w:rsidRPr="00EC3B3B" w:rsidRDefault="0051605A" w:rsidP="00001216">
            <w:pPr>
              <w:rPr>
                <w:rFonts w:ascii="Aptos" w:hAnsi="Aptos"/>
                <w:color w:val="0070C0"/>
              </w:rPr>
            </w:pPr>
            <w:r w:rsidRPr="00EC3B3B">
              <w:rPr>
                <w:rFonts w:ascii="Aptos" w:hAnsi="Aptos"/>
                <w:color w:val="0070C0"/>
              </w:rPr>
              <w:t>Sets forth C</w:t>
            </w:r>
            <w:r w:rsidR="00371AD8">
              <w:rPr>
                <w:rFonts w:ascii="Aptos" w:hAnsi="Aptos"/>
                <w:color w:val="0070C0"/>
              </w:rPr>
              <w:t>al/</w:t>
            </w:r>
            <w:r w:rsidRPr="00EC3B3B">
              <w:rPr>
                <w:rFonts w:ascii="Aptos" w:hAnsi="Aptos"/>
                <w:color w:val="0070C0"/>
              </w:rPr>
              <w:t>OSHA requirements for reporting by Employer</w:t>
            </w:r>
          </w:p>
        </w:tc>
      </w:tr>
      <w:tr w:rsidR="00993182" w:rsidRPr="00641C19" w14:paraId="0C411AA2" w14:textId="77777777" w:rsidTr="007A3FB7">
        <w:tc>
          <w:tcPr>
            <w:tcW w:w="2065" w:type="dxa"/>
          </w:tcPr>
          <w:p w14:paraId="7FD80541" w14:textId="3F43E2B5" w:rsidR="00993182" w:rsidRPr="00993182" w:rsidRDefault="001115E1" w:rsidP="00001216">
            <w:pPr>
              <w:rPr>
                <w:rFonts w:ascii="Aptos" w:hAnsi="Aptos"/>
              </w:rPr>
            </w:pPr>
            <w:hyperlink w:anchor="_APPROVAL_OF_WVPP" w:history="1">
              <w:r w:rsidR="00993182" w:rsidRPr="001115E1">
                <w:rPr>
                  <w:rStyle w:val="Hyperlink"/>
                  <w:rFonts w:ascii="Aptos" w:hAnsi="Aptos"/>
                </w:rPr>
                <w:t>WVPP, Section 23</w:t>
              </w:r>
            </w:hyperlink>
          </w:p>
        </w:tc>
        <w:tc>
          <w:tcPr>
            <w:tcW w:w="2402" w:type="dxa"/>
          </w:tcPr>
          <w:p w14:paraId="1D4E9D5B" w14:textId="2FC84467" w:rsidR="00993182" w:rsidRPr="00993182" w:rsidRDefault="00993182" w:rsidP="00001216">
            <w:pPr>
              <w:rPr>
                <w:rFonts w:ascii="Aptos" w:hAnsi="Aptos"/>
              </w:rPr>
            </w:pPr>
            <w:r>
              <w:rPr>
                <w:rFonts w:ascii="Aptos" w:hAnsi="Aptos"/>
              </w:rPr>
              <w:t>Approval of WVPP</w:t>
            </w:r>
          </w:p>
        </w:tc>
        <w:tc>
          <w:tcPr>
            <w:tcW w:w="5608" w:type="dxa"/>
            <w:shd w:val="clear" w:color="auto" w:fill="auto"/>
          </w:tcPr>
          <w:p w14:paraId="6BF76095" w14:textId="1620F63D" w:rsidR="00993182" w:rsidRPr="00EC3B3B" w:rsidRDefault="001C4804" w:rsidP="00001216">
            <w:pPr>
              <w:rPr>
                <w:rFonts w:ascii="Aptos" w:hAnsi="Aptos"/>
                <w:color w:val="0070C0"/>
              </w:rPr>
            </w:pPr>
            <w:r w:rsidRPr="00C67CD9">
              <w:rPr>
                <w:rFonts w:ascii="Aptos" w:hAnsi="Aptos"/>
                <w:color w:val="0070C0"/>
              </w:rPr>
              <w:t>Statement of authorization indicating approval of the WVPP, with signature, date, and name of a top management representative or owner of the company.</w:t>
            </w:r>
          </w:p>
        </w:tc>
      </w:tr>
      <w:tr w:rsidR="0051605A" w:rsidRPr="00641C19" w14:paraId="49093FB0" w14:textId="77777777" w:rsidTr="007A3FB7">
        <w:tc>
          <w:tcPr>
            <w:tcW w:w="2065" w:type="dxa"/>
          </w:tcPr>
          <w:p w14:paraId="42CE2C8E" w14:textId="373D1A26" w:rsidR="0051605A" w:rsidRPr="00EC3B3B" w:rsidRDefault="0051605A" w:rsidP="00A540D6">
            <w:pPr>
              <w:rPr>
                <w:rFonts w:ascii="Aptos" w:hAnsi="Aptos"/>
                <w:color w:val="0070C0"/>
              </w:rPr>
            </w:pPr>
            <w:r w:rsidRPr="00EC3B3B">
              <w:rPr>
                <w:rFonts w:ascii="Aptos" w:hAnsi="Aptos"/>
                <w:color w:val="0070C0"/>
              </w:rPr>
              <w:t xml:space="preserve">WVPP </w:t>
            </w:r>
            <w:hyperlink w:anchor="_APPENDIX_A:_CALIFORNIA" w:history="1">
              <w:r w:rsidR="00D55BD8" w:rsidRPr="00FA4722">
                <w:rPr>
                  <w:rStyle w:val="Hyperlink"/>
                  <w:rFonts w:ascii="Aptos" w:hAnsi="Aptos"/>
                </w:rPr>
                <w:t>APPE</w:t>
              </w:r>
              <w:r w:rsidR="00D55BD8" w:rsidRPr="00FA4722">
                <w:rPr>
                  <w:rStyle w:val="Hyperlink"/>
                  <w:rFonts w:ascii="Aptos" w:hAnsi="Aptos"/>
                </w:rPr>
                <w:t>N</w:t>
              </w:r>
              <w:r w:rsidR="00D55BD8" w:rsidRPr="00FA4722">
                <w:rPr>
                  <w:rStyle w:val="Hyperlink"/>
                  <w:rFonts w:ascii="Aptos" w:hAnsi="Aptos"/>
                </w:rPr>
                <w:t>DIX</w:t>
              </w:r>
              <w:r w:rsidRPr="00FA4722">
                <w:rPr>
                  <w:rStyle w:val="Hyperlink"/>
                  <w:rFonts w:ascii="Aptos" w:hAnsi="Aptos"/>
                </w:rPr>
                <w:t xml:space="preserve"> A</w:t>
              </w:r>
            </w:hyperlink>
          </w:p>
        </w:tc>
        <w:tc>
          <w:tcPr>
            <w:tcW w:w="2402" w:type="dxa"/>
          </w:tcPr>
          <w:p w14:paraId="7A902C8F" w14:textId="1A06A643" w:rsidR="0051605A" w:rsidRPr="00EC3B3B" w:rsidRDefault="0051605A" w:rsidP="00A540D6">
            <w:pPr>
              <w:rPr>
                <w:rFonts w:ascii="Aptos" w:hAnsi="Aptos"/>
                <w:color w:val="0070C0"/>
              </w:rPr>
            </w:pPr>
            <w:r w:rsidRPr="00EC3B3B">
              <w:rPr>
                <w:rFonts w:ascii="Aptos" w:hAnsi="Aptos"/>
                <w:color w:val="0070C0"/>
              </w:rPr>
              <w:t>Labor Code Section 6401.9</w:t>
            </w:r>
          </w:p>
        </w:tc>
        <w:tc>
          <w:tcPr>
            <w:tcW w:w="5608" w:type="dxa"/>
            <w:shd w:val="clear" w:color="auto" w:fill="auto"/>
          </w:tcPr>
          <w:p w14:paraId="0F97AE60" w14:textId="0BD1B453" w:rsidR="0051605A" w:rsidRPr="00EC3B3B" w:rsidRDefault="0051605A" w:rsidP="00A540D6">
            <w:pPr>
              <w:rPr>
                <w:rFonts w:ascii="Aptos" w:hAnsi="Aptos"/>
                <w:color w:val="0070C0"/>
              </w:rPr>
            </w:pPr>
            <w:r w:rsidRPr="00EC3B3B">
              <w:rPr>
                <w:rFonts w:ascii="Aptos" w:hAnsi="Aptos"/>
                <w:color w:val="0070C0"/>
              </w:rPr>
              <w:t>New statute</w:t>
            </w:r>
          </w:p>
        </w:tc>
      </w:tr>
      <w:tr w:rsidR="0051605A" w:rsidRPr="00641C19" w14:paraId="1F8523ED" w14:textId="77777777" w:rsidTr="007A3FB7">
        <w:tc>
          <w:tcPr>
            <w:tcW w:w="2065" w:type="dxa"/>
          </w:tcPr>
          <w:p w14:paraId="46260982" w14:textId="555726E8" w:rsidR="0051605A" w:rsidRPr="00EC3B3B" w:rsidRDefault="0051605A" w:rsidP="00A540D6">
            <w:pPr>
              <w:rPr>
                <w:rFonts w:ascii="Aptos" w:hAnsi="Aptos"/>
                <w:color w:val="0070C0"/>
              </w:rPr>
            </w:pPr>
            <w:r w:rsidRPr="00EC3B3B">
              <w:rPr>
                <w:rFonts w:ascii="Aptos" w:hAnsi="Aptos"/>
                <w:color w:val="0070C0"/>
              </w:rPr>
              <w:t xml:space="preserve">WVPP </w:t>
            </w:r>
            <w:hyperlink w:anchor="_APPENDIX_B:_" w:history="1">
              <w:r w:rsidR="00D55BD8" w:rsidRPr="00FA4722">
                <w:rPr>
                  <w:rStyle w:val="Hyperlink"/>
                  <w:rFonts w:ascii="Aptos" w:hAnsi="Aptos"/>
                </w:rPr>
                <w:t>APPENDIX</w:t>
              </w:r>
              <w:r w:rsidRPr="00FA4722">
                <w:rPr>
                  <w:rStyle w:val="Hyperlink"/>
                  <w:rFonts w:ascii="Aptos" w:hAnsi="Aptos"/>
                </w:rPr>
                <w:t xml:space="preserve"> B</w:t>
              </w:r>
            </w:hyperlink>
          </w:p>
        </w:tc>
        <w:tc>
          <w:tcPr>
            <w:tcW w:w="2402" w:type="dxa"/>
          </w:tcPr>
          <w:p w14:paraId="3C479F3C" w14:textId="66C412A6" w:rsidR="0051605A" w:rsidRPr="00EC3B3B" w:rsidRDefault="0051605A" w:rsidP="00A540D6">
            <w:pPr>
              <w:rPr>
                <w:rFonts w:ascii="Aptos" w:hAnsi="Aptos"/>
                <w:color w:val="0070C0"/>
              </w:rPr>
            </w:pPr>
            <w:r w:rsidRPr="00EC3B3B">
              <w:rPr>
                <w:rFonts w:ascii="Aptos" w:hAnsi="Aptos"/>
                <w:color w:val="0070C0"/>
              </w:rPr>
              <w:t>Cal/OSHA Model Template</w:t>
            </w:r>
          </w:p>
        </w:tc>
        <w:tc>
          <w:tcPr>
            <w:tcW w:w="5608" w:type="dxa"/>
            <w:shd w:val="clear" w:color="auto" w:fill="auto"/>
          </w:tcPr>
          <w:p w14:paraId="07749BAE" w14:textId="60AE6668" w:rsidR="0051605A" w:rsidRPr="00EC3B3B" w:rsidRDefault="0051605A" w:rsidP="00A540D6">
            <w:pPr>
              <w:rPr>
                <w:rFonts w:ascii="Aptos" w:hAnsi="Aptos"/>
                <w:color w:val="0070C0"/>
              </w:rPr>
            </w:pPr>
            <w:r w:rsidRPr="00EC3B3B">
              <w:rPr>
                <w:rFonts w:ascii="Aptos" w:hAnsi="Aptos"/>
                <w:color w:val="0070C0"/>
              </w:rPr>
              <w:t>Guidance on what to include in WVPP</w:t>
            </w:r>
          </w:p>
        </w:tc>
      </w:tr>
      <w:tr w:rsidR="0051605A" w:rsidRPr="00641C19" w14:paraId="62673275" w14:textId="77777777" w:rsidTr="007A3FB7">
        <w:tc>
          <w:tcPr>
            <w:tcW w:w="2065" w:type="dxa"/>
          </w:tcPr>
          <w:p w14:paraId="67AD7CCA" w14:textId="79E5A5B3" w:rsidR="0051605A" w:rsidRPr="00EC3B3B" w:rsidRDefault="0051605A" w:rsidP="00A540D6">
            <w:pPr>
              <w:rPr>
                <w:rFonts w:ascii="Aptos" w:hAnsi="Aptos"/>
                <w:color w:val="0070C0"/>
              </w:rPr>
            </w:pPr>
            <w:r w:rsidRPr="00EC3B3B">
              <w:rPr>
                <w:rFonts w:ascii="Aptos" w:hAnsi="Aptos"/>
                <w:color w:val="0070C0"/>
              </w:rPr>
              <w:t xml:space="preserve">WVPP </w:t>
            </w:r>
            <w:hyperlink w:anchor="_APPENDIX_C:_" w:history="1">
              <w:r w:rsidR="00D55BD8" w:rsidRPr="00FA4722">
                <w:rPr>
                  <w:rStyle w:val="Hyperlink"/>
                  <w:rFonts w:ascii="Aptos" w:hAnsi="Aptos"/>
                </w:rPr>
                <w:t>APPENDIX</w:t>
              </w:r>
              <w:r w:rsidRPr="00FA4722">
                <w:rPr>
                  <w:rStyle w:val="Hyperlink"/>
                  <w:rFonts w:ascii="Aptos" w:hAnsi="Aptos"/>
                </w:rPr>
                <w:t xml:space="preserve"> C</w:t>
              </w:r>
            </w:hyperlink>
          </w:p>
        </w:tc>
        <w:tc>
          <w:tcPr>
            <w:tcW w:w="2402" w:type="dxa"/>
          </w:tcPr>
          <w:p w14:paraId="05993F75" w14:textId="339C8736" w:rsidR="0051605A" w:rsidRPr="00EC3B3B" w:rsidRDefault="0051605A" w:rsidP="00A540D6">
            <w:pPr>
              <w:rPr>
                <w:rFonts w:ascii="Aptos" w:hAnsi="Aptos"/>
                <w:color w:val="0070C0"/>
              </w:rPr>
            </w:pPr>
            <w:r w:rsidRPr="00EC3B3B">
              <w:rPr>
                <w:rFonts w:ascii="Aptos" w:hAnsi="Aptos"/>
                <w:color w:val="0070C0"/>
              </w:rPr>
              <w:t>Training Guidance</w:t>
            </w:r>
          </w:p>
        </w:tc>
        <w:tc>
          <w:tcPr>
            <w:tcW w:w="5608" w:type="dxa"/>
            <w:shd w:val="clear" w:color="auto" w:fill="auto"/>
          </w:tcPr>
          <w:p w14:paraId="7ACB401B" w14:textId="4DCE795D" w:rsidR="0051605A" w:rsidRPr="00EC3B3B" w:rsidRDefault="0051605A" w:rsidP="00A540D6">
            <w:pPr>
              <w:rPr>
                <w:rFonts w:ascii="Aptos" w:hAnsi="Aptos"/>
                <w:color w:val="0070C0"/>
              </w:rPr>
            </w:pPr>
            <w:r w:rsidRPr="00EC3B3B">
              <w:rPr>
                <w:rFonts w:ascii="Aptos" w:hAnsi="Aptos"/>
                <w:color w:val="0070C0"/>
              </w:rPr>
              <w:t>Documents various training programs and tools</w:t>
            </w:r>
          </w:p>
        </w:tc>
      </w:tr>
      <w:tr w:rsidR="0051605A" w:rsidRPr="00641C19" w14:paraId="541487F4" w14:textId="77777777" w:rsidTr="007A3FB7">
        <w:tc>
          <w:tcPr>
            <w:tcW w:w="2065" w:type="dxa"/>
          </w:tcPr>
          <w:p w14:paraId="44C703A0" w14:textId="71979AFD" w:rsidR="0051605A" w:rsidRPr="00EC3B3B" w:rsidRDefault="0051605A" w:rsidP="00A540D6">
            <w:pPr>
              <w:rPr>
                <w:rFonts w:ascii="Aptos" w:hAnsi="Aptos"/>
                <w:color w:val="0070C0"/>
              </w:rPr>
            </w:pPr>
            <w:r w:rsidRPr="00EC3B3B">
              <w:rPr>
                <w:rFonts w:ascii="Aptos" w:hAnsi="Aptos"/>
                <w:color w:val="0070C0"/>
              </w:rPr>
              <w:t xml:space="preserve">WVPP </w:t>
            </w:r>
            <w:hyperlink w:anchor="_APPENDIX_D:_WORKPLACE" w:history="1">
              <w:r w:rsidR="00D55BD8" w:rsidRPr="00FA4722">
                <w:rPr>
                  <w:rStyle w:val="Hyperlink"/>
                  <w:rFonts w:ascii="Aptos" w:hAnsi="Aptos"/>
                </w:rPr>
                <w:t>APPENDIX</w:t>
              </w:r>
              <w:r w:rsidRPr="00FA4722">
                <w:rPr>
                  <w:rStyle w:val="Hyperlink"/>
                  <w:rFonts w:ascii="Aptos" w:hAnsi="Aptos"/>
                </w:rPr>
                <w:t xml:space="preserve"> D</w:t>
              </w:r>
            </w:hyperlink>
          </w:p>
        </w:tc>
        <w:tc>
          <w:tcPr>
            <w:tcW w:w="2402" w:type="dxa"/>
          </w:tcPr>
          <w:p w14:paraId="21E2DE3A" w14:textId="3BE81CEB" w:rsidR="0051605A" w:rsidRPr="00EC3B3B" w:rsidRDefault="0051605A" w:rsidP="00A540D6">
            <w:pPr>
              <w:rPr>
                <w:rFonts w:ascii="Aptos" w:hAnsi="Aptos"/>
                <w:color w:val="0070C0"/>
              </w:rPr>
            </w:pPr>
            <w:r w:rsidRPr="00EC3B3B">
              <w:rPr>
                <w:rFonts w:ascii="Aptos" w:hAnsi="Aptos"/>
                <w:color w:val="0070C0"/>
              </w:rPr>
              <w:t>Workplace Violence Prevention Policy</w:t>
            </w:r>
          </w:p>
        </w:tc>
        <w:tc>
          <w:tcPr>
            <w:tcW w:w="5608" w:type="dxa"/>
            <w:shd w:val="clear" w:color="auto" w:fill="auto"/>
          </w:tcPr>
          <w:p w14:paraId="5EFE1265" w14:textId="24EA7B76" w:rsidR="0051605A" w:rsidRPr="00EC3B3B" w:rsidRDefault="00232245" w:rsidP="00A540D6">
            <w:pPr>
              <w:rPr>
                <w:rFonts w:ascii="Aptos" w:hAnsi="Aptos"/>
                <w:color w:val="0070C0"/>
              </w:rPr>
            </w:pPr>
            <w:r>
              <w:rPr>
                <w:rFonts w:ascii="Aptos" w:hAnsi="Aptos"/>
                <w:color w:val="0070C0"/>
              </w:rPr>
              <w:t>A policy statement evidencing your commitment to violence prevention and safety of employees and other stakeholders</w:t>
            </w:r>
          </w:p>
        </w:tc>
      </w:tr>
      <w:tr w:rsidR="0051605A" w:rsidRPr="00641C19" w14:paraId="0B2FD1FD" w14:textId="77777777" w:rsidTr="007A3FB7">
        <w:tc>
          <w:tcPr>
            <w:tcW w:w="2065" w:type="dxa"/>
          </w:tcPr>
          <w:p w14:paraId="1F2F5823" w14:textId="164BB4B5" w:rsidR="0051605A" w:rsidRPr="00EC3B3B" w:rsidRDefault="0051605A" w:rsidP="00A540D6">
            <w:pPr>
              <w:rPr>
                <w:rFonts w:ascii="Aptos" w:hAnsi="Aptos"/>
                <w:color w:val="0070C0"/>
              </w:rPr>
            </w:pPr>
            <w:r w:rsidRPr="00EC3B3B">
              <w:rPr>
                <w:rFonts w:ascii="Aptos" w:hAnsi="Aptos"/>
                <w:color w:val="0070C0"/>
              </w:rPr>
              <w:t xml:space="preserve">WVPP </w:t>
            </w:r>
            <w:hyperlink w:anchor="_APPENDIX_E:_VIOLENT" w:history="1">
              <w:r w:rsidR="00D55BD8" w:rsidRPr="00FA4722">
                <w:rPr>
                  <w:rStyle w:val="Hyperlink"/>
                  <w:rFonts w:ascii="Aptos" w:hAnsi="Aptos"/>
                </w:rPr>
                <w:t>APPENDIX</w:t>
              </w:r>
              <w:r w:rsidRPr="00FA4722">
                <w:rPr>
                  <w:rStyle w:val="Hyperlink"/>
                  <w:rFonts w:ascii="Aptos" w:hAnsi="Aptos"/>
                </w:rPr>
                <w:t xml:space="preserve"> E</w:t>
              </w:r>
            </w:hyperlink>
          </w:p>
        </w:tc>
        <w:tc>
          <w:tcPr>
            <w:tcW w:w="2402" w:type="dxa"/>
          </w:tcPr>
          <w:p w14:paraId="7654EE75" w14:textId="75552EB6" w:rsidR="0051605A" w:rsidRPr="00EC3B3B" w:rsidRDefault="0051605A" w:rsidP="00A540D6">
            <w:pPr>
              <w:rPr>
                <w:rFonts w:ascii="Aptos" w:hAnsi="Aptos"/>
                <w:color w:val="0070C0"/>
              </w:rPr>
            </w:pPr>
            <w:r w:rsidRPr="00EC3B3B">
              <w:rPr>
                <w:rFonts w:ascii="Aptos" w:hAnsi="Aptos"/>
                <w:color w:val="0070C0"/>
              </w:rPr>
              <w:t>Violent Incident Log</w:t>
            </w:r>
          </w:p>
        </w:tc>
        <w:tc>
          <w:tcPr>
            <w:tcW w:w="5608" w:type="dxa"/>
            <w:shd w:val="clear" w:color="auto" w:fill="auto"/>
          </w:tcPr>
          <w:p w14:paraId="2CA32E31" w14:textId="0F036AD2" w:rsidR="0051605A" w:rsidRPr="00EC3B3B" w:rsidRDefault="0051605A" w:rsidP="00A540D6">
            <w:pPr>
              <w:rPr>
                <w:rFonts w:ascii="Aptos" w:hAnsi="Aptos"/>
                <w:color w:val="0070C0"/>
              </w:rPr>
            </w:pPr>
            <w:r w:rsidRPr="00EC3B3B">
              <w:rPr>
                <w:rFonts w:ascii="Aptos" w:hAnsi="Aptos"/>
                <w:color w:val="0070C0"/>
              </w:rPr>
              <w:t>Log to be used to record every workplace violence incident that occurs in the workplace. At a minimum, as required by L</w:t>
            </w:r>
            <w:r w:rsidR="00332CD2">
              <w:rPr>
                <w:rFonts w:ascii="Aptos" w:hAnsi="Aptos"/>
                <w:color w:val="0070C0"/>
              </w:rPr>
              <w:t>abor Code</w:t>
            </w:r>
            <w:r w:rsidRPr="00EC3B3B">
              <w:rPr>
                <w:rFonts w:ascii="Aptos" w:hAnsi="Aptos"/>
                <w:color w:val="0070C0"/>
              </w:rPr>
              <w:t xml:space="preserve"> </w:t>
            </w:r>
            <w:r w:rsidR="00081248">
              <w:rPr>
                <w:rFonts w:ascii="Aptos" w:hAnsi="Aptos"/>
                <w:color w:val="0070C0"/>
              </w:rPr>
              <w:t>S</w:t>
            </w:r>
            <w:r w:rsidRPr="00EC3B3B">
              <w:rPr>
                <w:rFonts w:ascii="Aptos" w:hAnsi="Aptos"/>
                <w:color w:val="0070C0"/>
              </w:rPr>
              <w:t>ection 6401.9(d)</w:t>
            </w:r>
          </w:p>
        </w:tc>
      </w:tr>
      <w:tr w:rsidR="0051605A" w:rsidRPr="00641C19" w14:paraId="0B0D06CB" w14:textId="77777777" w:rsidTr="007A3FB7">
        <w:tc>
          <w:tcPr>
            <w:tcW w:w="2065" w:type="dxa"/>
          </w:tcPr>
          <w:p w14:paraId="4A436F35" w14:textId="4CFD3B1A" w:rsidR="0051605A" w:rsidRPr="00EC3B3B" w:rsidRDefault="0051605A" w:rsidP="00A540D6">
            <w:pPr>
              <w:rPr>
                <w:rFonts w:ascii="Aptos" w:hAnsi="Aptos"/>
                <w:color w:val="0070C0"/>
              </w:rPr>
            </w:pPr>
            <w:r w:rsidRPr="00EC3B3B">
              <w:rPr>
                <w:rFonts w:ascii="Aptos" w:hAnsi="Aptos"/>
                <w:color w:val="0070C0"/>
              </w:rPr>
              <w:t xml:space="preserve">WVPP </w:t>
            </w:r>
            <w:hyperlink w:anchor="_APPENDIX_F:_HAZARD" w:history="1">
              <w:r w:rsidR="00A946EB" w:rsidRPr="00FA4722">
                <w:rPr>
                  <w:rStyle w:val="Hyperlink"/>
                  <w:rFonts w:ascii="Aptos" w:hAnsi="Aptos" w:cs="Calibri"/>
                  <w:iCs/>
                  <w:szCs w:val="24"/>
                </w:rPr>
                <w:t>APPENDIX F</w:t>
              </w:r>
            </w:hyperlink>
            <w:r w:rsidR="00451ED2">
              <w:rPr>
                <w:rFonts w:ascii="Aptos" w:hAnsi="Aptos" w:cs="Calibri"/>
                <w:b/>
                <w:color w:val="00B050"/>
                <w:szCs w:val="24"/>
              </w:rPr>
              <w:t xml:space="preserve"> </w:t>
            </w:r>
            <w:r w:rsidR="00451ED2">
              <w:rPr>
                <w:rFonts w:ascii="Aptos" w:hAnsi="Aptos"/>
                <w:color w:val="0070C0"/>
              </w:rPr>
              <w:t>–</w:t>
            </w:r>
            <w:r w:rsidRPr="00EC3B3B">
              <w:rPr>
                <w:rFonts w:ascii="Aptos" w:hAnsi="Aptos"/>
                <w:color w:val="0070C0"/>
              </w:rPr>
              <w:t xml:space="preserve"> Physical Security Self-Assessment Tool</w:t>
            </w:r>
          </w:p>
        </w:tc>
        <w:tc>
          <w:tcPr>
            <w:tcW w:w="2402" w:type="dxa"/>
          </w:tcPr>
          <w:p w14:paraId="180E19E6" w14:textId="69D41A51" w:rsidR="0051605A" w:rsidRPr="00EC3B3B" w:rsidRDefault="0051605A" w:rsidP="00A540D6">
            <w:pPr>
              <w:rPr>
                <w:rFonts w:ascii="Aptos" w:hAnsi="Aptos"/>
                <w:color w:val="0070C0"/>
              </w:rPr>
            </w:pPr>
            <w:r w:rsidRPr="00EC3B3B">
              <w:rPr>
                <w:rFonts w:ascii="Aptos" w:hAnsi="Aptos"/>
                <w:color w:val="0070C0"/>
              </w:rPr>
              <w:t>Hazard Assessment Tools</w:t>
            </w:r>
          </w:p>
        </w:tc>
        <w:tc>
          <w:tcPr>
            <w:tcW w:w="5608" w:type="dxa"/>
            <w:shd w:val="clear" w:color="auto" w:fill="auto"/>
          </w:tcPr>
          <w:p w14:paraId="71A2BBD6" w14:textId="6A3D70D6" w:rsidR="0051605A" w:rsidRPr="00EC3B3B" w:rsidRDefault="0051605A" w:rsidP="00A540D6">
            <w:pPr>
              <w:rPr>
                <w:rFonts w:ascii="Aptos" w:hAnsi="Aptos"/>
                <w:color w:val="0070C0"/>
              </w:rPr>
            </w:pPr>
            <w:r w:rsidRPr="00EC3B3B">
              <w:rPr>
                <w:rFonts w:ascii="Aptos" w:hAnsi="Aptos"/>
                <w:color w:val="0070C0"/>
              </w:rPr>
              <w:t>Describes how hazards will be identified, documented, mitigated</w:t>
            </w:r>
            <w:r w:rsidR="00232245">
              <w:rPr>
                <w:rFonts w:ascii="Aptos" w:hAnsi="Aptos"/>
                <w:color w:val="0070C0"/>
              </w:rPr>
              <w:t xml:space="preserve"> and the tools available to assist with the process.</w:t>
            </w:r>
          </w:p>
        </w:tc>
      </w:tr>
      <w:tr w:rsidR="0051605A" w:rsidRPr="00641C19" w14:paraId="73458D96" w14:textId="77777777" w:rsidTr="007A3FB7">
        <w:tc>
          <w:tcPr>
            <w:tcW w:w="2065" w:type="dxa"/>
          </w:tcPr>
          <w:p w14:paraId="515CC71D" w14:textId="37D682A4" w:rsidR="0051605A" w:rsidRPr="00EC3B3B" w:rsidRDefault="0051605A" w:rsidP="00A540D6">
            <w:pPr>
              <w:rPr>
                <w:rFonts w:ascii="Aptos" w:hAnsi="Aptos"/>
                <w:color w:val="0070C0"/>
              </w:rPr>
            </w:pPr>
            <w:r w:rsidRPr="00EC3B3B">
              <w:rPr>
                <w:rFonts w:ascii="Aptos" w:hAnsi="Aptos"/>
                <w:color w:val="0070C0"/>
              </w:rPr>
              <w:t xml:space="preserve">WVPP </w:t>
            </w:r>
            <w:hyperlink w:anchor="_APPENDIX_G:_INVESTIGATING" w:history="1">
              <w:r w:rsidR="00D55BD8" w:rsidRPr="00FA4722">
                <w:rPr>
                  <w:rStyle w:val="Hyperlink"/>
                  <w:rFonts w:ascii="Aptos" w:hAnsi="Aptos"/>
                </w:rPr>
                <w:t>APPENDIX</w:t>
              </w:r>
              <w:r w:rsidRPr="00FA4722">
                <w:rPr>
                  <w:rStyle w:val="Hyperlink"/>
                  <w:rFonts w:ascii="Aptos" w:hAnsi="Aptos"/>
                </w:rPr>
                <w:t xml:space="preserve"> G</w:t>
              </w:r>
            </w:hyperlink>
          </w:p>
        </w:tc>
        <w:tc>
          <w:tcPr>
            <w:tcW w:w="2402" w:type="dxa"/>
          </w:tcPr>
          <w:p w14:paraId="6F4F8ED4" w14:textId="004C0565" w:rsidR="0051605A" w:rsidRPr="00EC3B3B" w:rsidRDefault="0051605A" w:rsidP="00A540D6">
            <w:pPr>
              <w:rPr>
                <w:rFonts w:ascii="Aptos" w:hAnsi="Aptos"/>
                <w:color w:val="0070C0"/>
              </w:rPr>
            </w:pPr>
            <w:r w:rsidRPr="00EC3B3B">
              <w:rPr>
                <w:rFonts w:ascii="Aptos" w:hAnsi="Aptos"/>
                <w:color w:val="0070C0"/>
              </w:rPr>
              <w:t>Investigating Reports of Workplace Violence</w:t>
            </w:r>
          </w:p>
        </w:tc>
        <w:tc>
          <w:tcPr>
            <w:tcW w:w="5608" w:type="dxa"/>
            <w:shd w:val="clear" w:color="auto" w:fill="auto"/>
          </w:tcPr>
          <w:p w14:paraId="33843DD9" w14:textId="04006C7B" w:rsidR="0051605A" w:rsidRPr="00EC3B3B" w:rsidRDefault="0051605A" w:rsidP="00A540D6">
            <w:pPr>
              <w:rPr>
                <w:rFonts w:ascii="Aptos" w:hAnsi="Aptos"/>
                <w:color w:val="0070C0"/>
              </w:rPr>
            </w:pPr>
            <w:r w:rsidRPr="00EC3B3B">
              <w:rPr>
                <w:rFonts w:ascii="Aptos" w:hAnsi="Aptos"/>
                <w:color w:val="0070C0"/>
              </w:rPr>
              <w:t>Describes investigation procedures</w:t>
            </w:r>
          </w:p>
        </w:tc>
      </w:tr>
      <w:tr w:rsidR="0051605A" w:rsidRPr="00641C19" w14:paraId="7CE77A23" w14:textId="77777777" w:rsidTr="007A3FB7">
        <w:tc>
          <w:tcPr>
            <w:tcW w:w="2065" w:type="dxa"/>
          </w:tcPr>
          <w:p w14:paraId="621FD50D" w14:textId="2CA71BFF" w:rsidR="0051605A" w:rsidRPr="00EC3B3B" w:rsidRDefault="0051605A" w:rsidP="00A540D6">
            <w:pPr>
              <w:rPr>
                <w:rFonts w:ascii="Aptos" w:hAnsi="Aptos"/>
                <w:color w:val="0070C0"/>
              </w:rPr>
            </w:pPr>
            <w:r w:rsidRPr="00EC3B3B">
              <w:rPr>
                <w:rFonts w:ascii="Aptos" w:hAnsi="Aptos"/>
                <w:color w:val="0070C0"/>
              </w:rPr>
              <w:t xml:space="preserve">WVPP </w:t>
            </w:r>
            <w:hyperlink w:anchor="_APPENDIX_H:_DOMESTIC" w:history="1">
              <w:r w:rsidR="00D55BD8" w:rsidRPr="00FA4722">
                <w:rPr>
                  <w:rStyle w:val="Hyperlink"/>
                  <w:rFonts w:ascii="Aptos" w:hAnsi="Aptos"/>
                </w:rPr>
                <w:t>APPENDIX</w:t>
              </w:r>
              <w:r w:rsidRPr="00FA4722">
                <w:rPr>
                  <w:rStyle w:val="Hyperlink"/>
                  <w:rFonts w:ascii="Aptos" w:hAnsi="Aptos"/>
                </w:rPr>
                <w:t xml:space="preserve"> H</w:t>
              </w:r>
            </w:hyperlink>
          </w:p>
        </w:tc>
        <w:tc>
          <w:tcPr>
            <w:tcW w:w="2402" w:type="dxa"/>
          </w:tcPr>
          <w:p w14:paraId="7A3D2B9C" w14:textId="0ECEA931" w:rsidR="0051605A" w:rsidRPr="00EC3B3B" w:rsidRDefault="0051605A" w:rsidP="00A540D6">
            <w:pPr>
              <w:rPr>
                <w:rFonts w:ascii="Aptos" w:hAnsi="Aptos"/>
                <w:color w:val="0070C0"/>
              </w:rPr>
            </w:pPr>
            <w:r w:rsidRPr="00EC3B3B">
              <w:rPr>
                <w:rFonts w:ascii="Aptos" w:hAnsi="Aptos"/>
                <w:color w:val="0070C0"/>
              </w:rPr>
              <w:t>Domestic Violence</w:t>
            </w:r>
          </w:p>
        </w:tc>
        <w:tc>
          <w:tcPr>
            <w:tcW w:w="5608" w:type="dxa"/>
            <w:shd w:val="clear" w:color="auto" w:fill="auto"/>
          </w:tcPr>
          <w:p w14:paraId="15C9E1C8" w14:textId="528F2546" w:rsidR="0051605A" w:rsidRPr="00EC3B3B" w:rsidRDefault="00E62283" w:rsidP="00A540D6">
            <w:pPr>
              <w:rPr>
                <w:rFonts w:ascii="Aptos" w:hAnsi="Aptos"/>
                <w:color w:val="0070C0"/>
              </w:rPr>
            </w:pPr>
            <w:r>
              <w:rPr>
                <w:rFonts w:ascii="Aptos" w:hAnsi="Aptos"/>
                <w:color w:val="0070C0"/>
              </w:rPr>
              <w:t>Training materials and resources regarding domestic violence</w:t>
            </w:r>
          </w:p>
        </w:tc>
      </w:tr>
      <w:tr w:rsidR="0051605A" w:rsidRPr="00641C19" w14:paraId="1874D71F" w14:textId="77777777" w:rsidTr="007A3FB7">
        <w:tc>
          <w:tcPr>
            <w:tcW w:w="2065" w:type="dxa"/>
          </w:tcPr>
          <w:p w14:paraId="3DE2E572" w14:textId="477878B7" w:rsidR="0051605A" w:rsidRPr="00EC3B3B" w:rsidRDefault="0051605A" w:rsidP="00A540D6">
            <w:pPr>
              <w:rPr>
                <w:rFonts w:ascii="Aptos" w:hAnsi="Aptos"/>
                <w:color w:val="0070C0"/>
              </w:rPr>
            </w:pPr>
            <w:r w:rsidRPr="00EC3B3B">
              <w:rPr>
                <w:rFonts w:ascii="Aptos" w:hAnsi="Aptos"/>
                <w:color w:val="0070C0"/>
              </w:rPr>
              <w:t xml:space="preserve">WVPP </w:t>
            </w:r>
            <w:hyperlink w:anchor="_APPENDIX_I:_" w:history="1">
              <w:r w:rsidR="00D55BD8" w:rsidRPr="00FA4722">
                <w:rPr>
                  <w:rStyle w:val="Hyperlink"/>
                  <w:rFonts w:ascii="Aptos" w:hAnsi="Aptos"/>
                </w:rPr>
                <w:t>APPENDIX</w:t>
              </w:r>
              <w:r w:rsidRPr="00FA4722">
                <w:rPr>
                  <w:rStyle w:val="Hyperlink"/>
                  <w:rFonts w:ascii="Aptos" w:hAnsi="Aptos"/>
                </w:rPr>
                <w:t xml:space="preserve"> I</w:t>
              </w:r>
            </w:hyperlink>
          </w:p>
        </w:tc>
        <w:tc>
          <w:tcPr>
            <w:tcW w:w="2402" w:type="dxa"/>
          </w:tcPr>
          <w:p w14:paraId="448926FF" w14:textId="7677958D" w:rsidR="0051605A" w:rsidRPr="00EC3B3B" w:rsidRDefault="0051605A" w:rsidP="00A540D6">
            <w:pPr>
              <w:rPr>
                <w:rFonts w:ascii="Aptos" w:hAnsi="Aptos"/>
                <w:color w:val="0070C0"/>
              </w:rPr>
            </w:pPr>
            <w:r w:rsidRPr="00EC3B3B">
              <w:rPr>
                <w:rFonts w:ascii="Aptos" w:hAnsi="Aptos"/>
                <w:color w:val="0070C0"/>
              </w:rPr>
              <w:t>Additional Policies</w:t>
            </w:r>
          </w:p>
        </w:tc>
        <w:tc>
          <w:tcPr>
            <w:tcW w:w="5608" w:type="dxa"/>
            <w:shd w:val="clear" w:color="auto" w:fill="auto"/>
          </w:tcPr>
          <w:p w14:paraId="7C8F1711" w14:textId="5895CC3D" w:rsidR="0051605A" w:rsidRPr="00EC3B3B" w:rsidRDefault="00E62283" w:rsidP="00A540D6">
            <w:pPr>
              <w:rPr>
                <w:rFonts w:ascii="Aptos" w:hAnsi="Aptos"/>
                <w:color w:val="0070C0"/>
              </w:rPr>
            </w:pPr>
            <w:r>
              <w:rPr>
                <w:rFonts w:ascii="Aptos" w:hAnsi="Aptos"/>
                <w:color w:val="0070C0"/>
              </w:rPr>
              <w:t>Best-Practice policies to consider implementing in support of your workplace violence prevention program</w:t>
            </w:r>
          </w:p>
        </w:tc>
      </w:tr>
      <w:tr w:rsidR="0051605A" w:rsidRPr="00641C19" w14:paraId="52FE16C3" w14:textId="77777777" w:rsidTr="007A3FB7">
        <w:tc>
          <w:tcPr>
            <w:tcW w:w="2065" w:type="dxa"/>
          </w:tcPr>
          <w:p w14:paraId="5D036B72" w14:textId="0455F331" w:rsidR="0051605A" w:rsidRPr="00EC3B3B" w:rsidRDefault="0051605A" w:rsidP="00A540D6">
            <w:pPr>
              <w:rPr>
                <w:rFonts w:ascii="Aptos" w:hAnsi="Aptos"/>
                <w:color w:val="0070C0"/>
              </w:rPr>
            </w:pPr>
            <w:r w:rsidRPr="00EC3B3B">
              <w:rPr>
                <w:rFonts w:ascii="Aptos" w:hAnsi="Aptos"/>
                <w:color w:val="0070C0"/>
              </w:rPr>
              <w:t xml:space="preserve">WVPP </w:t>
            </w:r>
            <w:hyperlink w:anchor="_APPENDIX_J:_WVPP" w:history="1">
              <w:r w:rsidR="00D55BD8" w:rsidRPr="00FA4722">
                <w:rPr>
                  <w:rStyle w:val="Hyperlink"/>
                  <w:rFonts w:ascii="Aptos" w:hAnsi="Aptos"/>
                </w:rPr>
                <w:t>APPEN</w:t>
              </w:r>
              <w:r w:rsidR="00D55BD8" w:rsidRPr="00FA4722">
                <w:rPr>
                  <w:rStyle w:val="Hyperlink"/>
                  <w:rFonts w:ascii="Aptos" w:hAnsi="Aptos"/>
                </w:rPr>
                <w:t>D</w:t>
              </w:r>
              <w:r w:rsidR="00D55BD8" w:rsidRPr="00FA4722">
                <w:rPr>
                  <w:rStyle w:val="Hyperlink"/>
                  <w:rFonts w:ascii="Aptos" w:hAnsi="Aptos"/>
                </w:rPr>
                <w:t>IX</w:t>
              </w:r>
              <w:r w:rsidRPr="00FA4722">
                <w:rPr>
                  <w:rStyle w:val="Hyperlink"/>
                  <w:rFonts w:ascii="Aptos" w:hAnsi="Aptos"/>
                </w:rPr>
                <w:t xml:space="preserve"> J</w:t>
              </w:r>
            </w:hyperlink>
          </w:p>
        </w:tc>
        <w:tc>
          <w:tcPr>
            <w:tcW w:w="2402" w:type="dxa"/>
          </w:tcPr>
          <w:p w14:paraId="673DE448" w14:textId="69CC5676" w:rsidR="0051605A" w:rsidRPr="00EC3B3B" w:rsidRDefault="0051605A" w:rsidP="00A540D6">
            <w:pPr>
              <w:rPr>
                <w:rFonts w:ascii="Aptos" w:hAnsi="Aptos"/>
                <w:color w:val="0070C0"/>
              </w:rPr>
            </w:pPr>
            <w:r w:rsidRPr="00EC3B3B">
              <w:rPr>
                <w:rFonts w:ascii="Aptos" w:hAnsi="Aptos"/>
                <w:color w:val="0070C0"/>
              </w:rPr>
              <w:t>WVPP Employee Handbook</w:t>
            </w:r>
          </w:p>
        </w:tc>
        <w:tc>
          <w:tcPr>
            <w:tcW w:w="5608" w:type="dxa"/>
            <w:shd w:val="clear" w:color="auto" w:fill="auto"/>
          </w:tcPr>
          <w:p w14:paraId="4C6B7F43" w14:textId="18F1378B" w:rsidR="0051605A" w:rsidRPr="00EC3B3B" w:rsidRDefault="008C504A" w:rsidP="00A540D6">
            <w:pPr>
              <w:rPr>
                <w:rFonts w:ascii="Aptos" w:hAnsi="Aptos"/>
                <w:color w:val="0070C0"/>
              </w:rPr>
            </w:pPr>
            <w:r>
              <w:rPr>
                <w:rFonts w:ascii="Aptos" w:hAnsi="Aptos"/>
                <w:color w:val="0070C0"/>
              </w:rPr>
              <w:t>Copy of WVPP Employee Handbook</w:t>
            </w:r>
          </w:p>
        </w:tc>
      </w:tr>
    </w:tbl>
    <w:p w14:paraId="48EE92AF" w14:textId="77777777" w:rsidR="00661C93" w:rsidRPr="00641C19" w:rsidRDefault="00661C93" w:rsidP="00661C93">
      <w:pPr>
        <w:pStyle w:val="Heading1"/>
      </w:pPr>
    </w:p>
    <w:p w14:paraId="1CBF4F44" w14:textId="2B010FB9" w:rsidR="004E5B87" w:rsidRPr="00D64A37" w:rsidRDefault="00402842" w:rsidP="00ED05E6">
      <w:pPr>
        <w:pStyle w:val="Heading1"/>
        <w:numPr>
          <w:ilvl w:val="0"/>
          <w:numId w:val="90"/>
        </w:numPr>
        <w:ind w:left="450" w:hanging="450"/>
        <w:rPr>
          <w:color w:val="0070C0"/>
        </w:rPr>
      </w:pPr>
      <w:bookmarkStart w:id="10" w:name="_Toc170360776"/>
      <w:r w:rsidRPr="00D64A37">
        <w:rPr>
          <w:color w:val="0070C0"/>
        </w:rPr>
        <w:t>[EMPLOYER] WORKPLACE VIOLENCE POLICY</w:t>
      </w:r>
      <w:bookmarkEnd w:id="10"/>
    </w:p>
    <w:p w14:paraId="06F8B4AA" w14:textId="77777777" w:rsidR="00011476" w:rsidRDefault="00011476" w:rsidP="00FA6F91">
      <w:pPr>
        <w:rPr>
          <w:rFonts w:ascii="Aptos" w:hAnsi="Aptos"/>
          <w:b/>
          <w:bCs/>
          <w:color w:val="00B050"/>
        </w:rPr>
      </w:pPr>
    </w:p>
    <w:p w14:paraId="0C3D90A5" w14:textId="62A3B87F" w:rsidR="00300CAB" w:rsidRPr="00FE4B89" w:rsidRDefault="00FE4B89" w:rsidP="00D22D9B">
      <w:pPr>
        <w:jc w:val="both"/>
        <w:rPr>
          <w:rFonts w:ascii="Aptos" w:hAnsi="Aptos"/>
          <w:color w:val="00B050"/>
          <w:u w:val="single"/>
        </w:rPr>
      </w:pPr>
      <w:r w:rsidRPr="00FE4B89">
        <w:rPr>
          <w:rFonts w:ascii="Aptos" w:hAnsi="Aptos"/>
          <w:color w:val="00B050"/>
          <w:u w:val="single"/>
        </w:rPr>
        <w:t xml:space="preserve">Note: </w:t>
      </w:r>
      <w:r w:rsidR="00E6027A" w:rsidRPr="00FE4B89">
        <w:rPr>
          <w:rFonts w:ascii="Aptos" w:hAnsi="Aptos"/>
          <w:color w:val="00B050"/>
          <w:u w:val="single"/>
        </w:rPr>
        <w:t>Having a Workplace Violence Policy is a best practice. It is not required by the Labor Code</w:t>
      </w:r>
      <w:r w:rsidR="00563C3E" w:rsidRPr="00FE4B89">
        <w:rPr>
          <w:rFonts w:ascii="Aptos" w:hAnsi="Aptos"/>
          <w:color w:val="00B050"/>
          <w:u w:val="single"/>
        </w:rPr>
        <w:t>,</w:t>
      </w:r>
      <w:r w:rsidR="008F208D" w:rsidRPr="00FE4B89">
        <w:rPr>
          <w:rFonts w:ascii="Aptos" w:hAnsi="Aptos"/>
          <w:color w:val="00B050"/>
          <w:u w:val="single"/>
        </w:rPr>
        <w:t xml:space="preserve"> nor is it mentioned in the Cal/OSHA Model template</w:t>
      </w:r>
      <w:r w:rsidR="00E6027A" w:rsidRPr="00FE4B89">
        <w:rPr>
          <w:rFonts w:ascii="Aptos" w:hAnsi="Aptos"/>
          <w:color w:val="00B050"/>
          <w:u w:val="single"/>
        </w:rPr>
        <w:t>.</w:t>
      </w:r>
      <w:r>
        <w:rPr>
          <w:rFonts w:ascii="Aptos" w:hAnsi="Aptos"/>
          <w:color w:val="00B050"/>
          <w:u w:val="single"/>
        </w:rPr>
        <w:t xml:space="preserve"> </w:t>
      </w:r>
      <w:r w:rsidR="004A1465">
        <w:rPr>
          <w:rFonts w:ascii="Aptos" w:hAnsi="Aptos"/>
          <w:color w:val="00B050"/>
          <w:u w:val="single"/>
        </w:rPr>
        <w:t>The content below is offered as SAMPLE text and will need to be customized to your policies and procedures, as well as legal and regulatory environment. Please review all new policies with legal counsel prior to adoption.</w:t>
      </w:r>
    </w:p>
    <w:p w14:paraId="7C654F93" w14:textId="77777777" w:rsidR="00E6027A" w:rsidRPr="00641C19" w:rsidRDefault="00E6027A" w:rsidP="00300CAB">
      <w:pPr>
        <w:pStyle w:val="Heading1"/>
        <w:rPr>
          <w:rFonts w:eastAsia="Times New Roman"/>
          <w:bCs/>
          <w:sz w:val="22"/>
          <w:szCs w:val="22"/>
        </w:rPr>
      </w:pPr>
    </w:p>
    <w:p w14:paraId="554AF969" w14:textId="77777777" w:rsidR="00402842" w:rsidRPr="000642C0" w:rsidRDefault="004E5B87" w:rsidP="00D22D9B">
      <w:pPr>
        <w:adjustRightInd w:val="0"/>
        <w:spacing w:after="120" w:line="276" w:lineRule="auto"/>
        <w:jc w:val="both"/>
        <w:rPr>
          <w:rFonts w:ascii="Aptos" w:eastAsia="Times New Roman" w:hAnsi="Aptos" w:cs="Calibri"/>
          <w:color w:val="0070C0"/>
        </w:rPr>
      </w:pPr>
      <w:r w:rsidRPr="000642C0">
        <w:rPr>
          <w:rFonts w:ascii="Aptos" w:eastAsia="Times New Roman" w:hAnsi="Aptos" w:cs="Calibri"/>
          <w:color w:val="0070C0"/>
        </w:rPr>
        <w:t xml:space="preserve">It is the responsibility of every employee to assist and cooperate in making our workplace as safe as possible. </w:t>
      </w:r>
    </w:p>
    <w:p w14:paraId="4DD4E4C3" w14:textId="064D742B" w:rsidR="00AB4B0D" w:rsidRPr="000642C0" w:rsidRDefault="004E5B87" w:rsidP="00D22D9B">
      <w:pPr>
        <w:adjustRightInd w:val="0"/>
        <w:spacing w:after="120" w:line="276" w:lineRule="auto"/>
        <w:jc w:val="both"/>
        <w:rPr>
          <w:rFonts w:ascii="Aptos" w:eastAsia="Times New Roman" w:hAnsi="Aptos" w:cs="Calibri"/>
          <w:color w:val="0070C0"/>
        </w:rPr>
      </w:pPr>
      <w:r w:rsidRPr="000642C0">
        <w:rPr>
          <w:rFonts w:ascii="Aptos" w:eastAsia="Times New Roman" w:hAnsi="Aptos" w:cs="Calibri"/>
          <w:color w:val="0070C0"/>
        </w:rPr>
        <w:t xml:space="preserve">Adherence to </w:t>
      </w:r>
      <w:r w:rsidR="00AB101B" w:rsidRPr="000642C0">
        <w:rPr>
          <w:rFonts w:ascii="Aptos" w:eastAsia="Times New Roman" w:hAnsi="Aptos" w:cs="Calibri"/>
          <w:color w:val="0070C0"/>
        </w:rPr>
        <w:t>[EMPLOYER]</w:t>
      </w:r>
      <w:r w:rsidRPr="000642C0">
        <w:rPr>
          <w:rFonts w:ascii="Aptos" w:eastAsia="Times New Roman" w:hAnsi="Aptos" w:cs="Calibri"/>
          <w:color w:val="0070C0"/>
        </w:rPr>
        <w:t>’s Workplace Violence Prevention P</w:t>
      </w:r>
      <w:r w:rsidR="00BC7785" w:rsidRPr="000642C0">
        <w:rPr>
          <w:rFonts w:ascii="Aptos" w:eastAsia="Times New Roman" w:hAnsi="Aptos" w:cs="Calibri"/>
          <w:color w:val="0070C0"/>
        </w:rPr>
        <w:t xml:space="preserve">rogram </w:t>
      </w:r>
      <w:r w:rsidRPr="000642C0">
        <w:rPr>
          <w:rFonts w:ascii="Aptos" w:eastAsia="Times New Roman" w:hAnsi="Aptos" w:cs="Calibri"/>
          <w:color w:val="0070C0"/>
        </w:rPr>
        <w:t xml:space="preserve">is required of all employees.  </w:t>
      </w:r>
    </w:p>
    <w:p w14:paraId="4C629654" w14:textId="30446822" w:rsidR="00AB101B" w:rsidRPr="000642C0" w:rsidRDefault="004E5B87" w:rsidP="00D22D9B">
      <w:pPr>
        <w:adjustRightInd w:val="0"/>
        <w:spacing w:after="120" w:line="276" w:lineRule="auto"/>
        <w:jc w:val="both"/>
        <w:rPr>
          <w:rFonts w:ascii="Aptos" w:eastAsia="Times New Roman" w:hAnsi="Aptos" w:cs="Calibri"/>
          <w:color w:val="0070C0"/>
        </w:rPr>
      </w:pPr>
      <w:r w:rsidRPr="000642C0">
        <w:rPr>
          <w:rFonts w:ascii="Aptos" w:eastAsia="Times New Roman" w:hAnsi="Aptos" w:cs="Calibri"/>
          <w:color w:val="0070C0"/>
        </w:rPr>
        <w:t xml:space="preserve">In order to accomplish this, all employees need to fully understand and abide by </w:t>
      </w:r>
      <w:r w:rsidR="00AB101B" w:rsidRPr="000642C0">
        <w:rPr>
          <w:rFonts w:ascii="Aptos" w:eastAsia="Times New Roman" w:hAnsi="Aptos" w:cs="Calibri"/>
          <w:color w:val="0070C0"/>
        </w:rPr>
        <w:t>[EMPLOYER]’</w:t>
      </w:r>
      <w:r w:rsidRPr="000642C0">
        <w:rPr>
          <w:rFonts w:ascii="Aptos" w:eastAsia="Times New Roman" w:hAnsi="Aptos" w:cs="Calibri"/>
          <w:color w:val="0070C0"/>
        </w:rPr>
        <w:t xml:space="preserve">s </w:t>
      </w:r>
      <w:r w:rsidR="0024083D" w:rsidRPr="000642C0">
        <w:rPr>
          <w:rFonts w:ascii="Aptos" w:eastAsia="Times New Roman" w:hAnsi="Aptos" w:cs="Calibri"/>
          <w:bCs/>
          <w:color w:val="0070C0"/>
        </w:rPr>
        <w:t>Workplace Violence Policy</w:t>
      </w:r>
      <w:r w:rsidRPr="000642C0">
        <w:rPr>
          <w:rFonts w:ascii="Aptos" w:eastAsia="Times New Roman" w:hAnsi="Aptos" w:cs="Calibri"/>
          <w:color w:val="0070C0"/>
        </w:rPr>
        <w:t xml:space="preserve">.  </w:t>
      </w:r>
    </w:p>
    <w:p w14:paraId="2EC28402" w14:textId="7ADB098A" w:rsidR="007D5906" w:rsidRPr="000642C0" w:rsidRDefault="007D5906" w:rsidP="00D22D9B">
      <w:pPr>
        <w:adjustRightInd w:val="0"/>
        <w:spacing w:after="120" w:line="276" w:lineRule="auto"/>
        <w:jc w:val="both"/>
        <w:rPr>
          <w:rFonts w:ascii="Aptos" w:eastAsia="Times New Roman" w:hAnsi="Aptos" w:cs="Calibri"/>
          <w:color w:val="0070C0"/>
        </w:rPr>
      </w:pPr>
      <w:r w:rsidRPr="000642C0">
        <w:rPr>
          <w:rFonts w:ascii="Aptos" w:eastAsia="Times New Roman" w:hAnsi="Aptos" w:cs="Calibri"/>
          <w:color w:val="0070C0"/>
        </w:rPr>
        <w:t xml:space="preserve">The </w:t>
      </w:r>
      <w:r w:rsidR="003F4507" w:rsidRPr="000642C0">
        <w:rPr>
          <w:rFonts w:ascii="Aptos" w:eastAsia="Times New Roman" w:hAnsi="Aptos" w:cs="Calibri"/>
          <w:color w:val="0070C0"/>
        </w:rPr>
        <w:t>[</w:t>
      </w:r>
      <w:r w:rsidRPr="000642C0">
        <w:rPr>
          <w:rFonts w:ascii="Aptos" w:eastAsia="Times New Roman" w:hAnsi="Aptos" w:cs="Calibri"/>
          <w:color w:val="0070C0"/>
        </w:rPr>
        <w:t>EMPLOYER</w:t>
      </w:r>
      <w:r w:rsidR="003F4507" w:rsidRPr="000642C0">
        <w:rPr>
          <w:rFonts w:ascii="Aptos" w:eastAsia="Times New Roman" w:hAnsi="Aptos" w:cs="Calibri"/>
          <w:color w:val="0070C0"/>
        </w:rPr>
        <w:t>]</w:t>
      </w:r>
      <w:r w:rsidRPr="000642C0">
        <w:rPr>
          <w:rFonts w:ascii="Aptos" w:eastAsia="Times New Roman" w:hAnsi="Aptos" w:cs="Calibri"/>
          <w:color w:val="0070C0"/>
        </w:rPr>
        <w:t xml:space="preserve"> Workplace Violence Policy is provided to every employe</w:t>
      </w:r>
      <w:r w:rsidR="00DB297C" w:rsidRPr="000642C0">
        <w:rPr>
          <w:rFonts w:ascii="Aptos" w:eastAsia="Times New Roman" w:hAnsi="Aptos" w:cs="Calibri"/>
          <w:color w:val="0070C0"/>
        </w:rPr>
        <w:t xml:space="preserve">e within the </w:t>
      </w:r>
      <w:r w:rsidR="003F4507" w:rsidRPr="000642C0">
        <w:rPr>
          <w:rFonts w:ascii="Aptos" w:eastAsia="Times New Roman" w:hAnsi="Aptos" w:cs="Calibri"/>
          <w:color w:val="0070C0"/>
        </w:rPr>
        <w:t>[</w:t>
      </w:r>
      <w:r w:rsidR="00DB297C" w:rsidRPr="000642C0">
        <w:rPr>
          <w:rFonts w:ascii="Aptos" w:eastAsia="Times New Roman" w:hAnsi="Aptos" w:cs="Calibri"/>
          <w:color w:val="0070C0"/>
        </w:rPr>
        <w:t>EMPLOYER</w:t>
      </w:r>
      <w:r w:rsidR="003F4507" w:rsidRPr="000642C0">
        <w:rPr>
          <w:rFonts w:ascii="Aptos" w:eastAsia="Times New Roman" w:hAnsi="Aptos" w:cs="Calibri"/>
          <w:color w:val="0070C0"/>
        </w:rPr>
        <w:t>]</w:t>
      </w:r>
      <w:r w:rsidR="00DB297C" w:rsidRPr="000642C0">
        <w:rPr>
          <w:rFonts w:ascii="Aptos" w:eastAsia="Times New Roman" w:hAnsi="Aptos" w:cs="Calibri"/>
          <w:color w:val="0070C0"/>
        </w:rPr>
        <w:t xml:space="preserve"> W</w:t>
      </w:r>
      <w:r w:rsidR="00E074CB">
        <w:rPr>
          <w:rFonts w:ascii="Aptos" w:eastAsia="Times New Roman" w:hAnsi="Aptos" w:cs="Calibri"/>
          <w:color w:val="0070C0"/>
        </w:rPr>
        <w:t>VPP</w:t>
      </w:r>
      <w:r w:rsidR="00DB297C" w:rsidRPr="000642C0">
        <w:rPr>
          <w:rFonts w:ascii="Aptos" w:eastAsia="Times New Roman" w:hAnsi="Aptos" w:cs="Calibri"/>
          <w:color w:val="0070C0"/>
        </w:rPr>
        <w:t xml:space="preserve"> Employee Handbook.</w:t>
      </w:r>
    </w:p>
    <w:p w14:paraId="5EC86128" w14:textId="24816EC6" w:rsidR="004E5B87" w:rsidRPr="00716C51" w:rsidRDefault="00413CA3" w:rsidP="00D22D9B">
      <w:pPr>
        <w:adjustRightInd w:val="0"/>
        <w:spacing w:after="120" w:line="276" w:lineRule="auto"/>
        <w:jc w:val="both"/>
        <w:rPr>
          <w:rFonts w:ascii="Aptos" w:eastAsia="Times New Roman" w:hAnsi="Aptos" w:cs="Calibri"/>
          <w:i/>
          <w:iCs/>
          <w:color w:val="000000"/>
        </w:rPr>
      </w:pPr>
      <w:r w:rsidRPr="000642C0">
        <w:rPr>
          <w:rFonts w:ascii="Aptos" w:eastAsia="Times New Roman" w:hAnsi="Aptos" w:cs="Calibri"/>
          <w:color w:val="0070C0"/>
        </w:rPr>
        <w:t>Each employee must</w:t>
      </w:r>
      <w:r w:rsidR="004E5B87" w:rsidRPr="000642C0">
        <w:rPr>
          <w:rFonts w:ascii="Aptos" w:eastAsia="Times New Roman" w:hAnsi="Aptos" w:cs="Calibri"/>
          <w:color w:val="0070C0"/>
        </w:rPr>
        <w:t xml:space="preserve"> read and acknowledge </w:t>
      </w:r>
      <w:r w:rsidRPr="000642C0">
        <w:rPr>
          <w:rFonts w:ascii="Aptos" w:eastAsia="Times New Roman" w:hAnsi="Aptos" w:cs="Calibri"/>
          <w:color w:val="0070C0"/>
        </w:rPr>
        <w:t>their</w:t>
      </w:r>
      <w:r w:rsidR="004E5B87" w:rsidRPr="000642C0">
        <w:rPr>
          <w:rFonts w:ascii="Aptos" w:eastAsia="Times New Roman" w:hAnsi="Aptos" w:cs="Calibri"/>
          <w:color w:val="0070C0"/>
        </w:rPr>
        <w:t xml:space="preserve"> understanding of this policy.  See</w:t>
      </w:r>
      <w:bookmarkStart w:id="11" w:name="_Hlk169727429"/>
      <w:r w:rsidR="00AF4324" w:rsidRPr="000642C0">
        <w:rPr>
          <w:rFonts w:ascii="Aptos" w:eastAsia="Times New Roman" w:hAnsi="Aptos" w:cs="Calibri"/>
          <w:b/>
          <w:bCs/>
          <w:color w:val="0070C0"/>
        </w:rPr>
        <w:t xml:space="preserve"> </w:t>
      </w:r>
      <w:hyperlink w:anchor="_APPENDIX_J:_WVPP" w:history="1">
        <w:r w:rsidR="004E5B87" w:rsidRPr="00AF4324">
          <w:rPr>
            <w:rStyle w:val="Hyperlink"/>
            <w:rFonts w:ascii="Aptos" w:eastAsia="Times New Roman" w:hAnsi="Aptos" w:cs="Calibri"/>
            <w:b/>
            <w:bCs/>
          </w:rPr>
          <w:t>A</w:t>
        </w:r>
        <w:r w:rsidR="0060711E" w:rsidRPr="00AF4324">
          <w:rPr>
            <w:rStyle w:val="Hyperlink"/>
            <w:rFonts w:ascii="Aptos" w:eastAsia="Times New Roman" w:hAnsi="Aptos" w:cs="Calibri"/>
            <w:b/>
            <w:bCs/>
          </w:rPr>
          <w:t>PPENDIX</w:t>
        </w:r>
        <w:r w:rsidR="004E5B87" w:rsidRPr="00AF4324">
          <w:rPr>
            <w:rStyle w:val="Hyperlink"/>
            <w:rFonts w:ascii="Aptos" w:eastAsia="Times New Roman" w:hAnsi="Aptos" w:cs="Calibri"/>
            <w:b/>
            <w:bCs/>
          </w:rPr>
          <w:t xml:space="preserve"> </w:t>
        </w:r>
        <w:r w:rsidR="00AE696E">
          <w:rPr>
            <w:rStyle w:val="Hyperlink"/>
            <w:rFonts w:ascii="Aptos" w:eastAsia="Times New Roman" w:hAnsi="Aptos" w:cs="Calibri"/>
            <w:b/>
            <w:bCs/>
          </w:rPr>
          <w:t>D</w:t>
        </w:r>
      </w:hyperlink>
      <w:r w:rsidR="004E5B87" w:rsidRPr="000642C0">
        <w:rPr>
          <w:rFonts w:ascii="Aptos" w:eastAsia="Times New Roman" w:hAnsi="Aptos" w:cs="Calibri"/>
          <w:color w:val="0070C0"/>
        </w:rPr>
        <w:t xml:space="preserve"> </w:t>
      </w:r>
      <w:bookmarkEnd w:id="11"/>
      <w:r w:rsidR="004E5B87" w:rsidRPr="000642C0">
        <w:rPr>
          <w:rFonts w:ascii="Aptos" w:eastAsia="Times New Roman" w:hAnsi="Aptos" w:cs="Calibri"/>
          <w:color w:val="0070C0"/>
        </w:rPr>
        <w:t xml:space="preserve">for </w:t>
      </w:r>
      <w:r w:rsidRPr="000642C0">
        <w:rPr>
          <w:rFonts w:ascii="Aptos" w:eastAsia="Times New Roman" w:hAnsi="Aptos" w:cs="Calibri"/>
          <w:color w:val="0070C0"/>
        </w:rPr>
        <w:t xml:space="preserve">a copy of </w:t>
      </w:r>
      <w:r w:rsidR="00AB101B" w:rsidRPr="000642C0">
        <w:rPr>
          <w:rFonts w:ascii="Aptos" w:eastAsia="Times New Roman" w:hAnsi="Aptos" w:cs="Calibri"/>
          <w:color w:val="0070C0"/>
        </w:rPr>
        <w:t>[</w:t>
      </w:r>
      <w:r w:rsidR="00C62B80" w:rsidRPr="000642C0">
        <w:rPr>
          <w:rFonts w:ascii="Aptos" w:eastAsia="Times New Roman" w:hAnsi="Aptos" w:cs="Calibri"/>
          <w:color w:val="0070C0"/>
        </w:rPr>
        <w:t>E</w:t>
      </w:r>
      <w:r w:rsidR="00AB101B" w:rsidRPr="000642C0">
        <w:rPr>
          <w:rFonts w:ascii="Aptos" w:eastAsia="Times New Roman" w:hAnsi="Aptos" w:cs="Calibri"/>
          <w:color w:val="0070C0"/>
        </w:rPr>
        <w:t>MPLOYER]’</w:t>
      </w:r>
      <w:r w:rsidR="004E5B87" w:rsidRPr="000642C0">
        <w:rPr>
          <w:rFonts w:ascii="Aptos" w:eastAsia="Times New Roman" w:hAnsi="Aptos" w:cs="Calibri"/>
          <w:color w:val="0070C0"/>
        </w:rPr>
        <w:t>s</w:t>
      </w:r>
      <w:r w:rsidR="00230D29" w:rsidRPr="000642C0">
        <w:rPr>
          <w:rFonts w:ascii="Aptos" w:eastAsia="Times New Roman" w:hAnsi="Aptos" w:cs="Calibri"/>
          <w:color w:val="0070C0"/>
        </w:rPr>
        <w:t xml:space="preserve"> W</w:t>
      </w:r>
      <w:r w:rsidR="004E5B87" w:rsidRPr="000642C0">
        <w:rPr>
          <w:rFonts w:ascii="Aptos" w:eastAsia="Times New Roman" w:hAnsi="Aptos" w:cs="Calibri"/>
          <w:color w:val="0070C0"/>
        </w:rPr>
        <w:t xml:space="preserve">orkplace </w:t>
      </w:r>
      <w:r w:rsidR="00230D29" w:rsidRPr="000642C0">
        <w:rPr>
          <w:rFonts w:ascii="Aptos" w:eastAsia="Times New Roman" w:hAnsi="Aptos" w:cs="Calibri"/>
          <w:color w:val="0070C0"/>
        </w:rPr>
        <w:t>V</w:t>
      </w:r>
      <w:r w:rsidR="004E5B87" w:rsidRPr="000642C0">
        <w:rPr>
          <w:rFonts w:ascii="Aptos" w:eastAsia="Times New Roman" w:hAnsi="Aptos" w:cs="Calibri"/>
          <w:color w:val="0070C0"/>
        </w:rPr>
        <w:t xml:space="preserve">iolence </w:t>
      </w:r>
      <w:r w:rsidR="00230D29" w:rsidRPr="000642C0">
        <w:rPr>
          <w:rFonts w:ascii="Aptos" w:eastAsia="Times New Roman" w:hAnsi="Aptos" w:cs="Calibri"/>
          <w:color w:val="0070C0"/>
        </w:rPr>
        <w:t>P</w:t>
      </w:r>
      <w:r w:rsidR="004E5B87" w:rsidRPr="000642C0">
        <w:rPr>
          <w:rFonts w:ascii="Aptos" w:eastAsia="Times New Roman" w:hAnsi="Aptos" w:cs="Calibri"/>
          <w:color w:val="0070C0"/>
        </w:rPr>
        <w:t>olicy</w:t>
      </w:r>
      <w:r w:rsidR="004E5B87" w:rsidRPr="00716C51">
        <w:rPr>
          <w:rFonts w:ascii="Aptos" w:eastAsia="Times New Roman" w:hAnsi="Aptos" w:cs="Calibri"/>
          <w:i/>
          <w:iCs/>
          <w:color w:val="000000"/>
        </w:rPr>
        <w:t>.</w:t>
      </w:r>
    </w:p>
    <w:p w14:paraId="62C98704" w14:textId="77777777" w:rsidR="00360F6A" w:rsidRPr="00641C19" w:rsidRDefault="00360F6A" w:rsidP="00360F6A">
      <w:pPr>
        <w:pStyle w:val="Heading1"/>
        <w:spacing w:line="276" w:lineRule="auto"/>
        <w:rPr>
          <w:sz w:val="22"/>
          <w:szCs w:val="22"/>
        </w:rPr>
      </w:pPr>
    </w:p>
    <w:p w14:paraId="2FB2BE24" w14:textId="77777777" w:rsidR="00CB39ED" w:rsidRPr="00641C19" w:rsidRDefault="00CB39ED">
      <w:pPr>
        <w:widowControl/>
        <w:autoSpaceDE/>
        <w:autoSpaceDN/>
        <w:rPr>
          <w:rFonts w:ascii="Aptos" w:hAnsi="Aptos"/>
          <w:b/>
        </w:rPr>
      </w:pPr>
      <w:r w:rsidRPr="00641C19">
        <w:rPr>
          <w:rFonts w:ascii="Aptos" w:hAnsi="Aptos"/>
        </w:rPr>
        <w:br w:type="page"/>
      </w:r>
    </w:p>
    <w:p w14:paraId="5C110C85" w14:textId="4993444E" w:rsidR="00AC5AC3" w:rsidRDefault="00C85507" w:rsidP="00ED05E6">
      <w:pPr>
        <w:pStyle w:val="Heading1"/>
        <w:numPr>
          <w:ilvl w:val="0"/>
          <w:numId w:val="90"/>
        </w:numPr>
        <w:ind w:left="450" w:hanging="450"/>
      </w:pPr>
      <w:bookmarkStart w:id="12" w:name="_DEFINITIONS"/>
      <w:bookmarkStart w:id="13" w:name="_Toc170360777"/>
      <w:bookmarkEnd w:id="12"/>
      <w:r>
        <w:rPr>
          <w:noProof/>
        </w:rPr>
        <mc:AlternateContent>
          <mc:Choice Requires="wps">
            <w:drawing>
              <wp:anchor distT="0" distB="0" distL="114300" distR="114300" simplePos="0" relativeHeight="251658246" behindDoc="0" locked="0" layoutInCell="1" allowOverlap="1" wp14:anchorId="1AAE6C5C" wp14:editId="6EA5E12A">
                <wp:simplePos x="0" y="0"/>
                <wp:positionH relativeFrom="column">
                  <wp:posOffset>77470</wp:posOffset>
                </wp:positionH>
                <wp:positionV relativeFrom="paragraph">
                  <wp:posOffset>393700</wp:posOffset>
                </wp:positionV>
                <wp:extent cx="6269990" cy="969010"/>
                <wp:effectExtent l="19050" t="19050" r="16510" b="21590"/>
                <wp:wrapSquare wrapText="bothSides"/>
                <wp:docPr id="194367647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969010"/>
                        </a:xfrm>
                        <a:prstGeom prst="rect">
                          <a:avLst/>
                        </a:prstGeom>
                        <a:solidFill>
                          <a:schemeClr val="bg2">
                            <a:lumMod val="100000"/>
                            <a:lumOff val="0"/>
                          </a:schemeClr>
                        </a:solidFill>
                        <a:ln w="38100" cap="rnd">
                          <a:solidFill>
                            <a:srgbClr val="7030A0"/>
                          </a:solidFill>
                          <a:prstDash val="solid"/>
                          <a:miter lim="800000"/>
                          <a:headEnd/>
                          <a:tailEnd/>
                        </a:ln>
                      </wps:spPr>
                      <wps:txbx>
                        <w:txbxContent>
                          <w:p w14:paraId="1394E0AF" w14:textId="03DECD69" w:rsidR="004F6E62" w:rsidRPr="00E70C0A" w:rsidRDefault="004F6E62" w:rsidP="004F6E62">
                            <w:pPr>
                              <w:rPr>
                                <w:rFonts w:ascii="Times New Roman" w:hAnsi="Times New Roman" w:cs="Times New Roman"/>
                                <w:b/>
                                <w:bCs/>
                              </w:rPr>
                            </w:pPr>
                            <w:r w:rsidRPr="00E70C0A">
                              <w:rPr>
                                <w:rFonts w:ascii="Times New Roman" w:hAnsi="Times New Roman" w:cs="Times New Roman"/>
                                <w:b/>
                                <w:bCs/>
                              </w:rPr>
                              <w:t xml:space="preserve">Labor Code 6401.9(a) requires the definitions in black </w:t>
                            </w:r>
                            <w:r w:rsidR="00E70C0A" w:rsidRPr="00E70C0A">
                              <w:rPr>
                                <w:rFonts w:ascii="Times New Roman" w:hAnsi="Times New Roman" w:cs="Times New Roman"/>
                                <w:b/>
                                <w:bCs/>
                              </w:rPr>
                              <w:t>to be</w:t>
                            </w:r>
                            <w:r w:rsidRPr="00E70C0A">
                              <w:rPr>
                                <w:rFonts w:ascii="Times New Roman" w:hAnsi="Times New Roman" w:cs="Times New Roman"/>
                                <w:b/>
                                <w:bCs/>
                              </w:rPr>
                              <w:t xml:space="preserve"> included</w:t>
                            </w:r>
                            <w:r w:rsidR="00E70C0A" w:rsidRPr="00E70C0A">
                              <w:rPr>
                                <w:rFonts w:ascii="Times New Roman" w:hAnsi="Times New Roman" w:cs="Times New Roman"/>
                                <w:b/>
                                <w:bCs/>
                              </w:rPr>
                              <w:t xml:space="preserve"> in your WVPP</w:t>
                            </w:r>
                            <w:r w:rsidRPr="00E70C0A">
                              <w:rPr>
                                <w:rFonts w:ascii="Times New Roman" w:hAnsi="Times New Roman" w:cs="Times New Roman"/>
                                <w:b/>
                                <w:bCs/>
                              </w:rPr>
                              <w:t>.</w:t>
                            </w:r>
                          </w:p>
                          <w:p w14:paraId="3A29CF8B" w14:textId="77777777" w:rsidR="004F6E62" w:rsidRPr="00E70C0A" w:rsidRDefault="004F6E62" w:rsidP="004F6E62">
                            <w:pPr>
                              <w:rPr>
                                <w:rFonts w:ascii="Aptos" w:hAnsi="Aptos"/>
                              </w:rPr>
                            </w:pPr>
                            <w:r w:rsidRPr="00E70C0A">
                              <w:rPr>
                                <w:rFonts w:ascii="Aptos" w:hAnsi="Aptos"/>
                              </w:rPr>
                              <w:t xml:space="preserve">Cal/OSHA Template has a section entitled DEFINITIONS. </w:t>
                            </w:r>
                          </w:p>
                          <w:p w14:paraId="158DC60C" w14:textId="2110E761" w:rsidR="004F6E62" w:rsidRPr="00495984" w:rsidRDefault="004F6E62" w:rsidP="00E70C0A">
                            <w:r w:rsidRPr="00495984">
                              <w:rPr>
                                <w:rFonts w:ascii="Aptos" w:hAnsi="Aptos"/>
                                <w:color w:val="0070C0"/>
                              </w:rPr>
                              <w:t>Firestorm recommends adding other</w:t>
                            </w:r>
                            <w:r w:rsidR="007A4A2A" w:rsidRPr="00495984">
                              <w:rPr>
                                <w:rFonts w:ascii="Aptos" w:hAnsi="Aptos"/>
                                <w:color w:val="0070C0"/>
                              </w:rPr>
                              <w:t xml:space="preserve"> definitions</w:t>
                            </w:r>
                            <w:r w:rsidRPr="00495984">
                              <w:rPr>
                                <w:rFonts w:ascii="Aptos" w:hAnsi="Aptos"/>
                                <w:color w:val="0070C0"/>
                              </w:rPr>
                              <w:t xml:space="preserve"> in blue</w:t>
                            </w:r>
                            <w:r w:rsidR="00495984">
                              <w:rPr>
                                <w:rFonts w:ascii="Aptos" w:hAnsi="Aptos"/>
                                <w:color w:val="0070C0"/>
                              </w:rPr>
                              <w:t xml:space="preserve">. </w:t>
                            </w:r>
                          </w:p>
                          <w:p w14:paraId="6BCBB9BE" w14:textId="77777777" w:rsidR="004F6E62" w:rsidRDefault="004F6E62" w:rsidP="00DB2D41">
                            <w:pPr>
                              <w:jc w:val="right"/>
                            </w:pPr>
                          </w:p>
                          <w:p w14:paraId="5B924252" w14:textId="002CF0C3" w:rsidR="00DB2D41" w:rsidRDefault="00DB2D41" w:rsidP="00DB2D41">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xml:space="preserve">| </w:t>
                            </w:r>
                            <w:r w:rsidRPr="00404557">
                              <w:rPr>
                                <w:color w:val="000000" w:themeColor="text1"/>
                              </w:rPr>
                              <w:t xml:space="preserve">Cal/OSHA </w:t>
                            </w:r>
                            <w:r>
                              <w:t xml:space="preserve">| </w:t>
                            </w:r>
                            <w:r w:rsidRPr="00453224">
                              <w:rPr>
                                <w:color w:val="0070C0"/>
                              </w:rPr>
                              <w:t>Recommende</w:t>
                            </w:r>
                            <w:r w:rsidR="00DA33E2">
                              <w:rPr>
                                <w:color w:val="0070C0"/>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AE6C5C" id="Text Box 7" o:spid="_x0000_s1029" type="#_x0000_t202" style="position:absolute;left:0;text-align:left;margin-left:6.1pt;margin-top:31pt;width:493.7pt;height:76.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" fillcolor="#e7e6e6 [3214]" strokecolor="#7030a0" strokeweight="3pt">
                <v:stroke endcap="round"/>
                <v:textbox>
                  <w:txbxContent>
                    <w:p w14:paraId="1394E0AF" w14:textId="03DECD69" w:rsidR="004F6E62" w:rsidRPr="00E70C0A" w:rsidRDefault="004F6E62" w:rsidP="004F6E62">
                      <w:pPr>
                        <w:rPr>
                          <w:rFonts w:ascii="Times New Roman" w:hAnsi="Times New Roman" w:cs="Times New Roman"/>
                          <w:b/>
                          <w:bCs/>
                        </w:rPr>
                      </w:pPr>
                      <w:r w:rsidRPr="00E70C0A">
                        <w:rPr>
                          <w:rFonts w:ascii="Times New Roman" w:hAnsi="Times New Roman" w:cs="Times New Roman"/>
                          <w:b/>
                          <w:bCs/>
                        </w:rPr>
                        <w:t xml:space="preserve">Labor Code 6401.9(a) requires the definitions in black </w:t>
                      </w:r>
                      <w:r w:rsidR="00E70C0A" w:rsidRPr="00E70C0A">
                        <w:rPr>
                          <w:rFonts w:ascii="Times New Roman" w:hAnsi="Times New Roman" w:cs="Times New Roman"/>
                          <w:b/>
                          <w:bCs/>
                        </w:rPr>
                        <w:t>to be</w:t>
                      </w:r>
                      <w:r w:rsidRPr="00E70C0A">
                        <w:rPr>
                          <w:rFonts w:ascii="Times New Roman" w:hAnsi="Times New Roman" w:cs="Times New Roman"/>
                          <w:b/>
                          <w:bCs/>
                        </w:rPr>
                        <w:t xml:space="preserve"> included</w:t>
                      </w:r>
                      <w:r w:rsidR="00E70C0A" w:rsidRPr="00E70C0A">
                        <w:rPr>
                          <w:rFonts w:ascii="Times New Roman" w:hAnsi="Times New Roman" w:cs="Times New Roman"/>
                          <w:b/>
                          <w:bCs/>
                        </w:rPr>
                        <w:t xml:space="preserve"> in your WVPP</w:t>
                      </w:r>
                      <w:r w:rsidRPr="00E70C0A">
                        <w:rPr>
                          <w:rFonts w:ascii="Times New Roman" w:hAnsi="Times New Roman" w:cs="Times New Roman"/>
                          <w:b/>
                          <w:bCs/>
                        </w:rPr>
                        <w:t>.</w:t>
                      </w:r>
                    </w:p>
                    <w:p w14:paraId="3A29CF8B" w14:textId="77777777" w:rsidR="004F6E62" w:rsidRPr="00E70C0A" w:rsidRDefault="004F6E62" w:rsidP="004F6E62">
                      <w:pPr>
                        <w:rPr>
                          <w:rFonts w:ascii="Aptos" w:hAnsi="Aptos"/>
                        </w:rPr>
                      </w:pPr>
                      <w:r w:rsidRPr="00E70C0A">
                        <w:rPr>
                          <w:rFonts w:ascii="Aptos" w:hAnsi="Aptos"/>
                        </w:rPr>
                        <w:t xml:space="preserve">Cal/OSHA Template has a section entitled DEFINITIONS. </w:t>
                      </w:r>
                    </w:p>
                    <w:p w14:paraId="158DC60C" w14:textId="2110E761" w:rsidR="004F6E62" w:rsidRPr="00495984" w:rsidRDefault="004F6E62" w:rsidP="00E70C0A">
                      <w:r w:rsidRPr="00495984">
                        <w:rPr>
                          <w:rFonts w:ascii="Aptos" w:hAnsi="Aptos"/>
                          <w:color w:val="0070C0"/>
                        </w:rPr>
                        <w:t>Firestorm recommends adding other</w:t>
                      </w:r>
                      <w:r w:rsidR="007A4A2A" w:rsidRPr="00495984">
                        <w:rPr>
                          <w:rFonts w:ascii="Aptos" w:hAnsi="Aptos"/>
                          <w:color w:val="0070C0"/>
                        </w:rPr>
                        <w:t xml:space="preserve"> definitions</w:t>
                      </w:r>
                      <w:r w:rsidRPr="00495984">
                        <w:rPr>
                          <w:rFonts w:ascii="Aptos" w:hAnsi="Aptos"/>
                          <w:color w:val="0070C0"/>
                        </w:rPr>
                        <w:t xml:space="preserve"> in blue</w:t>
                      </w:r>
                      <w:r w:rsidR="00495984">
                        <w:rPr>
                          <w:rFonts w:ascii="Aptos" w:hAnsi="Aptos"/>
                          <w:color w:val="0070C0"/>
                        </w:rPr>
                        <w:t xml:space="preserve">. </w:t>
                      </w:r>
                    </w:p>
                    <w:p w14:paraId="6BCBB9BE" w14:textId="77777777" w:rsidR="004F6E62" w:rsidRDefault="004F6E62" w:rsidP="00DB2D41">
                      <w:pPr>
                        <w:jc w:val="right"/>
                      </w:pPr>
                    </w:p>
                    <w:p w14:paraId="5B924252" w14:textId="002CF0C3" w:rsidR="00DB2D41" w:rsidRDefault="00DB2D41" w:rsidP="00DB2D41">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xml:space="preserve">| </w:t>
                      </w:r>
                      <w:r w:rsidRPr="00404557">
                        <w:rPr>
                          <w:color w:val="000000" w:themeColor="text1"/>
                        </w:rPr>
                        <w:t xml:space="preserve">Cal/OSHA </w:t>
                      </w:r>
                      <w:r>
                        <w:t xml:space="preserve">| </w:t>
                      </w:r>
                      <w:r w:rsidRPr="00453224">
                        <w:rPr>
                          <w:color w:val="0070C0"/>
                        </w:rPr>
                        <w:t>Recommende</w:t>
                      </w:r>
                      <w:r w:rsidR="00DA33E2">
                        <w:rPr>
                          <w:color w:val="0070C0"/>
                        </w:rPr>
                        <w:t>d</w:t>
                      </w:r>
                    </w:p>
                  </w:txbxContent>
                </v:textbox>
                <w10:wrap type="square"/>
              </v:shape>
            </w:pict>
          </mc:Fallback>
        </mc:AlternateContent>
      </w:r>
      <w:r w:rsidR="00AC5AC3" w:rsidRPr="00641C19">
        <w:t>DEFINITIONS</w:t>
      </w:r>
      <w:bookmarkEnd w:id="13"/>
    </w:p>
    <w:p w14:paraId="7F1422C5" w14:textId="77777777" w:rsidR="004F6E62" w:rsidRDefault="004F6E62" w:rsidP="00011476">
      <w:pPr>
        <w:rPr>
          <w:rFonts w:ascii="Aptos" w:hAnsi="Aptos"/>
          <w:b/>
          <w:bCs/>
          <w:color w:val="00B050"/>
        </w:rPr>
      </w:pPr>
    </w:p>
    <w:p w14:paraId="6CF0AC08" w14:textId="77777777" w:rsidR="002966EA" w:rsidRPr="0041335D" w:rsidRDefault="002966EA" w:rsidP="00D22D9B">
      <w:pPr>
        <w:widowControl/>
        <w:autoSpaceDE/>
        <w:autoSpaceDN/>
        <w:spacing w:before="120" w:after="120"/>
        <w:jc w:val="both"/>
        <w:rPr>
          <w:rFonts w:ascii="Aptos" w:hAnsi="Aptos" w:cs="Calibri"/>
          <w:color w:val="0070C0"/>
          <w:szCs w:val="24"/>
        </w:rPr>
      </w:pPr>
      <w:r w:rsidRPr="0041335D">
        <w:rPr>
          <w:rFonts w:ascii="Aptos" w:hAnsi="Aptos" w:cs="Calibri"/>
          <w:b/>
          <w:i/>
          <w:iCs/>
          <w:color w:val="0070C0"/>
          <w:szCs w:val="24"/>
        </w:rPr>
        <w:t xml:space="preserve">Abuse </w:t>
      </w:r>
      <w:r w:rsidRPr="006E3DE4">
        <w:rPr>
          <w:rFonts w:ascii="Aptos" w:hAnsi="Aptos" w:cs="Calibri"/>
          <w:color w:val="0070C0"/>
          <w:szCs w:val="24"/>
        </w:rPr>
        <w:t xml:space="preserve">– </w:t>
      </w:r>
      <w:r w:rsidRPr="0041335D">
        <w:rPr>
          <w:rFonts w:ascii="Aptos" w:hAnsi="Aptos" w:cs="Calibri"/>
          <w:color w:val="0070C0"/>
          <w:szCs w:val="24"/>
        </w:rPr>
        <w:t>The intentional attempt to cause bodily injury, sexual assault, threatening behavior, harassment, stalking, bullying, cyber-bullying, hostile actions towards another person.</w:t>
      </w:r>
    </w:p>
    <w:p w14:paraId="2A341E50" w14:textId="1E2D91A2" w:rsidR="00AC5AC3" w:rsidRPr="00641C19" w:rsidRDefault="00AC5AC3" w:rsidP="00D22D9B">
      <w:pPr>
        <w:spacing w:before="120" w:after="120"/>
        <w:jc w:val="both"/>
        <w:rPr>
          <w:rFonts w:ascii="Aptos" w:hAnsi="Aptos"/>
        </w:rPr>
      </w:pPr>
      <w:r w:rsidRPr="00641C19">
        <w:rPr>
          <w:rFonts w:ascii="Aptos" w:hAnsi="Aptos"/>
          <w:b/>
          <w:bCs/>
          <w:i/>
          <w:iCs/>
        </w:rPr>
        <w:t>Emergency</w:t>
      </w:r>
      <w:r w:rsidRPr="00641C19">
        <w:rPr>
          <w:rFonts w:ascii="Aptos" w:hAnsi="Aptos"/>
        </w:rPr>
        <w:t xml:space="preserve"> </w:t>
      </w:r>
      <w:r w:rsidR="004D7B20">
        <w:rPr>
          <w:rFonts w:ascii="Aptos" w:hAnsi="Aptos"/>
        </w:rPr>
        <w:t>–</w:t>
      </w:r>
      <w:r w:rsidRPr="00641C19">
        <w:rPr>
          <w:rFonts w:ascii="Aptos" w:hAnsi="Aptos"/>
        </w:rPr>
        <w:t xml:space="preserve"> Unanticipated circumstances that can be life threatening or pose a risk of significant injuries to employees or other persons.</w:t>
      </w:r>
    </w:p>
    <w:p w14:paraId="1F3EFBCB" w14:textId="14999F74" w:rsidR="00AC5AC3" w:rsidRPr="00641C19" w:rsidRDefault="00AC5AC3" w:rsidP="00D22D9B">
      <w:pPr>
        <w:spacing w:before="120" w:after="120"/>
        <w:jc w:val="both"/>
        <w:rPr>
          <w:rFonts w:ascii="Aptos" w:hAnsi="Aptos"/>
        </w:rPr>
      </w:pPr>
      <w:r w:rsidRPr="00641C19">
        <w:rPr>
          <w:rFonts w:ascii="Aptos" w:hAnsi="Aptos"/>
          <w:b/>
          <w:bCs/>
          <w:i/>
          <w:iCs/>
        </w:rPr>
        <w:t>Engineering controls</w:t>
      </w:r>
      <w:r w:rsidRPr="00641C19">
        <w:rPr>
          <w:rFonts w:ascii="Aptos" w:hAnsi="Aptos"/>
        </w:rPr>
        <w:t xml:space="preserve"> </w:t>
      </w:r>
      <w:r w:rsidR="004D7B20">
        <w:rPr>
          <w:rFonts w:ascii="Aptos" w:hAnsi="Aptos"/>
        </w:rPr>
        <w:t>–</w:t>
      </w:r>
      <w:r w:rsidRPr="00641C19">
        <w:rPr>
          <w:rFonts w:ascii="Aptos" w:hAnsi="Aptos"/>
        </w:rPr>
        <w:t xml:space="preserve"> An aspect of the built space or a device that removes a hazard from the workplace or creates a barrier between the </w:t>
      </w:r>
      <w:r w:rsidR="00C91834" w:rsidRPr="00641C19">
        <w:rPr>
          <w:rFonts w:ascii="Aptos" w:hAnsi="Aptos"/>
        </w:rPr>
        <w:t>employee</w:t>
      </w:r>
      <w:r w:rsidRPr="00641C19">
        <w:rPr>
          <w:rFonts w:ascii="Aptos" w:hAnsi="Aptos"/>
        </w:rPr>
        <w:t xml:space="preserve"> and the hazard.</w:t>
      </w:r>
    </w:p>
    <w:p w14:paraId="0048FD69" w14:textId="6C530E65" w:rsidR="00AC5AC3" w:rsidRPr="00641C19" w:rsidRDefault="00AC5AC3" w:rsidP="00D43A20">
      <w:pPr>
        <w:spacing w:before="120" w:after="120"/>
        <w:rPr>
          <w:rFonts w:ascii="Aptos" w:hAnsi="Aptos"/>
        </w:rPr>
      </w:pPr>
      <w:r w:rsidRPr="00641C19">
        <w:rPr>
          <w:rFonts w:ascii="Aptos" w:hAnsi="Aptos"/>
          <w:b/>
          <w:bCs/>
          <w:i/>
          <w:iCs/>
        </w:rPr>
        <w:t>Log</w:t>
      </w:r>
      <w:r w:rsidRPr="00641C19">
        <w:rPr>
          <w:rFonts w:ascii="Aptos" w:hAnsi="Aptos"/>
        </w:rPr>
        <w:t xml:space="preserve"> </w:t>
      </w:r>
      <w:r w:rsidR="004D7B20">
        <w:rPr>
          <w:rFonts w:ascii="Aptos" w:hAnsi="Aptos"/>
        </w:rPr>
        <w:t>–</w:t>
      </w:r>
      <w:r w:rsidRPr="00641C19">
        <w:rPr>
          <w:rFonts w:ascii="Aptos" w:hAnsi="Aptos"/>
        </w:rPr>
        <w:t xml:space="preserve"> The violent incident log required by</w:t>
      </w:r>
      <w:r w:rsidR="007D1F26" w:rsidRPr="00641C19">
        <w:rPr>
          <w:rFonts w:ascii="Aptos" w:hAnsi="Aptos"/>
        </w:rPr>
        <w:t xml:space="preserve"> </w:t>
      </w:r>
      <w:r w:rsidR="007C200A" w:rsidRPr="00641C19">
        <w:rPr>
          <w:rFonts w:ascii="Aptos" w:hAnsi="Aptos"/>
        </w:rPr>
        <w:t xml:space="preserve">California </w:t>
      </w:r>
      <w:r w:rsidR="007D1F26" w:rsidRPr="00641C19">
        <w:rPr>
          <w:rFonts w:ascii="Aptos" w:hAnsi="Aptos"/>
        </w:rPr>
        <w:t>L</w:t>
      </w:r>
      <w:r w:rsidR="00BE06C4">
        <w:rPr>
          <w:rFonts w:ascii="Aptos" w:hAnsi="Aptos"/>
        </w:rPr>
        <w:t>abor Code S</w:t>
      </w:r>
      <w:r w:rsidR="007D1F26" w:rsidRPr="00641C19">
        <w:rPr>
          <w:rFonts w:ascii="Aptos" w:hAnsi="Aptos"/>
        </w:rPr>
        <w:t>ection 6401.9</w:t>
      </w:r>
      <w:r w:rsidRPr="00641C19">
        <w:rPr>
          <w:rFonts w:ascii="Aptos" w:hAnsi="Aptos"/>
        </w:rPr>
        <w:t>.</w:t>
      </w:r>
    </w:p>
    <w:p w14:paraId="0B2E6729" w14:textId="65A8884A" w:rsidR="00AC5AC3" w:rsidRPr="00641C19" w:rsidRDefault="00AC5AC3" w:rsidP="00D43A20">
      <w:pPr>
        <w:spacing w:before="120" w:after="120"/>
        <w:rPr>
          <w:rFonts w:ascii="Aptos" w:hAnsi="Aptos"/>
        </w:rPr>
      </w:pPr>
      <w:r w:rsidRPr="00641C19">
        <w:rPr>
          <w:rFonts w:ascii="Aptos" w:hAnsi="Aptos"/>
          <w:b/>
          <w:bCs/>
          <w:i/>
          <w:iCs/>
        </w:rPr>
        <w:t>Plan</w:t>
      </w:r>
      <w:r w:rsidRPr="00641C19">
        <w:rPr>
          <w:rFonts w:ascii="Aptos" w:hAnsi="Aptos"/>
        </w:rPr>
        <w:t xml:space="preserve"> </w:t>
      </w:r>
      <w:r w:rsidR="004D7B20">
        <w:rPr>
          <w:rFonts w:ascii="Aptos" w:hAnsi="Aptos"/>
        </w:rPr>
        <w:t>–</w:t>
      </w:r>
      <w:r w:rsidRPr="00641C19">
        <w:rPr>
          <w:rFonts w:ascii="Aptos" w:hAnsi="Aptos"/>
        </w:rPr>
        <w:t xml:space="preserve"> The workplace violence prevention plan required by</w:t>
      </w:r>
      <w:r w:rsidR="007C200A" w:rsidRPr="00641C19">
        <w:rPr>
          <w:rFonts w:ascii="Aptos" w:hAnsi="Aptos"/>
        </w:rPr>
        <w:t xml:space="preserve"> California</w:t>
      </w:r>
      <w:r w:rsidR="007D1F26" w:rsidRPr="00641C19">
        <w:rPr>
          <w:rFonts w:ascii="Aptos" w:hAnsi="Aptos"/>
        </w:rPr>
        <w:t xml:space="preserve"> L</w:t>
      </w:r>
      <w:r w:rsidR="00BE06C4">
        <w:rPr>
          <w:rFonts w:ascii="Aptos" w:hAnsi="Aptos"/>
        </w:rPr>
        <w:t>abor Code S</w:t>
      </w:r>
      <w:r w:rsidR="007D1F26" w:rsidRPr="00641C19">
        <w:rPr>
          <w:rFonts w:ascii="Aptos" w:hAnsi="Aptos"/>
        </w:rPr>
        <w:t>ection 6401.9</w:t>
      </w:r>
      <w:r w:rsidRPr="00641C19">
        <w:rPr>
          <w:rFonts w:ascii="Aptos" w:hAnsi="Aptos"/>
        </w:rPr>
        <w:t>.</w:t>
      </w:r>
    </w:p>
    <w:p w14:paraId="1FA2D1E2" w14:textId="11031861" w:rsidR="00AC5AC3" w:rsidRPr="00641C19" w:rsidRDefault="00AC5AC3" w:rsidP="00D22D9B">
      <w:pPr>
        <w:spacing w:before="120" w:after="120"/>
        <w:jc w:val="both"/>
        <w:rPr>
          <w:rFonts w:ascii="Aptos" w:hAnsi="Aptos"/>
        </w:rPr>
      </w:pPr>
      <w:r w:rsidRPr="00641C19">
        <w:rPr>
          <w:rFonts w:ascii="Aptos" w:hAnsi="Aptos"/>
          <w:b/>
          <w:bCs/>
          <w:i/>
          <w:iCs/>
        </w:rPr>
        <w:t>Serious injury or illness</w:t>
      </w:r>
      <w:r w:rsidRPr="00641C19">
        <w:rPr>
          <w:rFonts w:ascii="Aptos" w:hAnsi="Aptos"/>
        </w:rPr>
        <w:t xml:space="preserve"> </w:t>
      </w:r>
      <w:r w:rsidR="004D7B20">
        <w:rPr>
          <w:rFonts w:ascii="Aptos" w:hAnsi="Aptos"/>
        </w:rPr>
        <w:t>–</w:t>
      </w:r>
      <w:r w:rsidRPr="00641C19">
        <w:rPr>
          <w:rFonts w:ascii="Aptos" w:hAnsi="Aptos"/>
        </w:rPr>
        <w:t xml:space="preserve"> Any injury or illness occurring in a place of employment or in connection with any employment that requires inpatient hospitalization for other than medical observation or diagnostic testing, or in which an employee suffers an amputation, the loss of an eye, or any serious degree of permanent disfigurement, but does not include any injury or illness or death caused by an accident on a public street or highway, unless the accident occurred in a construction zone.</w:t>
      </w:r>
    </w:p>
    <w:p w14:paraId="5F1CD0D8" w14:textId="3E10CCC9" w:rsidR="00AC5AC3" w:rsidRPr="00641C19" w:rsidRDefault="00AC5AC3" w:rsidP="00D22D9B">
      <w:pPr>
        <w:spacing w:before="120" w:after="120"/>
        <w:jc w:val="both"/>
        <w:rPr>
          <w:rFonts w:ascii="Aptos" w:hAnsi="Aptos"/>
        </w:rPr>
      </w:pPr>
      <w:r w:rsidRPr="00641C19">
        <w:rPr>
          <w:rFonts w:ascii="Aptos" w:hAnsi="Aptos"/>
          <w:b/>
          <w:bCs/>
          <w:i/>
          <w:iCs/>
        </w:rPr>
        <w:t>Threat of violence</w:t>
      </w:r>
      <w:r w:rsidRPr="00641C19">
        <w:rPr>
          <w:rFonts w:ascii="Aptos" w:hAnsi="Aptos"/>
        </w:rPr>
        <w:t xml:space="preserve"> </w:t>
      </w:r>
      <w:r w:rsidR="004D7B20">
        <w:rPr>
          <w:rFonts w:ascii="Aptos" w:hAnsi="Aptos"/>
        </w:rPr>
        <w:t>–</w:t>
      </w:r>
      <w:r w:rsidRPr="00641C19">
        <w:rPr>
          <w:rFonts w:ascii="Aptos" w:hAnsi="Aptos"/>
        </w:rPr>
        <w:t xml:space="preserve"> Any verbal or written statement, including, but not limited to, texts, electronic messages, social media messages, or other online posts, or any behavioral or physical conduct, that conveys an intent, or that is reasonably perceived to convey an intent, to cause physical harm or to place someone in fear of physical harm, and that serves no legitimate purpose.</w:t>
      </w:r>
    </w:p>
    <w:p w14:paraId="2CB2D87A" w14:textId="59E6FEE6" w:rsidR="00D43A20" w:rsidRPr="00F0161D" w:rsidRDefault="00D43A20" w:rsidP="00D43A20">
      <w:pPr>
        <w:widowControl/>
        <w:adjustRightInd w:val="0"/>
        <w:spacing w:before="120" w:after="120"/>
        <w:rPr>
          <w:color w:val="0070C0"/>
          <w:szCs w:val="24"/>
        </w:rPr>
      </w:pPr>
      <w:r w:rsidRPr="00F0161D">
        <w:rPr>
          <w:rFonts w:ascii="Aptos" w:hAnsi="Aptos"/>
          <w:b/>
          <w:i/>
          <w:iCs/>
          <w:color w:val="0070C0"/>
          <w:szCs w:val="24"/>
        </w:rPr>
        <w:t>Weapon</w:t>
      </w:r>
      <w:r w:rsidRPr="005C293D">
        <w:rPr>
          <w:rFonts w:ascii="Aptos" w:hAnsi="Aptos"/>
          <w:color w:val="0070C0"/>
          <w:szCs w:val="24"/>
        </w:rPr>
        <w:t xml:space="preserve"> </w:t>
      </w:r>
      <w:r w:rsidRPr="005C293D">
        <w:rPr>
          <w:rFonts w:ascii="Aptos" w:hAnsi="Aptos" w:cs="Calibri"/>
          <w:color w:val="0070C0"/>
          <w:szCs w:val="24"/>
        </w:rPr>
        <w:t>–</w:t>
      </w:r>
      <w:r w:rsidRPr="00F0161D">
        <w:rPr>
          <w:rFonts w:ascii="Aptos" w:hAnsi="Aptos"/>
          <w:color w:val="0070C0"/>
          <w:szCs w:val="24"/>
        </w:rPr>
        <w:t xml:space="preserve"> Any object used with the intent to harm another person or property or any object which has been designated through misuse to inflict harm to another person or proper</w:t>
      </w:r>
      <w:r w:rsidRPr="00F0161D">
        <w:rPr>
          <w:color w:val="0070C0"/>
          <w:szCs w:val="24"/>
        </w:rPr>
        <w:t>ty.</w:t>
      </w:r>
    </w:p>
    <w:p w14:paraId="57E503C1" w14:textId="743F6A6F" w:rsidR="00AC5AC3" w:rsidRPr="00641C19" w:rsidRDefault="00AC5AC3" w:rsidP="00D43A20">
      <w:pPr>
        <w:spacing w:before="120" w:after="120"/>
        <w:rPr>
          <w:rFonts w:ascii="Aptos" w:hAnsi="Aptos"/>
        </w:rPr>
      </w:pPr>
      <w:r w:rsidRPr="00641C19">
        <w:rPr>
          <w:rFonts w:ascii="Aptos" w:hAnsi="Aptos"/>
          <w:b/>
          <w:bCs/>
          <w:i/>
          <w:iCs/>
        </w:rPr>
        <w:t>Workplace violence</w:t>
      </w:r>
      <w:r w:rsidRPr="00641C19">
        <w:rPr>
          <w:rFonts w:ascii="Aptos" w:hAnsi="Aptos"/>
        </w:rPr>
        <w:t xml:space="preserve"> </w:t>
      </w:r>
      <w:r w:rsidR="005C293D">
        <w:rPr>
          <w:rFonts w:ascii="Aptos" w:hAnsi="Aptos"/>
        </w:rPr>
        <w:t>–</w:t>
      </w:r>
      <w:r w:rsidRPr="00641C19">
        <w:rPr>
          <w:rFonts w:ascii="Aptos" w:hAnsi="Aptos"/>
        </w:rPr>
        <w:t xml:space="preserve"> Any act of violence or threat of violence that occurs in a place of </w:t>
      </w:r>
      <w:r w:rsidR="00427190">
        <w:rPr>
          <w:rFonts w:ascii="Aptos" w:hAnsi="Aptos"/>
        </w:rPr>
        <w:t>e</w:t>
      </w:r>
      <w:r w:rsidRPr="00641C19">
        <w:rPr>
          <w:rFonts w:ascii="Aptos" w:hAnsi="Aptos"/>
        </w:rPr>
        <w:t>mployment.</w:t>
      </w:r>
    </w:p>
    <w:p w14:paraId="7F3AD2F7" w14:textId="79A17E2B" w:rsidR="00AC5AC3" w:rsidRPr="00641C19" w:rsidRDefault="00AC5AC3" w:rsidP="00D43A20">
      <w:pPr>
        <w:spacing w:before="120" w:after="120"/>
        <w:rPr>
          <w:rFonts w:ascii="Aptos" w:hAnsi="Aptos"/>
        </w:rPr>
      </w:pPr>
      <w:r w:rsidRPr="00641C19">
        <w:rPr>
          <w:rFonts w:ascii="Aptos" w:hAnsi="Aptos"/>
          <w:i/>
          <w:iCs/>
        </w:rPr>
        <w:t>Workplace violence</w:t>
      </w:r>
      <w:r w:rsidR="006D4312" w:rsidRPr="00641C19">
        <w:rPr>
          <w:rFonts w:ascii="Aptos" w:hAnsi="Aptos"/>
        </w:rPr>
        <w:t xml:space="preserve"> </w:t>
      </w:r>
      <w:r w:rsidRPr="00641C19">
        <w:rPr>
          <w:rFonts w:ascii="Aptos" w:hAnsi="Aptos"/>
        </w:rPr>
        <w:t>includes, but is not limited to, the following:</w:t>
      </w:r>
    </w:p>
    <w:p w14:paraId="30B6BEA6" w14:textId="0252D620" w:rsidR="008A7ED9" w:rsidRPr="00641C19" w:rsidRDefault="00AC5AC3" w:rsidP="00ED05E6">
      <w:pPr>
        <w:pStyle w:val="ListParagraph"/>
        <w:numPr>
          <w:ilvl w:val="0"/>
          <w:numId w:val="82"/>
        </w:numPr>
        <w:spacing w:before="120" w:after="120"/>
        <w:rPr>
          <w:rFonts w:ascii="Aptos" w:hAnsi="Aptos"/>
        </w:rPr>
      </w:pPr>
      <w:r w:rsidRPr="00641C19">
        <w:rPr>
          <w:rFonts w:ascii="Aptos" w:hAnsi="Aptos"/>
        </w:rPr>
        <w:t>The threat or use of physical force against an employee that results in, or has a high likelihood of resulting in, injury, psychological trauma, or stress, regardless of whether the employee sustains an injury.</w:t>
      </w:r>
    </w:p>
    <w:p w14:paraId="48F80508" w14:textId="3E8459DE" w:rsidR="001C7721" w:rsidRPr="00641C19" w:rsidRDefault="00AC5AC3" w:rsidP="00ED05E6">
      <w:pPr>
        <w:pStyle w:val="ListParagraph"/>
        <w:numPr>
          <w:ilvl w:val="0"/>
          <w:numId w:val="82"/>
        </w:numPr>
        <w:spacing w:before="120" w:after="120"/>
        <w:rPr>
          <w:rFonts w:ascii="Aptos" w:hAnsi="Aptos"/>
        </w:rPr>
      </w:pPr>
      <w:r w:rsidRPr="00641C19">
        <w:rPr>
          <w:rFonts w:ascii="Aptos" w:hAnsi="Aptos"/>
        </w:rPr>
        <w:t>An incident involving a threat or use of a firearm or other dangerous weapon, including the use of common objects as weapons, regardless of whether the employee sustains an injury.</w:t>
      </w:r>
    </w:p>
    <w:p w14:paraId="6A1C5C1C" w14:textId="77777777" w:rsidR="00536F72" w:rsidRPr="00641C19" w:rsidRDefault="00536F72" w:rsidP="00536F72">
      <w:pPr>
        <w:spacing w:before="120" w:after="120"/>
        <w:rPr>
          <w:rFonts w:ascii="Aptos" w:hAnsi="Aptos"/>
        </w:rPr>
      </w:pPr>
      <w:r w:rsidRPr="00641C19">
        <w:rPr>
          <w:rFonts w:ascii="Aptos" w:hAnsi="Aptos"/>
          <w:i/>
          <w:iCs/>
        </w:rPr>
        <w:t>Workplace violence</w:t>
      </w:r>
      <w:r w:rsidRPr="00641C19">
        <w:rPr>
          <w:rFonts w:ascii="Aptos" w:hAnsi="Aptos"/>
        </w:rPr>
        <w:t xml:space="preserve"> does not include lawful acts of self-defense or defense of others.</w:t>
      </w:r>
    </w:p>
    <w:p w14:paraId="1074C0FD" w14:textId="3B20AAB2" w:rsidR="00536F72" w:rsidRPr="00641C19" w:rsidRDefault="00536F72" w:rsidP="00536F72">
      <w:pPr>
        <w:pStyle w:val="ListParagraph"/>
        <w:spacing w:before="120" w:after="120"/>
        <w:ind w:left="0" w:firstLine="0"/>
        <w:rPr>
          <w:rFonts w:ascii="Aptos" w:hAnsi="Aptos"/>
        </w:rPr>
      </w:pPr>
      <w:r w:rsidRPr="00641C19">
        <w:rPr>
          <w:rFonts w:ascii="Aptos" w:hAnsi="Aptos"/>
          <w:b/>
          <w:bCs/>
          <w:i/>
          <w:iCs/>
        </w:rPr>
        <w:t>Work practice controls</w:t>
      </w:r>
      <w:r w:rsidRPr="00641C19">
        <w:rPr>
          <w:rFonts w:ascii="Aptos" w:hAnsi="Aptos"/>
        </w:rPr>
        <w:t xml:space="preserve"> </w:t>
      </w:r>
      <w:r w:rsidR="004910EF">
        <w:rPr>
          <w:rFonts w:ascii="Aptos" w:hAnsi="Aptos"/>
        </w:rPr>
        <w:t>–</w:t>
      </w:r>
      <w:r w:rsidRPr="00641C19">
        <w:rPr>
          <w:rFonts w:ascii="Aptos" w:hAnsi="Aptos"/>
        </w:rPr>
        <w:t xml:space="preserve"> Procedures and rules used to effectively reduce workplace violence hazards.</w:t>
      </w:r>
    </w:p>
    <w:p w14:paraId="78F99227" w14:textId="5EF31875" w:rsidR="00676172" w:rsidRPr="00F0161D" w:rsidRDefault="00676172" w:rsidP="00427190">
      <w:pPr>
        <w:tabs>
          <w:tab w:val="left" w:pos="0"/>
        </w:tabs>
        <w:spacing w:before="120" w:after="120"/>
        <w:jc w:val="both"/>
        <w:rPr>
          <w:rFonts w:ascii="Aptos" w:hAnsi="Aptos"/>
          <w:color w:val="0070C0"/>
        </w:rPr>
      </w:pPr>
      <w:r w:rsidRPr="00F0161D">
        <w:rPr>
          <w:rFonts w:ascii="Aptos" w:hAnsi="Aptos"/>
          <w:b/>
          <w:bCs/>
          <w:i/>
          <w:iCs/>
          <w:color w:val="0070C0"/>
        </w:rPr>
        <w:t xml:space="preserve">Workplace Violence Program (WVP) – </w:t>
      </w:r>
      <w:r w:rsidR="00FA19F4" w:rsidRPr="00F0161D">
        <w:rPr>
          <w:rFonts w:ascii="Aptos" w:hAnsi="Aptos"/>
          <w:color w:val="0070C0"/>
        </w:rPr>
        <w:t xml:space="preserve">Demonstrates leaderships </w:t>
      </w:r>
      <w:r w:rsidR="00B103ED" w:rsidRPr="00F0161D">
        <w:rPr>
          <w:rFonts w:ascii="Aptos" w:hAnsi="Aptos" w:cs="JCFEGF+TimesNewRoman"/>
          <w:bCs/>
          <w:iCs/>
          <w:color w:val="0070C0"/>
        </w:rPr>
        <w:t>c</w:t>
      </w:r>
      <w:r w:rsidR="00FA19F4" w:rsidRPr="00F0161D">
        <w:rPr>
          <w:rFonts w:ascii="Aptos" w:hAnsi="Aptos" w:cs="JCFEGF+TimesNewRoman"/>
          <w:bCs/>
          <w:iCs/>
          <w:color w:val="0070C0"/>
        </w:rPr>
        <w:t>ommitment to employee safety and health</w:t>
      </w:r>
      <w:r w:rsidR="00B103ED" w:rsidRPr="00F0161D">
        <w:rPr>
          <w:rFonts w:ascii="Aptos" w:hAnsi="Aptos" w:cs="JCFEGF+TimesNewRoman"/>
          <w:bCs/>
          <w:iCs/>
          <w:color w:val="0070C0"/>
        </w:rPr>
        <w:t xml:space="preserve"> through the implementation </w:t>
      </w:r>
      <w:r w:rsidR="004D70B3" w:rsidRPr="00F0161D">
        <w:rPr>
          <w:rFonts w:ascii="Aptos" w:hAnsi="Aptos" w:cs="JCFEGF+TimesNewRoman"/>
          <w:bCs/>
          <w:iCs/>
          <w:color w:val="0070C0"/>
        </w:rPr>
        <w:t>of</w:t>
      </w:r>
      <w:r w:rsidR="00FA19F4" w:rsidRPr="00F0161D">
        <w:rPr>
          <w:rFonts w:ascii="Aptos" w:eastAsia="Times New Roman" w:hAnsi="Aptos"/>
          <w:bCs/>
          <w:iCs/>
          <w:color w:val="0070C0"/>
        </w:rPr>
        <w:t xml:space="preserve"> clear polic</w:t>
      </w:r>
      <w:r w:rsidR="004D70B3" w:rsidRPr="00F0161D">
        <w:rPr>
          <w:rFonts w:ascii="Aptos" w:eastAsia="Times New Roman" w:hAnsi="Aptos"/>
          <w:bCs/>
          <w:iCs/>
          <w:color w:val="0070C0"/>
        </w:rPr>
        <w:t>ies and a</w:t>
      </w:r>
      <w:r w:rsidR="00FA19F4" w:rsidRPr="00F0161D">
        <w:rPr>
          <w:rFonts w:ascii="Aptos" w:eastAsia="Times New Roman" w:hAnsi="Aptos"/>
          <w:bCs/>
          <w:iCs/>
          <w:color w:val="0070C0"/>
        </w:rPr>
        <w:t xml:space="preserve"> supportive program relating to the detection, intervention, and prevention of workplace violence</w:t>
      </w:r>
      <w:r w:rsidR="00FA19F4" w:rsidRPr="00F0161D">
        <w:rPr>
          <w:rFonts w:ascii="Aptos" w:hAnsi="Aptos" w:cs="JCFEGF+TimesNewRoman"/>
          <w:bCs/>
          <w:iCs/>
          <w:color w:val="0070C0"/>
        </w:rPr>
        <w:t xml:space="preserve">. </w:t>
      </w:r>
    </w:p>
    <w:p w14:paraId="0F9C0E99" w14:textId="391B7D78" w:rsidR="007603E6" w:rsidRPr="00F0161D" w:rsidRDefault="00676172" w:rsidP="00427190">
      <w:pPr>
        <w:spacing w:before="120" w:after="120"/>
        <w:jc w:val="both"/>
        <w:rPr>
          <w:rFonts w:ascii="Aptos" w:hAnsi="Aptos" w:cs="JCFEGF+TimesNewRoman"/>
          <w:bCs/>
          <w:iCs/>
          <w:color w:val="0070C0"/>
        </w:rPr>
      </w:pPr>
      <w:r w:rsidRPr="00F0161D">
        <w:rPr>
          <w:rFonts w:ascii="Aptos" w:hAnsi="Aptos"/>
          <w:b/>
          <w:bCs/>
          <w:i/>
          <w:iCs/>
          <w:color w:val="0070C0"/>
        </w:rPr>
        <w:t>Workplace Violence Prevention Plan (WVPP)</w:t>
      </w:r>
      <w:r w:rsidRPr="008C024D">
        <w:rPr>
          <w:rFonts w:ascii="Aptos" w:hAnsi="Aptos"/>
          <w:i/>
          <w:color w:val="0070C0"/>
        </w:rPr>
        <w:t xml:space="preserve"> –</w:t>
      </w:r>
      <w:r w:rsidRPr="00F0161D">
        <w:rPr>
          <w:rFonts w:ascii="Aptos" w:hAnsi="Aptos"/>
          <w:color w:val="0070C0"/>
        </w:rPr>
        <w:t xml:space="preserve"> </w:t>
      </w:r>
      <w:r w:rsidR="007603E6" w:rsidRPr="00F0161D">
        <w:rPr>
          <w:rFonts w:ascii="Aptos" w:hAnsi="Aptos"/>
          <w:color w:val="0070C0"/>
        </w:rPr>
        <w:t>O</w:t>
      </w:r>
      <w:r w:rsidR="007603E6" w:rsidRPr="00F0161D">
        <w:rPr>
          <w:rFonts w:ascii="Aptos" w:hAnsi="Aptos" w:cs="JCFEGF+TimesNewRoman"/>
          <w:color w:val="0070C0"/>
        </w:rPr>
        <w:t>utlines</w:t>
      </w:r>
      <w:r w:rsidR="00427190" w:rsidRPr="00F0161D">
        <w:rPr>
          <w:rFonts w:ascii="Aptos" w:hAnsi="Aptos" w:cs="JCFEGF+TimesNewRoman"/>
          <w:color w:val="0070C0"/>
        </w:rPr>
        <w:t xml:space="preserve"> employer’</w:t>
      </w:r>
      <w:r w:rsidR="007603E6" w:rsidRPr="00F0161D">
        <w:rPr>
          <w:rFonts w:ascii="Aptos" w:hAnsi="Aptos" w:cs="JCFEGF+TimesNewRoman"/>
          <w:color w:val="0070C0"/>
        </w:rPr>
        <w:t>s general principles, responsibilities and actions regarding</w:t>
      </w:r>
      <w:r w:rsidR="007603E6" w:rsidRPr="00F0161D">
        <w:rPr>
          <w:rFonts w:ascii="Aptos" w:hAnsi="Aptos"/>
          <w:color w:val="0070C0"/>
        </w:rPr>
        <w:t xml:space="preserve"> </w:t>
      </w:r>
      <w:r w:rsidR="007603E6" w:rsidRPr="00F0161D">
        <w:rPr>
          <w:rFonts w:ascii="Aptos" w:hAnsi="Aptos" w:cs="JCFEGF+TimesNewRoman"/>
          <w:color w:val="0070C0"/>
        </w:rPr>
        <w:t>the commitment to workplace violence prevention.</w:t>
      </w:r>
    </w:p>
    <w:p w14:paraId="5EA7923C" w14:textId="26425D05" w:rsidR="000C7EF1" w:rsidRPr="00F0161D" w:rsidRDefault="00F0161D" w:rsidP="00427190">
      <w:pPr>
        <w:spacing w:before="120" w:after="120" w:line="276" w:lineRule="auto"/>
        <w:jc w:val="both"/>
        <w:rPr>
          <w:rFonts w:ascii="Aptos" w:hAnsi="Aptos" w:cs="Calibri"/>
          <w:iCs/>
          <w:color w:val="0070C0"/>
        </w:rPr>
      </w:pPr>
      <w:r>
        <w:rPr>
          <w:rFonts w:ascii="Aptos" w:hAnsi="Aptos"/>
          <w:b/>
          <w:bCs/>
          <w:i/>
          <w:iCs/>
          <w:color w:val="0070C0"/>
        </w:rPr>
        <w:t>[NAME OF YOUR TEAM</w:t>
      </w:r>
      <w:r w:rsidR="00E832FE">
        <w:rPr>
          <w:rFonts w:ascii="Aptos" w:hAnsi="Aptos"/>
          <w:b/>
          <w:bCs/>
          <w:i/>
          <w:iCs/>
          <w:color w:val="0070C0"/>
        </w:rPr>
        <w:t xml:space="preserve">, e.g., </w:t>
      </w:r>
      <w:r w:rsidR="00676172" w:rsidRPr="00F0161D">
        <w:rPr>
          <w:rFonts w:ascii="Aptos" w:hAnsi="Aptos"/>
          <w:b/>
          <w:bCs/>
          <w:i/>
          <w:iCs/>
          <w:color w:val="0070C0"/>
        </w:rPr>
        <w:t>Workplace Violence Prevention Taskforce</w:t>
      </w:r>
      <w:r w:rsidR="00E832FE">
        <w:rPr>
          <w:rFonts w:ascii="Aptos" w:hAnsi="Aptos"/>
          <w:b/>
          <w:bCs/>
          <w:i/>
          <w:iCs/>
          <w:color w:val="0070C0"/>
        </w:rPr>
        <w:t>]</w:t>
      </w:r>
      <w:r w:rsidR="00E40F2C">
        <w:rPr>
          <w:rFonts w:ascii="Aptos" w:hAnsi="Aptos"/>
          <w:b/>
          <w:bCs/>
          <w:i/>
          <w:iCs/>
          <w:color w:val="0070C0"/>
        </w:rPr>
        <w:t xml:space="preserve"> </w:t>
      </w:r>
      <w:r w:rsidR="00676172" w:rsidRPr="00F0161D">
        <w:rPr>
          <w:rFonts w:ascii="Aptos" w:hAnsi="Aptos"/>
          <w:b/>
          <w:bCs/>
          <w:i/>
          <w:iCs/>
          <w:color w:val="0070C0"/>
        </w:rPr>
        <w:t>–</w:t>
      </w:r>
      <w:r w:rsidR="000C7EF1" w:rsidRPr="00F0161D">
        <w:rPr>
          <w:rFonts w:ascii="Aptos" w:hAnsi="Aptos"/>
          <w:b/>
          <w:bCs/>
          <w:i/>
          <w:iCs/>
          <w:color w:val="0070C0"/>
        </w:rPr>
        <w:t xml:space="preserve"> </w:t>
      </w:r>
      <w:r w:rsidR="000C7EF1" w:rsidRPr="00F0161D">
        <w:rPr>
          <w:rFonts w:ascii="Aptos" w:hAnsi="Aptos" w:cs="Calibri"/>
          <w:iCs/>
          <w:color w:val="0070C0"/>
        </w:rPr>
        <w:t xml:space="preserve">Responsible for creating policies and procedures for preventing, identifying, and responding to acts of workplace violence, providing stakeholders with training and resources, </w:t>
      </w:r>
      <w:r w:rsidR="00D3774D" w:rsidRPr="00F0161D">
        <w:rPr>
          <w:rFonts w:ascii="Aptos" w:hAnsi="Aptos" w:cs="Calibri"/>
          <w:iCs/>
          <w:color w:val="0070C0"/>
        </w:rPr>
        <w:t>conducting hazard impact analysis, overseeing preventive measures, etc.</w:t>
      </w:r>
    </w:p>
    <w:p w14:paraId="26F1B428" w14:textId="22A0C9AA" w:rsidR="00AC5AC3" w:rsidRPr="00641C19" w:rsidRDefault="003E3EBC" w:rsidP="003E3EBC">
      <w:pPr>
        <w:pStyle w:val="ListParagraph"/>
        <w:ind w:left="360"/>
        <w:rPr>
          <w:rFonts w:ascii="Aptos" w:hAnsi="Aptos"/>
          <w:b/>
          <w:bCs/>
          <w:i/>
          <w:iCs/>
        </w:rPr>
      </w:pPr>
      <w:r w:rsidRPr="00641C19">
        <w:rPr>
          <w:rFonts w:ascii="Aptos" w:hAnsi="Aptos"/>
          <w:b/>
          <w:bCs/>
          <w:i/>
          <w:iCs/>
        </w:rPr>
        <w:t>Workplace</w:t>
      </w:r>
      <w:r w:rsidR="00AC5AC3" w:rsidRPr="00641C19">
        <w:rPr>
          <w:rFonts w:ascii="Aptos" w:hAnsi="Aptos"/>
          <w:b/>
          <w:bCs/>
          <w:i/>
          <w:iCs/>
        </w:rPr>
        <w:t xml:space="preserve"> violence types:</w:t>
      </w:r>
    </w:p>
    <w:p w14:paraId="0B6F1F90" w14:textId="3DCACF48" w:rsidR="00AC5AC3" w:rsidRPr="00641C19" w:rsidRDefault="00AC5AC3" w:rsidP="00ED05E6">
      <w:pPr>
        <w:pStyle w:val="ListParagraph"/>
        <w:numPr>
          <w:ilvl w:val="0"/>
          <w:numId w:val="77"/>
        </w:numPr>
        <w:spacing w:before="120" w:after="120"/>
        <w:rPr>
          <w:rFonts w:ascii="Aptos" w:hAnsi="Aptos"/>
        </w:rPr>
      </w:pPr>
      <w:r w:rsidRPr="00641C19">
        <w:rPr>
          <w:rFonts w:ascii="Aptos" w:hAnsi="Aptos"/>
          <w:b/>
          <w:bCs/>
          <w:i/>
          <w:iCs/>
        </w:rPr>
        <w:t>Type 1 violence</w:t>
      </w:r>
      <w:r w:rsidRPr="00641C19">
        <w:rPr>
          <w:rFonts w:ascii="Aptos" w:hAnsi="Aptos"/>
        </w:rPr>
        <w:t xml:space="preserve"> </w:t>
      </w:r>
      <w:r w:rsidR="00304150">
        <w:rPr>
          <w:rFonts w:ascii="Aptos" w:hAnsi="Aptos"/>
        </w:rPr>
        <w:t>–</w:t>
      </w:r>
      <w:r w:rsidRPr="00641C19">
        <w:rPr>
          <w:rFonts w:ascii="Aptos" w:hAnsi="Aptos"/>
        </w:rPr>
        <w:t xml:space="preserve"> Workplace violence committed by a</w:t>
      </w:r>
      <w:r w:rsidRPr="00641C19">
        <w:rPr>
          <w:rFonts w:ascii="Aptos" w:hAnsi="Aptos"/>
          <w:b/>
          <w:bCs/>
        </w:rPr>
        <w:t xml:space="preserve"> person who has no legitimate business at the worksite </w:t>
      </w:r>
      <w:r w:rsidRPr="00641C19">
        <w:rPr>
          <w:rFonts w:ascii="Aptos" w:hAnsi="Aptos"/>
        </w:rPr>
        <w:t xml:space="preserve">and includes violent acts by anyone who enters the workplace or approaches </w:t>
      </w:r>
      <w:r w:rsidR="00C91834" w:rsidRPr="00641C19">
        <w:rPr>
          <w:rFonts w:ascii="Aptos" w:hAnsi="Aptos"/>
        </w:rPr>
        <w:t>employee</w:t>
      </w:r>
      <w:r w:rsidRPr="00641C19">
        <w:rPr>
          <w:rFonts w:ascii="Aptos" w:hAnsi="Aptos"/>
        </w:rPr>
        <w:t>s with the intent to commit a crime.</w:t>
      </w:r>
    </w:p>
    <w:p w14:paraId="327C16DB" w14:textId="735517FB" w:rsidR="00AC5AC3" w:rsidRPr="00641C19" w:rsidRDefault="00AC5AC3" w:rsidP="00ED05E6">
      <w:pPr>
        <w:pStyle w:val="ListParagraph"/>
        <w:numPr>
          <w:ilvl w:val="0"/>
          <w:numId w:val="77"/>
        </w:numPr>
        <w:spacing w:before="120" w:after="120"/>
        <w:rPr>
          <w:rFonts w:ascii="Aptos" w:hAnsi="Aptos"/>
          <w:b/>
          <w:bCs/>
        </w:rPr>
      </w:pPr>
      <w:r w:rsidRPr="00641C19">
        <w:rPr>
          <w:rFonts w:ascii="Aptos" w:hAnsi="Aptos"/>
          <w:b/>
          <w:bCs/>
          <w:i/>
          <w:iCs/>
        </w:rPr>
        <w:t>Type 2 violence</w:t>
      </w:r>
      <w:r w:rsidRPr="00641C19">
        <w:rPr>
          <w:rFonts w:ascii="Aptos" w:hAnsi="Aptos"/>
        </w:rPr>
        <w:t xml:space="preserve"> </w:t>
      </w:r>
      <w:r w:rsidR="00304150">
        <w:rPr>
          <w:rFonts w:ascii="Aptos" w:hAnsi="Aptos"/>
        </w:rPr>
        <w:t>–</w:t>
      </w:r>
      <w:r w:rsidRPr="00641C19">
        <w:rPr>
          <w:rFonts w:ascii="Aptos" w:hAnsi="Aptos"/>
        </w:rPr>
        <w:t xml:space="preserve"> Workplace violence directed at employees by </w:t>
      </w:r>
      <w:r w:rsidRPr="00641C19">
        <w:rPr>
          <w:rFonts w:ascii="Aptos" w:hAnsi="Aptos"/>
          <w:b/>
          <w:bCs/>
        </w:rPr>
        <w:t>customers, clients, patients, students, inmates, or visitors.</w:t>
      </w:r>
    </w:p>
    <w:p w14:paraId="6CAF14FD" w14:textId="790E48BF" w:rsidR="00AC5AC3" w:rsidRPr="00641C19" w:rsidRDefault="00AC5AC3" w:rsidP="00ED05E6">
      <w:pPr>
        <w:pStyle w:val="ListParagraph"/>
        <w:numPr>
          <w:ilvl w:val="0"/>
          <w:numId w:val="77"/>
        </w:numPr>
        <w:spacing w:before="120" w:after="120"/>
        <w:rPr>
          <w:rFonts w:ascii="Aptos" w:hAnsi="Aptos"/>
          <w:b/>
          <w:bCs/>
        </w:rPr>
      </w:pPr>
      <w:r w:rsidRPr="00641C19">
        <w:rPr>
          <w:rFonts w:ascii="Aptos" w:hAnsi="Aptos"/>
          <w:b/>
          <w:bCs/>
          <w:i/>
          <w:iCs/>
        </w:rPr>
        <w:t>Type 3 violence</w:t>
      </w:r>
      <w:r w:rsidRPr="00641C19">
        <w:rPr>
          <w:rFonts w:ascii="Aptos" w:hAnsi="Aptos"/>
        </w:rPr>
        <w:t xml:space="preserve"> </w:t>
      </w:r>
      <w:r w:rsidR="00304150">
        <w:rPr>
          <w:rFonts w:ascii="Aptos" w:hAnsi="Aptos"/>
        </w:rPr>
        <w:t>–</w:t>
      </w:r>
      <w:r w:rsidRPr="00641C19">
        <w:rPr>
          <w:rFonts w:ascii="Aptos" w:hAnsi="Aptos"/>
        </w:rPr>
        <w:t xml:space="preserve"> Workplace violence against an employee by a </w:t>
      </w:r>
      <w:r w:rsidRPr="00641C19">
        <w:rPr>
          <w:rFonts w:ascii="Aptos" w:hAnsi="Aptos"/>
          <w:b/>
          <w:bCs/>
        </w:rPr>
        <w:t>present or former employee, supervisor, or manager.</w:t>
      </w:r>
    </w:p>
    <w:p w14:paraId="0EF13B6D" w14:textId="3BF97E9C" w:rsidR="00AC5AC3" w:rsidRPr="00641C19" w:rsidRDefault="00AC5AC3" w:rsidP="00ED05E6">
      <w:pPr>
        <w:pStyle w:val="ListParagraph"/>
        <w:numPr>
          <w:ilvl w:val="0"/>
          <w:numId w:val="77"/>
        </w:numPr>
        <w:spacing w:before="120" w:after="120"/>
        <w:rPr>
          <w:rFonts w:ascii="Aptos" w:hAnsi="Aptos"/>
        </w:rPr>
      </w:pPr>
      <w:r w:rsidRPr="00641C19">
        <w:rPr>
          <w:rFonts w:ascii="Aptos" w:hAnsi="Aptos"/>
          <w:b/>
          <w:bCs/>
          <w:i/>
          <w:iCs/>
        </w:rPr>
        <w:t>Type 4 violence</w:t>
      </w:r>
      <w:r w:rsidRPr="00641C19">
        <w:rPr>
          <w:rFonts w:ascii="Aptos" w:hAnsi="Aptos"/>
        </w:rPr>
        <w:t xml:space="preserve"> </w:t>
      </w:r>
      <w:r w:rsidR="00304150">
        <w:rPr>
          <w:rFonts w:ascii="Aptos" w:hAnsi="Aptos"/>
        </w:rPr>
        <w:t>–</w:t>
      </w:r>
      <w:r w:rsidRPr="00641C19">
        <w:rPr>
          <w:rFonts w:ascii="Aptos" w:hAnsi="Aptos"/>
        </w:rPr>
        <w:t xml:space="preserve"> Workplace violence committed in the workplace by a person who does not work </w:t>
      </w:r>
      <w:r w:rsidR="00F91549" w:rsidRPr="00641C19">
        <w:rPr>
          <w:rFonts w:ascii="Aptos" w:hAnsi="Aptos"/>
        </w:rPr>
        <w:t>there but</w:t>
      </w:r>
      <w:r w:rsidRPr="00641C19">
        <w:rPr>
          <w:rFonts w:ascii="Aptos" w:hAnsi="Aptos"/>
        </w:rPr>
        <w:t xml:space="preserve"> has or is known to have had a </w:t>
      </w:r>
      <w:r w:rsidRPr="00641C19">
        <w:rPr>
          <w:rFonts w:ascii="Aptos" w:hAnsi="Aptos"/>
          <w:b/>
          <w:bCs/>
        </w:rPr>
        <w:t>personal relationship with an employee.</w:t>
      </w:r>
    </w:p>
    <w:p w14:paraId="1268CE03" w14:textId="6D389644" w:rsidR="002B77FC" w:rsidRDefault="002B77FC">
      <w:pPr>
        <w:widowControl/>
        <w:autoSpaceDE/>
        <w:autoSpaceDN/>
        <w:rPr>
          <w:rFonts w:ascii="Aptos" w:hAnsi="Aptos"/>
        </w:rPr>
      </w:pPr>
      <w:r>
        <w:rPr>
          <w:rFonts w:ascii="Aptos" w:hAnsi="Aptos"/>
        </w:rPr>
        <w:br w:type="page"/>
      </w:r>
    </w:p>
    <w:p w14:paraId="57ABEDA1" w14:textId="7AB54C6D" w:rsidR="00665508" w:rsidRPr="00641C19" w:rsidRDefault="001949E6" w:rsidP="00ED05E6">
      <w:pPr>
        <w:pStyle w:val="Heading1"/>
        <w:numPr>
          <w:ilvl w:val="0"/>
          <w:numId w:val="90"/>
        </w:numPr>
        <w:ind w:left="450" w:hanging="450"/>
      </w:pPr>
      <w:bookmarkStart w:id="14" w:name="_RESPONSIBILITY"/>
      <w:bookmarkStart w:id="15" w:name="_Toc170360778"/>
      <w:bookmarkEnd w:id="14"/>
      <w:r>
        <w:rPr>
          <w:noProof/>
        </w:rPr>
        <mc:AlternateContent>
          <mc:Choice Requires="wps">
            <w:drawing>
              <wp:anchor distT="0" distB="0" distL="114300" distR="114300" simplePos="0" relativeHeight="251658247" behindDoc="0" locked="0" layoutInCell="1" allowOverlap="1" wp14:anchorId="242C4810" wp14:editId="6477977A">
                <wp:simplePos x="0" y="0"/>
                <wp:positionH relativeFrom="column">
                  <wp:posOffset>128905</wp:posOffset>
                </wp:positionH>
                <wp:positionV relativeFrom="paragraph">
                  <wp:posOffset>405765</wp:posOffset>
                </wp:positionV>
                <wp:extent cx="6251575" cy="1929765"/>
                <wp:effectExtent l="19050" t="19050" r="15875" b="13335"/>
                <wp:wrapSquare wrapText="bothSides"/>
                <wp:docPr id="7411628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929765"/>
                        </a:xfrm>
                        <a:prstGeom prst="rect">
                          <a:avLst/>
                        </a:prstGeom>
                        <a:solidFill>
                          <a:schemeClr val="bg2">
                            <a:lumMod val="100000"/>
                            <a:lumOff val="0"/>
                          </a:schemeClr>
                        </a:solidFill>
                        <a:ln w="38100" cap="rnd">
                          <a:solidFill>
                            <a:srgbClr val="7030A0"/>
                          </a:solidFill>
                          <a:prstDash val="solid"/>
                          <a:miter lim="800000"/>
                          <a:headEnd/>
                          <a:tailEnd/>
                        </a:ln>
                      </wps:spPr>
                      <wps:txbx>
                        <w:txbxContent>
                          <w:p w14:paraId="03A4011C" w14:textId="77777777" w:rsidR="00F36415" w:rsidRPr="00F36415" w:rsidRDefault="00F36415" w:rsidP="00F36415">
                            <w:pPr>
                              <w:rPr>
                                <w:rFonts w:ascii="Times New Roman" w:eastAsia="Times New Roman" w:hAnsi="Times New Roman" w:cs="Times New Roman"/>
                                <w:b/>
                                <w:bCs/>
                              </w:rPr>
                            </w:pPr>
                            <w:r w:rsidRPr="00E70C0A">
                              <w:rPr>
                                <w:rFonts w:ascii="Times New Roman" w:hAnsi="Times New Roman" w:cs="Times New Roman"/>
                                <w:b/>
                                <w:bCs/>
                              </w:rPr>
                              <w:t>Labor Code 6401.9(</w:t>
                            </w:r>
                            <w:r w:rsidR="0025151B">
                              <w:rPr>
                                <w:rFonts w:ascii="Times New Roman" w:hAnsi="Times New Roman" w:cs="Times New Roman"/>
                                <w:b/>
                                <w:bCs/>
                              </w:rPr>
                              <w:t>c</w:t>
                            </w:r>
                            <w:r w:rsidRPr="00E70C0A">
                              <w:rPr>
                                <w:rFonts w:ascii="Times New Roman" w:hAnsi="Times New Roman" w:cs="Times New Roman"/>
                                <w:b/>
                                <w:bCs/>
                              </w:rPr>
                              <w:t>)</w:t>
                            </w:r>
                            <w:r w:rsidR="0025151B">
                              <w:rPr>
                                <w:rFonts w:ascii="Times New Roman" w:hAnsi="Times New Roman" w:cs="Times New Roman"/>
                                <w:b/>
                                <w:bCs/>
                              </w:rPr>
                              <w:t>(2)(A)</w:t>
                            </w:r>
                            <w:r w:rsidRPr="00E70C0A">
                              <w:rPr>
                                <w:rFonts w:ascii="Times New Roman" w:hAnsi="Times New Roman" w:cs="Times New Roman"/>
                                <w:b/>
                                <w:bCs/>
                              </w:rPr>
                              <w:t xml:space="preserve"> requires the </w:t>
                            </w:r>
                            <w:r w:rsidRPr="00F36415">
                              <w:rPr>
                                <w:rFonts w:ascii="Times New Roman" w:eastAsia="Times New Roman" w:hAnsi="Times New Roman" w:cs="Times New Roman"/>
                                <w:b/>
                                <w:bCs/>
                              </w:rPr>
                              <w:t xml:space="preserve">listing of names or job titles of persons responsible for implementing the plan. If there are multiple persons responsible for the plan, their roles shall be clearly described. </w:t>
                            </w:r>
                          </w:p>
                          <w:p w14:paraId="45CB4F76" w14:textId="77777777" w:rsidR="00F36415" w:rsidRDefault="00F36415" w:rsidP="00F36415">
                            <w:pPr>
                              <w:rPr>
                                <w:rFonts w:ascii="Aptos" w:hAnsi="Aptos"/>
                              </w:rPr>
                            </w:pPr>
                            <w:r w:rsidRPr="00404557">
                              <w:rPr>
                                <w:rFonts w:ascii="Aptos" w:hAnsi="Aptos"/>
                                <w:color w:val="000000" w:themeColor="text1"/>
                              </w:rPr>
                              <w:t xml:space="preserve">Cal/OSHA </w:t>
                            </w:r>
                            <w:r w:rsidRPr="000930B1">
                              <w:rPr>
                                <w:rFonts w:ascii="Aptos" w:hAnsi="Aptos"/>
                              </w:rPr>
                              <w:t xml:space="preserve">Template has a section entitled </w:t>
                            </w:r>
                            <w:r w:rsidR="000930B1" w:rsidRPr="000930B1">
                              <w:rPr>
                                <w:rFonts w:ascii="Aptos" w:hAnsi="Aptos"/>
                              </w:rPr>
                              <w:t>RESPONSIBILITY</w:t>
                            </w:r>
                            <w:r w:rsidRPr="000930B1">
                              <w:rPr>
                                <w:rFonts w:ascii="Aptos" w:hAnsi="Aptos"/>
                              </w:rPr>
                              <w:t xml:space="preserve"> </w:t>
                            </w:r>
                            <w:r w:rsidR="000930B1" w:rsidRPr="000930B1">
                              <w:rPr>
                                <w:rFonts w:ascii="Aptos" w:hAnsi="Aptos"/>
                              </w:rPr>
                              <w:t>that references a WVPP administrator (not referenced in the Labor Code) with the authority for implementing the provisions of the WVPP.</w:t>
                            </w:r>
                          </w:p>
                          <w:p w14:paraId="3666E23B" w14:textId="77777777" w:rsidR="001949E6" w:rsidRPr="000930B1" w:rsidRDefault="001949E6" w:rsidP="00F36415">
                            <w:pPr>
                              <w:rPr>
                                <w:rFonts w:ascii="Aptos" w:hAnsi="Aptos"/>
                              </w:rPr>
                            </w:pPr>
                          </w:p>
                          <w:p w14:paraId="23B435DD" w14:textId="77777777" w:rsidR="000930B1" w:rsidRPr="000930B1" w:rsidRDefault="000930B1" w:rsidP="000930B1">
                            <w:pPr>
                              <w:rPr>
                                <w:color w:val="0070C0"/>
                              </w:rPr>
                            </w:pPr>
                            <w:r w:rsidRPr="000930B1">
                              <w:rPr>
                                <w:color w:val="0070C0"/>
                              </w:rPr>
                              <w:t>Firestorm recommends more than one individual be responsible for the WVPP and that a multi-disciplinary approach be taken in the form of a Workplace Violence Prevention Taskforce.</w:t>
                            </w:r>
                          </w:p>
                          <w:p w14:paraId="53832A83" w14:textId="77777777" w:rsidR="00F36415" w:rsidRDefault="00F36415" w:rsidP="00F36415">
                            <w:pPr>
                              <w:jc w:val="right"/>
                            </w:pPr>
                          </w:p>
                          <w:p w14:paraId="6A02CB83" w14:textId="77777777" w:rsidR="00F36415" w:rsidRDefault="00F36415" w:rsidP="00F36415">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Cal/OSHA</w:t>
                            </w:r>
                            <w:r w:rsidRPr="00453224">
                              <w:rPr>
                                <w:color w:val="0070C0"/>
                              </w:rPr>
                              <w:t xml:space="preserve"> </w:t>
                            </w:r>
                            <w:r>
                              <w:t xml:space="preserve">| </w:t>
                            </w:r>
                            <w:r w:rsidRPr="00453224">
                              <w:rPr>
                                <w:color w:val="0070C0"/>
                              </w:rPr>
                              <w:t>Recommende</w:t>
                            </w:r>
                            <w:r>
                              <w:rPr>
                                <w:color w:val="0070C0"/>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C4810" id="_x0000_s1030" type="#_x0000_t202" style="position:absolute;left:0;text-align:left;margin-left:10.15pt;margin-top:31.95pt;width:492.25pt;height:151.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" fillcolor="#e7e6e6 [3214]" strokecolor="#7030a0" strokeweight="3pt">
                <v:stroke endcap="round"/>
                <v:textbox>
                  <w:txbxContent>
                    <w:p w14:paraId="03A4011C" w14:textId="77777777" w:rsidR="00F36415" w:rsidRPr="00F36415" w:rsidRDefault="00F36415" w:rsidP="00F36415">
                      <w:pPr>
                        <w:rPr>
                          <w:rFonts w:ascii="Times New Roman" w:eastAsia="Times New Roman" w:hAnsi="Times New Roman" w:cs="Times New Roman"/>
                          <w:b/>
                          <w:bCs/>
                        </w:rPr>
                      </w:pPr>
                      <w:r w:rsidRPr="00E70C0A">
                        <w:rPr>
                          <w:rFonts w:ascii="Times New Roman" w:hAnsi="Times New Roman" w:cs="Times New Roman"/>
                          <w:b/>
                          <w:bCs/>
                        </w:rPr>
                        <w:t>Labor Code 6401.9(</w:t>
                      </w:r>
                      <w:r w:rsidR="0025151B">
                        <w:rPr>
                          <w:rFonts w:ascii="Times New Roman" w:hAnsi="Times New Roman" w:cs="Times New Roman"/>
                          <w:b/>
                          <w:bCs/>
                        </w:rPr>
                        <w:t>c</w:t>
                      </w:r>
                      <w:r w:rsidRPr="00E70C0A">
                        <w:rPr>
                          <w:rFonts w:ascii="Times New Roman" w:hAnsi="Times New Roman" w:cs="Times New Roman"/>
                          <w:b/>
                          <w:bCs/>
                        </w:rPr>
                        <w:t>)</w:t>
                      </w:r>
                      <w:r w:rsidR="0025151B">
                        <w:rPr>
                          <w:rFonts w:ascii="Times New Roman" w:hAnsi="Times New Roman" w:cs="Times New Roman"/>
                          <w:b/>
                          <w:bCs/>
                        </w:rPr>
                        <w:t>(2)(A)</w:t>
                      </w:r>
                      <w:r w:rsidRPr="00E70C0A">
                        <w:rPr>
                          <w:rFonts w:ascii="Times New Roman" w:hAnsi="Times New Roman" w:cs="Times New Roman"/>
                          <w:b/>
                          <w:bCs/>
                        </w:rPr>
                        <w:t xml:space="preserve"> requires the </w:t>
                      </w:r>
                      <w:r w:rsidRPr="00F36415">
                        <w:rPr>
                          <w:rFonts w:ascii="Times New Roman" w:eastAsia="Times New Roman" w:hAnsi="Times New Roman" w:cs="Times New Roman"/>
                          <w:b/>
                          <w:bCs/>
                        </w:rPr>
                        <w:t xml:space="preserve">listing of names or job titles of persons responsible for implementing the plan. If there are multiple persons responsible for the plan, their roles shall be clearly described. </w:t>
                      </w:r>
                    </w:p>
                    <w:p w14:paraId="45CB4F76" w14:textId="77777777" w:rsidR="00F36415" w:rsidRDefault="00F36415" w:rsidP="00F36415">
                      <w:pPr>
                        <w:rPr>
                          <w:rFonts w:ascii="Aptos" w:hAnsi="Aptos"/>
                        </w:rPr>
                      </w:pPr>
                      <w:r w:rsidRPr="00404557">
                        <w:rPr>
                          <w:rFonts w:ascii="Aptos" w:hAnsi="Aptos"/>
                          <w:color w:val="000000" w:themeColor="text1"/>
                        </w:rPr>
                        <w:t xml:space="preserve">Cal/OSHA </w:t>
                      </w:r>
                      <w:r w:rsidRPr="000930B1">
                        <w:rPr>
                          <w:rFonts w:ascii="Aptos" w:hAnsi="Aptos"/>
                        </w:rPr>
                        <w:t xml:space="preserve">Template has a section entitled </w:t>
                      </w:r>
                      <w:r w:rsidR="000930B1" w:rsidRPr="000930B1">
                        <w:rPr>
                          <w:rFonts w:ascii="Aptos" w:hAnsi="Aptos"/>
                        </w:rPr>
                        <w:t>RESPONSIBILITY</w:t>
                      </w:r>
                      <w:r w:rsidRPr="000930B1">
                        <w:rPr>
                          <w:rFonts w:ascii="Aptos" w:hAnsi="Aptos"/>
                        </w:rPr>
                        <w:t xml:space="preserve"> </w:t>
                      </w:r>
                      <w:r w:rsidR="000930B1" w:rsidRPr="000930B1">
                        <w:rPr>
                          <w:rFonts w:ascii="Aptos" w:hAnsi="Aptos"/>
                        </w:rPr>
                        <w:t>that references a WVPP administrator (not referenced in the Labor Code) with the authority for implementing the provisions of the WVPP.</w:t>
                      </w:r>
                    </w:p>
                    <w:p w14:paraId="3666E23B" w14:textId="77777777" w:rsidR="001949E6" w:rsidRPr="000930B1" w:rsidRDefault="001949E6" w:rsidP="00F36415">
                      <w:pPr>
                        <w:rPr>
                          <w:rFonts w:ascii="Aptos" w:hAnsi="Aptos"/>
                        </w:rPr>
                      </w:pPr>
                    </w:p>
                    <w:p w14:paraId="23B435DD" w14:textId="77777777" w:rsidR="000930B1" w:rsidRPr="000930B1" w:rsidRDefault="000930B1" w:rsidP="000930B1">
                      <w:pPr>
                        <w:rPr>
                          <w:color w:val="0070C0"/>
                        </w:rPr>
                      </w:pPr>
                      <w:r w:rsidRPr="000930B1">
                        <w:rPr>
                          <w:color w:val="0070C0"/>
                        </w:rPr>
                        <w:t>Firestorm recommends more than one individual be responsible for the WVPP and that a multi-disciplinary approach be taken in the form of a Workplace Violence Prevention Taskforce.</w:t>
                      </w:r>
                    </w:p>
                    <w:p w14:paraId="53832A83" w14:textId="77777777" w:rsidR="00F36415" w:rsidRDefault="00F36415" w:rsidP="00F36415">
                      <w:pPr>
                        <w:jc w:val="right"/>
                      </w:pPr>
                    </w:p>
                    <w:p w14:paraId="6A02CB83" w14:textId="77777777" w:rsidR="00F36415" w:rsidRDefault="00F36415" w:rsidP="00F36415">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Cal/OSHA</w:t>
                      </w:r>
                      <w:r w:rsidRPr="00453224">
                        <w:rPr>
                          <w:color w:val="0070C0"/>
                        </w:rPr>
                        <w:t xml:space="preserve"> </w:t>
                      </w:r>
                      <w:r>
                        <w:t xml:space="preserve">| </w:t>
                      </w:r>
                      <w:r w:rsidRPr="00453224">
                        <w:rPr>
                          <w:color w:val="0070C0"/>
                        </w:rPr>
                        <w:t>Recommende</w:t>
                      </w:r>
                      <w:r>
                        <w:rPr>
                          <w:color w:val="0070C0"/>
                        </w:rPr>
                        <w:t>d</w:t>
                      </w:r>
                    </w:p>
                  </w:txbxContent>
                </v:textbox>
                <w10:wrap type="square"/>
              </v:shape>
            </w:pict>
          </mc:Fallback>
        </mc:AlternateContent>
      </w:r>
      <w:r w:rsidR="00EC081E" w:rsidRPr="00641C19">
        <w:t>RESPONSIBILITY</w:t>
      </w:r>
      <w:bookmarkEnd w:id="15"/>
      <w:r w:rsidR="0041574A" w:rsidRPr="00641C19">
        <w:t xml:space="preserve"> </w:t>
      </w:r>
    </w:p>
    <w:p w14:paraId="64D3E2CC" w14:textId="190C2F37" w:rsidR="00665508" w:rsidRDefault="00665508" w:rsidP="5985BBDC">
      <w:pPr>
        <w:jc w:val="both"/>
        <w:rPr>
          <w:rFonts w:ascii="Aptos" w:hAnsi="Aptos"/>
        </w:rPr>
      </w:pPr>
    </w:p>
    <w:p w14:paraId="0BB123E7" w14:textId="77777777" w:rsidR="000930B1" w:rsidRDefault="000930B1" w:rsidP="000334EC">
      <w:pPr>
        <w:adjustRightInd w:val="0"/>
        <w:jc w:val="both"/>
        <w:rPr>
          <w:rFonts w:ascii="Aptos" w:eastAsia="Times New Roman" w:hAnsi="Aptos" w:cs="Calibri"/>
          <w:color w:val="0070C0"/>
        </w:rPr>
      </w:pPr>
    </w:p>
    <w:p w14:paraId="331EEA44" w14:textId="24E54C69" w:rsidR="000334EC" w:rsidRDefault="000334EC" w:rsidP="000334EC">
      <w:pPr>
        <w:adjustRightInd w:val="0"/>
        <w:jc w:val="both"/>
        <w:rPr>
          <w:rFonts w:ascii="Aptos" w:eastAsia="Times New Roman" w:hAnsi="Aptos" w:cs="Calibri"/>
          <w:color w:val="0070C0"/>
        </w:rPr>
      </w:pPr>
      <w:r w:rsidRPr="00E832FE">
        <w:rPr>
          <w:rFonts w:ascii="Aptos" w:eastAsia="Times New Roman" w:hAnsi="Aptos" w:cs="Calibri"/>
          <w:color w:val="0070C0"/>
        </w:rPr>
        <w:t>The most effective response to workplace violence requires a multidisciplinary approach, drawing on different skills, perspectives and knowledge within the management structure.</w:t>
      </w:r>
    </w:p>
    <w:p w14:paraId="65601BFF" w14:textId="77777777" w:rsidR="000334EC" w:rsidRDefault="000334EC" w:rsidP="00D06C58">
      <w:pPr>
        <w:rPr>
          <w:rFonts w:ascii="Aptos" w:hAnsi="Aptos"/>
        </w:rPr>
      </w:pPr>
    </w:p>
    <w:p w14:paraId="198E29C0" w14:textId="77FA2E60" w:rsidR="00862242" w:rsidRDefault="00D06C58" w:rsidP="00D06C58">
      <w:pPr>
        <w:rPr>
          <w:rFonts w:ascii="Aptos" w:hAnsi="Aptos"/>
        </w:rPr>
      </w:pPr>
      <w:r w:rsidRPr="00862242">
        <w:rPr>
          <w:rFonts w:ascii="Aptos" w:hAnsi="Aptos"/>
        </w:rPr>
        <w:t>Listed below are the members of [</w:t>
      </w:r>
      <w:r w:rsidRPr="00887BF9">
        <w:rPr>
          <w:rFonts w:ascii="Aptos" w:hAnsi="Aptos"/>
          <w:color w:val="C00000"/>
        </w:rPr>
        <w:t>EMPLOYER</w:t>
      </w:r>
      <w:r w:rsidRPr="005D2C90">
        <w:rPr>
          <w:rFonts w:ascii="Aptos" w:hAnsi="Aptos"/>
        </w:rPr>
        <w:t>]</w:t>
      </w:r>
      <w:r w:rsidRPr="00862242">
        <w:rPr>
          <w:rFonts w:ascii="Aptos" w:hAnsi="Aptos"/>
        </w:rPr>
        <w:t xml:space="preserve">’s </w:t>
      </w:r>
      <w:r w:rsidR="00EA1E63">
        <w:rPr>
          <w:rFonts w:ascii="Aptos" w:hAnsi="Aptos"/>
        </w:rPr>
        <w:t>[</w:t>
      </w:r>
      <w:r w:rsidR="005340CD" w:rsidRPr="00675EFB">
        <w:rPr>
          <w:rFonts w:ascii="Aptos" w:hAnsi="Aptos" w:cs="Calibri"/>
          <w:iCs/>
          <w:color w:val="C00000"/>
        </w:rPr>
        <w:t>NAME OF TEAM/INDIVIDUAL</w:t>
      </w:r>
      <w:r w:rsidR="005340CD" w:rsidRPr="005D2C90">
        <w:rPr>
          <w:rFonts w:ascii="Aptos" w:hAnsi="Aptos" w:cs="Calibri"/>
        </w:rPr>
        <w:t>]</w:t>
      </w:r>
      <w:r w:rsidR="00EA1E63">
        <w:rPr>
          <w:rFonts w:ascii="Aptos" w:hAnsi="Aptos"/>
        </w:rPr>
        <w:t>.</w:t>
      </w:r>
      <w:r w:rsidRPr="004425E6">
        <w:rPr>
          <w:rFonts w:ascii="Aptos" w:hAnsi="Aptos"/>
          <w:color w:val="C00000"/>
        </w:rPr>
        <w:t xml:space="preserve"> </w:t>
      </w:r>
      <w:r w:rsidRPr="00862242">
        <w:rPr>
          <w:rFonts w:ascii="Aptos" w:hAnsi="Aptos"/>
          <w:color w:val="538135" w:themeColor="accent6" w:themeShade="BF"/>
        </w:rPr>
        <w:t xml:space="preserve"> </w:t>
      </w:r>
      <w:r w:rsidR="004425E6" w:rsidRPr="004425E6">
        <w:rPr>
          <w:rFonts w:ascii="Aptos" w:hAnsi="Aptos"/>
        </w:rPr>
        <w:t>They are responsible for overseeing the development and implementation of the Company’s Workplace Violence P</w:t>
      </w:r>
      <w:r w:rsidR="005340CD">
        <w:rPr>
          <w:rFonts w:ascii="Aptos" w:hAnsi="Aptos"/>
        </w:rPr>
        <w:t>revention Plan.</w:t>
      </w:r>
    </w:p>
    <w:p w14:paraId="331F30FC" w14:textId="77777777" w:rsidR="005340CD" w:rsidRDefault="005340CD" w:rsidP="00D06C58">
      <w:pPr>
        <w:rPr>
          <w:rFonts w:ascii="Aptos" w:hAnsi="Aptos"/>
          <w:color w:val="538135" w:themeColor="accent6" w:themeShade="BF"/>
        </w:rPr>
      </w:pPr>
    </w:p>
    <w:p w14:paraId="1FCAFB1A" w14:textId="1C622164" w:rsidR="004D0B52" w:rsidRPr="00641C19" w:rsidRDefault="004D0B52" w:rsidP="0072223E">
      <w:pPr>
        <w:spacing w:after="120" w:line="276" w:lineRule="auto"/>
        <w:jc w:val="both"/>
        <w:rPr>
          <w:rFonts w:ascii="Aptos" w:hAnsi="Aptos" w:cs="Calibri"/>
          <w:iCs/>
        </w:rPr>
      </w:pPr>
      <w:r w:rsidRPr="00641C19">
        <w:rPr>
          <w:rFonts w:ascii="Aptos" w:hAnsi="Aptos" w:cs="Calibri"/>
          <w:iCs/>
        </w:rPr>
        <w:t xml:space="preserve">In developing workplace violence prevention and response strategies, </w:t>
      </w:r>
      <w:r w:rsidR="00A33C34" w:rsidRPr="00796912">
        <w:rPr>
          <w:rFonts w:ascii="Aptos" w:hAnsi="Aptos" w:cs="Calibri"/>
        </w:rPr>
        <w:t>[</w:t>
      </w:r>
      <w:r w:rsidR="00A33C34" w:rsidRPr="00675EFB">
        <w:rPr>
          <w:rFonts w:ascii="Aptos" w:hAnsi="Aptos" w:cs="Calibri"/>
          <w:iCs/>
          <w:color w:val="C00000"/>
        </w:rPr>
        <w:t>EMPLOYER</w:t>
      </w:r>
      <w:r w:rsidR="00A33C34" w:rsidRPr="00796912">
        <w:rPr>
          <w:rFonts w:ascii="Aptos" w:hAnsi="Aptos" w:cs="Calibri"/>
        </w:rPr>
        <w:t>]</w:t>
      </w:r>
      <w:r w:rsidRPr="00675EFB">
        <w:rPr>
          <w:rFonts w:ascii="Aptos" w:hAnsi="Aptos" w:cs="Calibri"/>
          <w:iCs/>
          <w:color w:val="C00000"/>
        </w:rPr>
        <w:t xml:space="preserve">’s </w:t>
      </w:r>
      <w:r w:rsidR="009A6FD0" w:rsidRPr="00796912">
        <w:rPr>
          <w:rFonts w:ascii="Aptos" w:hAnsi="Aptos" w:cs="Calibri"/>
        </w:rPr>
        <w:t>[</w:t>
      </w:r>
      <w:r w:rsidR="009A6FD0" w:rsidRPr="00675EFB">
        <w:rPr>
          <w:rFonts w:ascii="Aptos" w:hAnsi="Aptos" w:cs="Calibri"/>
          <w:iCs/>
          <w:color w:val="C00000"/>
        </w:rPr>
        <w:t>NAME OF TEAM</w:t>
      </w:r>
      <w:r w:rsidR="00675EFB" w:rsidRPr="00675EFB">
        <w:rPr>
          <w:rFonts w:ascii="Aptos" w:hAnsi="Aptos" w:cs="Calibri"/>
          <w:iCs/>
          <w:color w:val="C00000"/>
        </w:rPr>
        <w:t>/INDIVIDUAL</w:t>
      </w:r>
      <w:r w:rsidR="00675EFB" w:rsidRPr="00796912">
        <w:rPr>
          <w:rFonts w:ascii="Aptos" w:hAnsi="Aptos" w:cs="Calibri"/>
        </w:rPr>
        <w:t>]</w:t>
      </w:r>
      <w:r w:rsidRPr="00675EFB">
        <w:rPr>
          <w:rFonts w:ascii="Aptos" w:hAnsi="Aptos" w:cs="Calibri"/>
          <w:iCs/>
          <w:color w:val="C00000"/>
        </w:rPr>
        <w:t xml:space="preserve"> </w:t>
      </w:r>
      <w:r w:rsidRPr="00641C19">
        <w:rPr>
          <w:rFonts w:ascii="Aptos" w:hAnsi="Aptos" w:cs="Calibri"/>
          <w:iCs/>
        </w:rPr>
        <w:t>will be responsible for:</w:t>
      </w:r>
    </w:p>
    <w:p w14:paraId="59B3A30C" w14:textId="77777777" w:rsidR="00882066" w:rsidRDefault="00413926" w:rsidP="00ED05E6">
      <w:pPr>
        <w:widowControl/>
        <w:numPr>
          <w:ilvl w:val="0"/>
          <w:numId w:val="84"/>
        </w:numPr>
        <w:autoSpaceDE/>
        <w:autoSpaceDN/>
        <w:spacing w:line="276" w:lineRule="auto"/>
        <w:jc w:val="both"/>
        <w:rPr>
          <w:rFonts w:ascii="Aptos" w:hAnsi="Aptos" w:cs="Calibri"/>
          <w:iCs/>
        </w:rPr>
      </w:pPr>
      <w:r>
        <w:rPr>
          <w:rFonts w:ascii="Aptos" w:hAnsi="Aptos" w:cs="Calibri"/>
          <w:iCs/>
        </w:rPr>
        <w:t>Developing and implementing the WVPP</w:t>
      </w:r>
    </w:p>
    <w:p w14:paraId="75351B3D" w14:textId="77777777" w:rsidR="00882066" w:rsidRDefault="00882066" w:rsidP="00ED05E6">
      <w:pPr>
        <w:widowControl/>
        <w:numPr>
          <w:ilvl w:val="0"/>
          <w:numId w:val="84"/>
        </w:numPr>
        <w:autoSpaceDE/>
        <w:autoSpaceDN/>
        <w:spacing w:line="276" w:lineRule="auto"/>
        <w:jc w:val="both"/>
        <w:rPr>
          <w:rFonts w:ascii="Aptos" w:hAnsi="Aptos" w:cs="Calibri"/>
          <w:iCs/>
        </w:rPr>
      </w:pPr>
      <w:r>
        <w:rPr>
          <w:rFonts w:ascii="Aptos" w:hAnsi="Aptos" w:cs="Calibri"/>
          <w:iCs/>
        </w:rPr>
        <w:t>Participating in identification, evaluation and correction of workplace hazards</w:t>
      </w:r>
    </w:p>
    <w:p w14:paraId="759633DB" w14:textId="77777777" w:rsidR="00882066" w:rsidRDefault="00882066" w:rsidP="00ED05E6">
      <w:pPr>
        <w:widowControl/>
        <w:numPr>
          <w:ilvl w:val="0"/>
          <w:numId w:val="84"/>
        </w:numPr>
        <w:autoSpaceDE/>
        <w:autoSpaceDN/>
        <w:spacing w:line="276" w:lineRule="auto"/>
        <w:jc w:val="both"/>
        <w:rPr>
          <w:rFonts w:ascii="Aptos" w:hAnsi="Aptos" w:cs="Calibri"/>
          <w:iCs/>
        </w:rPr>
      </w:pPr>
      <w:r>
        <w:rPr>
          <w:rFonts w:ascii="Aptos" w:hAnsi="Aptos" w:cs="Calibri"/>
          <w:iCs/>
        </w:rPr>
        <w:t>Participating in designing and implementing training</w:t>
      </w:r>
    </w:p>
    <w:p w14:paraId="52D79DAE" w14:textId="7C18D7D6" w:rsidR="00882066" w:rsidRDefault="00882066" w:rsidP="00ED05E6">
      <w:pPr>
        <w:widowControl/>
        <w:numPr>
          <w:ilvl w:val="0"/>
          <w:numId w:val="84"/>
        </w:numPr>
        <w:autoSpaceDE/>
        <w:autoSpaceDN/>
        <w:spacing w:line="276" w:lineRule="auto"/>
        <w:jc w:val="both"/>
        <w:rPr>
          <w:rFonts w:ascii="Aptos" w:hAnsi="Aptos" w:cs="Calibri"/>
          <w:iCs/>
        </w:rPr>
      </w:pPr>
      <w:r>
        <w:rPr>
          <w:rFonts w:ascii="Aptos" w:hAnsi="Aptos" w:cs="Calibri"/>
          <w:iCs/>
        </w:rPr>
        <w:t>Participatin</w:t>
      </w:r>
      <w:r w:rsidR="006F4319">
        <w:rPr>
          <w:rFonts w:ascii="Aptos" w:hAnsi="Aptos" w:cs="Calibri"/>
          <w:iCs/>
        </w:rPr>
        <w:t>g</w:t>
      </w:r>
      <w:r>
        <w:rPr>
          <w:rFonts w:ascii="Aptos" w:hAnsi="Aptos" w:cs="Calibri"/>
          <w:iCs/>
        </w:rPr>
        <w:t xml:space="preserve"> in respondin</w:t>
      </w:r>
      <w:r w:rsidR="006F4319">
        <w:rPr>
          <w:rFonts w:ascii="Aptos" w:hAnsi="Aptos" w:cs="Calibri"/>
          <w:iCs/>
        </w:rPr>
        <w:t>g to</w:t>
      </w:r>
      <w:r>
        <w:rPr>
          <w:rFonts w:ascii="Aptos" w:hAnsi="Aptos" w:cs="Calibri"/>
          <w:iCs/>
        </w:rPr>
        <w:t xml:space="preserve"> and investigating workplace violence incidents</w:t>
      </w:r>
    </w:p>
    <w:p w14:paraId="03A440E6" w14:textId="77777777" w:rsidR="006F4319" w:rsidRPr="00641C19" w:rsidRDefault="006F4319" w:rsidP="00ED05E6">
      <w:pPr>
        <w:widowControl/>
        <w:numPr>
          <w:ilvl w:val="0"/>
          <w:numId w:val="84"/>
        </w:numPr>
        <w:adjustRightInd w:val="0"/>
        <w:spacing w:line="276" w:lineRule="auto"/>
        <w:jc w:val="both"/>
        <w:rPr>
          <w:rFonts w:ascii="Aptos" w:eastAsia="Calibri" w:hAnsi="Aptos" w:cs="Calibri"/>
          <w:iCs/>
          <w:color w:val="000000"/>
        </w:rPr>
      </w:pPr>
      <w:r w:rsidRPr="00641C19">
        <w:rPr>
          <w:rFonts w:ascii="Aptos" w:hAnsi="Aptos" w:cs="Calibri"/>
          <w:iCs/>
          <w:color w:val="000000"/>
        </w:rPr>
        <w:t>Communicating [EMPLOYER]’s Workplace Violence Prevention Program internally</w:t>
      </w:r>
    </w:p>
    <w:p w14:paraId="796C93C7" w14:textId="761305EF" w:rsidR="004D0B52" w:rsidRPr="006F4319" w:rsidRDefault="004D0B52" w:rsidP="00ED05E6">
      <w:pPr>
        <w:widowControl/>
        <w:numPr>
          <w:ilvl w:val="0"/>
          <w:numId w:val="84"/>
        </w:numPr>
        <w:autoSpaceDE/>
        <w:autoSpaceDN/>
        <w:spacing w:line="276" w:lineRule="auto"/>
        <w:jc w:val="both"/>
        <w:rPr>
          <w:rFonts w:ascii="Aptos" w:hAnsi="Aptos" w:cs="Calibri"/>
          <w:iCs/>
          <w:color w:val="0070C0"/>
        </w:rPr>
      </w:pPr>
      <w:r w:rsidRPr="006F4319">
        <w:rPr>
          <w:rFonts w:ascii="Aptos" w:hAnsi="Aptos" w:cs="Calibri"/>
          <w:iCs/>
          <w:color w:val="0070C0"/>
        </w:rPr>
        <w:t>Creating policies and procedures for preventing, identifying, and responding to acts of workplace violence.</w:t>
      </w:r>
    </w:p>
    <w:p w14:paraId="556E397F" w14:textId="77777777" w:rsidR="004D0B52" w:rsidRPr="006F4319" w:rsidRDefault="004D0B52" w:rsidP="00ED05E6">
      <w:pPr>
        <w:widowControl/>
        <w:numPr>
          <w:ilvl w:val="0"/>
          <w:numId w:val="84"/>
        </w:numPr>
        <w:autoSpaceDE/>
        <w:autoSpaceDN/>
        <w:spacing w:line="276" w:lineRule="auto"/>
        <w:jc w:val="both"/>
        <w:rPr>
          <w:rFonts w:ascii="Aptos" w:hAnsi="Aptos" w:cs="Calibri"/>
          <w:iCs/>
          <w:color w:val="0070C0"/>
        </w:rPr>
      </w:pPr>
      <w:r w:rsidRPr="006F4319">
        <w:rPr>
          <w:rFonts w:ascii="Aptos" w:hAnsi="Aptos" w:cs="Calibri"/>
          <w:iCs/>
          <w:color w:val="0070C0"/>
        </w:rPr>
        <w:t>Authorizing and funding employee training programs on workplace violence.</w:t>
      </w:r>
    </w:p>
    <w:p w14:paraId="2A965476" w14:textId="1AB6C61A" w:rsidR="004D0B52" w:rsidRPr="00203D84" w:rsidRDefault="004D0B52" w:rsidP="00ED05E6">
      <w:pPr>
        <w:widowControl/>
        <w:numPr>
          <w:ilvl w:val="0"/>
          <w:numId w:val="84"/>
        </w:numPr>
        <w:autoSpaceDE/>
        <w:autoSpaceDN/>
        <w:spacing w:line="276" w:lineRule="auto"/>
        <w:jc w:val="both"/>
        <w:rPr>
          <w:rFonts w:ascii="Aptos" w:hAnsi="Aptos" w:cs="Calibri"/>
          <w:iCs/>
          <w:color w:val="0070C0"/>
        </w:rPr>
      </w:pPr>
      <w:r w:rsidRPr="00203D84">
        <w:rPr>
          <w:rFonts w:ascii="Aptos" w:hAnsi="Aptos" w:cs="Calibri"/>
          <w:iCs/>
          <w:color w:val="0070C0"/>
        </w:rPr>
        <w:t xml:space="preserve">Audit of </w:t>
      </w:r>
      <w:r w:rsidR="003A3C81" w:rsidRPr="00203D84">
        <w:rPr>
          <w:rFonts w:ascii="Aptos" w:hAnsi="Aptos" w:cs="Calibri"/>
          <w:iCs/>
          <w:color w:val="0070C0"/>
        </w:rPr>
        <w:t>[EMPLOYER]’s</w:t>
      </w:r>
      <w:r w:rsidRPr="00203D84">
        <w:rPr>
          <w:rFonts w:ascii="Aptos" w:hAnsi="Aptos" w:cs="Calibri"/>
          <w:iCs/>
          <w:color w:val="0070C0"/>
        </w:rPr>
        <w:t xml:space="preserve"> Workplace Violence Prevention Program.</w:t>
      </w:r>
    </w:p>
    <w:p w14:paraId="6432FCF8" w14:textId="77777777" w:rsidR="004D0B52" w:rsidRPr="00203D84" w:rsidRDefault="004D0B52" w:rsidP="00ED05E6">
      <w:pPr>
        <w:widowControl/>
        <w:numPr>
          <w:ilvl w:val="0"/>
          <w:numId w:val="84"/>
        </w:numPr>
        <w:adjustRightInd w:val="0"/>
        <w:spacing w:line="276" w:lineRule="auto"/>
        <w:jc w:val="both"/>
        <w:rPr>
          <w:rFonts w:ascii="Aptos" w:eastAsia="Calibri" w:hAnsi="Aptos" w:cs="Calibri"/>
          <w:iCs/>
          <w:color w:val="0070C0"/>
        </w:rPr>
      </w:pPr>
      <w:r w:rsidRPr="00203D84">
        <w:rPr>
          <w:rFonts w:ascii="Aptos" w:hAnsi="Aptos" w:cs="Calibri"/>
          <w:iCs/>
          <w:color w:val="0070C0"/>
        </w:rPr>
        <w:t xml:space="preserve">Ongoing review of incidents to identify patterns and develop additional prevention strategies. </w:t>
      </w:r>
    </w:p>
    <w:p w14:paraId="4220004F" w14:textId="77777777" w:rsidR="00A90EE8" w:rsidRDefault="00A90EE8" w:rsidP="0005355E">
      <w:pPr>
        <w:ind w:right="260"/>
        <w:jc w:val="center"/>
        <w:rPr>
          <w:rFonts w:ascii="Aptos" w:hAnsi="Aptos"/>
          <w:b/>
          <w:bCs/>
          <w:color w:val="00B050"/>
        </w:rPr>
      </w:pPr>
    </w:p>
    <w:p w14:paraId="1C862408" w14:textId="5E2FFF95" w:rsidR="00665508" w:rsidRPr="000F107E" w:rsidRDefault="00384D26" w:rsidP="00723880">
      <w:pPr>
        <w:ind w:right="260"/>
        <w:jc w:val="both"/>
        <w:rPr>
          <w:rFonts w:ascii="Aptos" w:hAnsi="Aptos"/>
        </w:rPr>
      </w:pPr>
      <w:r w:rsidRPr="00641C19">
        <w:rPr>
          <w:rFonts w:ascii="Aptos" w:hAnsi="Aptos"/>
        </w:rPr>
        <w:t>We have also assigned a</w:t>
      </w:r>
      <w:r w:rsidR="00EC081E" w:rsidRPr="00641C19">
        <w:rPr>
          <w:rFonts w:ascii="Aptos" w:hAnsi="Aptos"/>
        </w:rPr>
        <w:t xml:space="preserve"> WVPP </w:t>
      </w:r>
      <w:r w:rsidR="00091591" w:rsidRPr="00641C19">
        <w:rPr>
          <w:rFonts w:ascii="Aptos" w:hAnsi="Aptos"/>
        </w:rPr>
        <w:t>A</w:t>
      </w:r>
      <w:r w:rsidR="00EC081E" w:rsidRPr="00641C19">
        <w:rPr>
          <w:rFonts w:ascii="Aptos" w:hAnsi="Aptos"/>
        </w:rPr>
        <w:t>dministrat</w:t>
      </w:r>
      <w:r w:rsidR="00EC081E" w:rsidRPr="000F107E">
        <w:rPr>
          <w:rFonts w:ascii="Aptos" w:hAnsi="Aptos"/>
        </w:rPr>
        <w:t>or, [enter the name of the</w:t>
      </w:r>
      <w:r w:rsidR="00AD61F1" w:rsidRPr="000F107E">
        <w:rPr>
          <w:rFonts w:ascii="Aptos" w:hAnsi="Aptos"/>
        </w:rPr>
        <w:t xml:space="preserve"> WVPP A</w:t>
      </w:r>
      <w:r w:rsidR="00EC081E" w:rsidRPr="000F107E">
        <w:rPr>
          <w:rFonts w:ascii="Aptos" w:hAnsi="Aptos"/>
        </w:rPr>
        <w:t>dministrator or the job title],</w:t>
      </w:r>
      <w:r w:rsidRPr="000F107E">
        <w:rPr>
          <w:rFonts w:ascii="Aptos" w:hAnsi="Aptos"/>
        </w:rPr>
        <w:t xml:space="preserve"> who</w:t>
      </w:r>
      <w:r w:rsidR="00EC081E" w:rsidRPr="000F107E">
        <w:rPr>
          <w:rFonts w:ascii="Aptos" w:hAnsi="Aptos"/>
          <w:b/>
          <w:bCs/>
          <w:i/>
          <w:iCs/>
        </w:rPr>
        <w:t xml:space="preserve"> </w:t>
      </w:r>
      <w:r w:rsidR="00EC081E" w:rsidRPr="000F107E">
        <w:rPr>
          <w:rFonts w:ascii="Aptos" w:hAnsi="Aptos"/>
        </w:rPr>
        <w:t xml:space="preserve">has the authority and responsibility for implementing the provisions of this </w:t>
      </w:r>
      <w:r w:rsidR="01FBCD12" w:rsidRPr="000F107E">
        <w:rPr>
          <w:rFonts w:ascii="Aptos" w:hAnsi="Aptos"/>
        </w:rPr>
        <w:t>plan</w:t>
      </w:r>
      <w:r w:rsidR="00EC081E" w:rsidRPr="000F107E">
        <w:rPr>
          <w:rFonts w:ascii="Aptos" w:hAnsi="Aptos"/>
        </w:rPr>
        <w:t xml:space="preserve"> </w:t>
      </w:r>
      <w:r w:rsidR="00AB35A0" w:rsidRPr="000F107E">
        <w:rPr>
          <w:rFonts w:ascii="Aptos" w:hAnsi="Aptos"/>
        </w:rPr>
        <w:t xml:space="preserve">on behalf of </w:t>
      </w:r>
      <w:r w:rsidR="00EC081E" w:rsidRPr="000F107E">
        <w:rPr>
          <w:rFonts w:ascii="Aptos" w:hAnsi="Aptos"/>
        </w:rPr>
        <w:t>[</w:t>
      </w:r>
      <w:r w:rsidR="00AD61F1" w:rsidRPr="000F107E">
        <w:rPr>
          <w:rFonts w:ascii="Aptos" w:hAnsi="Aptos"/>
        </w:rPr>
        <w:t>EMPLOYER</w:t>
      </w:r>
      <w:r w:rsidR="00EC081E" w:rsidRPr="000F107E">
        <w:rPr>
          <w:rFonts w:ascii="Aptos" w:hAnsi="Aptos"/>
        </w:rPr>
        <w:t>]</w:t>
      </w:r>
      <w:r w:rsidR="00BF46BA" w:rsidRPr="000F107E">
        <w:rPr>
          <w:rFonts w:ascii="Aptos" w:hAnsi="Aptos"/>
        </w:rPr>
        <w:t xml:space="preserve"> </w:t>
      </w:r>
      <w:r w:rsidR="00BF46BA" w:rsidRPr="000F107E">
        <w:rPr>
          <w:rFonts w:ascii="Aptos" w:hAnsi="Aptos" w:cs="Calibri"/>
          <w:iCs/>
        </w:rPr>
        <w:t>[NAME OF TEAM/INDIVIDUAL]</w:t>
      </w:r>
      <w:r w:rsidR="00741765" w:rsidRPr="000F107E">
        <w:rPr>
          <w:rFonts w:ascii="Aptos" w:hAnsi="Aptos"/>
        </w:rPr>
        <w:t>.</w:t>
      </w:r>
    </w:p>
    <w:p w14:paraId="11C5789F" w14:textId="77777777" w:rsidR="003E7BBC" w:rsidRPr="000F107E" w:rsidRDefault="003E7BBC" w:rsidP="00EC081E">
      <w:pPr>
        <w:jc w:val="both"/>
        <w:rPr>
          <w:rFonts w:ascii="Aptos" w:hAnsi="Aptos"/>
          <w:b/>
          <w:bCs/>
          <w:color w:val="FF0000"/>
        </w:rPr>
      </w:pPr>
    </w:p>
    <w:p w14:paraId="52A5DC8B" w14:textId="60BD4C77" w:rsidR="00495392" w:rsidRDefault="00495392" w:rsidP="00495392">
      <w:pPr>
        <w:rPr>
          <w:rFonts w:ascii="Aptos" w:hAnsi="Aptos"/>
          <w:color w:val="C00000"/>
        </w:rPr>
      </w:pPr>
      <w:r w:rsidRPr="000F107E">
        <w:rPr>
          <w:rFonts w:ascii="Aptos" w:hAnsi="Aptos"/>
        </w:rPr>
        <w:t xml:space="preserve">Listed below are the </w:t>
      </w:r>
      <w:r w:rsidR="00596543" w:rsidRPr="000F107E">
        <w:rPr>
          <w:rFonts w:ascii="Aptos" w:hAnsi="Aptos"/>
        </w:rPr>
        <w:t>people</w:t>
      </w:r>
      <w:r w:rsidRPr="000F107E">
        <w:rPr>
          <w:rFonts w:ascii="Aptos" w:hAnsi="Aptos"/>
        </w:rPr>
        <w:t xml:space="preserve"> responsible for implementing </w:t>
      </w:r>
      <w:r w:rsidR="0039730B" w:rsidRPr="000F107E">
        <w:rPr>
          <w:rFonts w:ascii="Aptos" w:hAnsi="Aptos"/>
        </w:rPr>
        <w:t>[EMPLOYER]’</w:t>
      </w:r>
      <w:r w:rsidRPr="000F107E">
        <w:rPr>
          <w:rFonts w:ascii="Aptos" w:hAnsi="Aptos"/>
        </w:rPr>
        <w:t>s</w:t>
      </w:r>
      <w:r w:rsidRPr="00641C19">
        <w:rPr>
          <w:rFonts w:ascii="Aptos" w:hAnsi="Aptos"/>
          <w:color w:val="C00000"/>
        </w:rPr>
        <w:t xml:space="preserve"> </w:t>
      </w:r>
      <w:r w:rsidRPr="00641C19">
        <w:rPr>
          <w:rFonts w:ascii="Aptos" w:hAnsi="Aptos"/>
        </w:rPr>
        <w:t xml:space="preserve">Workplace Violence Prevention Program.  </w:t>
      </w:r>
    </w:p>
    <w:p w14:paraId="75CBCBFE" w14:textId="77777777" w:rsidR="00413926" w:rsidRDefault="00413926" w:rsidP="00495392">
      <w:pPr>
        <w:rPr>
          <w:rFonts w:ascii="Aptos" w:hAnsi="Aptos"/>
          <w:color w:val="C00000"/>
        </w:rPr>
      </w:pPr>
    </w:p>
    <w:p w14:paraId="228FF935" w14:textId="35A1A44D" w:rsidR="006E00DD" w:rsidRPr="00CC0511" w:rsidRDefault="00775026" w:rsidP="00A90EE8">
      <w:pPr>
        <w:rPr>
          <w:rFonts w:ascii="Aptos" w:hAnsi="Aptos"/>
          <w:color w:val="00B050"/>
          <w:u w:val="single"/>
        </w:rPr>
      </w:pPr>
      <w:r w:rsidRPr="00CC0511">
        <w:rPr>
          <w:rFonts w:ascii="Aptos" w:hAnsi="Aptos"/>
          <w:color w:val="00B050"/>
          <w:u w:val="single"/>
        </w:rPr>
        <w:t xml:space="preserve">Note: </w:t>
      </w:r>
      <w:r w:rsidR="001559AE" w:rsidRPr="00CC0511">
        <w:rPr>
          <w:rFonts w:ascii="Aptos" w:hAnsi="Aptos"/>
          <w:color w:val="00B050"/>
          <w:u w:val="single"/>
        </w:rPr>
        <w:t>Firestorm recommends t</w:t>
      </w:r>
      <w:r w:rsidR="006E00DD" w:rsidRPr="00CC0511">
        <w:rPr>
          <w:rFonts w:ascii="Aptos" w:hAnsi="Aptos"/>
          <w:color w:val="00B050"/>
          <w:u w:val="single"/>
        </w:rPr>
        <w:t>eam members</w:t>
      </w:r>
      <w:r w:rsidR="001559AE" w:rsidRPr="00CC0511">
        <w:rPr>
          <w:rFonts w:ascii="Aptos" w:hAnsi="Aptos"/>
          <w:color w:val="00B050"/>
          <w:u w:val="single"/>
        </w:rPr>
        <w:t xml:space="preserve"> be included </w:t>
      </w:r>
      <w:r w:rsidR="009205F4" w:rsidRPr="00CC0511">
        <w:rPr>
          <w:rFonts w:ascii="Aptos" w:hAnsi="Aptos"/>
          <w:color w:val="00B050"/>
          <w:u w:val="single"/>
        </w:rPr>
        <w:t>who represent</w:t>
      </w:r>
      <w:r w:rsidR="006E00DD" w:rsidRPr="00CC0511">
        <w:rPr>
          <w:rFonts w:ascii="Aptos" w:hAnsi="Aptos"/>
          <w:color w:val="00B050"/>
          <w:u w:val="single"/>
        </w:rPr>
        <w:t xml:space="preserve"> Executive Management, Facilities, HR, Legal, Communications, Risk, Security, etc.</w:t>
      </w:r>
      <w:r w:rsidR="009D2988" w:rsidRPr="00CC0511">
        <w:rPr>
          <w:rFonts w:ascii="Aptos" w:hAnsi="Aptos"/>
          <w:color w:val="00B050"/>
          <w:u w:val="single"/>
        </w:rPr>
        <w:t xml:space="preserve"> The Labor Code does not specify who must be on your team. It is highly recommended you appoint a multi-disciplinary team as opposed to one</w:t>
      </w:r>
      <w:r w:rsidR="00596543" w:rsidRPr="00CC0511">
        <w:rPr>
          <w:rFonts w:ascii="Aptos" w:hAnsi="Aptos"/>
          <w:color w:val="00B050"/>
          <w:u w:val="single"/>
        </w:rPr>
        <w:t xml:space="preserve"> </w:t>
      </w:r>
      <w:r w:rsidR="009D2988" w:rsidRPr="00CC0511">
        <w:rPr>
          <w:rFonts w:ascii="Aptos" w:hAnsi="Aptos"/>
          <w:color w:val="00B050"/>
          <w:u w:val="single"/>
        </w:rPr>
        <w:t>individual.</w:t>
      </w:r>
      <w:r w:rsidR="000718AD" w:rsidRPr="00CC0511">
        <w:rPr>
          <w:rFonts w:ascii="Aptos" w:hAnsi="Aptos"/>
          <w:color w:val="00B050"/>
          <w:u w:val="single"/>
        </w:rPr>
        <w:t xml:space="preserve"> If you want to designate a WVPP Administrator, it is recommended that this individual provide support to the entire </w:t>
      </w:r>
      <w:r w:rsidR="00240BCF" w:rsidRPr="00CC0511">
        <w:rPr>
          <w:rFonts w:ascii="Aptos" w:hAnsi="Aptos"/>
          <w:color w:val="00B050"/>
          <w:u w:val="single"/>
        </w:rPr>
        <w:t>team and be authorized to implement team decisions.</w:t>
      </w:r>
      <w:r w:rsidR="009D2988" w:rsidRPr="00CC0511">
        <w:rPr>
          <w:rFonts w:ascii="Aptos" w:hAnsi="Aptos"/>
          <w:color w:val="00B050"/>
          <w:u w:val="single"/>
        </w:rPr>
        <w:t xml:space="preserve"> If your workplace is small, include at least 2-3 people.</w:t>
      </w:r>
      <w:r w:rsidR="004966BD" w:rsidRPr="00CC0511">
        <w:rPr>
          <w:rFonts w:ascii="Aptos" w:hAnsi="Aptos"/>
          <w:color w:val="00B050"/>
          <w:u w:val="single"/>
        </w:rPr>
        <w:t xml:space="preserve"> This is important for cross training purposes, as well as knowledge preservation in the event of turnover</w:t>
      </w:r>
      <w:r w:rsidR="00240BCF" w:rsidRPr="00CC0511">
        <w:rPr>
          <w:rFonts w:ascii="Aptos" w:hAnsi="Aptos"/>
          <w:color w:val="00B050"/>
          <w:u w:val="single"/>
        </w:rPr>
        <w:t xml:space="preserve"> of employees</w:t>
      </w:r>
      <w:r w:rsidR="004966BD" w:rsidRPr="00CC0511">
        <w:rPr>
          <w:rFonts w:ascii="Aptos" w:hAnsi="Aptos"/>
          <w:color w:val="00B050"/>
          <w:u w:val="single"/>
        </w:rPr>
        <w:t>.</w:t>
      </w:r>
    </w:p>
    <w:p w14:paraId="52585A60" w14:textId="77777777" w:rsidR="006E00DD" w:rsidRPr="00641C19" w:rsidRDefault="006E00DD" w:rsidP="00495392">
      <w:pPr>
        <w:rPr>
          <w:rFonts w:ascii="Aptos" w:hAnsi="Aptos"/>
          <w:b/>
          <w:bCs/>
          <w:i/>
          <w:iCs/>
          <w:color w:val="C00000"/>
        </w:rPr>
      </w:pPr>
    </w:p>
    <w:tbl>
      <w:tblPr>
        <w:tblStyle w:val="TableGrid"/>
        <w:tblW w:w="10215" w:type="dxa"/>
        <w:jc w:val="center"/>
        <w:tblLook w:val="04A0" w:firstRow="1" w:lastRow="0" w:firstColumn="1" w:lastColumn="0" w:noHBand="0" w:noVBand="1"/>
      </w:tblPr>
      <w:tblGrid>
        <w:gridCol w:w="1464"/>
        <w:gridCol w:w="1707"/>
        <w:gridCol w:w="3034"/>
        <w:gridCol w:w="1434"/>
        <w:gridCol w:w="2576"/>
      </w:tblGrid>
      <w:tr w:rsidR="00495392" w:rsidRPr="00641C19" w14:paraId="4DA28712" w14:textId="77777777" w:rsidTr="003B7D22">
        <w:trPr>
          <w:trHeight w:val="404"/>
          <w:jc w:val="center"/>
        </w:trPr>
        <w:tc>
          <w:tcPr>
            <w:tcW w:w="1464" w:type="dxa"/>
            <w:tcBorders>
              <w:top w:val="single" w:sz="4" w:space="0" w:color="auto"/>
              <w:left w:val="single" w:sz="4" w:space="0" w:color="auto"/>
              <w:bottom w:val="single" w:sz="4" w:space="0" w:color="auto"/>
              <w:right w:val="single" w:sz="4" w:space="0" w:color="auto"/>
            </w:tcBorders>
            <w:hideMark/>
          </w:tcPr>
          <w:p w14:paraId="7502E20E" w14:textId="77777777" w:rsidR="00495392" w:rsidRPr="00CC0511" w:rsidRDefault="00495392" w:rsidP="00422BCD">
            <w:pPr>
              <w:rPr>
                <w:rFonts w:ascii="Aptos" w:hAnsi="Aptos"/>
                <w:b/>
                <w:bCs/>
              </w:rPr>
            </w:pPr>
            <w:bookmarkStart w:id="16" w:name="_Hlk154154225"/>
            <w:r w:rsidRPr="00CC0511">
              <w:rPr>
                <w:rFonts w:ascii="Aptos" w:hAnsi="Aptos"/>
                <w:b/>
                <w:bCs/>
              </w:rPr>
              <w:t>Responsible Persons</w:t>
            </w:r>
          </w:p>
        </w:tc>
        <w:tc>
          <w:tcPr>
            <w:tcW w:w="1707" w:type="dxa"/>
            <w:tcBorders>
              <w:top w:val="single" w:sz="4" w:space="0" w:color="auto"/>
              <w:left w:val="single" w:sz="4" w:space="0" w:color="auto"/>
              <w:bottom w:val="single" w:sz="4" w:space="0" w:color="auto"/>
              <w:right w:val="single" w:sz="4" w:space="0" w:color="auto"/>
            </w:tcBorders>
            <w:hideMark/>
          </w:tcPr>
          <w:p w14:paraId="0AA71B3D" w14:textId="77777777" w:rsidR="00495392" w:rsidRPr="00CC0511" w:rsidRDefault="00495392" w:rsidP="00422BCD">
            <w:pPr>
              <w:rPr>
                <w:rFonts w:ascii="Aptos" w:hAnsi="Aptos"/>
                <w:b/>
                <w:bCs/>
              </w:rPr>
            </w:pPr>
            <w:r w:rsidRPr="00CC0511">
              <w:rPr>
                <w:rFonts w:ascii="Aptos" w:hAnsi="Aptos"/>
                <w:b/>
                <w:bCs/>
              </w:rPr>
              <w:t>Job Title/Position</w:t>
            </w:r>
          </w:p>
        </w:tc>
        <w:tc>
          <w:tcPr>
            <w:tcW w:w="3034" w:type="dxa"/>
            <w:tcBorders>
              <w:top w:val="single" w:sz="4" w:space="0" w:color="auto"/>
              <w:left w:val="single" w:sz="4" w:space="0" w:color="auto"/>
              <w:bottom w:val="single" w:sz="4" w:space="0" w:color="auto"/>
              <w:right w:val="single" w:sz="4" w:space="0" w:color="auto"/>
            </w:tcBorders>
            <w:hideMark/>
          </w:tcPr>
          <w:p w14:paraId="47CCB938" w14:textId="6DA3FC62" w:rsidR="00495392" w:rsidRPr="00CC0511" w:rsidRDefault="00495392" w:rsidP="00422BCD">
            <w:pPr>
              <w:rPr>
                <w:rFonts w:ascii="Aptos" w:hAnsi="Aptos"/>
                <w:b/>
                <w:bCs/>
              </w:rPr>
            </w:pPr>
            <w:r w:rsidRPr="00CC0511">
              <w:rPr>
                <w:rFonts w:ascii="Aptos" w:hAnsi="Aptos"/>
                <w:b/>
                <w:bCs/>
              </w:rPr>
              <w:t>WVPP Responsibilitie</w:t>
            </w:r>
            <w:r w:rsidR="00D21B80" w:rsidRPr="00CC0511">
              <w:rPr>
                <w:rFonts w:ascii="Aptos" w:hAnsi="Aptos"/>
                <w:b/>
                <w:bCs/>
              </w:rPr>
              <w:t>s</w:t>
            </w:r>
          </w:p>
        </w:tc>
        <w:tc>
          <w:tcPr>
            <w:tcW w:w="1434" w:type="dxa"/>
            <w:tcBorders>
              <w:top w:val="single" w:sz="4" w:space="0" w:color="auto"/>
              <w:left w:val="single" w:sz="4" w:space="0" w:color="auto"/>
              <w:bottom w:val="single" w:sz="4" w:space="0" w:color="auto"/>
              <w:right w:val="single" w:sz="4" w:space="0" w:color="auto"/>
            </w:tcBorders>
            <w:hideMark/>
          </w:tcPr>
          <w:p w14:paraId="13EA6CD1" w14:textId="77777777" w:rsidR="00495392" w:rsidRPr="00CC0511" w:rsidRDefault="00495392" w:rsidP="00422BCD">
            <w:pPr>
              <w:rPr>
                <w:rFonts w:ascii="Aptos" w:hAnsi="Aptos"/>
                <w:b/>
                <w:bCs/>
              </w:rPr>
            </w:pPr>
            <w:r w:rsidRPr="00CC0511">
              <w:rPr>
                <w:rFonts w:ascii="Aptos" w:hAnsi="Aptos"/>
                <w:b/>
                <w:bCs/>
              </w:rPr>
              <w:t>Phone #</w:t>
            </w:r>
          </w:p>
        </w:tc>
        <w:tc>
          <w:tcPr>
            <w:tcW w:w="2576" w:type="dxa"/>
            <w:tcBorders>
              <w:top w:val="single" w:sz="4" w:space="0" w:color="auto"/>
              <w:left w:val="single" w:sz="4" w:space="0" w:color="auto"/>
              <w:bottom w:val="single" w:sz="4" w:space="0" w:color="auto"/>
              <w:right w:val="single" w:sz="4" w:space="0" w:color="auto"/>
            </w:tcBorders>
            <w:hideMark/>
          </w:tcPr>
          <w:p w14:paraId="235D4EBE" w14:textId="77777777" w:rsidR="00495392" w:rsidRPr="00CC0511" w:rsidRDefault="00495392" w:rsidP="00422BCD">
            <w:pPr>
              <w:rPr>
                <w:rFonts w:ascii="Aptos" w:hAnsi="Aptos"/>
                <w:b/>
                <w:bCs/>
              </w:rPr>
            </w:pPr>
            <w:r w:rsidRPr="00CC0511">
              <w:rPr>
                <w:rFonts w:ascii="Aptos" w:hAnsi="Aptos"/>
                <w:b/>
                <w:bCs/>
              </w:rPr>
              <w:t>Email</w:t>
            </w:r>
          </w:p>
        </w:tc>
      </w:tr>
      <w:tr w:rsidR="0080351D" w:rsidRPr="00641C19" w14:paraId="78273BAE" w14:textId="77777777" w:rsidTr="003B7D22">
        <w:trPr>
          <w:trHeight w:val="207"/>
          <w:jc w:val="center"/>
        </w:trPr>
        <w:tc>
          <w:tcPr>
            <w:tcW w:w="1464" w:type="dxa"/>
            <w:tcBorders>
              <w:top w:val="single" w:sz="4" w:space="0" w:color="auto"/>
              <w:left w:val="single" w:sz="4" w:space="0" w:color="auto"/>
              <w:bottom w:val="single" w:sz="4" w:space="0" w:color="auto"/>
              <w:right w:val="single" w:sz="4" w:space="0" w:color="auto"/>
            </w:tcBorders>
          </w:tcPr>
          <w:p w14:paraId="60F830CA" w14:textId="0FF3EC18" w:rsidR="0080351D" w:rsidRPr="007D34C2" w:rsidRDefault="00906E8B" w:rsidP="00422BCD">
            <w:pPr>
              <w:rPr>
                <w:rFonts w:ascii="Aptos" w:hAnsi="Aptos"/>
                <w:color w:val="0070C0"/>
              </w:rPr>
            </w:pPr>
            <w:r w:rsidRPr="007D34C2">
              <w:rPr>
                <w:rFonts w:ascii="Aptos" w:hAnsi="Aptos"/>
                <w:color w:val="0070C0"/>
              </w:rPr>
              <w:t>[Name]</w:t>
            </w:r>
          </w:p>
        </w:tc>
        <w:tc>
          <w:tcPr>
            <w:tcW w:w="1707" w:type="dxa"/>
            <w:tcBorders>
              <w:top w:val="single" w:sz="4" w:space="0" w:color="auto"/>
              <w:left w:val="single" w:sz="4" w:space="0" w:color="auto"/>
              <w:bottom w:val="single" w:sz="4" w:space="0" w:color="auto"/>
              <w:right w:val="single" w:sz="4" w:space="0" w:color="auto"/>
            </w:tcBorders>
          </w:tcPr>
          <w:p w14:paraId="2C7492F8" w14:textId="3E537C52" w:rsidR="0080351D" w:rsidRPr="007D34C2" w:rsidRDefault="00906E8B" w:rsidP="00422BCD">
            <w:pPr>
              <w:rPr>
                <w:rFonts w:ascii="Aptos" w:hAnsi="Aptos"/>
                <w:color w:val="0070C0"/>
              </w:rPr>
            </w:pPr>
            <w:r w:rsidRPr="007D34C2">
              <w:rPr>
                <w:rFonts w:ascii="Aptos" w:hAnsi="Aptos"/>
                <w:color w:val="0070C0"/>
              </w:rPr>
              <w:t>WVPP Administrator</w:t>
            </w:r>
          </w:p>
        </w:tc>
        <w:tc>
          <w:tcPr>
            <w:tcW w:w="3034" w:type="dxa"/>
            <w:tcBorders>
              <w:top w:val="single" w:sz="4" w:space="0" w:color="auto"/>
              <w:left w:val="single" w:sz="4" w:space="0" w:color="auto"/>
              <w:bottom w:val="single" w:sz="4" w:space="0" w:color="auto"/>
              <w:right w:val="single" w:sz="4" w:space="0" w:color="auto"/>
            </w:tcBorders>
          </w:tcPr>
          <w:p w14:paraId="0F3708EA" w14:textId="040B3B3A" w:rsidR="0080351D" w:rsidRPr="007D34C2" w:rsidRDefault="009D2988" w:rsidP="00422BCD">
            <w:pPr>
              <w:rPr>
                <w:rFonts w:ascii="Aptos" w:hAnsi="Aptos"/>
                <w:color w:val="0070C0"/>
              </w:rPr>
            </w:pPr>
            <w:r w:rsidRPr="007D34C2">
              <w:rPr>
                <w:rFonts w:ascii="Aptos" w:hAnsi="Aptos"/>
                <w:color w:val="0070C0"/>
              </w:rPr>
              <w:t>Authority and responsibility for implementation of the provisions of the WVPP</w:t>
            </w:r>
          </w:p>
        </w:tc>
        <w:tc>
          <w:tcPr>
            <w:tcW w:w="1434" w:type="dxa"/>
            <w:tcBorders>
              <w:top w:val="single" w:sz="4" w:space="0" w:color="auto"/>
              <w:left w:val="single" w:sz="4" w:space="0" w:color="auto"/>
              <w:bottom w:val="single" w:sz="4" w:space="0" w:color="auto"/>
              <w:right w:val="single" w:sz="4" w:space="0" w:color="auto"/>
            </w:tcBorders>
          </w:tcPr>
          <w:p w14:paraId="4D5DC429" w14:textId="77777777" w:rsidR="0080351D" w:rsidRPr="00641C19" w:rsidRDefault="0080351D" w:rsidP="00422BCD">
            <w:pPr>
              <w:rPr>
                <w:rFonts w:ascii="Aptos" w:hAnsi="Aptos"/>
                <w:color w:val="C00000"/>
              </w:rPr>
            </w:pPr>
          </w:p>
        </w:tc>
        <w:tc>
          <w:tcPr>
            <w:tcW w:w="2576" w:type="dxa"/>
            <w:tcBorders>
              <w:top w:val="single" w:sz="4" w:space="0" w:color="auto"/>
              <w:left w:val="single" w:sz="4" w:space="0" w:color="auto"/>
              <w:bottom w:val="single" w:sz="4" w:space="0" w:color="auto"/>
              <w:right w:val="single" w:sz="4" w:space="0" w:color="auto"/>
            </w:tcBorders>
          </w:tcPr>
          <w:p w14:paraId="213B39DB" w14:textId="77777777" w:rsidR="0080351D" w:rsidRPr="00641C19" w:rsidRDefault="0080351D" w:rsidP="00422BCD">
            <w:pPr>
              <w:rPr>
                <w:rFonts w:ascii="Aptos" w:hAnsi="Aptos"/>
                <w:color w:val="C00000"/>
              </w:rPr>
            </w:pPr>
          </w:p>
        </w:tc>
      </w:tr>
      <w:tr w:rsidR="00335ED4" w:rsidRPr="00641C19" w14:paraId="71C43092" w14:textId="77777777" w:rsidTr="003B7D22">
        <w:trPr>
          <w:trHeight w:val="207"/>
          <w:jc w:val="center"/>
        </w:trPr>
        <w:tc>
          <w:tcPr>
            <w:tcW w:w="1464" w:type="dxa"/>
            <w:tcBorders>
              <w:top w:val="single" w:sz="4" w:space="0" w:color="auto"/>
              <w:left w:val="single" w:sz="4" w:space="0" w:color="auto"/>
              <w:bottom w:val="single" w:sz="4" w:space="0" w:color="auto"/>
              <w:right w:val="single" w:sz="4" w:space="0" w:color="auto"/>
            </w:tcBorders>
            <w:hideMark/>
          </w:tcPr>
          <w:p w14:paraId="6F249248" w14:textId="7764B60A" w:rsidR="00335ED4" w:rsidRPr="007D34C2" w:rsidRDefault="00335ED4" w:rsidP="00335ED4">
            <w:pPr>
              <w:rPr>
                <w:rFonts w:ascii="Aptos" w:hAnsi="Aptos"/>
                <w:color w:val="C00000"/>
              </w:rPr>
            </w:pPr>
            <w:r w:rsidRPr="00027743">
              <w:rPr>
                <w:color w:val="C00000"/>
              </w:rPr>
              <w:t>[Joe Smith]</w:t>
            </w:r>
          </w:p>
        </w:tc>
        <w:tc>
          <w:tcPr>
            <w:tcW w:w="1707" w:type="dxa"/>
            <w:tcBorders>
              <w:top w:val="single" w:sz="4" w:space="0" w:color="auto"/>
              <w:left w:val="single" w:sz="4" w:space="0" w:color="auto"/>
              <w:bottom w:val="single" w:sz="4" w:space="0" w:color="auto"/>
              <w:right w:val="single" w:sz="4" w:space="0" w:color="auto"/>
            </w:tcBorders>
            <w:hideMark/>
          </w:tcPr>
          <w:p w14:paraId="690CBEB4" w14:textId="796E2478" w:rsidR="00335ED4" w:rsidRPr="007D34C2" w:rsidRDefault="00335ED4" w:rsidP="00335ED4">
            <w:pPr>
              <w:rPr>
                <w:rFonts w:ascii="Aptos" w:hAnsi="Aptos"/>
                <w:color w:val="C00000"/>
              </w:rPr>
            </w:pPr>
            <w:r w:rsidRPr="00027743">
              <w:rPr>
                <w:color w:val="C00000"/>
              </w:rPr>
              <w:t>[CEO]</w:t>
            </w:r>
          </w:p>
        </w:tc>
        <w:tc>
          <w:tcPr>
            <w:tcW w:w="3034" w:type="dxa"/>
            <w:tcBorders>
              <w:top w:val="single" w:sz="4" w:space="0" w:color="auto"/>
              <w:left w:val="single" w:sz="4" w:space="0" w:color="auto"/>
              <w:bottom w:val="single" w:sz="4" w:space="0" w:color="auto"/>
              <w:right w:val="single" w:sz="4" w:space="0" w:color="auto"/>
            </w:tcBorders>
            <w:hideMark/>
          </w:tcPr>
          <w:p w14:paraId="28FCE49F" w14:textId="0FEE3731" w:rsidR="00335ED4" w:rsidRPr="007D34C2" w:rsidRDefault="00335ED4" w:rsidP="00335ED4">
            <w:pPr>
              <w:rPr>
                <w:rFonts w:ascii="Aptos" w:hAnsi="Aptos"/>
                <w:color w:val="C00000"/>
              </w:rPr>
            </w:pPr>
            <w:r w:rsidRPr="00027743">
              <w:rPr>
                <w:b/>
                <w:bCs/>
                <w:color w:val="C00000"/>
              </w:rPr>
              <w:t>[Overall responsibility for the plan;</w:t>
            </w:r>
            <w:r w:rsidRPr="00027743">
              <w:rPr>
                <w:color w:val="C00000"/>
              </w:rPr>
              <w:t xml:space="preserve"> </w:t>
            </w:r>
            <w:r w:rsidRPr="00027743">
              <w:rPr>
                <w:i/>
                <w:iCs/>
                <w:color w:val="C00000"/>
              </w:rPr>
              <w:t>John approves the final plan and any major changes</w:t>
            </w:r>
            <w:r w:rsidRPr="00027743">
              <w:rPr>
                <w:color w:val="C00000"/>
              </w:rPr>
              <w:t>.]</w:t>
            </w:r>
          </w:p>
        </w:tc>
        <w:tc>
          <w:tcPr>
            <w:tcW w:w="1434" w:type="dxa"/>
            <w:tcBorders>
              <w:top w:val="single" w:sz="4" w:space="0" w:color="auto"/>
              <w:left w:val="single" w:sz="4" w:space="0" w:color="auto"/>
              <w:bottom w:val="single" w:sz="4" w:space="0" w:color="auto"/>
              <w:right w:val="single" w:sz="4" w:space="0" w:color="auto"/>
            </w:tcBorders>
          </w:tcPr>
          <w:p w14:paraId="08DB6A74" w14:textId="45D32003" w:rsidR="00335ED4" w:rsidRPr="00641C19" w:rsidRDefault="00335ED4" w:rsidP="00335ED4">
            <w:pPr>
              <w:rPr>
                <w:rFonts w:ascii="Aptos" w:hAnsi="Aptos"/>
                <w:color w:val="C00000"/>
              </w:rPr>
            </w:pPr>
          </w:p>
        </w:tc>
        <w:tc>
          <w:tcPr>
            <w:tcW w:w="2576" w:type="dxa"/>
            <w:tcBorders>
              <w:top w:val="single" w:sz="4" w:space="0" w:color="auto"/>
              <w:left w:val="single" w:sz="4" w:space="0" w:color="auto"/>
              <w:bottom w:val="single" w:sz="4" w:space="0" w:color="auto"/>
              <w:right w:val="single" w:sz="4" w:space="0" w:color="auto"/>
            </w:tcBorders>
          </w:tcPr>
          <w:p w14:paraId="648F8A94" w14:textId="560E953F" w:rsidR="00335ED4" w:rsidRPr="00641C19" w:rsidRDefault="00335ED4" w:rsidP="00335ED4">
            <w:pPr>
              <w:rPr>
                <w:rFonts w:ascii="Aptos" w:hAnsi="Aptos"/>
                <w:color w:val="C00000"/>
              </w:rPr>
            </w:pPr>
          </w:p>
        </w:tc>
      </w:tr>
      <w:tr w:rsidR="00335ED4" w:rsidRPr="00641C19" w14:paraId="087AAE1F" w14:textId="77777777" w:rsidTr="003B7D22">
        <w:trPr>
          <w:trHeight w:val="404"/>
          <w:jc w:val="center"/>
        </w:trPr>
        <w:tc>
          <w:tcPr>
            <w:tcW w:w="1464" w:type="dxa"/>
            <w:tcBorders>
              <w:top w:val="single" w:sz="4" w:space="0" w:color="auto"/>
              <w:left w:val="single" w:sz="4" w:space="0" w:color="auto"/>
              <w:bottom w:val="single" w:sz="4" w:space="0" w:color="auto"/>
              <w:right w:val="single" w:sz="4" w:space="0" w:color="auto"/>
            </w:tcBorders>
            <w:hideMark/>
          </w:tcPr>
          <w:p w14:paraId="0E8844F5" w14:textId="54CB01C8" w:rsidR="00335ED4" w:rsidRPr="007D34C2" w:rsidRDefault="00335ED4" w:rsidP="00335ED4">
            <w:pPr>
              <w:rPr>
                <w:rFonts w:ascii="Aptos" w:hAnsi="Aptos"/>
                <w:color w:val="C00000"/>
              </w:rPr>
            </w:pPr>
            <w:r w:rsidRPr="00027743">
              <w:rPr>
                <w:color w:val="C00000"/>
              </w:rPr>
              <w:t>[Joe White]</w:t>
            </w:r>
          </w:p>
        </w:tc>
        <w:tc>
          <w:tcPr>
            <w:tcW w:w="1707" w:type="dxa"/>
            <w:tcBorders>
              <w:top w:val="single" w:sz="4" w:space="0" w:color="auto"/>
              <w:left w:val="single" w:sz="4" w:space="0" w:color="auto"/>
              <w:bottom w:val="single" w:sz="4" w:space="0" w:color="auto"/>
              <w:right w:val="single" w:sz="4" w:space="0" w:color="auto"/>
            </w:tcBorders>
            <w:hideMark/>
          </w:tcPr>
          <w:p w14:paraId="1CCA1E7B" w14:textId="0A61E5A0" w:rsidR="00335ED4" w:rsidRPr="007D34C2" w:rsidRDefault="00335ED4" w:rsidP="00335ED4">
            <w:pPr>
              <w:rPr>
                <w:rFonts w:ascii="Aptos" w:hAnsi="Aptos"/>
                <w:color w:val="C00000"/>
              </w:rPr>
            </w:pPr>
            <w:r w:rsidRPr="00027743">
              <w:rPr>
                <w:color w:val="C00000"/>
              </w:rPr>
              <w:t>[HR Manager]</w:t>
            </w:r>
          </w:p>
        </w:tc>
        <w:tc>
          <w:tcPr>
            <w:tcW w:w="3034" w:type="dxa"/>
            <w:tcBorders>
              <w:top w:val="single" w:sz="4" w:space="0" w:color="auto"/>
              <w:left w:val="single" w:sz="4" w:space="0" w:color="auto"/>
              <w:bottom w:val="single" w:sz="4" w:space="0" w:color="auto"/>
              <w:right w:val="single" w:sz="4" w:space="0" w:color="auto"/>
            </w:tcBorders>
            <w:hideMark/>
          </w:tcPr>
          <w:p w14:paraId="1100265C" w14:textId="2E6B497C" w:rsidR="00335ED4" w:rsidRPr="007D34C2" w:rsidRDefault="00335ED4" w:rsidP="00335ED4">
            <w:pPr>
              <w:rPr>
                <w:rFonts w:ascii="Aptos" w:hAnsi="Aptos"/>
                <w:color w:val="C00000"/>
              </w:rPr>
            </w:pPr>
            <w:r w:rsidRPr="00027743">
              <w:rPr>
                <w:b/>
                <w:bCs/>
                <w:color w:val="C00000"/>
              </w:rPr>
              <w:t>[Responsible for employee involvement and training</w:t>
            </w:r>
            <w:r w:rsidR="004F34F7">
              <w:rPr>
                <w:b/>
                <w:bCs/>
                <w:color w:val="C00000"/>
              </w:rPr>
              <w:t xml:space="preserve">, </w:t>
            </w:r>
            <w:r w:rsidR="004F34F7">
              <w:rPr>
                <w:b/>
                <w:bCs/>
                <w:color w:val="0070C0"/>
              </w:rPr>
              <w:t>investigation</w:t>
            </w:r>
            <w:r w:rsidR="00085ABF">
              <w:rPr>
                <w:b/>
                <w:bCs/>
                <w:color w:val="0070C0"/>
              </w:rPr>
              <w:t xml:space="preserve"> strategies]. </w:t>
            </w:r>
            <w:r w:rsidRPr="00027743">
              <w:rPr>
                <w:i/>
                <w:iCs/>
                <w:color w:val="C00000"/>
              </w:rPr>
              <w:t>Joe organizes safety meetings, updates training materials, and handles any reports of workplace violence.]</w:t>
            </w:r>
            <w:r w:rsidR="00622E39">
              <w:rPr>
                <w:rFonts w:ascii="Aptos" w:hAnsi="Aptos" w:cs="Calibri"/>
                <w:color w:val="0070C0"/>
              </w:rPr>
              <w:t xml:space="preserve"> </w:t>
            </w:r>
          </w:p>
        </w:tc>
        <w:tc>
          <w:tcPr>
            <w:tcW w:w="1434" w:type="dxa"/>
            <w:tcBorders>
              <w:top w:val="single" w:sz="4" w:space="0" w:color="auto"/>
              <w:left w:val="single" w:sz="4" w:space="0" w:color="auto"/>
              <w:bottom w:val="single" w:sz="4" w:space="0" w:color="auto"/>
              <w:right w:val="single" w:sz="4" w:space="0" w:color="auto"/>
            </w:tcBorders>
          </w:tcPr>
          <w:p w14:paraId="4DCC4A73" w14:textId="4F7FF03A" w:rsidR="00335ED4" w:rsidRPr="00641C19" w:rsidRDefault="00335ED4" w:rsidP="00335ED4">
            <w:pPr>
              <w:rPr>
                <w:rFonts w:ascii="Aptos" w:hAnsi="Aptos"/>
                <w:color w:val="C00000"/>
              </w:rPr>
            </w:pPr>
          </w:p>
        </w:tc>
        <w:tc>
          <w:tcPr>
            <w:tcW w:w="2576" w:type="dxa"/>
            <w:tcBorders>
              <w:top w:val="single" w:sz="4" w:space="0" w:color="auto"/>
              <w:left w:val="single" w:sz="4" w:space="0" w:color="auto"/>
              <w:bottom w:val="single" w:sz="4" w:space="0" w:color="auto"/>
              <w:right w:val="single" w:sz="4" w:space="0" w:color="auto"/>
            </w:tcBorders>
          </w:tcPr>
          <w:p w14:paraId="3150EC01" w14:textId="0880631D" w:rsidR="00335ED4" w:rsidRPr="00641C19" w:rsidRDefault="00335ED4" w:rsidP="00335ED4">
            <w:pPr>
              <w:rPr>
                <w:rFonts w:ascii="Aptos" w:hAnsi="Aptos"/>
                <w:color w:val="C00000"/>
              </w:rPr>
            </w:pPr>
          </w:p>
        </w:tc>
      </w:tr>
      <w:tr w:rsidR="00335ED4" w:rsidRPr="00641C19" w14:paraId="0C808C4A" w14:textId="77777777" w:rsidTr="003B7D22">
        <w:trPr>
          <w:trHeight w:val="404"/>
          <w:jc w:val="center"/>
        </w:trPr>
        <w:tc>
          <w:tcPr>
            <w:tcW w:w="1464" w:type="dxa"/>
            <w:tcBorders>
              <w:top w:val="single" w:sz="4" w:space="0" w:color="auto"/>
              <w:left w:val="single" w:sz="4" w:space="0" w:color="auto"/>
              <w:bottom w:val="single" w:sz="4" w:space="0" w:color="auto"/>
              <w:right w:val="single" w:sz="4" w:space="0" w:color="auto"/>
            </w:tcBorders>
            <w:hideMark/>
          </w:tcPr>
          <w:p w14:paraId="657680E0" w14:textId="3694623B" w:rsidR="00335ED4" w:rsidRPr="00913CD3" w:rsidRDefault="00335ED4" w:rsidP="00335ED4">
            <w:pPr>
              <w:rPr>
                <w:rFonts w:ascii="Aptos" w:hAnsi="Aptos"/>
                <w:color w:val="C00000"/>
              </w:rPr>
            </w:pPr>
            <w:r w:rsidRPr="00027743">
              <w:rPr>
                <w:color w:val="C00000"/>
              </w:rPr>
              <w:t>[Semore Joes]</w:t>
            </w:r>
          </w:p>
        </w:tc>
        <w:tc>
          <w:tcPr>
            <w:tcW w:w="1707" w:type="dxa"/>
            <w:tcBorders>
              <w:top w:val="single" w:sz="4" w:space="0" w:color="auto"/>
              <w:left w:val="single" w:sz="4" w:space="0" w:color="auto"/>
              <w:bottom w:val="single" w:sz="4" w:space="0" w:color="auto"/>
              <w:right w:val="single" w:sz="4" w:space="0" w:color="auto"/>
            </w:tcBorders>
            <w:hideMark/>
          </w:tcPr>
          <w:p w14:paraId="0E3AF243" w14:textId="2EF9EF87" w:rsidR="00335ED4" w:rsidRPr="00913CD3" w:rsidRDefault="00335ED4" w:rsidP="00335ED4">
            <w:pPr>
              <w:rPr>
                <w:rFonts w:ascii="Aptos" w:hAnsi="Aptos"/>
                <w:color w:val="C00000"/>
              </w:rPr>
            </w:pPr>
            <w:r w:rsidRPr="00027743">
              <w:rPr>
                <w:color w:val="C00000"/>
              </w:rPr>
              <w:t>[Security Manager]</w:t>
            </w:r>
          </w:p>
        </w:tc>
        <w:tc>
          <w:tcPr>
            <w:tcW w:w="3034" w:type="dxa"/>
            <w:tcBorders>
              <w:top w:val="single" w:sz="4" w:space="0" w:color="auto"/>
              <w:left w:val="single" w:sz="4" w:space="0" w:color="auto"/>
              <w:bottom w:val="single" w:sz="4" w:space="0" w:color="auto"/>
              <w:right w:val="single" w:sz="4" w:space="0" w:color="auto"/>
            </w:tcBorders>
            <w:hideMark/>
          </w:tcPr>
          <w:p w14:paraId="066CA280" w14:textId="1317D19C" w:rsidR="00335ED4" w:rsidRPr="00913CD3" w:rsidRDefault="00335ED4" w:rsidP="00335ED4">
            <w:pPr>
              <w:rPr>
                <w:rFonts w:ascii="Aptos" w:hAnsi="Aptos"/>
                <w:color w:val="C00000"/>
              </w:rPr>
            </w:pPr>
            <w:r w:rsidRPr="00027743">
              <w:rPr>
                <w:b/>
                <w:bCs/>
                <w:color w:val="C00000"/>
              </w:rPr>
              <w:t>[Responsible for emergency response, hazard identification, and coordination with other employers;</w:t>
            </w:r>
            <w:r w:rsidRPr="00027743">
              <w:rPr>
                <w:color w:val="C00000"/>
              </w:rPr>
              <w:t xml:space="preserve"> Semore </w:t>
            </w:r>
            <w:r w:rsidRPr="00027743">
              <w:rPr>
                <w:i/>
                <w:iCs/>
                <w:color w:val="C00000"/>
              </w:rPr>
              <w:t>conducts safety inspections, coordinates emergency response procedures, and communicates with other employers about the plan.]</w:t>
            </w:r>
          </w:p>
        </w:tc>
        <w:tc>
          <w:tcPr>
            <w:tcW w:w="1434" w:type="dxa"/>
            <w:tcBorders>
              <w:top w:val="single" w:sz="4" w:space="0" w:color="auto"/>
              <w:left w:val="single" w:sz="4" w:space="0" w:color="auto"/>
              <w:bottom w:val="single" w:sz="4" w:space="0" w:color="auto"/>
              <w:right w:val="single" w:sz="4" w:space="0" w:color="auto"/>
            </w:tcBorders>
          </w:tcPr>
          <w:p w14:paraId="10A2B7C8" w14:textId="7A2FB270" w:rsidR="00335ED4" w:rsidRPr="00641C19" w:rsidRDefault="00335ED4" w:rsidP="00335ED4">
            <w:pPr>
              <w:rPr>
                <w:rFonts w:ascii="Aptos" w:hAnsi="Aptos"/>
                <w:color w:val="C00000"/>
              </w:rPr>
            </w:pPr>
          </w:p>
        </w:tc>
        <w:tc>
          <w:tcPr>
            <w:tcW w:w="2576" w:type="dxa"/>
            <w:tcBorders>
              <w:top w:val="single" w:sz="4" w:space="0" w:color="auto"/>
              <w:left w:val="single" w:sz="4" w:space="0" w:color="auto"/>
              <w:bottom w:val="single" w:sz="4" w:space="0" w:color="auto"/>
              <w:right w:val="single" w:sz="4" w:space="0" w:color="auto"/>
            </w:tcBorders>
          </w:tcPr>
          <w:p w14:paraId="4D713EBC" w14:textId="4066FF1D" w:rsidR="00335ED4" w:rsidRPr="00641C19" w:rsidRDefault="00335ED4" w:rsidP="00335ED4">
            <w:pPr>
              <w:rPr>
                <w:rFonts w:ascii="Aptos" w:hAnsi="Aptos"/>
                <w:color w:val="C00000"/>
              </w:rPr>
            </w:pPr>
          </w:p>
        </w:tc>
      </w:tr>
      <w:tr w:rsidR="00335ED4" w:rsidRPr="00641C19" w14:paraId="66FE4954" w14:textId="77777777" w:rsidTr="003B7D22">
        <w:trPr>
          <w:trHeight w:val="260"/>
          <w:jc w:val="center"/>
        </w:trPr>
        <w:tc>
          <w:tcPr>
            <w:tcW w:w="10215" w:type="dxa"/>
            <w:gridSpan w:val="5"/>
            <w:tcBorders>
              <w:top w:val="single" w:sz="4" w:space="0" w:color="auto"/>
              <w:left w:val="single" w:sz="4" w:space="0" w:color="auto"/>
              <w:bottom w:val="single" w:sz="4" w:space="0" w:color="auto"/>
              <w:right w:val="single" w:sz="4" w:space="0" w:color="auto"/>
            </w:tcBorders>
          </w:tcPr>
          <w:p w14:paraId="13B02168" w14:textId="517BF603" w:rsidR="00335ED4" w:rsidRPr="00335ED4" w:rsidRDefault="00685252" w:rsidP="00422BCD">
            <w:pPr>
              <w:rPr>
                <w:rFonts w:ascii="Aptos" w:hAnsi="Aptos"/>
                <w:color w:val="C00000"/>
                <w:u w:val="single"/>
              </w:rPr>
            </w:pPr>
            <w:r>
              <w:rPr>
                <w:rFonts w:ascii="Aptos" w:hAnsi="Aptos"/>
                <w:color w:val="00B050"/>
                <w:u w:val="single"/>
              </w:rPr>
              <w:t xml:space="preserve">NOTE: </w:t>
            </w:r>
            <w:r w:rsidR="00335ED4" w:rsidRPr="00335ED4">
              <w:rPr>
                <w:rFonts w:ascii="Aptos" w:hAnsi="Aptos"/>
                <w:color w:val="00B050"/>
                <w:u w:val="single"/>
              </w:rPr>
              <w:t>RECOMMENDED</w:t>
            </w:r>
          </w:p>
        </w:tc>
      </w:tr>
      <w:tr w:rsidR="00495392" w:rsidRPr="00641C19" w14:paraId="7E95A7F8" w14:textId="77777777" w:rsidTr="003B7D22">
        <w:trPr>
          <w:trHeight w:val="404"/>
          <w:jc w:val="center"/>
        </w:trPr>
        <w:tc>
          <w:tcPr>
            <w:tcW w:w="1464" w:type="dxa"/>
            <w:tcBorders>
              <w:top w:val="single" w:sz="4" w:space="0" w:color="auto"/>
              <w:left w:val="single" w:sz="4" w:space="0" w:color="auto"/>
              <w:bottom w:val="single" w:sz="4" w:space="0" w:color="auto"/>
              <w:right w:val="single" w:sz="4" w:space="0" w:color="auto"/>
            </w:tcBorders>
          </w:tcPr>
          <w:p w14:paraId="3A92AC21" w14:textId="77777777" w:rsidR="00495392" w:rsidRPr="00335ED4" w:rsidRDefault="00495392" w:rsidP="00422BCD">
            <w:pPr>
              <w:rPr>
                <w:rFonts w:ascii="Aptos" w:hAnsi="Aptos"/>
                <w:color w:val="0070C0"/>
              </w:rPr>
            </w:pPr>
            <w:r w:rsidRPr="00335ED4">
              <w:rPr>
                <w:rFonts w:ascii="Aptos" w:hAnsi="Aptos"/>
                <w:color w:val="0070C0"/>
              </w:rPr>
              <w:t>[Name]</w:t>
            </w:r>
          </w:p>
        </w:tc>
        <w:tc>
          <w:tcPr>
            <w:tcW w:w="1707" w:type="dxa"/>
            <w:tcBorders>
              <w:top w:val="single" w:sz="4" w:space="0" w:color="auto"/>
              <w:left w:val="single" w:sz="4" w:space="0" w:color="auto"/>
              <w:bottom w:val="single" w:sz="4" w:space="0" w:color="auto"/>
              <w:right w:val="single" w:sz="4" w:space="0" w:color="auto"/>
            </w:tcBorders>
          </w:tcPr>
          <w:p w14:paraId="27E23F23" w14:textId="77777777" w:rsidR="00495392" w:rsidRPr="00335ED4" w:rsidRDefault="00495392" w:rsidP="00422BCD">
            <w:pPr>
              <w:rPr>
                <w:rFonts w:ascii="Aptos" w:hAnsi="Aptos"/>
                <w:color w:val="0070C0"/>
              </w:rPr>
            </w:pPr>
            <w:r w:rsidRPr="00335ED4">
              <w:rPr>
                <w:rFonts w:ascii="Aptos" w:hAnsi="Aptos"/>
                <w:color w:val="0070C0"/>
              </w:rPr>
              <w:t>[Risk Manager]</w:t>
            </w:r>
          </w:p>
        </w:tc>
        <w:tc>
          <w:tcPr>
            <w:tcW w:w="3034" w:type="dxa"/>
            <w:tcBorders>
              <w:top w:val="single" w:sz="4" w:space="0" w:color="auto"/>
              <w:left w:val="single" w:sz="4" w:space="0" w:color="auto"/>
              <w:bottom w:val="single" w:sz="4" w:space="0" w:color="auto"/>
              <w:right w:val="single" w:sz="4" w:space="0" w:color="auto"/>
            </w:tcBorders>
          </w:tcPr>
          <w:p w14:paraId="2D9CF0B1" w14:textId="0CA6E719" w:rsidR="00495392" w:rsidRPr="00335ED4" w:rsidRDefault="00495392" w:rsidP="00422BCD">
            <w:pPr>
              <w:rPr>
                <w:rFonts w:ascii="Aptos" w:hAnsi="Aptos"/>
                <w:b/>
                <w:bCs/>
                <w:color w:val="0070C0"/>
              </w:rPr>
            </w:pPr>
            <w:r w:rsidRPr="00335ED4">
              <w:rPr>
                <w:rFonts w:ascii="Aptos" w:hAnsi="Aptos"/>
                <w:b/>
                <w:bCs/>
                <w:color w:val="0070C0"/>
              </w:rPr>
              <w:t xml:space="preserve">[Responsible for risk assessment, hazard identification, and coordination with other </w:t>
            </w:r>
            <w:r w:rsidR="00972280" w:rsidRPr="00335ED4">
              <w:rPr>
                <w:rFonts w:ascii="Aptos" w:hAnsi="Aptos"/>
                <w:b/>
                <w:bCs/>
                <w:color w:val="0070C0"/>
              </w:rPr>
              <w:t>WVPP</w:t>
            </w:r>
            <w:r w:rsidRPr="00335ED4">
              <w:rPr>
                <w:rFonts w:ascii="Aptos" w:hAnsi="Aptos"/>
                <w:b/>
                <w:bCs/>
                <w:color w:val="0070C0"/>
              </w:rPr>
              <w:t xml:space="preserve"> functions.</w:t>
            </w:r>
            <w:r w:rsidRPr="00335ED4">
              <w:rPr>
                <w:rFonts w:ascii="Aptos" w:hAnsi="Aptos"/>
                <w:color w:val="0070C0"/>
              </w:rPr>
              <w:t xml:space="preserve"> Name conducts annual risk assessments, hazard assessments and communicates with other employers about the plan.]</w:t>
            </w:r>
          </w:p>
        </w:tc>
        <w:tc>
          <w:tcPr>
            <w:tcW w:w="1434" w:type="dxa"/>
            <w:tcBorders>
              <w:top w:val="single" w:sz="4" w:space="0" w:color="auto"/>
              <w:left w:val="single" w:sz="4" w:space="0" w:color="auto"/>
              <w:bottom w:val="single" w:sz="4" w:space="0" w:color="auto"/>
              <w:right w:val="single" w:sz="4" w:space="0" w:color="auto"/>
            </w:tcBorders>
          </w:tcPr>
          <w:p w14:paraId="78CA7B02" w14:textId="12DD7CEF" w:rsidR="00495392" w:rsidRPr="00641C19" w:rsidRDefault="00495392" w:rsidP="00422BCD">
            <w:pPr>
              <w:rPr>
                <w:rFonts w:ascii="Aptos" w:hAnsi="Aptos"/>
                <w:color w:val="C00000"/>
              </w:rPr>
            </w:pPr>
          </w:p>
        </w:tc>
        <w:tc>
          <w:tcPr>
            <w:tcW w:w="2576" w:type="dxa"/>
            <w:tcBorders>
              <w:top w:val="single" w:sz="4" w:space="0" w:color="auto"/>
              <w:left w:val="single" w:sz="4" w:space="0" w:color="auto"/>
              <w:bottom w:val="single" w:sz="4" w:space="0" w:color="auto"/>
              <w:right w:val="single" w:sz="4" w:space="0" w:color="auto"/>
            </w:tcBorders>
          </w:tcPr>
          <w:p w14:paraId="0ADDEB39" w14:textId="4A55E27C" w:rsidR="00495392" w:rsidRPr="00641C19" w:rsidRDefault="00495392" w:rsidP="00422BCD">
            <w:pPr>
              <w:rPr>
                <w:rFonts w:ascii="Aptos" w:hAnsi="Aptos"/>
                <w:color w:val="C00000"/>
              </w:rPr>
            </w:pPr>
          </w:p>
        </w:tc>
      </w:tr>
      <w:tr w:rsidR="00495392" w:rsidRPr="00641C19" w14:paraId="7E7E56D0" w14:textId="77777777" w:rsidTr="003B7D22">
        <w:trPr>
          <w:trHeight w:val="404"/>
          <w:jc w:val="center"/>
        </w:trPr>
        <w:tc>
          <w:tcPr>
            <w:tcW w:w="1464" w:type="dxa"/>
            <w:tcBorders>
              <w:top w:val="single" w:sz="4" w:space="0" w:color="auto"/>
              <w:left w:val="single" w:sz="4" w:space="0" w:color="auto"/>
              <w:bottom w:val="single" w:sz="4" w:space="0" w:color="auto"/>
              <w:right w:val="single" w:sz="4" w:space="0" w:color="auto"/>
            </w:tcBorders>
          </w:tcPr>
          <w:p w14:paraId="4E59D31F" w14:textId="77777777" w:rsidR="00495392" w:rsidRPr="00335ED4" w:rsidRDefault="00495392" w:rsidP="00422BCD">
            <w:pPr>
              <w:rPr>
                <w:rFonts w:ascii="Aptos" w:hAnsi="Aptos"/>
                <w:color w:val="0070C0"/>
              </w:rPr>
            </w:pPr>
            <w:bookmarkStart w:id="17" w:name="_Hlk154154064"/>
            <w:r w:rsidRPr="00335ED4">
              <w:rPr>
                <w:rFonts w:ascii="Aptos" w:hAnsi="Aptos"/>
                <w:color w:val="0070C0"/>
              </w:rPr>
              <w:t>[Name]</w:t>
            </w:r>
          </w:p>
        </w:tc>
        <w:tc>
          <w:tcPr>
            <w:tcW w:w="1707" w:type="dxa"/>
            <w:tcBorders>
              <w:top w:val="single" w:sz="4" w:space="0" w:color="auto"/>
              <w:left w:val="single" w:sz="4" w:space="0" w:color="auto"/>
              <w:bottom w:val="single" w:sz="4" w:space="0" w:color="auto"/>
              <w:right w:val="single" w:sz="4" w:space="0" w:color="auto"/>
            </w:tcBorders>
          </w:tcPr>
          <w:p w14:paraId="67053A2E" w14:textId="77777777" w:rsidR="00495392" w:rsidRPr="00335ED4" w:rsidRDefault="00495392" w:rsidP="00422BCD">
            <w:pPr>
              <w:rPr>
                <w:rFonts w:ascii="Aptos" w:hAnsi="Aptos"/>
                <w:color w:val="0070C0"/>
              </w:rPr>
            </w:pPr>
            <w:r w:rsidRPr="00335ED4">
              <w:rPr>
                <w:rFonts w:ascii="Aptos" w:hAnsi="Aptos"/>
                <w:color w:val="0070C0"/>
              </w:rPr>
              <w:t>[Emergency Response]</w:t>
            </w:r>
          </w:p>
        </w:tc>
        <w:tc>
          <w:tcPr>
            <w:tcW w:w="3034" w:type="dxa"/>
            <w:tcBorders>
              <w:top w:val="single" w:sz="4" w:space="0" w:color="auto"/>
              <w:left w:val="single" w:sz="4" w:space="0" w:color="auto"/>
              <w:bottom w:val="single" w:sz="4" w:space="0" w:color="auto"/>
              <w:right w:val="single" w:sz="4" w:space="0" w:color="auto"/>
            </w:tcBorders>
          </w:tcPr>
          <w:p w14:paraId="4E95E275" w14:textId="77777777" w:rsidR="00495392" w:rsidRPr="00335ED4" w:rsidRDefault="00495392" w:rsidP="00422BCD">
            <w:pPr>
              <w:rPr>
                <w:rFonts w:ascii="Aptos" w:hAnsi="Aptos"/>
                <w:b/>
                <w:bCs/>
                <w:color w:val="0070C0"/>
              </w:rPr>
            </w:pPr>
            <w:r w:rsidRPr="00335ED4">
              <w:rPr>
                <w:rFonts w:ascii="Aptos" w:hAnsi="Aptos"/>
                <w:b/>
                <w:bCs/>
                <w:color w:val="0070C0"/>
              </w:rPr>
              <w:t>[Responsible for emergency response and coordination with other employers;</w:t>
            </w:r>
            <w:r w:rsidRPr="00335ED4">
              <w:rPr>
                <w:rFonts w:ascii="Aptos" w:hAnsi="Aptos"/>
                <w:color w:val="0070C0"/>
              </w:rPr>
              <w:t xml:space="preserve"> Name coordinates emergency response procedures and communicates with other employers about the plan.]</w:t>
            </w:r>
          </w:p>
        </w:tc>
        <w:tc>
          <w:tcPr>
            <w:tcW w:w="1434" w:type="dxa"/>
            <w:tcBorders>
              <w:top w:val="single" w:sz="4" w:space="0" w:color="auto"/>
              <w:left w:val="single" w:sz="4" w:space="0" w:color="auto"/>
              <w:bottom w:val="single" w:sz="4" w:space="0" w:color="auto"/>
              <w:right w:val="single" w:sz="4" w:space="0" w:color="auto"/>
            </w:tcBorders>
          </w:tcPr>
          <w:p w14:paraId="671D83FC" w14:textId="0683581E" w:rsidR="00495392" w:rsidRPr="00641C19" w:rsidRDefault="00495392" w:rsidP="00422BCD">
            <w:pPr>
              <w:rPr>
                <w:rFonts w:ascii="Aptos" w:hAnsi="Aptos"/>
                <w:color w:val="C00000"/>
              </w:rPr>
            </w:pPr>
          </w:p>
        </w:tc>
        <w:tc>
          <w:tcPr>
            <w:tcW w:w="2576" w:type="dxa"/>
            <w:tcBorders>
              <w:top w:val="single" w:sz="4" w:space="0" w:color="auto"/>
              <w:left w:val="single" w:sz="4" w:space="0" w:color="auto"/>
              <w:bottom w:val="single" w:sz="4" w:space="0" w:color="auto"/>
              <w:right w:val="single" w:sz="4" w:space="0" w:color="auto"/>
            </w:tcBorders>
          </w:tcPr>
          <w:p w14:paraId="725D4072" w14:textId="5BDE9EEA" w:rsidR="00495392" w:rsidRPr="00641C19" w:rsidRDefault="00495392" w:rsidP="00422BCD">
            <w:pPr>
              <w:rPr>
                <w:rFonts w:ascii="Aptos" w:hAnsi="Aptos"/>
                <w:color w:val="C00000"/>
              </w:rPr>
            </w:pPr>
          </w:p>
        </w:tc>
      </w:tr>
      <w:tr w:rsidR="000A1DD3" w:rsidRPr="00641C19" w14:paraId="32EFF892" w14:textId="77777777" w:rsidTr="003B7D22">
        <w:trPr>
          <w:trHeight w:val="404"/>
          <w:jc w:val="center"/>
        </w:trPr>
        <w:tc>
          <w:tcPr>
            <w:tcW w:w="1464" w:type="dxa"/>
            <w:tcBorders>
              <w:top w:val="single" w:sz="4" w:space="0" w:color="auto"/>
              <w:left w:val="single" w:sz="4" w:space="0" w:color="auto"/>
              <w:bottom w:val="single" w:sz="4" w:space="0" w:color="auto"/>
              <w:right w:val="single" w:sz="4" w:space="0" w:color="auto"/>
            </w:tcBorders>
          </w:tcPr>
          <w:p w14:paraId="043FF679" w14:textId="3A13589D" w:rsidR="000A1DD3" w:rsidRPr="00641C19" w:rsidRDefault="000A1DD3" w:rsidP="000A1DD3">
            <w:pPr>
              <w:rPr>
                <w:rFonts w:ascii="Aptos" w:hAnsi="Aptos"/>
                <w:color w:val="C00000"/>
              </w:rPr>
            </w:pPr>
            <w:r w:rsidRPr="00CD6AB9">
              <w:rPr>
                <w:rFonts w:ascii="Aptos" w:hAnsi="Aptos"/>
                <w:color w:val="0070C0"/>
              </w:rPr>
              <w:t>[Name]</w:t>
            </w:r>
          </w:p>
        </w:tc>
        <w:tc>
          <w:tcPr>
            <w:tcW w:w="1707" w:type="dxa"/>
            <w:tcBorders>
              <w:top w:val="single" w:sz="4" w:space="0" w:color="auto"/>
              <w:left w:val="single" w:sz="4" w:space="0" w:color="auto"/>
              <w:bottom w:val="single" w:sz="4" w:space="0" w:color="auto"/>
              <w:right w:val="single" w:sz="4" w:space="0" w:color="auto"/>
            </w:tcBorders>
          </w:tcPr>
          <w:p w14:paraId="24DF23DA" w14:textId="5926984A" w:rsidR="000A1DD3" w:rsidRPr="00641C19" w:rsidRDefault="00CD6AB9" w:rsidP="000A1DD3">
            <w:pPr>
              <w:rPr>
                <w:rFonts w:ascii="Aptos" w:hAnsi="Aptos"/>
                <w:color w:val="C00000"/>
              </w:rPr>
            </w:pPr>
            <w:r>
              <w:rPr>
                <w:rFonts w:ascii="Aptos" w:hAnsi="Aptos"/>
                <w:color w:val="0070C0"/>
              </w:rPr>
              <w:t>[</w:t>
            </w:r>
            <w:r w:rsidR="000A1DD3" w:rsidRPr="000A1DD3">
              <w:rPr>
                <w:rFonts w:ascii="Aptos" w:hAnsi="Aptos"/>
                <w:color w:val="0070C0"/>
              </w:rPr>
              <w:t>Recipient of Anonymous Reports</w:t>
            </w:r>
            <w:r w:rsidR="00806BF1">
              <w:rPr>
                <w:rFonts w:ascii="Aptos" w:hAnsi="Aptos"/>
                <w:color w:val="0070C0"/>
              </w:rPr>
              <w:t>]</w:t>
            </w:r>
          </w:p>
        </w:tc>
        <w:tc>
          <w:tcPr>
            <w:tcW w:w="3034" w:type="dxa"/>
            <w:tcBorders>
              <w:top w:val="single" w:sz="4" w:space="0" w:color="auto"/>
              <w:left w:val="single" w:sz="4" w:space="0" w:color="auto"/>
              <w:bottom w:val="single" w:sz="4" w:space="0" w:color="auto"/>
              <w:right w:val="single" w:sz="4" w:space="0" w:color="auto"/>
            </w:tcBorders>
          </w:tcPr>
          <w:p w14:paraId="1F6F15E6" w14:textId="3C667436" w:rsidR="000A1DD3" w:rsidRPr="00806BF1" w:rsidRDefault="000A1DD3" w:rsidP="000A1DD3">
            <w:pPr>
              <w:rPr>
                <w:rFonts w:ascii="Aptos" w:hAnsi="Aptos"/>
                <w:b/>
                <w:bCs/>
                <w:color w:val="C00000"/>
              </w:rPr>
            </w:pPr>
            <w:r w:rsidRPr="00806BF1">
              <w:rPr>
                <w:rFonts w:ascii="Aptos" w:hAnsi="Aptos" w:cs="Calibri"/>
                <w:b/>
                <w:bCs/>
                <w:color w:val="0070C0"/>
              </w:rPr>
              <w:t>[Responsible for</w:t>
            </w:r>
            <w:r w:rsidR="00806BF1" w:rsidRPr="00806BF1">
              <w:rPr>
                <w:rFonts w:ascii="Aptos" w:hAnsi="Aptos" w:cs="Calibri"/>
                <w:b/>
                <w:bCs/>
                <w:color w:val="0070C0"/>
              </w:rPr>
              <w:t xml:space="preserve"> reviewing and responding to all</w:t>
            </w:r>
            <w:r w:rsidRPr="00806BF1">
              <w:rPr>
                <w:rFonts w:ascii="Aptos" w:hAnsi="Aptos" w:cs="Calibri"/>
                <w:b/>
                <w:bCs/>
                <w:color w:val="0070C0"/>
              </w:rPr>
              <w:t xml:space="preserve"> anonymous reports</w:t>
            </w:r>
            <w:r w:rsidR="00806BF1" w:rsidRPr="00806BF1">
              <w:rPr>
                <w:rFonts w:ascii="Aptos" w:hAnsi="Aptos" w:cs="Calibri"/>
                <w:b/>
                <w:bCs/>
                <w:color w:val="0070C0"/>
              </w:rPr>
              <w:t xml:space="preserve"> received]</w:t>
            </w:r>
          </w:p>
        </w:tc>
        <w:tc>
          <w:tcPr>
            <w:tcW w:w="1434" w:type="dxa"/>
            <w:tcBorders>
              <w:top w:val="single" w:sz="4" w:space="0" w:color="auto"/>
              <w:left w:val="single" w:sz="4" w:space="0" w:color="auto"/>
              <w:bottom w:val="single" w:sz="4" w:space="0" w:color="auto"/>
              <w:right w:val="single" w:sz="4" w:space="0" w:color="auto"/>
            </w:tcBorders>
          </w:tcPr>
          <w:p w14:paraId="03A7D8C6" w14:textId="77777777" w:rsidR="000A1DD3" w:rsidRPr="00641C19" w:rsidRDefault="000A1DD3" w:rsidP="000A1DD3">
            <w:pPr>
              <w:rPr>
                <w:rFonts w:ascii="Aptos" w:hAnsi="Aptos"/>
                <w:color w:val="C00000"/>
              </w:rPr>
            </w:pPr>
          </w:p>
        </w:tc>
        <w:tc>
          <w:tcPr>
            <w:tcW w:w="2576" w:type="dxa"/>
            <w:tcBorders>
              <w:top w:val="single" w:sz="4" w:space="0" w:color="auto"/>
              <w:left w:val="single" w:sz="4" w:space="0" w:color="auto"/>
              <w:bottom w:val="single" w:sz="4" w:space="0" w:color="auto"/>
              <w:right w:val="single" w:sz="4" w:space="0" w:color="auto"/>
            </w:tcBorders>
          </w:tcPr>
          <w:p w14:paraId="5933CA97" w14:textId="77777777" w:rsidR="000A1DD3" w:rsidRPr="00641C19" w:rsidRDefault="000A1DD3" w:rsidP="000A1DD3">
            <w:pPr>
              <w:rPr>
                <w:rFonts w:ascii="Aptos" w:hAnsi="Aptos"/>
                <w:color w:val="C00000"/>
              </w:rPr>
            </w:pPr>
          </w:p>
        </w:tc>
      </w:tr>
      <w:tr w:rsidR="00342D03" w:rsidRPr="00641C19" w14:paraId="1EE6965B" w14:textId="77777777" w:rsidTr="00422BCD">
        <w:trPr>
          <w:trHeight w:val="404"/>
          <w:jc w:val="center"/>
        </w:trPr>
        <w:tc>
          <w:tcPr>
            <w:tcW w:w="3171" w:type="dxa"/>
            <w:gridSpan w:val="2"/>
            <w:tcBorders>
              <w:top w:val="single" w:sz="4" w:space="0" w:color="auto"/>
              <w:left w:val="single" w:sz="4" w:space="0" w:color="auto"/>
              <w:bottom w:val="single" w:sz="4" w:space="0" w:color="auto"/>
              <w:right w:val="single" w:sz="4" w:space="0" w:color="auto"/>
            </w:tcBorders>
          </w:tcPr>
          <w:p w14:paraId="4786EA20" w14:textId="77777777" w:rsidR="00342D03" w:rsidRPr="000A1DD3" w:rsidRDefault="00342D03" w:rsidP="00422BCD">
            <w:pPr>
              <w:rPr>
                <w:rFonts w:ascii="Aptos" w:hAnsi="Aptos"/>
                <w:color w:val="0070C0"/>
              </w:rPr>
            </w:pPr>
            <w:r w:rsidRPr="000A1DD3">
              <w:rPr>
                <w:rFonts w:ascii="Aptos" w:hAnsi="Aptos"/>
                <w:color w:val="0070C0"/>
              </w:rPr>
              <w:t>All Managers &amp; Supervisors</w:t>
            </w:r>
          </w:p>
        </w:tc>
        <w:tc>
          <w:tcPr>
            <w:tcW w:w="7044" w:type="dxa"/>
            <w:gridSpan w:val="3"/>
            <w:tcBorders>
              <w:top w:val="single" w:sz="4" w:space="0" w:color="auto"/>
              <w:left w:val="single" w:sz="4" w:space="0" w:color="auto"/>
              <w:bottom w:val="single" w:sz="4" w:space="0" w:color="auto"/>
              <w:right w:val="single" w:sz="4" w:space="0" w:color="auto"/>
            </w:tcBorders>
          </w:tcPr>
          <w:p w14:paraId="684AF6AF" w14:textId="2BAB1B4F" w:rsidR="00342D03" w:rsidRPr="000A1DD3" w:rsidRDefault="00342D03" w:rsidP="00342D03">
            <w:pPr>
              <w:rPr>
                <w:rFonts w:ascii="Aptos" w:hAnsi="Aptos"/>
                <w:color w:val="0070C0"/>
              </w:rPr>
            </w:pPr>
            <w:r w:rsidRPr="000A1DD3">
              <w:rPr>
                <w:rFonts w:ascii="Aptos" w:hAnsi="Aptos"/>
                <w:color w:val="0070C0"/>
              </w:rPr>
              <w:t xml:space="preserve">All managers and supervisors are responsible for implementing and maintaining the WVPP in their work areas and for answering employee questions about the WVPP. </w:t>
            </w:r>
          </w:p>
        </w:tc>
      </w:tr>
      <w:tr w:rsidR="00342D03" w:rsidRPr="00641C19" w14:paraId="28174D27" w14:textId="77777777" w:rsidTr="00BC47FB">
        <w:trPr>
          <w:trHeight w:val="1421"/>
          <w:jc w:val="center"/>
        </w:trPr>
        <w:tc>
          <w:tcPr>
            <w:tcW w:w="3171" w:type="dxa"/>
            <w:gridSpan w:val="2"/>
            <w:tcBorders>
              <w:top w:val="single" w:sz="4" w:space="0" w:color="auto"/>
              <w:left w:val="single" w:sz="4" w:space="0" w:color="auto"/>
              <w:bottom w:val="single" w:sz="4" w:space="0" w:color="auto"/>
              <w:right w:val="single" w:sz="4" w:space="0" w:color="auto"/>
            </w:tcBorders>
          </w:tcPr>
          <w:p w14:paraId="482EC732" w14:textId="77777777" w:rsidR="00342D03" w:rsidRPr="000A1DD3" w:rsidRDefault="00342D03" w:rsidP="00422BCD">
            <w:pPr>
              <w:rPr>
                <w:rFonts w:ascii="Aptos" w:hAnsi="Aptos"/>
                <w:color w:val="0070C0"/>
              </w:rPr>
            </w:pPr>
            <w:r w:rsidRPr="000A1DD3">
              <w:rPr>
                <w:rFonts w:ascii="Aptos" w:hAnsi="Aptos"/>
                <w:color w:val="0070C0"/>
              </w:rPr>
              <w:t>All Employees</w:t>
            </w:r>
          </w:p>
        </w:tc>
        <w:tc>
          <w:tcPr>
            <w:tcW w:w="7044" w:type="dxa"/>
            <w:gridSpan w:val="3"/>
            <w:tcBorders>
              <w:top w:val="single" w:sz="4" w:space="0" w:color="auto"/>
              <w:left w:val="single" w:sz="4" w:space="0" w:color="auto"/>
              <w:bottom w:val="single" w:sz="4" w:space="0" w:color="auto"/>
              <w:right w:val="single" w:sz="4" w:space="0" w:color="auto"/>
            </w:tcBorders>
          </w:tcPr>
          <w:p w14:paraId="459CB6A2" w14:textId="4EF2482F" w:rsidR="00342D03" w:rsidRPr="000A1DD3" w:rsidRDefault="00342D03" w:rsidP="00422BCD">
            <w:pPr>
              <w:rPr>
                <w:rFonts w:ascii="Aptos" w:hAnsi="Aptos"/>
                <w:color w:val="0070C0"/>
              </w:rPr>
            </w:pPr>
            <w:r w:rsidRPr="000A1DD3">
              <w:rPr>
                <w:rFonts w:ascii="Aptos" w:hAnsi="Aptos"/>
                <w:color w:val="0070C0"/>
              </w:rPr>
              <w:t>All employees are responsible for maintaining personal and workplace safety, following security and safety procedures, reporting concerns about violence to supervisors/managers or through anonymous reporting channels, attending scheduled training on WVPP policies and procedures.</w:t>
            </w:r>
          </w:p>
        </w:tc>
      </w:tr>
      <w:tr w:rsidR="00342D03" w:rsidRPr="00641C19" w14:paraId="41F6719A" w14:textId="77777777" w:rsidTr="003B7D22">
        <w:trPr>
          <w:trHeight w:val="800"/>
          <w:jc w:val="center"/>
        </w:trPr>
        <w:tc>
          <w:tcPr>
            <w:tcW w:w="3171" w:type="dxa"/>
            <w:gridSpan w:val="2"/>
            <w:tcBorders>
              <w:top w:val="single" w:sz="4" w:space="0" w:color="auto"/>
              <w:left w:val="single" w:sz="4" w:space="0" w:color="auto"/>
              <w:bottom w:val="single" w:sz="4" w:space="0" w:color="auto"/>
              <w:right w:val="single" w:sz="4" w:space="0" w:color="auto"/>
            </w:tcBorders>
          </w:tcPr>
          <w:p w14:paraId="3F9954FA" w14:textId="75C14233" w:rsidR="00342D03" w:rsidRPr="000A1DD3" w:rsidRDefault="00342D03" w:rsidP="00422BCD">
            <w:pPr>
              <w:rPr>
                <w:rFonts w:ascii="Aptos" w:hAnsi="Aptos"/>
                <w:color w:val="0070C0"/>
              </w:rPr>
            </w:pPr>
            <w:r w:rsidRPr="000A1DD3">
              <w:rPr>
                <w:rFonts w:ascii="Aptos" w:hAnsi="Aptos"/>
                <w:color w:val="0070C0"/>
              </w:rPr>
              <w:t>Threat Assessment Team</w:t>
            </w:r>
          </w:p>
        </w:tc>
        <w:tc>
          <w:tcPr>
            <w:tcW w:w="7044" w:type="dxa"/>
            <w:gridSpan w:val="3"/>
            <w:tcBorders>
              <w:top w:val="single" w:sz="4" w:space="0" w:color="auto"/>
              <w:left w:val="single" w:sz="4" w:space="0" w:color="auto"/>
              <w:bottom w:val="single" w:sz="4" w:space="0" w:color="auto"/>
              <w:right w:val="single" w:sz="4" w:space="0" w:color="auto"/>
            </w:tcBorders>
          </w:tcPr>
          <w:p w14:paraId="04F50BCC" w14:textId="752829F6" w:rsidR="00342D03" w:rsidRPr="000A1DD3" w:rsidRDefault="00B52DB6" w:rsidP="00422BCD">
            <w:pPr>
              <w:rPr>
                <w:rFonts w:ascii="Aptos" w:hAnsi="Aptos" w:cs="Calibri"/>
                <w:color w:val="0070C0"/>
              </w:rPr>
            </w:pPr>
            <w:r>
              <w:rPr>
                <w:rFonts w:ascii="Aptos" w:hAnsi="Aptos" w:cs="Calibri"/>
                <w:color w:val="0070C0"/>
              </w:rPr>
              <w:t>While HR will be responsible for addressing all reports of violence, threats, harassment or other events or conduct tha</w:t>
            </w:r>
            <w:r w:rsidR="00622E39">
              <w:rPr>
                <w:rFonts w:ascii="Aptos" w:hAnsi="Aptos" w:cs="Calibri"/>
                <w:color w:val="0070C0"/>
              </w:rPr>
              <w:t>t</w:t>
            </w:r>
            <w:r>
              <w:rPr>
                <w:rFonts w:ascii="Aptos" w:hAnsi="Aptos" w:cs="Calibri"/>
                <w:color w:val="0070C0"/>
              </w:rPr>
              <w:t xml:space="preserve"> may frighten an employee, the </w:t>
            </w:r>
            <w:r w:rsidR="00342D03" w:rsidRPr="000A1DD3">
              <w:rPr>
                <w:rFonts w:ascii="Aptos" w:hAnsi="Aptos" w:cs="Calibri"/>
                <w:color w:val="0070C0"/>
              </w:rPr>
              <w:t xml:space="preserve">Threat Assessment Team members will be brought together to consult and strategize on specific case situations. They will receive special training in risk evaluation, threat assessment, conflict resolutions and procedures to monitor, document and develop a response to all cases brought to their attention.  They will also review previous incidents of violence and existing records identifying patterns that may indicate causes and severity of assault incidents and identify changes necessary to correct these hazards. They will also review the survey of employees and management to identify the potential for violence incidents and to identify or confirm the need for improved security measures. </w:t>
            </w:r>
          </w:p>
          <w:p w14:paraId="33F2301C" w14:textId="47B86B93" w:rsidR="00342D03" w:rsidRPr="000A1DD3" w:rsidRDefault="00342D03" w:rsidP="002D7585">
            <w:pPr>
              <w:adjustRightInd w:val="0"/>
              <w:spacing w:after="120"/>
              <w:rPr>
                <w:rFonts w:ascii="Aptos" w:eastAsia="Calibri" w:hAnsi="Aptos" w:cs="Calibri"/>
                <w:color w:val="0070C0"/>
              </w:rPr>
            </w:pPr>
            <w:r w:rsidRPr="000A1DD3">
              <w:rPr>
                <w:rFonts w:ascii="Aptos" w:eastAsia="Calibri" w:hAnsi="Aptos" w:cs="Calibri"/>
                <w:color w:val="0070C0"/>
              </w:rPr>
              <w:t xml:space="preserve">As needed, the Threat Assessment Team may be comprised of key personnel from: </w:t>
            </w:r>
          </w:p>
          <w:p w14:paraId="6D2C629C" w14:textId="672CFD55" w:rsidR="00342D03" w:rsidRPr="000A1DD3" w:rsidRDefault="00342D03" w:rsidP="00ED05E6">
            <w:pPr>
              <w:widowControl/>
              <w:numPr>
                <w:ilvl w:val="0"/>
                <w:numId w:val="85"/>
              </w:numPr>
              <w:adjustRightInd w:val="0"/>
              <w:ind w:left="360"/>
              <w:rPr>
                <w:rFonts w:ascii="Aptos" w:eastAsia="Calibri" w:hAnsi="Aptos" w:cs="Calibri"/>
                <w:color w:val="0070C0"/>
              </w:rPr>
            </w:pPr>
            <w:r w:rsidRPr="000A1DD3">
              <w:rPr>
                <w:rFonts w:ascii="Aptos" w:eastAsia="Calibri" w:hAnsi="Aptos" w:cs="Calibri"/>
                <w:color w:val="0070C0"/>
              </w:rPr>
              <w:t>HR</w:t>
            </w:r>
          </w:p>
          <w:p w14:paraId="5ACFDC9A" w14:textId="2F144506" w:rsidR="00342D03" w:rsidRPr="000A1DD3" w:rsidRDefault="00342D03" w:rsidP="00ED05E6">
            <w:pPr>
              <w:widowControl/>
              <w:numPr>
                <w:ilvl w:val="0"/>
                <w:numId w:val="85"/>
              </w:numPr>
              <w:adjustRightInd w:val="0"/>
              <w:ind w:left="360"/>
              <w:rPr>
                <w:rFonts w:ascii="Aptos" w:eastAsia="Calibri" w:hAnsi="Aptos" w:cs="Calibri"/>
                <w:color w:val="0070C0"/>
              </w:rPr>
            </w:pPr>
            <w:r w:rsidRPr="000A1DD3">
              <w:rPr>
                <w:rFonts w:ascii="Aptos" w:eastAsia="Calibri" w:hAnsi="Aptos" w:cs="Calibri"/>
                <w:color w:val="0070C0"/>
              </w:rPr>
              <w:t xml:space="preserve">Security/Police Department </w:t>
            </w:r>
          </w:p>
          <w:p w14:paraId="734EE95E" w14:textId="77777777" w:rsidR="00342D03" w:rsidRPr="000A1DD3" w:rsidRDefault="00342D03" w:rsidP="00ED05E6">
            <w:pPr>
              <w:widowControl/>
              <w:numPr>
                <w:ilvl w:val="0"/>
                <w:numId w:val="85"/>
              </w:numPr>
              <w:adjustRightInd w:val="0"/>
              <w:ind w:left="360"/>
              <w:rPr>
                <w:rFonts w:ascii="Aptos" w:eastAsia="Calibri" w:hAnsi="Aptos" w:cs="Calibri"/>
                <w:color w:val="0070C0"/>
              </w:rPr>
            </w:pPr>
            <w:r w:rsidRPr="000A1DD3">
              <w:rPr>
                <w:rFonts w:ascii="Aptos" w:eastAsia="Calibri" w:hAnsi="Aptos" w:cs="Calibri"/>
                <w:color w:val="0070C0"/>
              </w:rPr>
              <w:t xml:space="preserve">Labor Relations </w:t>
            </w:r>
          </w:p>
          <w:p w14:paraId="64BDA37E" w14:textId="77777777" w:rsidR="00342D03" w:rsidRPr="000A1DD3" w:rsidRDefault="00342D03" w:rsidP="00ED05E6">
            <w:pPr>
              <w:widowControl/>
              <w:numPr>
                <w:ilvl w:val="0"/>
                <w:numId w:val="85"/>
              </w:numPr>
              <w:adjustRightInd w:val="0"/>
              <w:ind w:left="360"/>
              <w:rPr>
                <w:rFonts w:eastAsia="Calibri" w:cs="Calibri"/>
                <w:color w:val="0070C0"/>
                <w:sz w:val="24"/>
              </w:rPr>
            </w:pPr>
            <w:r w:rsidRPr="000A1DD3">
              <w:rPr>
                <w:rFonts w:ascii="Aptos" w:eastAsia="Calibri" w:hAnsi="Aptos" w:cs="Calibri"/>
                <w:color w:val="0070C0"/>
              </w:rPr>
              <w:t>Legal</w:t>
            </w:r>
          </w:p>
          <w:p w14:paraId="785DCFB6" w14:textId="00B24625" w:rsidR="00342D03" w:rsidRPr="000A1DD3" w:rsidRDefault="00342D03" w:rsidP="00ED05E6">
            <w:pPr>
              <w:widowControl/>
              <w:numPr>
                <w:ilvl w:val="0"/>
                <w:numId w:val="85"/>
              </w:numPr>
              <w:adjustRightInd w:val="0"/>
              <w:ind w:left="360"/>
              <w:rPr>
                <w:rFonts w:ascii="Aptos" w:hAnsi="Aptos"/>
                <w:color w:val="0070C0"/>
              </w:rPr>
            </w:pPr>
            <w:r w:rsidRPr="000A1DD3">
              <w:rPr>
                <w:rFonts w:ascii="Aptos" w:eastAsia="Calibri" w:hAnsi="Aptos" w:cs="Calibri"/>
                <w:color w:val="0070C0"/>
              </w:rPr>
              <w:t>Other departments or professionals as deemed necessary</w:t>
            </w:r>
            <w:r w:rsidRPr="000A1DD3">
              <w:rPr>
                <w:rFonts w:eastAsia="Calibri" w:cs="Calibri"/>
                <w:color w:val="0070C0"/>
                <w:sz w:val="24"/>
              </w:rPr>
              <w:t xml:space="preserve"> </w:t>
            </w:r>
          </w:p>
        </w:tc>
      </w:tr>
      <w:bookmarkEnd w:id="16"/>
      <w:bookmarkEnd w:id="17"/>
    </w:tbl>
    <w:p w14:paraId="20F7A504" w14:textId="77777777" w:rsidR="00495392" w:rsidRPr="00641C19" w:rsidRDefault="00495392" w:rsidP="00495392">
      <w:pPr>
        <w:rPr>
          <w:rFonts w:ascii="Aptos" w:hAnsi="Aptos"/>
        </w:rPr>
      </w:pPr>
    </w:p>
    <w:p w14:paraId="6EE77E8C" w14:textId="6AA91FC4" w:rsidR="00EC081E" w:rsidRDefault="00B47398" w:rsidP="002751AA">
      <w:pPr>
        <w:pStyle w:val="Heading1"/>
        <w:numPr>
          <w:ilvl w:val="0"/>
          <w:numId w:val="90"/>
        </w:numPr>
      </w:pPr>
      <w:bookmarkStart w:id="18" w:name="_EMPLOYEE_ACTIVE_INVOLVEMENT"/>
      <w:bookmarkEnd w:id="18"/>
      <w:r w:rsidRPr="00641C19">
        <w:br w:type="page"/>
      </w:r>
      <w:bookmarkStart w:id="19" w:name="_Toc170360779"/>
      <w:r w:rsidR="00EC081E" w:rsidRPr="00641C19">
        <w:t xml:space="preserve">EMPLOYEE </w:t>
      </w:r>
      <w:r w:rsidR="004B2536" w:rsidRPr="00641C19">
        <w:t xml:space="preserve">ACTIVE </w:t>
      </w:r>
      <w:r w:rsidR="00EC081E" w:rsidRPr="00641C19">
        <w:t>INVOLVEMENT</w:t>
      </w:r>
      <w:bookmarkStart w:id="20" w:name="_Hlk158038171"/>
      <w:bookmarkEnd w:id="19"/>
    </w:p>
    <w:bookmarkEnd w:id="20"/>
    <w:p w14:paraId="72386788" w14:textId="7534876E" w:rsidR="000930B1" w:rsidRDefault="00277B07" w:rsidP="00134ED2">
      <w:pPr>
        <w:rPr>
          <w:rFonts w:ascii="Aptos" w:hAnsi="Aptos"/>
          <w:b/>
          <w:bCs/>
          <w:color w:val="00B050"/>
        </w:rPr>
      </w:pPr>
      <w:r>
        <w:rPr>
          <w:noProof/>
        </w:rPr>
        <mc:AlternateContent>
          <mc:Choice Requires="wps">
            <w:drawing>
              <wp:anchor distT="0" distB="0" distL="114300" distR="114300" simplePos="0" relativeHeight="251658248" behindDoc="0" locked="0" layoutInCell="1" allowOverlap="1" wp14:anchorId="10F3E8BB" wp14:editId="67E11696">
                <wp:simplePos x="0" y="0"/>
                <wp:positionH relativeFrom="column">
                  <wp:posOffset>71755</wp:posOffset>
                </wp:positionH>
                <wp:positionV relativeFrom="paragraph">
                  <wp:posOffset>191135</wp:posOffset>
                </wp:positionV>
                <wp:extent cx="6299200" cy="1781810"/>
                <wp:effectExtent l="19050" t="19050" r="25400" b="27940"/>
                <wp:wrapSquare wrapText="bothSides"/>
                <wp:docPr id="192140550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1781810"/>
                        </a:xfrm>
                        <a:prstGeom prst="rect">
                          <a:avLst/>
                        </a:prstGeom>
                        <a:solidFill>
                          <a:schemeClr val="bg2">
                            <a:lumMod val="100000"/>
                            <a:lumOff val="0"/>
                          </a:schemeClr>
                        </a:solidFill>
                        <a:ln w="38100" cap="rnd">
                          <a:solidFill>
                            <a:srgbClr val="7030A0"/>
                          </a:solidFill>
                          <a:prstDash val="solid"/>
                          <a:miter lim="800000"/>
                          <a:headEnd/>
                          <a:tailEnd/>
                        </a:ln>
                      </wps:spPr>
                      <wps:txbx>
                        <w:txbxContent>
                          <w:p w14:paraId="5DB065EF" w14:textId="77777777" w:rsidR="000930B1" w:rsidRPr="001813DC" w:rsidRDefault="000930B1" w:rsidP="000930B1">
                            <w:pPr>
                              <w:rPr>
                                <w:rFonts w:ascii="Times New Roman" w:hAnsi="Times New Roman" w:cs="Times New Roman"/>
                                <w:b/>
                                <w:bCs/>
                              </w:rPr>
                            </w:pPr>
                            <w:r w:rsidRPr="001813DC">
                              <w:rPr>
                                <w:rFonts w:ascii="Times New Roman" w:hAnsi="Times New Roman" w:cs="Times New Roman"/>
                                <w:b/>
                                <w:bCs/>
                              </w:rPr>
                              <w:t xml:space="preserve">Labor Code 6401.9(c)(2)(B) requires you to have procedures to obtain active involvement of employees in developing, implementing, and participating in the identification, evaluation, correction of workplace violence hazards and in the design and implementation of training and reporting and investigation of workplace violence incidents. </w:t>
                            </w:r>
                          </w:p>
                          <w:p w14:paraId="26448689" w14:textId="5343736A" w:rsidR="000930B1" w:rsidRPr="001813DC" w:rsidRDefault="000930B1" w:rsidP="000930B1">
                            <w:pPr>
                              <w:rPr>
                                <w:rFonts w:ascii="Times New Roman" w:eastAsia="Times New Roman" w:hAnsi="Times New Roman" w:cs="Times New Roman"/>
                              </w:rPr>
                            </w:pPr>
                          </w:p>
                          <w:p w14:paraId="28FC7BF4" w14:textId="55A7920F" w:rsidR="00DC4820" w:rsidRPr="001813DC" w:rsidRDefault="000930B1" w:rsidP="000930B1">
                            <w:pPr>
                              <w:rPr>
                                <w:rFonts w:ascii="Aptos" w:hAnsi="Aptos"/>
                              </w:rPr>
                            </w:pPr>
                            <w:r w:rsidRPr="001813DC">
                              <w:t>The Cal/OSHA Template has a section entitled EMPLOYEE ACTIVE INVOLVEMENT. The content below incorporates both the Labor Law requirements and the Cal/OSHA content in their Model template.</w:t>
                            </w:r>
                          </w:p>
                          <w:p w14:paraId="6480384B" w14:textId="77777777" w:rsidR="001813DC" w:rsidRDefault="001813DC" w:rsidP="000930B1">
                            <w:pPr>
                              <w:jc w:val="right"/>
                            </w:pPr>
                          </w:p>
                          <w:p w14:paraId="48B2417E" w14:textId="118CE029" w:rsidR="000930B1" w:rsidRDefault="000930B1" w:rsidP="000930B1">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xml:space="preserve">| </w:t>
                            </w:r>
                            <w:r w:rsidRPr="00D3142C">
                              <w:rPr>
                                <w:color w:val="000000" w:themeColor="text1"/>
                              </w:rPr>
                              <w:t xml:space="preserve">Cal/OSHA </w:t>
                            </w:r>
                            <w:r>
                              <w:t xml:space="preserve">| </w:t>
                            </w:r>
                            <w:r w:rsidRPr="00453224">
                              <w:rPr>
                                <w:color w:val="0070C0"/>
                              </w:rPr>
                              <w:t>Recommende</w:t>
                            </w:r>
                            <w:r>
                              <w:rPr>
                                <w:color w:val="0070C0"/>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F3E8BB" id="_x0000_s1031" type="#_x0000_t202" style="position:absolute;margin-left:5.65pt;margin-top:15.05pt;width:496pt;height:140.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" fillcolor="#e7e6e6 [3214]" strokecolor="#7030a0" strokeweight="3pt">
                <v:stroke endcap="round"/>
                <v:textbox>
                  <w:txbxContent>
                    <w:p w14:paraId="5DB065EF" w14:textId="77777777" w:rsidR="000930B1" w:rsidRPr="001813DC" w:rsidRDefault="000930B1" w:rsidP="000930B1">
                      <w:pPr>
                        <w:rPr>
                          <w:rFonts w:ascii="Times New Roman" w:hAnsi="Times New Roman" w:cs="Times New Roman"/>
                          <w:b/>
                          <w:bCs/>
                        </w:rPr>
                      </w:pPr>
                      <w:r w:rsidRPr="001813DC">
                        <w:rPr>
                          <w:rFonts w:ascii="Times New Roman" w:hAnsi="Times New Roman" w:cs="Times New Roman"/>
                          <w:b/>
                          <w:bCs/>
                        </w:rPr>
                        <w:t xml:space="preserve">Labor Code 6401.9(c)(2)(B) requires you to have procedures to obtain active involvement of employees in developing, implementing, and participating in the identification, evaluation, correction of workplace violence hazards and in the design and implementation of training and reporting and investigation of workplace violence incidents. </w:t>
                      </w:r>
                    </w:p>
                    <w:p w14:paraId="26448689" w14:textId="5343736A" w:rsidR="000930B1" w:rsidRPr="001813DC" w:rsidRDefault="000930B1" w:rsidP="000930B1">
                      <w:pPr>
                        <w:rPr>
                          <w:rFonts w:ascii="Times New Roman" w:eastAsia="Times New Roman" w:hAnsi="Times New Roman" w:cs="Times New Roman"/>
                        </w:rPr>
                      </w:pPr>
                    </w:p>
                    <w:p w14:paraId="28FC7BF4" w14:textId="55A7920F" w:rsidR="00DC4820" w:rsidRPr="001813DC" w:rsidRDefault="000930B1" w:rsidP="000930B1">
                      <w:pPr>
                        <w:rPr>
                          <w:rFonts w:ascii="Aptos" w:hAnsi="Aptos"/>
                        </w:rPr>
                      </w:pPr>
                      <w:r w:rsidRPr="001813DC">
                        <w:t>The Cal/OSHA Template has a section entitled EMPLOYEE ACTIVE INVOLVEMENT. The content below incorporates both the Labor Law requirements and the Cal/OSHA content in their Model template.</w:t>
                      </w:r>
                    </w:p>
                    <w:p w14:paraId="6480384B" w14:textId="77777777" w:rsidR="001813DC" w:rsidRDefault="001813DC" w:rsidP="000930B1">
                      <w:pPr>
                        <w:jc w:val="right"/>
                      </w:pPr>
                    </w:p>
                    <w:p w14:paraId="48B2417E" w14:textId="118CE029" w:rsidR="000930B1" w:rsidRDefault="000930B1" w:rsidP="000930B1">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xml:space="preserve">| </w:t>
                      </w:r>
                      <w:r w:rsidRPr="00D3142C">
                        <w:rPr>
                          <w:color w:val="000000" w:themeColor="text1"/>
                        </w:rPr>
                        <w:t xml:space="preserve">Cal/OSHA </w:t>
                      </w:r>
                      <w:r>
                        <w:t xml:space="preserve">| </w:t>
                      </w:r>
                      <w:r w:rsidRPr="00453224">
                        <w:rPr>
                          <w:color w:val="0070C0"/>
                        </w:rPr>
                        <w:t>Recommende</w:t>
                      </w:r>
                      <w:r>
                        <w:rPr>
                          <w:color w:val="0070C0"/>
                        </w:rPr>
                        <w:t>d</w:t>
                      </w:r>
                    </w:p>
                  </w:txbxContent>
                </v:textbox>
                <w10:wrap type="square"/>
              </v:shape>
            </w:pict>
          </mc:Fallback>
        </mc:AlternateContent>
      </w:r>
    </w:p>
    <w:p w14:paraId="61923CAC" w14:textId="77777777" w:rsidR="00277B07" w:rsidRDefault="00277B07" w:rsidP="00F060C7">
      <w:pPr>
        <w:rPr>
          <w:rFonts w:ascii="Aptos" w:hAnsi="Aptos"/>
        </w:rPr>
      </w:pPr>
    </w:p>
    <w:p w14:paraId="017729E9" w14:textId="412C7506" w:rsidR="00DA3F8B" w:rsidRDefault="00744936" w:rsidP="00F060C7">
      <w:pPr>
        <w:rPr>
          <w:rFonts w:ascii="Aptos" w:hAnsi="Aptos" w:cstheme="minorHAnsi"/>
        </w:rPr>
      </w:pPr>
      <w:r w:rsidRPr="00641C19">
        <w:rPr>
          <w:rFonts w:ascii="Aptos" w:hAnsi="Aptos"/>
        </w:rPr>
        <w:t xml:space="preserve">Management </w:t>
      </w:r>
      <w:r w:rsidR="00937B84">
        <w:rPr>
          <w:rFonts w:ascii="Aptos" w:hAnsi="Aptos"/>
        </w:rPr>
        <w:t xml:space="preserve">not only requires, but also </w:t>
      </w:r>
      <w:r w:rsidR="000B36E7" w:rsidRPr="00641C19">
        <w:rPr>
          <w:rFonts w:ascii="Aptos" w:hAnsi="Aptos"/>
        </w:rPr>
        <w:t>values employee involvement in</w:t>
      </w:r>
      <w:r w:rsidRPr="00641C19">
        <w:rPr>
          <w:rFonts w:ascii="Aptos" w:hAnsi="Aptos"/>
        </w:rPr>
        <w:t xml:space="preserve"> </w:t>
      </w:r>
      <w:r w:rsidR="00B27A60">
        <w:rPr>
          <w:rFonts w:ascii="Aptos" w:hAnsi="Aptos" w:cstheme="minorHAnsi"/>
        </w:rPr>
        <w:t>i</w:t>
      </w:r>
      <w:r w:rsidRPr="00641C19">
        <w:rPr>
          <w:rFonts w:ascii="Aptos" w:hAnsi="Aptos" w:cstheme="minorHAnsi"/>
        </w:rPr>
        <w:t xml:space="preserve">dentifying, evaluating, and determining corrective measures to prevent workplace violence. </w:t>
      </w:r>
    </w:p>
    <w:p w14:paraId="465C3399" w14:textId="7E6A5D51" w:rsidR="00744936" w:rsidRPr="00641C19" w:rsidRDefault="00744936" w:rsidP="00921264">
      <w:pPr>
        <w:spacing w:before="120" w:after="120"/>
        <w:rPr>
          <w:rFonts w:ascii="Aptos" w:hAnsi="Aptos" w:cstheme="minorHAnsi"/>
        </w:rPr>
      </w:pPr>
      <w:r w:rsidRPr="00641C19">
        <w:rPr>
          <w:rFonts w:ascii="Aptos" w:hAnsi="Aptos" w:cstheme="minorHAnsi"/>
        </w:rPr>
        <w:t>To accomplish this</w:t>
      </w:r>
      <w:r w:rsidR="008D070D" w:rsidRPr="00641C19">
        <w:rPr>
          <w:rFonts w:ascii="Aptos" w:hAnsi="Aptos" w:cstheme="minorHAnsi"/>
        </w:rPr>
        <w:t>,</w:t>
      </w:r>
      <w:r w:rsidRPr="00641C19">
        <w:rPr>
          <w:rFonts w:ascii="Aptos" w:hAnsi="Aptos" w:cstheme="minorHAnsi"/>
        </w:rPr>
        <w:t xml:space="preserve"> Management</w:t>
      </w:r>
      <w:r w:rsidR="00937B84">
        <w:rPr>
          <w:rFonts w:ascii="Aptos" w:hAnsi="Aptos" w:cstheme="minorHAnsi"/>
        </w:rPr>
        <w:t xml:space="preserve"> has implemented t</w:t>
      </w:r>
      <w:r w:rsidR="00D706DE">
        <w:rPr>
          <w:rFonts w:ascii="Aptos" w:hAnsi="Aptos" w:cstheme="minorHAnsi"/>
        </w:rPr>
        <w:t xml:space="preserve">he following policies and procedures </w:t>
      </w:r>
      <w:r w:rsidR="00EE78FE">
        <w:rPr>
          <w:rFonts w:ascii="Aptos" w:hAnsi="Aptos" w:cstheme="minorHAnsi"/>
        </w:rPr>
        <w:t>to obtain the active involvement of employees and authorized employee representatives in developing and implementing the plan</w:t>
      </w:r>
      <w:r w:rsidR="001224E5">
        <w:rPr>
          <w:rFonts w:ascii="Aptos" w:hAnsi="Aptos" w:cstheme="minorHAnsi"/>
        </w:rPr>
        <w:t>:</w:t>
      </w:r>
    </w:p>
    <w:p w14:paraId="5A3455EA" w14:textId="1962EDF8" w:rsidR="00744936" w:rsidRPr="00641C19" w:rsidRDefault="001B7667" w:rsidP="00921264">
      <w:pPr>
        <w:pStyle w:val="ListParagraph"/>
        <w:widowControl/>
        <w:numPr>
          <w:ilvl w:val="0"/>
          <w:numId w:val="75"/>
        </w:numPr>
        <w:autoSpaceDE/>
        <w:autoSpaceDN/>
        <w:spacing w:before="120" w:after="120"/>
        <w:rPr>
          <w:rFonts w:ascii="Aptos" w:hAnsi="Aptos" w:cstheme="minorHAnsi"/>
        </w:rPr>
      </w:pPr>
      <w:r w:rsidRPr="00013FF2">
        <w:rPr>
          <w:rFonts w:ascii="Aptos" w:hAnsi="Aptos" w:cstheme="minorHAnsi"/>
          <w:b/>
          <w:bCs/>
        </w:rPr>
        <w:t>I</w:t>
      </w:r>
      <w:r w:rsidR="00744936" w:rsidRPr="00013FF2">
        <w:rPr>
          <w:rFonts w:ascii="Aptos" w:hAnsi="Aptos" w:cstheme="minorHAnsi"/>
          <w:b/>
          <w:bCs/>
        </w:rPr>
        <w:t>dentification of workplace violence related concerns/hazards, evaluate those hazards and/or concerns, and how to correct them</w:t>
      </w:r>
      <w:r w:rsidR="00744936" w:rsidRPr="001032DC">
        <w:rPr>
          <w:rFonts w:ascii="Aptos" w:hAnsi="Aptos" w:cstheme="minorHAnsi"/>
        </w:rPr>
        <w:t>.</w:t>
      </w:r>
      <w:r w:rsidR="00744936" w:rsidRPr="00641C19">
        <w:rPr>
          <w:rFonts w:ascii="Aptos" w:hAnsi="Aptos" w:cstheme="minorHAnsi"/>
          <w:color w:val="C00000"/>
        </w:rPr>
        <w:t xml:space="preserve"> </w:t>
      </w:r>
      <w:r w:rsidR="001224E5">
        <w:rPr>
          <w:rFonts w:ascii="Aptos" w:hAnsi="Aptos" w:cstheme="minorHAnsi"/>
          <w:color w:val="C00000"/>
        </w:rPr>
        <w:t>[</w:t>
      </w:r>
      <w:r>
        <w:rPr>
          <w:rFonts w:ascii="Aptos" w:hAnsi="Aptos" w:cstheme="minorHAnsi"/>
          <w:color w:val="C00000"/>
        </w:rPr>
        <w:t xml:space="preserve">For example, </w:t>
      </w:r>
      <w:r w:rsidRPr="001B7667">
        <w:rPr>
          <w:rFonts w:ascii="Aptos" w:hAnsi="Aptos" w:cstheme="minorHAnsi"/>
          <w:color w:val="C00000"/>
        </w:rPr>
        <w:t xml:space="preserve">hold regular safety meetings with employees and their representatives to discuss </w:t>
      </w:r>
      <w:r w:rsidR="00744936" w:rsidRPr="001B7667">
        <w:rPr>
          <w:rFonts w:ascii="Aptos" w:hAnsi="Aptos" w:cstheme="minorHAnsi"/>
          <w:color w:val="C00000"/>
        </w:rPr>
        <w:t>These me</w:t>
      </w:r>
      <w:r w:rsidR="00744936" w:rsidRPr="00641C19">
        <w:rPr>
          <w:rFonts w:ascii="Aptos" w:hAnsi="Aptos" w:cstheme="minorHAnsi"/>
          <w:color w:val="C00000"/>
        </w:rPr>
        <w:t>etings could involve brainstorming sessions, discussions of recent incidents, and reviews of safety procedures.]</w:t>
      </w:r>
    </w:p>
    <w:p w14:paraId="78E138BC" w14:textId="2952838D" w:rsidR="00744936" w:rsidRPr="004E22D1" w:rsidRDefault="0028105E" w:rsidP="00921264">
      <w:pPr>
        <w:pStyle w:val="ListParagraph"/>
        <w:numPr>
          <w:ilvl w:val="0"/>
          <w:numId w:val="75"/>
        </w:numPr>
        <w:spacing w:before="120" w:after="120"/>
        <w:rPr>
          <w:rFonts w:ascii="Aptos" w:hAnsi="Aptos" w:cstheme="minorHAnsi"/>
        </w:rPr>
      </w:pPr>
      <w:r w:rsidRPr="004E22D1">
        <w:rPr>
          <w:rFonts w:ascii="Aptos" w:hAnsi="Aptos" w:cstheme="minorHAnsi"/>
          <w:b/>
          <w:bCs/>
        </w:rPr>
        <w:t>D</w:t>
      </w:r>
      <w:r w:rsidR="00744936" w:rsidRPr="004E22D1">
        <w:rPr>
          <w:rFonts w:ascii="Aptos" w:hAnsi="Aptos" w:cstheme="minorHAnsi"/>
          <w:b/>
          <w:bCs/>
        </w:rPr>
        <w:t>esign and implement</w:t>
      </w:r>
      <w:r w:rsidR="001032DC" w:rsidRPr="004E22D1">
        <w:rPr>
          <w:rFonts w:ascii="Aptos" w:hAnsi="Aptos" w:cstheme="minorHAnsi"/>
          <w:b/>
          <w:bCs/>
        </w:rPr>
        <w:t xml:space="preserve">ation of </w:t>
      </w:r>
      <w:r w:rsidR="00744936" w:rsidRPr="004E22D1">
        <w:rPr>
          <w:rFonts w:ascii="Aptos" w:hAnsi="Aptos" w:cstheme="minorHAnsi"/>
          <w:b/>
          <w:bCs/>
        </w:rPr>
        <w:t>training programs</w:t>
      </w:r>
      <w:r w:rsidR="00825EB9">
        <w:rPr>
          <w:rFonts w:ascii="Aptos" w:hAnsi="Aptos" w:cstheme="minorHAnsi"/>
          <w:b/>
          <w:bCs/>
        </w:rPr>
        <w:t>.</w:t>
      </w:r>
      <w:r w:rsidR="00744936" w:rsidRPr="004E22D1">
        <w:rPr>
          <w:rFonts w:ascii="Aptos" w:hAnsi="Aptos" w:cstheme="minorHAnsi"/>
        </w:rPr>
        <w:t xml:space="preserve"> </w:t>
      </w:r>
      <w:r w:rsidR="00744936" w:rsidRPr="004E22D1">
        <w:rPr>
          <w:rFonts w:ascii="Aptos" w:hAnsi="Aptos" w:cstheme="minorHAnsi"/>
          <w:color w:val="C00000"/>
        </w:rPr>
        <w:t>[Provide details on what those policies and procedures are</w:t>
      </w:r>
      <w:r w:rsidR="00467DF6" w:rsidRPr="004E22D1">
        <w:rPr>
          <w:rFonts w:ascii="Aptos" w:hAnsi="Aptos" w:cstheme="minorHAnsi"/>
          <w:color w:val="C00000"/>
        </w:rPr>
        <w:t>. EXAMPLE</w:t>
      </w:r>
      <w:r w:rsidR="00B558D9">
        <w:rPr>
          <w:rFonts w:ascii="Aptos" w:hAnsi="Aptos" w:cstheme="minorHAnsi"/>
          <w:color w:val="C00000"/>
        </w:rPr>
        <w:t xml:space="preserve"> –</w:t>
      </w:r>
      <w:r w:rsidR="00467DF6" w:rsidRPr="004E22D1">
        <w:rPr>
          <w:rFonts w:ascii="Aptos" w:hAnsi="Aptos" w:cstheme="minorHAnsi"/>
          <w:color w:val="C00000"/>
        </w:rPr>
        <w:t xml:space="preserve"> E</w:t>
      </w:r>
      <w:r w:rsidR="0096748D" w:rsidRPr="004E22D1">
        <w:rPr>
          <w:rFonts w:ascii="Aptos" w:hAnsi="Aptos" w:cstheme="minorHAnsi"/>
          <w:color w:val="C00000"/>
        </w:rPr>
        <w:t>mployees are encouraged to participate in designing and implementing training programs, and their suggestions are incorporated into the training materials.</w:t>
      </w:r>
      <w:r w:rsidR="004E22D1">
        <w:rPr>
          <w:rFonts w:ascii="Aptos" w:hAnsi="Aptos" w:cstheme="minorHAnsi"/>
          <w:color w:val="C00000"/>
        </w:rPr>
        <w:t xml:space="preserve"> </w:t>
      </w:r>
      <w:r w:rsidR="00744936" w:rsidRPr="004E22D1">
        <w:rPr>
          <w:rFonts w:ascii="Aptos" w:hAnsi="Aptos" w:cstheme="minorHAnsi"/>
          <w:color w:val="C00000"/>
        </w:rPr>
        <w:t>For example, an employee might suggest a new training scenario based on a recent incident.</w:t>
      </w:r>
      <w:r w:rsidR="001224E5" w:rsidRPr="004E22D1">
        <w:rPr>
          <w:rFonts w:ascii="Aptos" w:hAnsi="Aptos" w:cstheme="minorHAnsi"/>
          <w:color w:val="C00000"/>
        </w:rPr>
        <w:t>]</w:t>
      </w:r>
    </w:p>
    <w:p w14:paraId="734A77FC" w14:textId="0013F563" w:rsidR="00744936" w:rsidRPr="00825EB9" w:rsidRDefault="00B92622" w:rsidP="00921264">
      <w:pPr>
        <w:pStyle w:val="ListParagraph"/>
        <w:numPr>
          <w:ilvl w:val="0"/>
          <w:numId w:val="75"/>
        </w:numPr>
        <w:spacing w:before="120" w:after="120"/>
        <w:rPr>
          <w:rFonts w:ascii="Aptos" w:hAnsi="Aptos" w:cstheme="minorHAnsi"/>
          <w:color w:val="C00000"/>
        </w:rPr>
      </w:pPr>
      <w:r w:rsidRPr="002F31F7">
        <w:rPr>
          <w:rFonts w:ascii="Aptos" w:hAnsi="Aptos" w:cstheme="minorHAnsi"/>
          <w:b/>
          <w:bCs/>
        </w:rPr>
        <w:t>I</w:t>
      </w:r>
      <w:r w:rsidR="00744936" w:rsidRPr="002F31F7">
        <w:rPr>
          <w:rFonts w:ascii="Aptos" w:hAnsi="Aptos" w:cstheme="minorHAnsi"/>
          <w:b/>
          <w:bCs/>
        </w:rPr>
        <w:t>nvestigat</w:t>
      </w:r>
      <w:r w:rsidR="001E7871" w:rsidRPr="002F31F7">
        <w:rPr>
          <w:rFonts w:ascii="Aptos" w:hAnsi="Aptos" w:cstheme="minorHAnsi"/>
          <w:b/>
          <w:bCs/>
        </w:rPr>
        <w:t>ion of</w:t>
      </w:r>
      <w:r w:rsidRPr="002F31F7">
        <w:rPr>
          <w:rFonts w:ascii="Aptos" w:hAnsi="Aptos" w:cstheme="minorHAnsi"/>
          <w:b/>
          <w:bCs/>
        </w:rPr>
        <w:t xml:space="preserve"> reported</w:t>
      </w:r>
      <w:r w:rsidR="00744936" w:rsidRPr="002F31F7">
        <w:rPr>
          <w:rFonts w:ascii="Aptos" w:hAnsi="Aptos" w:cstheme="minorHAnsi"/>
          <w:b/>
          <w:bCs/>
        </w:rPr>
        <w:t xml:space="preserve"> workplace violence incidents </w:t>
      </w:r>
      <w:r w:rsidR="00744936" w:rsidRPr="00825EB9">
        <w:rPr>
          <w:rFonts w:ascii="Aptos" w:hAnsi="Aptos" w:cstheme="minorHAnsi"/>
          <w:color w:val="0070C0"/>
        </w:rPr>
        <w:t>and grievances</w:t>
      </w:r>
      <w:r w:rsidR="00825EB9" w:rsidRPr="00825EB9">
        <w:rPr>
          <w:rFonts w:ascii="Aptos" w:hAnsi="Aptos" w:cstheme="minorHAnsi"/>
          <w:color w:val="0070C0"/>
        </w:rPr>
        <w:t>.</w:t>
      </w:r>
      <w:r w:rsidR="00744936" w:rsidRPr="00825EB9">
        <w:rPr>
          <w:rFonts w:ascii="Aptos" w:hAnsi="Aptos" w:cstheme="minorHAnsi"/>
          <w:color w:val="C00000"/>
        </w:rPr>
        <w:t xml:space="preserve"> [Provide details on what those policies and procedures are</w:t>
      </w:r>
      <w:r w:rsidR="00825EB9" w:rsidRPr="00825EB9">
        <w:rPr>
          <w:rFonts w:ascii="Aptos" w:hAnsi="Aptos" w:cstheme="minorHAnsi"/>
          <w:color w:val="C00000"/>
        </w:rPr>
        <w:t xml:space="preserve"> and how you will involve employees in the process</w:t>
      </w:r>
      <w:r w:rsidR="00744936" w:rsidRPr="00825EB9">
        <w:rPr>
          <w:rFonts w:ascii="Aptos" w:hAnsi="Aptos" w:cstheme="minorHAnsi"/>
          <w:color w:val="C00000"/>
        </w:rPr>
        <w:t>.]</w:t>
      </w:r>
    </w:p>
    <w:p w14:paraId="0AE9E9C6" w14:textId="5D1E6E36" w:rsidR="00744936" w:rsidRPr="00544874" w:rsidRDefault="00744936" w:rsidP="00921264">
      <w:pPr>
        <w:pStyle w:val="ListParagraph"/>
        <w:numPr>
          <w:ilvl w:val="0"/>
          <w:numId w:val="75"/>
        </w:numPr>
        <w:spacing w:before="120" w:after="120"/>
        <w:rPr>
          <w:rFonts w:ascii="Aptos" w:hAnsi="Aptos" w:cstheme="minorHAnsi"/>
          <w:b/>
          <w:bCs/>
        </w:rPr>
      </w:pPr>
      <w:r w:rsidRPr="00544874">
        <w:rPr>
          <w:rFonts w:ascii="Aptos" w:hAnsi="Aptos" w:cstheme="minorHAnsi"/>
          <w:b/>
          <w:bCs/>
        </w:rPr>
        <w:t>Clear communicat</w:t>
      </w:r>
      <w:r w:rsidR="00544874" w:rsidRPr="00544874">
        <w:rPr>
          <w:rFonts w:ascii="Aptos" w:hAnsi="Aptos" w:cstheme="minorHAnsi"/>
          <w:b/>
          <w:bCs/>
        </w:rPr>
        <w:t>ions of</w:t>
      </w:r>
      <w:r w:rsidRPr="00544874">
        <w:rPr>
          <w:rFonts w:ascii="Aptos" w:hAnsi="Aptos" w:cstheme="minorHAnsi"/>
          <w:b/>
          <w:bCs/>
        </w:rPr>
        <w:t xml:space="preserve"> all workplace violence policies and procedures </w:t>
      </w:r>
      <w:r w:rsidR="00E64979">
        <w:rPr>
          <w:rFonts w:ascii="Aptos" w:hAnsi="Aptos" w:cstheme="minorHAnsi"/>
          <w:b/>
          <w:bCs/>
        </w:rPr>
        <w:t xml:space="preserve">within this WVPP </w:t>
      </w:r>
      <w:r w:rsidRPr="00544874">
        <w:rPr>
          <w:rFonts w:ascii="Aptos" w:hAnsi="Aptos" w:cstheme="minorHAnsi"/>
          <w:b/>
          <w:bCs/>
        </w:rPr>
        <w:t xml:space="preserve">and </w:t>
      </w:r>
      <w:r w:rsidR="002F35CA">
        <w:rPr>
          <w:rFonts w:ascii="Aptos" w:hAnsi="Aptos" w:cstheme="minorHAnsi"/>
          <w:b/>
          <w:bCs/>
        </w:rPr>
        <w:t xml:space="preserve">a process to </w:t>
      </w:r>
      <w:r w:rsidRPr="00544874">
        <w:rPr>
          <w:rFonts w:ascii="Aptos" w:hAnsi="Aptos" w:cstheme="minorHAnsi"/>
          <w:b/>
          <w:bCs/>
        </w:rPr>
        <w:t>ensure they are</w:t>
      </w:r>
      <w:r w:rsidRPr="00544874">
        <w:rPr>
          <w:rFonts w:ascii="Aptos" w:hAnsi="Aptos" w:cstheme="minorHAnsi"/>
          <w:b/>
          <w:bCs/>
          <w:spacing w:val="-9"/>
        </w:rPr>
        <w:t xml:space="preserve"> </w:t>
      </w:r>
      <w:r w:rsidRPr="00544874">
        <w:rPr>
          <w:rFonts w:ascii="Aptos" w:hAnsi="Aptos" w:cstheme="minorHAnsi"/>
          <w:b/>
          <w:bCs/>
        </w:rPr>
        <w:t>understood</w:t>
      </w:r>
      <w:r w:rsidRPr="00544874">
        <w:rPr>
          <w:rFonts w:ascii="Aptos" w:hAnsi="Aptos" w:cstheme="minorHAnsi"/>
          <w:b/>
          <w:bCs/>
          <w:spacing w:val="-9"/>
        </w:rPr>
        <w:t xml:space="preserve"> </w:t>
      </w:r>
      <w:r w:rsidRPr="00544874">
        <w:rPr>
          <w:rFonts w:ascii="Aptos" w:hAnsi="Aptos" w:cstheme="minorHAnsi"/>
          <w:b/>
          <w:bCs/>
        </w:rPr>
        <w:t>by</w:t>
      </w:r>
      <w:r w:rsidRPr="00544874">
        <w:rPr>
          <w:rFonts w:ascii="Aptos" w:hAnsi="Aptos" w:cstheme="minorHAnsi"/>
          <w:b/>
          <w:bCs/>
          <w:spacing w:val="-11"/>
        </w:rPr>
        <w:t xml:space="preserve"> </w:t>
      </w:r>
      <w:r w:rsidRPr="00544874">
        <w:rPr>
          <w:rFonts w:ascii="Aptos" w:hAnsi="Aptos" w:cstheme="minorHAnsi"/>
          <w:b/>
          <w:bCs/>
        </w:rPr>
        <w:t>all</w:t>
      </w:r>
      <w:r w:rsidRPr="00544874">
        <w:rPr>
          <w:rFonts w:ascii="Aptos" w:hAnsi="Aptos" w:cstheme="minorHAnsi"/>
          <w:b/>
          <w:bCs/>
          <w:spacing w:val="-11"/>
        </w:rPr>
        <w:t xml:space="preserve"> employees</w:t>
      </w:r>
      <w:r w:rsidRPr="00544874">
        <w:rPr>
          <w:rFonts w:ascii="Aptos" w:hAnsi="Aptos" w:cstheme="minorHAnsi"/>
          <w:b/>
          <w:bCs/>
        </w:rPr>
        <w:t>.</w:t>
      </w:r>
      <w:r w:rsidRPr="00544874">
        <w:rPr>
          <w:rFonts w:ascii="Aptos" w:hAnsi="Aptos" w:cstheme="minorHAnsi"/>
          <w:b/>
          <w:bCs/>
          <w:spacing w:val="-9"/>
        </w:rPr>
        <w:t xml:space="preserve"> </w:t>
      </w:r>
      <w:r w:rsidR="009359D2" w:rsidRPr="00641C19">
        <w:rPr>
          <w:rFonts w:ascii="Aptos" w:hAnsi="Aptos"/>
          <w:color w:val="C00000"/>
        </w:rPr>
        <w:t>[Provide details on what those policies and procedures are.]</w:t>
      </w:r>
    </w:p>
    <w:p w14:paraId="03F6C5B9" w14:textId="47115447" w:rsidR="00F060C7" w:rsidRPr="008A01F5" w:rsidRDefault="008A01F5" w:rsidP="00921264">
      <w:pPr>
        <w:pStyle w:val="ListParagraph"/>
        <w:numPr>
          <w:ilvl w:val="0"/>
          <w:numId w:val="75"/>
        </w:numPr>
        <w:spacing w:before="120" w:after="120"/>
        <w:rPr>
          <w:rFonts w:ascii="Aptos" w:hAnsi="Aptos" w:cstheme="minorHAnsi"/>
          <w:b/>
          <w:bCs/>
        </w:rPr>
      </w:pPr>
      <w:r>
        <w:rPr>
          <w:rFonts w:ascii="Aptos" w:hAnsi="Aptos" w:cstheme="minorHAnsi"/>
          <w:b/>
          <w:bCs/>
        </w:rPr>
        <w:t xml:space="preserve">Fair and uniform enforcement of </w:t>
      </w:r>
      <w:r w:rsidR="00744936" w:rsidRPr="008A01F5">
        <w:rPr>
          <w:rFonts w:ascii="Aptos" w:hAnsi="Aptos" w:cstheme="minorHAnsi"/>
          <w:b/>
          <w:bCs/>
        </w:rPr>
        <w:t>the</w:t>
      </w:r>
      <w:r w:rsidR="00744936" w:rsidRPr="008A01F5">
        <w:rPr>
          <w:rFonts w:ascii="Aptos" w:hAnsi="Aptos" w:cstheme="minorHAnsi"/>
          <w:b/>
          <w:bCs/>
          <w:spacing w:val="-10"/>
        </w:rPr>
        <w:t xml:space="preserve"> </w:t>
      </w:r>
      <w:r w:rsidR="00744936" w:rsidRPr="008A01F5">
        <w:rPr>
          <w:rFonts w:ascii="Aptos" w:hAnsi="Aptos" w:cstheme="minorHAnsi"/>
          <w:b/>
          <w:bCs/>
        </w:rPr>
        <w:t>rules.</w:t>
      </w:r>
    </w:p>
    <w:p w14:paraId="3FC7911E" w14:textId="144C08CC" w:rsidR="00B92622" w:rsidRPr="00431C76" w:rsidRDefault="00A746A6" w:rsidP="00921264">
      <w:pPr>
        <w:pStyle w:val="ListParagraph"/>
        <w:numPr>
          <w:ilvl w:val="0"/>
          <w:numId w:val="75"/>
        </w:numPr>
        <w:spacing w:before="120" w:after="120"/>
        <w:rPr>
          <w:rFonts w:ascii="Aptos" w:hAnsi="Aptos" w:cstheme="minorHAnsi"/>
        </w:rPr>
      </w:pPr>
      <w:r w:rsidRPr="00924C3B">
        <w:rPr>
          <w:rFonts w:ascii="Aptos" w:hAnsi="Aptos"/>
          <w:b/>
          <w:bCs/>
        </w:rPr>
        <w:t>Ensur</w:t>
      </w:r>
      <w:r w:rsidR="00E55E9D">
        <w:rPr>
          <w:rFonts w:ascii="Aptos" w:hAnsi="Aptos"/>
          <w:b/>
          <w:bCs/>
        </w:rPr>
        <w:t>ing</w:t>
      </w:r>
      <w:r w:rsidRPr="00924C3B">
        <w:rPr>
          <w:rFonts w:ascii="Aptos" w:hAnsi="Aptos"/>
          <w:b/>
          <w:bCs/>
        </w:rPr>
        <w:t xml:space="preserve"> a</w:t>
      </w:r>
      <w:r w:rsidR="00EC081E" w:rsidRPr="00924C3B">
        <w:rPr>
          <w:rFonts w:ascii="Aptos" w:hAnsi="Aptos"/>
          <w:b/>
          <w:bCs/>
        </w:rPr>
        <w:t xml:space="preserve">ll </w:t>
      </w:r>
      <w:r w:rsidR="00FB5CD5" w:rsidRPr="00924C3B">
        <w:rPr>
          <w:rFonts w:ascii="Aptos" w:hAnsi="Aptos"/>
          <w:b/>
          <w:bCs/>
        </w:rPr>
        <w:t>employees</w:t>
      </w:r>
      <w:r w:rsidR="00EC081E" w:rsidRPr="00924C3B">
        <w:rPr>
          <w:rFonts w:ascii="Aptos" w:hAnsi="Aptos"/>
          <w:b/>
          <w:bCs/>
        </w:rPr>
        <w:t xml:space="preserve"> follow workplace violence prevention plan directives, policies, and procedures, and assist in maintaining a safe work environment</w:t>
      </w:r>
      <w:r w:rsidR="00EC081E" w:rsidRPr="00641C19">
        <w:rPr>
          <w:rFonts w:ascii="Aptos" w:hAnsi="Aptos"/>
        </w:rPr>
        <w:t xml:space="preserve">. </w:t>
      </w:r>
      <w:r w:rsidR="004D3412" w:rsidRPr="00641C19">
        <w:rPr>
          <w:rFonts w:ascii="Aptos" w:hAnsi="Aptos"/>
          <w:color w:val="C00000"/>
        </w:rPr>
        <w:t>[Provide details on what those policies and procedures are.]</w:t>
      </w:r>
      <w:r w:rsidR="00022714">
        <w:rPr>
          <w:rFonts w:ascii="Aptos" w:hAnsi="Aptos"/>
          <w:color w:val="C00000"/>
        </w:rPr>
        <w:t xml:space="preserve"> </w:t>
      </w:r>
      <w:r w:rsidR="00022714" w:rsidRPr="00022714">
        <w:rPr>
          <w:rFonts w:ascii="Aptos" w:hAnsi="Aptos"/>
          <w:color w:val="0070C0"/>
        </w:rPr>
        <w:t xml:space="preserve">See </w:t>
      </w:r>
      <w:hyperlink w:anchor="_APPENDIX_I:_" w:history="1">
        <w:r w:rsidR="00D55BD8" w:rsidRPr="000216A4">
          <w:rPr>
            <w:rStyle w:val="Hyperlink"/>
            <w:rFonts w:ascii="Aptos" w:hAnsi="Aptos"/>
            <w:b/>
            <w:bCs/>
          </w:rPr>
          <w:t>AP</w:t>
        </w:r>
        <w:r w:rsidR="00D55BD8" w:rsidRPr="000216A4">
          <w:rPr>
            <w:rStyle w:val="Hyperlink"/>
            <w:rFonts w:ascii="Aptos" w:hAnsi="Aptos"/>
            <w:b/>
            <w:bCs/>
          </w:rPr>
          <w:t>P</w:t>
        </w:r>
        <w:r w:rsidR="00D55BD8" w:rsidRPr="000216A4">
          <w:rPr>
            <w:rStyle w:val="Hyperlink"/>
            <w:rFonts w:ascii="Aptos" w:hAnsi="Aptos"/>
            <w:b/>
            <w:bCs/>
          </w:rPr>
          <w:t>ENDIX</w:t>
        </w:r>
        <w:r w:rsidR="00452171" w:rsidRPr="000216A4">
          <w:rPr>
            <w:rStyle w:val="Hyperlink"/>
            <w:rFonts w:ascii="Aptos" w:hAnsi="Aptos"/>
            <w:b/>
            <w:bCs/>
          </w:rPr>
          <w:t xml:space="preserve"> I</w:t>
        </w:r>
      </w:hyperlink>
      <w:r w:rsidR="00022714" w:rsidRPr="00022714">
        <w:rPr>
          <w:rFonts w:ascii="Aptos" w:hAnsi="Aptos"/>
          <w:color w:val="0070C0"/>
        </w:rPr>
        <w:t xml:space="preserve"> for policies and procedures, which are also included in the WVPP</w:t>
      </w:r>
      <w:r w:rsidR="00E074CB">
        <w:rPr>
          <w:rFonts w:ascii="Aptos" w:hAnsi="Aptos"/>
          <w:color w:val="0070C0"/>
        </w:rPr>
        <w:t xml:space="preserve"> </w:t>
      </w:r>
      <w:r w:rsidR="00E074CB" w:rsidRPr="00022714">
        <w:rPr>
          <w:rFonts w:ascii="Aptos" w:hAnsi="Aptos"/>
          <w:color w:val="0070C0"/>
        </w:rPr>
        <w:t>Employee</w:t>
      </w:r>
      <w:r w:rsidR="00022714" w:rsidRPr="00022714">
        <w:rPr>
          <w:rFonts w:ascii="Aptos" w:hAnsi="Aptos"/>
          <w:color w:val="0070C0"/>
        </w:rPr>
        <w:t xml:space="preserve"> Handbook.</w:t>
      </w:r>
    </w:p>
    <w:p w14:paraId="7C4CE3DB" w14:textId="77777777" w:rsidR="000616E2" w:rsidRPr="000616E2" w:rsidRDefault="00431C76" w:rsidP="00921264">
      <w:pPr>
        <w:pStyle w:val="ListParagraph"/>
        <w:numPr>
          <w:ilvl w:val="0"/>
          <w:numId w:val="75"/>
        </w:numPr>
        <w:spacing w:before="120" w:after="120"/>
        <w:rPr>
          <w:rStyle w:val="Hyperlink"/>
          <w:rFonts w:ascii="Aptos" w:hAnsi="Aptos" w:cstheme="minorHAnsi"/>
          <w:color w:val="0070C0"/>
          <w:u w:val="none"/>
        </w:rPr>
      </w:pPr>
      <w:r w:rsidRPr="00523B48">
        <w:rPr>
          <w:rFonts w:ascii="Aptos" w:hAnsi="Aptos" w:cstheme="minorHAnsi"/>
          <w:color w:val="0070C0"/>
        </w:rPr>
        <w:t xml:space="preserve">Provide all employees with </w:t>
      </w:r>
      <w:r w:rsidR="00E074CB">
        <w:rPr>
          <w:rFonts w:ascii="Aptos" w:hAnsi="Aptos" w:cstheme="minorHAnsi"/>
          <w:color w:val="0070C0"/>
        </w:rPr>
        <w:t xml:space="preserve">the WVPP </w:t>
      </w:r>
      <w:r w:rsidRPr="00523B48">
        <w:rPr>
          <w:rFonts w:ascii="Aptos" w:hAnsi="Aptos" w:cstheme="minorHAnsi"/>
          <w:color w:val="0070C0"/>
        </w:rPr>
        <w:t xml:space="preserve">Employee Handbook </w:t>
      </w:r>
      <w:r w:rsidR="00A95C79" w:rsidRPr="00523B48">
        <w:rPr>
          <w:rFonts w:ascii="Aptos" w:hAnsi="Aptos" w:cstheme="minorHAnsi"/>
          <w:color w:val="0070C0"/>
        </w:rPr>
        <w:t xml:space="preserve">(See </w:t>
      </w:r>
      <w:hyperlink w:anchor="_APPENDIX_J:_WVPP_1" w:history="1">
        <w:r w:rsidR="00D55BD8" w:rsidRPr="000216A4">
          <w:rPr>
            <w:rStyle w:val="Hyperlink"/>
            <w:rFonts w:ascii="Aptos" w:hAnsi="Aptos" w:cstheme="minorHAnsi"/>
            <w:b/>
            <w:bCs/>
          </w:rPr>
          <w:t>APPENDIX</w:t>
        </w:r>
        <w:r w:rsidR="00A95C79" w:rsidRPr="000216A4">
          <w:rPr>
            <w:rStyle w:val="Hyperlink"/>
            <w:rFonts w:ascii="Aptos" w:hAnsi="Aptos" w:cstheme="minorHAnsi"/>
            <w:b/>
            <w:bCs/>
          </w:rPr>
          <w:t xml:space="preserve"> </w:t>
        </w:r>
        <w:r w:rsidR="00452171" w:rsidRPr="000216A4">
          <w:rPr>
            <w:rStyle w:val="Hyperlink"/>
            <w:rFonts w:ascii="Aptos" w:hAnsi="Aptos" w:cstheme="minorHAnsi"/>
            <w:b/>
            <w:bCs/>
          </w:rPr>
          <w:t>J</w:t>
        </w:r>
      </w:hyperlink>
    </w:p>
    <w:p w14:paraId="5A575515" w14:textId="722F4761" w:rsidR="00B47398" w:rsidRPr="00641C19" w:rsidRDefault="004755AD" w:rsidP="009359D2">
      <w:pPr>
        <w:pStyle w:val="ListParagraph"/>
        <w:ind w:left="0" w:firstLine="0"/>
        <w:rPr>
          <w:rFonts w:ascii="Aptos" w:hAnsi="Aptos"/>
        </w:rPr>
      </w:pPr>
      <w:r w:rsidRPr="00E55E9D">
        <w:rPr>
          <w:rFonts w:ascii="Aptos" w:hAnsi="Aptos"/>
          <w:b/>
          <w:bCs/>
        </w:rPr>
        <w:t xml:space="preserve">The </w:t>
      </w:r>
      <w:r w:rsidR="00E74E22" w:rsidRPr="00E55E9D">
        <w:rPr>
          <w:rFonts w:ascii="Aptos" w:hAnsi="Aptos"/>
          <w:b/>
          <w:bCs/>
        </w:rPr>
        <w:t>WVPP</w:t>
      </w:r>
      <w:r w:rsidRPr="00E55E9D">
        <w:rPr>
          <w:rFonts w:ascii="Aptos" w:hAnsi="Aptos"/>
          <w:b/>
          <w:bCs/>
        </w:rPr>
        <w:t xml:space="preserve"> shall be in effect at all times and in all work</w:t>
      </w:r>
      <w:r w:rsidR="00E74E22" w:rsidRPr="00E55E9D">
        <w:rPr>
          <w:rFonts w:ascii="Aptos" w:hAnsi="Aptos"/>
          <w:b/>
          <w:bCs/>
        </w:rPr>
        <w:t xml:space="preserve"> sites</w:t>
      </w:r>
      <w:r w:rsidR="001678A0" w:rsidRPr="00E55E9D">
        <w:rPr>
          <w:rFonts w:ascii="Aptos" w:hAnsi="Aptos"/>
          <w:b/>
          <w:bCs/>
        </w:rPr>
        <w:t xml:space="preserve"> and shall</w:t>
      </w:r>
      <w:r w:rsidRPr="00E55E9D">
        <w:rPr>
          <w:rFonts w:ascii="Aptos" w:hAnsi="Aptos"/>
          <w:b/>
          <w:bCs/>
        </w:rPr>
        <w:t xml:space="preserve"> be specific to the hazards and corrective measures for each work </w:t>
      </w:r>
      <w:r w:rsidR="001678A0" w:rsidRPr="00E55E9D">
        <w:rPr>
          <w:rFonts w:ascii="Aptos" w:hAnsi="Aptos"/>
          <w:b/>
          <w:bCs/>
        </w:rPr>
        <w:t>site</w:t>
      </w:r>
      <w:r w:rsidRPr="00E55E9D">
        <w:rPr>
          <w:rFonts w:ascii="Aptos" w:hAnsi="Aptos"/>
          <w:b/>
          <w:bCs/>
        </w:rPr>
        <w:t xml:space="preserve"> and operation.</w:t>
      </w:r>
      <w:r w:rsidR="00B47398" w:rsidRPr="00641C19">
        <w:rPr>
          <w:rFonts w:ascii="Aptos" w:hAnsi="Aptos"/>
        </w:rPr>
        <w:br w:type="page"/>
      </w:r>
    </w:p>
    <w:p w14:paraId="53CDE7F9" w14:textId="4414E31B" w:rsidR="00155F66" w:rsidRPr="00E55E9D" w:rsidRDefault="00277B07" w:rsidP="00ED05E6">
      <w:pPr>
        <w:pStyle w:val="Heading1"/>
        <w:numPr>
          <w:ilvl w:val="0"/>
          <w:numId w:val="90"/>
        </w:numPr>
        <w:ind w:left="450" w:hanging="450"/>
      </w:pPr>
      <w:bookmarkStart w:id="21" w:name="_Toc169673963"/>
      <w:bookmarkStart w:id="22" w:name="_EMPLOYEE_COMPLIANCE"/>
      <w:bookmarkStart w:id="23" w:name="_Toc170360780"/>
      <w:bookmarkEnd w:id="22"/>
      <w:r>
        <w:rPr>
          <w:noProof/>
        </w:rPr>
        <mc:AlternateContent>
          <mc:Choice Requires="wps">
            <w:drawing>
              <wp:anchor distT="0" distB="0" distL="114300" distR="114300" simplePos="0" relativeHeight="251658263" behindDoc="0" locked="0" layoutInCell="1" allowOverlap="1" wp14:anchorId="4BDA3453" wp14:editId="4871D3D3">
                <wp:simplePos x="0" y="0"/>
                <wp:positionH relativeFrom="column">
                  <wp:posOffset>1270</wp:posOffset>
                </wp:positionH>
                <wp:positionV relativeFrom="paragraph">
                  <wp:posOffset>464185</wp:posOffset>
                </wp:positionV>
                <wp:extent cx="6305550" cy="1031240"/>
                <wp:effectExtent l="19050" t="19050" r="19050" b="16510"/>
                <wp:wrapSquare wrapText="bothSides"/>
                <wp:docPr id="14315050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031240"/>
                        </a:xfrm>
                        <a:prstGeom prst="rect">
                          <a:avLst/>
                        </a:prstGeom>
                        <a:solidFill>
                          <a:schemeClr val="bg2">
                            <a:lumMod val="100000"/>
                            <a:lumOff val="0"/>
                          </a:schemeClr>
                        </a:solidFill>
                        <a:ln w="38100" cap="rnd">
                          <a:solidFill>
                            <a:srgbClr val="7030A0"/>
                          </a:solidFill>
                          <a:prstDash val="solid"/>
                          <a:miter lim="800000"/>
                          <a:headEnd/>
                          <a:tailEnd/>
                        </a:ln>
                      </wps:spPr>
                      <wps:txbx>
                        <w:txbxContent>
                          <w:p w14:paraId="6FB69BAB" w14:textId="77777777" w:rsidR="00FE5802" w:rsidRPr="005E6EE3" w:rsidRDefault="00FE5802" w:rsidP="00FE5802">
                            <w:pPr>
                              <w:rPr>
                                <w:rFonts w:ascii="Aptos" w:hAnsi="Aptos"/>
                                <w:b/>
                                <w:bCs/>
                              </w:rPr>
                            </w:pPr>
                            <w:r w:rsidRPr="005E6EE3">
                              <w:rPr>
                                <w:rFonts w:ascii="Times New Roman" w:hAnsi="Times New Roman" w:cs="Times New Roman"/>
                                <w:b/>
                                <w:bCs/>
                              </w:rPr>
                              <w:t xml:space="preserve">Labor Code 6401.9 </w:t>
                            </w:r>
                            <w:r w:rsidRPr="005E6EE3">
                              <w:rPr>
                                <w:rFonts w:ascii="Aptos" w:hAnsi="Aptos"/>
                                <w:b/>
                                <w:bCs/>
                              </w:rPr>
                              <w:t xml:space="preserve">does not provide any instructions on ‘how to’ create a WVPP. </w:t>
                            </w:r>
                          </w:p>
                          <w:p w14:paraId="4B7ED134" w14:textId="77777777" w:rsidR="00FE5802" w:rsidRPr="005E6EE3" w:rsidRDefault="00FE5802" w:rsidP="00FE5802">
                            <w:pPr>
                              <w:rPr>
                                <w:rFonts w:ascii="Times New Roman" w:hAnsi="Times New Roman" w:cs="Times New Roman"/>
                                <w:b/>
                                <w:bCs/>
                              </w:rPr>
                            </w:pPr>
                          </w:p>
                          <w:p w14:paraId="5B2C88E3" w14:textId="77777777" w:rsidR="00FE5802" w:rsidRDefault="00FE5802" w:rsidP="00FE5802">
                            <w:r w:rsidRPr="005E6EE3">
                              <w:rPr>
                                <w:rFonts w:ascii="Aptos" w:hAnsi="Aptos"/>
                              </w:rPr>
                              <w:t xml:space="preserve">This section contains the exact content included in the Cal/OSHA Model Template, under </w:t>
                            </w:r>
                            <w:r w:rsidRPr="00FE5802">
                              <w:t>EMPLOYEE COMPLIANCE.</w:t>
                            </w:r>
                          </w:p>
                          <w:p w14:paraId="568C53DD" w14:textId="77777777" w:rsidR="00FE5802" w:rsidRDefault="00FE5802" w:rsidP="00FE5802">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xml:space="preserve">| </w:t>
                            </w:r>
                            <w:r w:rsidRPr="00636016">
                              <w:rPr>
                                <w:color w:val="000000" w:themeColor="text1"/>
                              </w:rPr>
                              <w:t xml:space="preserve">Cal/OSHA </w:t>
                            </w:r>
                            <w:r>
                              <w:t xml:space="preserve">| </w:t>
                            </w:r>
                            <w:r w:rsidRPr="00453224">
                              <w:rPr>
                                <w:color w:val="0070C0"/>
                              </w:rPr>
                              <w:t>Recommende</w:t>
                            </w:r>
                            <w:r>
                              <w:rPr>
                                <w:color w:val="0070C0"/>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DA3453" id="_x0000_s1032" type="#_x0000_t202" style="position:absolute;left:0;text-align:left;margin-left:.1pt;margin-top:36.55pt;width:496.5pt;height:81.2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" fillcolor="#e7e6e6 [3214]" strokecolor="#7030a0" strokeweight="3pt">
                <v:stroke endcap="round"/>
                <v:textbox>
                  <w:txbxContent>
                    <w:p w14:paraId="6FB69BAB" w14:textId="77777777" w:rsidR="00FE5802" w:rsidRPr="005E6EE3" w:rsidRDefault="00FE5802" w:rsidP="00FE5802">
                      <w:pPr>
                        <w:rPr>
                          <w:rFonts w:ascii="Aptos" w:hAnsi="Aptos"/>
                          <w:b/>
                          <w:bCs/>
                        </w:rPr>
                      </w:pPr>
                      <w:r w:rsidRPr="005E6EE3">
                        <w:rPr>
                          <w:rFonts w:ascii="Times New Roman" w:hAnsi="Times New Roman" w:cs="Times New Roman"/>
                          <w:b/>
                          <w:bCs/>
                        </w:rPr>
                        <w:t xml:space="preserve">Labor Code 6401.9 </w:t>
                      </w:r>
                      <w:r w:rsidRPr="005E6EE3">
                        <w:rPr>
                          <w:rFonts w:ascii="Aptos" w:hAnsi="Aptos"/>
                          <w:b/>
                          <w:bCs/>
                        </w:rPr>
                        <w:t xml:space="preserve">does not provide any instructions on ‘how to’ create a WVPP. </w:t>
                      </w:r>
                    </w:p>
                    <w:p w14:paraId="4B7ED134" w14:textId="77777777" w:rsidR="00FE5802" w:rsidRPr="005E6EE3" w:rsidRDefault="00FE5802" w:rsidP="00FE5802">
                      <w:pPr>
                        <w:rPr>
                          <w:rFonts w:ascii="Times New Roman" w:hAnsi="Times New Roman" w:cs="Times New Roman"/>
                          <w:b/>
                          <w:bCs/>
                        </w:rPr>
                      </w:pPr>
                    </w:p>
                    <w:p w14:paraId="5B2C88E3" w14:textId="77777777" w:rsidR="00FE5802" w:rsidRDefault="00FE5802" w:rsidP="00FE5802">
                      <w:r w:rsidRPr="005E6EE3">
                        <w:rPr>
                          <w:rFonts w:ascii="Aptos" w:hAnsi="Aptos"/>
                        </w:rPr>
                        <w:t xml:space="preserve">This section contains the exact content included in the Cal/OSHA Model Template, under </w:t>
                      </w:r>
                      <w:r w:rsidRPr="00FE5802">
                        <w:t>EMPLOYEE COMPLIANCE.</w:t>
                      </w:r>
                    </w:p>
                    <w:p w14:paraId="568C53DD" w14:textId="77777777" w:rsidR="00FE5802" w:rsidRDefault="00FE5802" w:rsidP="00FE5802">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xml:space="preserve">| </w:t>
                      </w:r>
                      <w:r w:rsidRPr="00636016">
                        <w:rPr>
                          <w:color w:val="000000" w:themeColor="text1"/>
                        </w:rPr>
                        <w:t xml:space="preserve">Cal/OSHA </w:t>
                      </w:r>
                      <w:r>
                        <w:t xml:space="preserve">| </w:t>
                      </w:r>
                      <w:r w:rsidRPr="00453224">
                        <w:rPr>
                          <w:color w:val="0070C0"/>
                        </w:rPr>
                        <w:t>Recommende</w:t>
                      </w:r>
                      <w:r>
                        <w:rPr>
                          <w:color w:val="0070C0"/>
                        </w:rPr>
                        <w:t>d</w:t>
                      </w:r>
                    </w:p>
                  </w:txbxContent>
                </v:textbox>
                <w10:wrap type="square"/>
              </v:shape>
            </w:pict>
          </mc:Fallback>
        </mc:AlternateContent>
      </w:r>
      <w:bookmarkEnd w:id="21"/>
      <w:r w:rsidR="00727530" w:rsidRPr="00E55E9D">
        <w:t>EMPLOYEE COMPLIANCE</w:t>
      </w:r>
      <w:bookmarkEnd w:id="23"/>
    </w:p>
    <w:p w14:paraId="3EFFA054" w14:textId="39F9ED64" w:rsidR="00FE5802" w:rsidRDefault="00FE5802" w:rsidP="00727530">
      <w:pPr>
        <w:jc w:val="both"/>
        <w:rPr>
          <w:rFonts w:ascii="Aptos" w:hAnsi="Aptos"/>
        </w:rPr>
      </w:pPr>
    </w:p>
    <w:p w14:paraId="1FEB4A61" w14:textId="37937655" w:rsidR="00685EA9" w:rsidRPr="00F80D9D" w:rsidRDefault="006B65C6" w:rsidP="00727530">
      <w:pPr>
        <w:jc w:val="both"/>
        <w:rPr>
          <w:rFonts w:ascii="Aptos" w:hAnsi="Aptos"/>
          <w:color w:val="00B050"/>
          <w:u w:val="single"/>
        </w:rPr>
      </w:pPr>
      <w:r w:rsidRPr="00F80D9D">
        <w:rPr>
          <w:rFonts w:ascii="Aptos" w:hAnsi="Aptos"/>
          <w:color w:val="00B050"/>
          <w:u w:val="single"/>
        </w:rPr>
        <w:t>This section will require the insertion of significant customized content from [EMPLOYER].</w:t>
      </w:r>
      <w:r w:rsidR="00063AB1" w:rsidRPr="00F80D9D">
        <w:rPr>
          <w:rFonts w:ascii="Aptos" w:hAnsi="Aptos"/>
          <w:color w:val="00B050"/>
          <w:u w:val="single"/>
        </w:rPr>
        <w:t xml:space="preserve"> Remember- an underlying theme of this law is ‘employee engagement</w:t>
      </w:r>
      <w:r w:rsidR="00D47463" w:rsidRPr="00F80D9D">
        <w:rPr>
          <w:rFonts w:ascii="Aptos" w:hAnsi="Aptos"/>
          <w:color w:val="00B050"/>
          <w:u w:val="single"/>
        </w:rPr>
        <w:t>.’</w:t>
      </w:r>
      <w:r w:rsidR="00FA3917" w:rsidRPr="00F80D9D">
        <w:rPr>
          <w:rFonts w:ascii="Aptos" w:hAnsi="Aptos"/>
          <w:color w:val="00B050"/>
          <w:u w:val="single"/>
        </w:rPr>
        <w:t xml:space="preserve"> Work closely with your multi-disciplinary taskforce to ensure you </w:t>
      </w:r>
      <w:r w:rsidR="000B1B95" w:rsidRPr="00F80D9D">
        <w:rPr>
          <w:rFonts w:ascii="Aptos" w:hAnsi="Aptos"/>
          <w:color w:val="00B050"/>
          <w:u w:val="single"/>
        </w:rPr>
        <w:t>insert content from different departments, i.e., HR, Safety, Training.</w:t>
      </w:r>
      <w:r w:rsidR="005F6C22" w:rsidRPr="00F80D9D">
        <w:rPr>
          <w:rFonts w:ascii="Aptos" w:hAnsi="Aptos"/>
          <w:color w:val="00B050"/>
          <w:u w:val="single"/>
        </w:rPr>
        <w:t xml:space="preserve"> If you have an existing Injury and Illness Prevention Plan (IIPP)</w:t>
      </w:r>
      <w:r w:rsidR="00025F1F" w:rsidRPr="00F80D9D">
        <w:rPr>
          <w:rFonts w:ascii="Aptos" w:hAnsi="Aptos"/>
          <w:color w:val="00B050"/>
          <w:u w:val="single"/>
        </w:rPr>
        <w:t xml:space="preserve"> (already</w:t>
      </w:r>
      <w:r w:rsidR="005F6C22" w:rsidRPr="00F80D9D">
        <w:rPr>
          <w:rFonts w:ascii="Aptos" w:hAnsi="Aptos"/>
          <w:color w:val="00B050"/>
          <w:u w:val="single"/>
        </w:rPr>
        <w:t xml:space="preserve"> required in California</w:t>
      </w:r>
      <w:r w:rsidR="00025F1F" w:rsidRPr="00F80D9D">
        <w:rPr>
          <w:rFonts w:ascii="Aptos" w:hAnsi="Aptos"/>
          <w:color w:val="00B050"/>
          <w:u w:val="single"/>
        </w:rPr>
        <w:t>)</w:t>
      </w:r>
      <w:r w:rsidR="005F6C22" w:rsidRPr="00F80D9D">
        <w:rPr>
          <w:rFonts w:ascii="Aptos" w:hAnsi="Aptos"/>
          <w:color w:val="00B050"/>
          <w:u w:val="single"/>
        </w:rPr>
        <w:t>, look for content from that plan to insert here.</w:t>
      </w:r>
      <w:r w:rsidR="009137A6" w:rsidRPr="00F80D9D">
        <w:rPr>
          <w:rFonts w:ascii="Aptos" w:hAnsi="Aptos"/>
          <w:color w:val="00B050"/>
          <w:u w:val="single"/>
        </w:rPr>
        <w:t xml:space="preserve"> In this section, you should also incorporate your current disciplinary and corrective action procedures when policy violations occur.</w:t>
      </w:r>
    </w:p>
    <w:p w14:paraId="1BAD63FB" w14:textId="77777777" w:rsidR="006B65C6" w:rsidRDefault="006B65C6" w:rsidP="00727530">
      <w:pPr>
        <w:jc w:val="both"/>
        <w:rPr>
          <w:rFonts w:ascii="Aptos" w:hAnsi="Aptos"/>
        </w:rPr>
      </w:pPr>
    </w:p>
    <w:p w14:paraId="70A9B048" w14:textId="722C133F" w:rsidR="00727530" w:rsidRPr="00641C19" w:rsidRDefault="00727530" w:rsidP="00727530">
      <w:pPr>
        <w:jc w:val="both"/>
        <w:rPr>
          <w:rFonts w:ascii="Aptos" w:hAnsi="Aptos"/>
        </w:rPr>
      </w:pPr>
      <w:r w:rsidRPr="00641C19">
        <w:rPr>
          <w:rFonts w:ascii="Aptos" w:hAnsi="Aptos"/>
        </w:rPr>
        <w:t xml:space="preserve">Our system to ensure that </w:t>
      </w:r>
      <w:r w:rsidR="00C91834" w:rsidRPr="00641C19">
        <w:rPr>
          <w:rFonts w:ascii="Aptos" w:hAnsi="Aptos"/>
        </w:rPr>
        <w:t>employee</w:t>
      </w:r>
      <w:r w:rsidRPr="00641C19">
        <w:rPr>
          <w:rFonts w:ascii="Aptos" w:hAnsi="Aptos"/>
        </w:rPr>
        <w:t>s comply with the rules and work practices that are designed to make the workplace more secure, and do not engage in threats or physical actions which create a security hazard for others in the workplace, include</w:t>
      </w:r>
      <w:r w:rsidR="0016051C" w:rsidRPr="00641C19">
        <w:rPr>
          <w:rFonts w:ascii="Aptos" w:hAnsi="Aptos"/>
        </w:rPr>
        <w:t>s</w:t>
      </w:r>
      <w:r w:rsidR="002001AB" w:rsidRPr="00641C19">
        <w:rPr>
          <w:rFonts w:ascii="Aptos" w:hAnsi="Aptos"/>
        </w:rPr>
        <w:t>:</w:t>
      </w:r>
    </w:p>
    <w:p w14:paraId="75252534" w14:textId="77777777" w:rsidR="00727530" w:rsidRPr="00641C19" w:rsidRDefault="00727530" w:rsidP="00727530">
      <w:pPr>
        <w:jc w:val="both"/>
        <w:rPr>
          <w:rFonts w:ascii="Aptos" w:hAnsi="Aptos"/>
        </w:rPr>
      </w:pPr>
    </w:p>
    <w:p w14:paraId="0BBE6C6A" w14:textId="08BC1B5A" w:rsidR="00997069" w:rsidRPr="00641C19" w:rsidRDefault="00997069" w:rsidP="00ED05E6">
      <w:pPr>
        <w:pStyle w:val="BodyText"/>
        <w:numPr>
          <w:ilvl w:val="0"/>
          <w:numId w:val="76"/>
        </w:numPr>
        <w:spacing w:after="240"/>
        <w:rPr>
          <w:rFonts w:ascii="Aptos" w:hAnsi="Aptos"/>
          <w:sz w:val="22"/>
          <w:szCs w:val="22"/>
        </w:rPr>
      </w:pPr>
      <w:r w:rsidRPr="00641C19">
        <w:rPr>
          <w:rFonts w:ascii="Aptos" w:hAnsi="Aptos"/>
          <w:sz w:val="22"/>
          <w:szCs w:val="22"/>
        </w:rPr>
        <w:t xml:space="preserve">Training employees, supervisors, and managers </w:t>
      </w:r>
      <w:r w:rsidR="00A47632" w:rsidRPr="00641C19">
        <w:rPr>
          <w:rFonts w:ascii="Aptos" w:hAnsi="Aptos"/>
          <w:sz w:val="22"/>
          <w:szCs w:val="22"/>
        </w:rPr>
        <w:t>in</w:t>
      </w:r>
      <w:r w:rsidRPr="00641C19">
        <w:rPr>
          <w:rFonts w:ascii="Aptos" w:hAnsi="Aptos"/>
          <w:sz w:val="22"/>
          <w:szCs w:val="22"/>
        </w:rPr>
        <w:t xml:space="preserve"> the provisions of</w:t>
      </w:r>
      <w:r w:rsidR="005B3A7F" w:rsidRPr="00641C19">
        <w:rPr>
          <w:rFonts w:ascii="Aptos" w:hAnsi="Aptos"/>
          <w:sz w:val="22"/>
          <w:szCs w:val="22"/>
        </w:rPr>
        <w:t xml:space="preserve"> </w:t>
      </w:r>
      <w:r w:rsidR="00361062" w:rsidRPr="00641C19">
        <w:rPr>
          <w:rFonts w:ascii="Aptos" w:hAnsi="Aptos"/>
          <w:sz w:val="22"/>
          <w:szCs w:val="22"/>
        </w:rPr>
        <w:t>[EMPLOYER]</w:t>
      </w:r>
      <w:r w:rsidR="005B3A7F" w:rsidRPr="00641C19">
        <w:rPr>
          <w:rFonts w:ascii="Aptos" w:hAnsi="Aptos"/>
          <w:sz w:val="22"/>
          <w:szCs w:val="22"/>
        </w:rPr>
        <w:t xml:space="preserve"> </w:t>
      </w:r>
      <w:r w:rsidRPr="00641C19">
        <w:rPr>
          <w:rFonts w:ascii="Aptos" w:hAnsi="Aptos"/>
          <w:sz w:val="22"/>
          <w:szCs w:val="22"/>
        </w:rPr>
        <w:t>Workplace Violence Prevention Plan (WVPP)</w:t>
      </w:r>
      <w:r w:rsidR="008443AD">
        <w:rPr>
          <w:rFonts w:ascii="Aptos" w:hAnsi="Aptos"/>
          <w:sz w:val="22"/>
          <w:szCs w:val="22"/>
        </w:rPr>
        <w:t>.</w:t>
      </w:r>
      <w:r w:rsidRPr="00641C19" w:rsidDel="004B59E0">
        <w:rPr>
          <w:rFonts w:ascii="Aptos" w:hAnsi="Aptos"/>
          <w:sz w:val="22"/>
          <w:szCs w:val="22"/>
        </w:rPr>
        <w:t xml:space="preserve"> </w:t>
      </w:r>
    </w:p>
    <w:p w14:paraId="4D4BEFBA" w14:textId="6A8E1A94" w:rsidR="0041603F" w:rsidRPr="00641C19" w:rsidRDefault="0016051C" w:rsidP="00ED05E6">
      <w:pPr>
        <w:pStyle w:val="BodyText"/>
        <w:numPr>
          <w:ilvl w:val="0"/>
          <w:numId w:val="76"/>
        </w:numPr>
        <w:spacing w:after="240"/>
        <w:rPr>
          <w:rFonts w:ascii="Aptos" w:hAnsi="Aptos"/>
          <w:sz w:val="22"/>
          <w:szCs w:val="22"/>
        </w:rPr>
      </w:pPr>
      <w:r w:rsidRPr="00641C19">
        <w:rPr>
          <w:rFonts w:ascii="Aptos" w:hAnsi="Aptos"/>
          <w:sz w:val="22"/>
          <w:szCs w:val="22"/>
        </w:rPr>
        <w:t>P</w:t>
      </w:r>
      <w:r w:rsidR="0041603F" w:rsidRPr="00641C19">
        <w:rPr>
          <w:rFonts w:ascii="Aptos" w:hAnsi="Aptos"/>
          <w:sz w:val="22"/>
          <w:szCs w:val="22"/>
        </w:rPr>
        <w:t>rocedures to ensure that supervisory and nonsupervisory employees comply with the</w:t>
      </w:r>
      <w:r w:rsidR="0041603F" w:rsidRPr="00641C19">
        <w:rPr>
          <w:rFonts w:ascii="Aptos" w:hAnsi="Aptos"/>
          <w:color w:val="FF0000"/>
          <w:sz w:val="22"/>
          <w:szCs w:val="22"/>
        </w:rPr>
        <w:t xml:space="preserve"> </w:t>
      </w:r>
      <w:r w:rsidR="0041603F" w:rsidRPr="00641C19">
        <w:rPr>
          <w:rFonts w:ascii="Aptos" w:hAnsi="Aptos"/>
          <w:sz w:val="22"/>
          <w:szCs w:val="22"/>
        </w:rPr>
        <w:t>WVPP</w:t>
      </w:r>
      <w:r w:rsidR="0041603F" w:rsidRPr="00641C19">
        <w:rPr>
          <w:rFonts w:ascii="Aptos" w:hAnsi="Aptos"/>
          <w:color w:val="FF0000"/>
          <w:sz w:val="22"/>
          <w:szCs w:val="22"/>
        </w:rPr>
        <w:t xml:space="preserve"> </w:t>
      </w:r>
      <w:r w:rsidR="0041603F" w:rsidRPr="00641C19">
        <w:rPr>
          <w:rFonts w:ascii="Aptos" w:hAnsi="Aptos"/>
          <w:color w:val="C00000"/>
          <w:sz w:val="22"/>
          <w:szCs w:val="22"/>
        </w:rPr>
        <w:t>[Describe how this will be accomplished]</w:t>
      </w:r>
      <w:r w:rsidR="00BE6F77">
        <w:rPr>
          <w:rFonts w:ascii="Aptos" w:hAnsi="Aptos"/>
          <w:color w:val="C00000"/>
          <w:sz w:val="22"/>
          <w:szCs w:val="22"/>
        </w:rPr>
        <w:t xml:space="preserve">. </w:t>
      </w:r>
      <w:r w:rsidR="00BE6F77" w:rsidRPr="00BE6F77">
        <w:rPr>
          <w:rFonts w:ascii="Aptos" w:hAnsi="Aptos"/>
          <w:color w:val="0070C0"/>
          <w:sz w:val="22"/>
          <w:szCs w:val="22"/>
        </w:rPr>
        <w:t>[</w:t>
      </w:r>
      <w:r w:rsidR="00A42C64">
        <w:rPr>
          <w:rFonts w:ascii="Aptos" w:hAnsi="Aptos"/>
          <w:color w:val="0070C0"/>
          <w:sz w:val="22"/>
          <w:szCs w:val="22"/>
        </w:rPr>
        <w:t>When incidents of violence are reported, they will be documented in the Violent Incident Log and</w:t>
      </w:r>
      <w:r w:rsidR="00E052B6">
        <w:rPr>
          <w:rFonts w:ascii="Aptos" w:hAnsi="Aptos"/>
          <w:color w:val="0070C0"/>
          <w:sz w:val="22"/>
          <w:szCs w:val="22"/>
        </w:rPr>
        <w:t xml:space="preserve"> a corrective action plan </w:t>
      </w:r>
      <w:r w:rsidR="00683D51">
        <w:rPr>
          <w:rFonts w:ascii="Aptos" w:hAnsi="Aptos"/>
          <w:color w:val="0070C0"/>
          <w:sz w:val="22"/>
          <w:szCs w:val="22"/>
        </w:rPr>
        <w:t>for involved employees will be documented. Human Resources</w:t>
      </w:r>
      <w:r w:rsidR="009B5B60">
        <w:rPr>
          <w:rFonts w:ascii="Aptos" w:hAnsi="Aptos"/>
          <w:color w:val="0070C0"/>
          <w:sz w:val="22"/>
          <w:szCs w:val="22"/>
        </w:rPr>
        <w:t>, working with the employee’s supervisor,</w:t>
      </w:r>
      <w:r w:rsidR="00683D51">
        <w:rPr>
          <w:rFonts w:ascii="Aptos" w:hAnsi="Aptos"/>
          <w:color w:val="0070C0"/>
          <w:sz w:val="22"/>
          <w:szCs w:val="22"/>
        </w:rPr>
        <w:t xml:space="preserve"> will</w:t>
      </w:r>
      <w:r w:rsidR="008A7AE3">
        <w:rPr>
          <w:rFonts w:ascii="Aptos" w:hAnsi="Aptos"/>
          <w:color w:val="0070C0"/>
          <w:sz w:val="22"/>
          <w:szCs w:val="22"/>
        </w:rPr>
        <w:t xml:space="preserve"> set up a monitoring process of</w:t>
      </w:r>
      <w:r w:rsidR="009B5B60">
        <w:rPr>
          <w:rFonts w:ascii="Aptos" w:hAnsi="Aptos"/>
          <w:color w:val="0070C0"/>
          <w:sz w:val="22"/>
          <w:szCs w:val="22"/>
        </w:rPr>
        <w:t xml:space="preserve"> </w:t>
      </w:r>
      <w:r w:rsidR="00683D51">
        <w:rPr>
          <w:rFonts w:ascii="Aptos" w:hAnsi="Aptos"/>
          <w:color w:val="0070C0"/>
          <w:sz w:val="22"/>
          <w:szCs w:val="22"/>
        </w:rPr>
        <w:t xml:space="preserve">the employee’s </w:t>
      </w:r>
      <w:r w:rsidR="008A7AE3">
        <w:rPr>
          <w:rFonts w:ascii="Aptos" w:hAnsi="Aptos"/>
          <w:color w:val="0070C0"/>
          <w:sz w:val="22"/>
          <w:szCs w:val="22"/>
        </w:rPr>
        <w:t>conduct to ensure it is in compliance with the corrective action plan.</w:t>
      </w:r>
      <w:r w:rsidR="009B5B60">
        <w:rPr>
          <w:rFonts w:ascii="Aptos" w:hAnsi="Aptos"/>
          <w:color w:val="0070C0"/>
          <w:sz w:val="22"/>
          <w:szCs w:val="22"/>
        </w:rPr>
        <w:t xml:space="preserve"> HR will also check in with the impacted employee/victim to determine how they are doing and whether any support is needed.]</w:t>
      </w:r>
    </w:p>
    <w:p w14:paraId="29A8641D" w14:textId="1C99F4F9" w:rsidR="0055135C" w:rsidRPr="00641C19" w:rsidRDefault="002A3E0C" w:rsidP="00ED05E6">
      <w:pPr>
        <w:pStyle w:val="BodyText"/>
        <w:numPr>
          <w:ilvl w:val="0"/>
          <w:numId w:val="76"/>
        </w:numPr>
        <w:spacing w:after="240"/>
        <w:rPr>
          <w:rFonts w:ascii="Aptos" w:hAnsi="Aptos"/>
          <w:sz w:val="22"/>
          <w:szCs w:val="22"/>
        </w:rPr>
      </w:pPr>
      <w:r w:rsidRPr="00641C19">
        <w:rPr>
          <w:rFonts w:ascii="Aptos" w:hAnsi="Aptos"/>
          <w:sz w:val="22"/>
          <w:szCs w:val="22"/>
        </w:rPr>
        <w:t>R</w:t>
      </w:r>
      <w:r w:rsidR="0055135C" w:rsidRPr="00641C19">
        <w:rPr>
          <w:rFonts w:ascii="Aptos" w:hAnsi="Aptos"/>
          <w:sz w:val="22"/>
          <w:szCs w:val="22"/>
        </w:rPr>
        <w:t xml:space="preserve">etraining </w:t>
      </w:r>
      <w:r w:rsidR="0016051C" w:rsidRPr="00641C19">
        <w:rPr>
          <w:rFonts w:ascii="Aptos" w:hAnsi="Aptos"/>
          <w:sz w:val="22"/>
          <w:szCs w:val="22"/>
        </w:rPr>
        <w:t>of</w:t>
      </w:r>
      <w:r w:rsidR="0055135C" w:rsidRPr="00641C19">
        <w:rPr>
          <w:rFonts w:ascii="Aptos" w:hAnsi="Aptos"/>
          <w:sz w:val="22"/>
          <w:szCs w:val="22"/>
        </w:rPr>
        <w:t xml:space="preserve"> employees whose safety performance is</w:t>
      </w:r>
      <w:r w:rsidR="0055135C" w:rsidRPr="00641C19">
        <w:rPr>
          <w:rFonts w:ascii="Aptos" w:hAnsi="Aptos"/>
          <w:spacing w:val="-21"/>
          <w:sz w:val="22"/>
          <w:szCs w:val="22"/>
        </w:rPr>
        <w:t xml:space="preserve"> </w:t>
      </w:r>
      <w:r w:rsidR="0055135C" w:rsidRPr="00641C19">
        <w:rPr>
          <w:rFonts w:ascii="Aptos" w:hAnsi="Aptos"/>
          <w:sz w:val="22"/>
          <w:szCs w:val="22"/>
        </w:rPr>
        <w:t xml:space="preserve">deficient with the WVPP. </w:t>
      </w:r>
    </w:p>
    <w:p w14:paraId="2351D8BB" w14:textId="31AAEDCE" w:rsidR="00997069" w:rsidRPr="00641C19" w:rsidRDefault="00997069" w:rsidP="00ED05E6">
      <w:pPr>
        <w:pStyle w:val="BodyText"/>
        <w:numPr>
          <w:ilvl w:val="0"/>
          <w:numId w:val="76"/>
        </w:numPr>
        <w:spacing w:after="240"/>
        <w:rPr>
          <w:rFonts w:ascii="Aptos" w:hAnsi="Aptos"/>
          <w:sz w:val="22"/>
          <w:szCs w:val="22"/>
        </w:rPr>
      </w:pPr>
      <w:r w:rsidRPr="00641C19">
        <w:rPr>
          <w:rFonts w:ascii="Aptos" w:hAnsi="Aptos"/>
          <w:sz w:val="22"/>
          <w:szCs w:val="22"/>
        </w:rPr>
        <w:t xml:space="preserve">Recognizing employees who demonstrate safe work practices that promote the WVPP in the workplace by </w:t>
      </w:r>
      <w:r w:rsidRPr="00641C19">
        <w:rPr>
          <w:rFonts w:ascii="Aptos" w:hAnsi="Aptos"/>
          <w:color w:val="C00000"/>
          <w:sz w:val="22"/>
          <w:szCs w:val="22"/>
        </w:rPr>
        <w:t>[describe how this will be done, for instance by memos/emails or certificate of recognition from the owner/management of the company)].</w:t>
      </w:r>
      <w:r w:rsidR="00BE6F77">
        <w:rPr>
          <w:rFonts w:ascii="Aptos" w:hAnsi="Aptos"/>
          <w:color w:val="00B050"/>
          <w:sz w:val="22"/>
          <w:szCs w:val="22"/>
        </w:rPr>
        <w:t xml:space="preserve"> </w:t>
      </w:r>
      <w:r w:rsidR="00BE6F77" w:rsidRPr="00061662">
        <w:rPr>
          <w:rFonts w:ascii="Aptos" w:hAnsi="Aptos"/>
          <w:color w:val="00B050"/>
          <w:sz w:val="22"/>
          <w:szCs w:val="22"/>
          <w:u w:val="single"/>
        </w:rPr>
        <w:t xml:space="preserve">If you already have recognition procedures for other aspects of your business, </w:t>
      </w:r>
      <w:r w:rsidR="00697866" w:rsidRPr="00061662">
        <w:rPr>
          <w:rFonts w:ascii="Aptos" w:hAnsi="Aptos"/>
          <w:color w:val="00B050"/>
          <w:sz w:val="22"/>
          <w:szCs w:val="22"/>
          <w:u w:val="single"/>
        </w:rPr>
        <w:t xml:space="preserve">like for exemplary customer service, </w:t>
      </w:r>
      <w:r w:rsidR="00BE6F77" w:rsidRPr="00061662">
        <w:rPr>
          <w:rFonts w:ascii="Aptos" w:hAnsi="Aptos"/>
          <w:color w:val="00B050"/>
          <w:sz w:val="22"/>
          <w:szCs w:val="22"/>
          <w:u w:val="single"/>
        </w:rPr>
        <w:t>extend those to</w:t>
      </w:r>
      <w:r w:rsidR="001A0CC6" w:rsidRPr="00061662">
        <w:rPr>
          <w:rFonts w:ascii="Aptos" w:hAnsi="Aptos"/>
          <w:color w:val="00B050"/>
          <w:sz w:val="22"/>
          <w:szCs w:val="22"/>
          <w:u w:val="single"/>
        </w:rPr>
        <w:t xml:space="preserve"> employees who demonstrate safe work practices. </w:t>
      </w:r>
      <w:r w:rsidR="00697866" w:rsidRPr="00061662">
        <w:rPr>
          <w:rFonts w:ascii="Aptos" w:hAnsi="Aptos"/>
          <w:color w:val="00B050"/>
          <w:sz w:val="22"/>
          <w:szCs w:val="22"/>
          <w:u w:val="single"/>
        </w:rPr>
        <w:t xml:space="preserve"> </w:t>
      </w:r>
    </w:p>
    <w:p w14:paraId="54DEB1E4" w14:textId="270BEAEB" w:rsidR="00997069" w:rsidRPr="00FE250B" w:rsidRDefault="00997069" w:rsidP="00ED05E6">
      <w:pPr>
        <w:pStyle w:val="BodyText"/>
        <w:numPr>
          <w:ilvl w:val="0"/>
          <w:numId w:val="76"/>
        </w:numPr>
        <w:spacing w:after="240"/>
        <w:rPr>
          <w:rFonts w:ascii="Aptos" w:hAnsi="Aptos"/>
          <w:sz w:val="22"/>
          <w:szCs w:val="22"/>
        </w:rPr>
      </w:pPr>
      <w:r w:rsidRPr="00641C19">
        <w:rPr>
          <w:rFonts w:ascii="Aptos" w:hAnsi="Aptos"/>
          <w:sz w:val="22"/>
          <w:szCs w:val="22"/>
        </w:rPr>
        <w:t>Disciplin</w:t>
      </w:r>
      <w:r w:rsidR="006754A5" w:rsidRPr="00641C19">
        <w:rPr>
          <w:rFonts w:ascii="Aptos" w:hAnsi="Aptos"/>
          <w:sz w:val="22"/>
          <w:szCs w:val="22"/>
        </w:rPr>
        <w:t>ing</w:t>
      </w:r>
      <w:r w:rsidRPr="00641C19">
        <w:rPr>
          <w:rFonts w:ascii="Aptos" w:hAnsi="Aptos"/>
          <w:sz w:val="22"/>
          <w:szCs w:val="22"/>
        </w:rPr>
        <w:t xml:space="preserve"> </w:t>
      </w:r>
      <w:r w:rsidR="00C91834" w:rsidRPr="00641C19">
        <w:rPr>
          <w:rFonts w:ascii="Aptos" w:hAnsi="Aptos"/>
          <w:sz w:val="22"/>
          <w:szCs w:val="22"/>
        </w:rPr>
        <w:t>employee</w:t>
      </w:r>
      <w:r w:rsidRPr="00641C19">
        <w:rPr>
          <w:rFonts w:ascii="Aptos" w:hAnsi="Aptos"/>
          <w:sz w:val="22"/>
          <w:szCs w:val="22"/>
        </w:rPr>
        <w:t xml:space="preserve">s for failure to comply with the WVPP. </w:t>
      </w:r>
      <w:r w:rsidRPr="00641C19">
        <w:rPr>
          <w:rFonts w:ascii="Aptos" w:hAnsi="Aptos"/>
          <w:color w:val="C00000"/>
          <w:sz w:val="22"/>
          <w:szCs w:val="22"/>
        </w:rPr>
        <w:t>(You can either refer to</w:t>
      </w:r>
      <w:r w:rsidR="005B3A7F" w:rsidRPr="00641C19">
        <w:rPr>
          <w:rFonts w:ascii="Aptos" w:hAnsi="Aptos"/>
          <w:color w:val="C00000"/>
          <w:sz w:val="22"/>
          <w:szCs w:val="22"/>
        </w:rPr>
        <w:t xml:space="preserve"> </w:t>
      </w:r>
      <w:r w:rsidR="00361062" w:rsidRPr="00641C19">
        <w:rPr>
          <w:rFonts w:ascii="Aptos" w:hAnsi="Aptos"/>
          <w:color w:val="C00000"/>
          <w:sz w:val="22"/>
          <w:szCs w:val="22"/>
        </w:rPr>
        <w:t>[EMPLOYER]</w:t>
      </w:r>
      <w:r w:rsidR="005B3A7F" w:rsidRPr="00641C19">
        <w:rPr>
          <w:rFonts w:ascii="Aptos" w:hAnsi="Aptos"/>
          <w:color w:val="C00000"/>
          <w:sz w:val="22"/>
          <w:szCs w:val="22"/>
        </w:rPr>
        <w:t xml:space="preserve"> </w:t>
      </w:r>
      <w:r w:rsidRPr="00641C19">
        <w:rPr>
          <w:rFonts w:ascii="Aptos" w:hAnsi="Aptos"/>
          <w:color w:val="C00000"/>
          <w:sz w:val="22"/>
          <w:szCs w:val="22"/>
        </w:rPr>
        <w:t xml:space="preserve">existing discipline process or outline specific steps for the WVPP) [Enter information on additional means of ensuring </w:t>
      </w:r>
      <w:r w:rsidR="00C91834" w:rsidRPr="00641C19">
        <w:rPr>
          <w:rFonts w:ascii="Aptos" w:hAnsi="Aptos"/>
          <w:color w:val="C00000"/>
          <w:sz w:val="22"/>
          <w:szCs w:val="22"/>
        </w:rPr>
        <w:t>employee</w:t>
      </w:r>
      <w:r w:rsidRPr="00641C19">
        <w:rPr>
          <w:rFonts w:ascii="Aptos" w:hAnsi="Aptos"/>
          <w:color w:val="C00000"/>
          <w:sz w:val="22"/>
          <w:szCs w:val="22"/>
        </w:rPr>
        <w:t xml:space="preserve"> compliance]</w:t>
      </w:r>
    </w:p>
    <w:p w14:paraId="7458F8A0" w14:textId="601E423A" w:rsidR="00FE250B" w:rsidRPr="00724269" w:rsidRDefault="00FE250B" w:rsidP="00FE250B">
      <w:pPr>
        <w:widowControl/>
        <w:numPr>
          <w:ilvl w:val="0"/>
          <w:numId w:val="76"/>
        </w:numPr>
        <w:adjustRightInd w:val="0"/>
        <w:spacing w:after="120"/>
        <w:jc w:val="both"/>
        <w:rPr>
          <w:rFonts w:ascii="Aptos" w:hAnsi="Aptos"/>
          <w:color w:val="0070C0"/>
          <w:szCs w:val="24"/>
        </w:rPr>
      </w:pPr>
      <w:r w:rsidRPr="00724269">
        <w:rPr>
          <w:rFonts w:ascii="Aptos" w:hAnsi="Aptos"/>
          <w:color w:val="0070C0"/>
          <w:szCs w:val="24"/>
        </w:rPr>
        <w:t xml:space="preserve">In addition to any disciplinary action, </w:t>
      </w:r>
      <w:r w:rsidR="00125A6E" w:rsidRPr="00724269">
        <w:rPr>
          <w:rFonts w:ascii="Aptos" w:hAnsi="Aptos"/>
          <w:color w:val="0070C0"/>
          <w:szCs w:val="24"/>
        </w:rPr>
        <w:t xml:space="preserve">[EMPLOYER] may </w:t>
      </w:r>
      <w:r w:rsidRPr="00724269">
        <w:rPr>
          <w:rFonts w:ascii="Aptos" w:hAnsi="Aptos"/>
          <w:color w:val="0070C0"/>
          <w:szCs w:val="24"/>
        </w:rPr>
        <w:t xml:space="preserve">refer the employee to treatment or counseling for violent behavior. </w:t>
      </w:r>
      <w:r w:rsidRPr="00724269">
        <w:rPr>
          <w:rFonts w:ascii="Aptos" w:hAnsi="Aptos" w:cs="Calibri"/>
          <w:color w:val="0070C0"/>
          <w:szCs w:val="24"/>
        </w:rPr>
        <w:t>In situations considered to be potentially volatile or where fitness for duty concerns exist, management has the option to consider the use of a management</w:t>
      </w:r>
      <w:r w:rsidR="00724269">
        <w:rPr>
          <w:rFonts w:ascii="Aptos" w:hAnsi="Aptos" w:cs="Calibri"/>
          <w:color w:val="0070C0"/>
          <w:szCs w:val="24"/>
        </w:rPr>
        <w:t>-</w:t>
      </w:r>
      <w:r w:rsidRPr="00724269">
        <w:rPr>
          <w:rFonts w:ascii="Aptos" w:hAnsi="Aptos" w:cs="Calibri"/>
          <w:color w:val="0070C0"/>
          <w:szCs w:val="24"/>
        </w:rPr>
        <w:t xml:space="preserve">directed referral to an Employees' Assistance Program or similar resource. </w:t>
      </w:r>
      <w:r w:rsidRPr="00724269">
        <w:rPr>
          <w:rFonts w:ascii="Aptos" w:hAnsi="Aptos"/>
          <w:color w:val="0070C0"/>
          <w:szCs w:val="24"/>
        </w:rPr>
        <w:t xml:space="preserve">Employees referred to such a program by SBI must consent to periodic reviews and must comply with all conditions of the treatment or counseling program and disciplinary action.  After successful completion of all requirements of this program, the employee will again be subject to periodic reviews.  </w:t>
      </w:r>
      <w:r w:rsidR="00724269" w:rsidRPr="00724269">
        <w:rPr>
          <w:rFonts w:ascii="Aptos" w:hAnsi="Aptos"/>
          <w:color w:val="0070C0"/>
          <w:szCs w:val="24"/>
        </w:rPr>
        <w:t>Management</w:t>
      </w:r>
      <w:r w:rsidRPr="00724269">
        <w:rPr>
          <w:rFonts w:ascii="Aptos" w:hAnsi="Aptos"/>
          <w:color w:val="0070C0"/>
          <w:szCs w:val="24"/>
        </w:rPr>
        <w:t xml:space="preserve"> will determine whether an employee referred to treatment or counseling because of workplace violence should be reassigned to another position. </w:t>
      </w:r>
    </w:p>
    <w:p w14:paraId="14471062" w14:textId="1EAA1BE7" w:rsidR="00FE250B" w:rsidRPr="00724269" w:rsidRDefault="00724269" w:rsidP="00FE250B">
      <w:pPr>
        <w:widowControl/>
        <w:numPr>
          <w:ilvl w:val="0"/>
          <w:numId w:val="76"/>
        </w:numPr>
        <w:adjustRightInd w:val="0"/>
        <w:spacing w:after="120"/>
        <w:jc w:val="both"/>
        <w:rPr>
          <w:rFonts w:ascii="Aptos" w:hAnsi="Aptos"/>
          <w:color w:val="0070C0"/>
          <w:szCs w:val="24"/>
        </w:rPr>
      </w:pPr>
      <w:r w:rsidRPr="00724269">
        <w:rPr>
          <w:rFonts w:ascii="Aptos" w:hAnsi="Aptos"/>
          <w:color w:val="0070C0"/>
          <w:szCs w:val="24"/>
        </w:rPr>
        <w:t xml:space="preserve">Management </w:t>
      </w:r>
      <w:r w:rsidR="00FE250B" w:rsidRPr="00724269">
        <w:rPr>
          <w:rFonts w:ascii="Aptos" w:hAnsi="Aptos"/>
          <w:color w:val="0070C0"/>
          <w:szCs w:val="24"/>
        </w:rPr>
        <w:t xml:space="preserve">will promptly terminate any employee who has a repeated offense of workplace violence while undergoing or after completing treatment or counseling, when such treatment or counseling is required by </w:t>
      </w:r>
      <w:r w:rsidRPr="00724269">
        <w:rPr>
          <w:rFonts w:ascii="Aptos" w:hAnsi="Aptos"/>
          <w:color w:val="0070C0"/>
          <w:szCs w:val="24"/>
        </w:rPr>
        <w:t>[EMPLOYER].</w:t>
      </w:r>
      <w:r w:rsidR="00FE250B" w:rsidRPr="00724269">
        <w:rPr>
          <w:rFonts w:ascii="Aptos" w:hAnsi="Aptos"/>
          <w:color w:val="0070C0"/>
          <w:szCs w:val="24"/>
        </w:rPr>
        <w:t xml:space="preserve"> </w:t>
      </w:r>
    </w:p>
    <w:p w14:paraId="1B53D6E7" w14:textId="7B656B1C" w:rsidR="00190E20" w:rsidRPr="00641C19" w:rsidRDefault="00190E20" w:rsidP="00ED05E6">
      <w:pPr>
        <w:pStyle w:val="BodyText"/>
        <w:numPr>
          <w:ilvl w:val="0"/>
          <w:numId w:val="76"/>
        </w:numPr>
        <w:rPr>
          <w:rFonts w:ascii="Aptos" w:hAnsi="Aptos"/>
          <w:color w:val="C00000"/>
          <w:sz w:val="22"/>
          <w:szCs w:val="22"/>
        </w:rPr>
      </w:pPr>
      <w:r w:rsidRPr="00641C19">
        <w:rPr>
          <w:rFonts w:ascii="Aptos" w:hAnsi="Aptos"/>
          <w:color w:val="C00000"/>
          <w:sz w:val="22"/>
          <w:szCs w:val="22"/>
        </w:rPr>
        <w:t>[List and explain other procedures for ensuring employee compliance with the WVPP]</w:t>
      </w:r>
    </w:p>
    <w:p w14:paraId="12CB2BAC" w14:textId="77777777" w:rsidR="007C200A" w:rsidRPr="00641C19" w:rsidRDefault="007C200A" w:rsidP="007C200A">
      <w:pPr>
        <w:pStyle w:val="BodyText"/>
        <w:rPr>
          <w:rFonts w:ascii="Aptos" w:hAnsi="Aptos"/>
          <w:color w:val="C00000"/>
          <w:sz w:val="22"/>
          <w:szCs w:val="22"/>
        </w:rPr>
      </w:pPr>
    </w:p>
    <w:p w14:paraId="0F5A6746" w14:textId="77777777" w:rsidR="007C200A" w:rsidRPr="00641C19" w:rsidRDefault="007C200A" w:rsidP="007C200A">
      <w:pPr>
        <w:pStyle w:val="BodyText"/>
        <w:rPr>
          <w:rFonts w:ascii="Aptos" w:hAnsi="Aptos"/>
          <w:color w:val="C00000"/>
          <w:sz w:val="22"/>
          <w:szCs w:val="22"/>
        </w:rPr>
      </w:pPr>
    </w:p>
    <w:p w14:paraId="24C21976" w14:textId="77777777" w:rsidR="00B47398" w:rsidRPr="00641C19" w:rsidRDefault="00B47398">
      <w:pPr>
        <w:widowControl/>
        <w:autoSpaceDE/>
        <w:autoSpaceDN/>
        <w:rPr>
          <w:rFonts w:ascii="Aptos" w:hAnsi="Aptos"/>
          <w:b/>
        </w:rPr>
      </w:pPr>
      <w:r w:rsidRPr="00641C19">
        <w:rPr>
          <w:rFonts w:ascii="Aptos" w:hAnsi="Aptos"/>
        </w:rPr>
        <w:br w:type="page"/>
      </w:r>
    </w:p>
    <w:p w14:paraId="47FB0999" w14:textId="5F9D2B6F" w:rsidR="00EC081E" w:rsidRDefault="00277B07" w:rsidP="00ED05E6">
      <w:pPr>
        <w:pStyle w:val="Heading1"/>
        <w:numPr>
          <w:ilvl w:val="0"/>
          <w:numId w:val="90"/>
        </w:numPr>
        <w:ind w:left="450" w:hanging="450"/>
      </w:pPr>
      <w:bookmarkStart w:id="24" w:name="_COMMUNICATION_WITH_EMPLOYEES"/>
      <w:bookmarkStart w:id="25" w:name="_Toc170360781"/>
      <w:bookmarkEnd w:id="24"/>
      <w:r>
        <w:rPr>
          <w:noProof/>
        </w:rPr>
        <mc:AlternateContent>
          <mc:Choice Requires="wps">
            <w:drawing>
              <wp:anchor distT="0" distB="0" distL="114300" distR="114300" simplePos="0" relativeHeight="251658249" behindDoc="0" locked="0" layoutInCell="1" allowOverlap="1" wp14:anchorId="5E5F8207" wp14:editId="4731163B">
                <wp:simplePos x="0" y="0"/>
                <wp:positionH relativeFrom="column">
                  <wp:posOffset>-4445</wp:posOffset>
                </wp:positionH>
                <wp:positionV relativeFrom="paragraph">
                  <wp:posOffset>464185</wp:posOffset>
                </wp:positionV>
                <wp:extent cx="6369685" cy="1229360"/>
                <wp:effectExtent l="19050" t="19050" r="12065" b="27940"/>
                <wp:wrapSquare wrapText="bothSides"/>
                <wp:docPr id="16688297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1229360"/>
                        </a:xfrm>
                        <a:prstGeom prst="rect">
                          <a:avLst/>
                        </a:prstGeom>
                        <a:solidFill>
                          <a:schemeClr val="bg2">
                            <a:lumMod val="100000"/>
                            <a:lumOff val="0"/>
                          </a:schemeClr>
                        </a:solidFill>
                        <a:ln w="38100" cap="rnd">
                          <a:solidFill>
                            <a:srgbClr val="7030A0"/>
                          </a:solidFill>
                          <a:prstDash val="solid"/>
                          <a:miter lim="800000"/>
                          <a:headEnd/>
                          <a:tailEnd/>
                        </a:ln>
                      </wps:spPr>
                      <wps:txbx>
                        <w:txbxContent>
                          <w:p w14:paraId="396DC98C" w14:textId="77777777" w:rsidR="00960EC4" w:rsidRDefault="00960EC4" w:rsidP="00960EC4">
                            <w:pPr>
                              <w:rPr>
                                <w:rFonts w:ascii="Aptos" w:hAnsi="Aptos"/>
                              </w:rPr>
                            </w:pPr>
                            <w:r w:rsidRPr="001813DC">
                              <w:rPr>
                                <w:rFonts w:ascii="Times New Roman" w:hAnsi="Times New Roman" w:cs="Times New Roman"/>
                                <w:b/>
                                <w:bCs/>
                              </w:rPr>
                              <w:t>Labor Code 6401.9</w:t>
                            </w:r>
                            <w:r w:rsidRPr="00960EC4">
                              <w:rPr>
                                <w:rFonts w:ascii="Aptos" w:hAnsi="Aptos"/>
                              </w:rPr>
                              <w:t xml:space="preserve"> does not provide any instructions on ‘how to’ communicate with employees. </w:t>
                            </w:r>
                          </w:p>
                          <w:p w14:paraId="4B5528C0" w14:textId="77777777" w:rsidR="009B63AD" w:rsidRDefault="00960EC4" w:rsidP="00960EC4">
                            <w:pPr>
                              <w:rPr>
                                <w:rFonts w:ascii="Aptos" w:hAnsi="Aptos"/>
                              </w:rPr>
                            </w:pPr>
                            <w:r w:rsidRPr="00960EC4">
                              <w:rPr>
                                <w:rFonts w:ascii="Aptos" w:hAnsi="Aptos"/>
                              </w:rPr>
                              <w:t xml:space="preserve">This section (black text) contains the exact content included in the Cal/OSHA Model Template, under COMMUNICATION WITH EMPLOYEES. </w:t>
                            </w:r>
                          </w:p>
                          <w:p w14:paraId="4DDD126B" w14:textId="21DD8C1E" w:rsidR="00960EC4" w:rsidRPr="009B63AD" w:rsidRDefault="00960EC4" w:rsidP="00960EC4">
                            <w:pPr>
                              <w:rPr>
                                <w:rFonts w:ascii="Aptos" w:hAnsi="Aptos"/>
                                <w:color w:val="0070C0"/>
                              </w:rPr>
                            </w:pPr>
                            <w:r w:rsidRPr="009B63AD">
                              <w:rPr>
                                <w:rFonts w:ascii="Aptos" w:hAnsi="Aptos"/>
                                <w:color w:val="0070C0"/>
                              </w:rPr>
                              <w:t>Firestorm recommends including the content below in your WVPP. Blue content has been supplemented by Firestorm.</w:t>
                            </w:r>
                          </w:p>
                          <w:p w14:paraId="21D61592" w14:textId="77777777" w:rsidR="00960EC4" w:rsidRDefault="00960EC4" w:rsidP="00960EC4">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w:t>
                            </w:r>
                            <w:r w:rsidRPr="00801F93">
                              <w:rPr>
                                <w:color w:val="000000" w:themeColor="text1"/>
                              </w:rPr>
                              <w:t xml:space="preserve"> Cal/OSHA </w:t>
                            </w:r>
                            <w:r>
                              <w:t xml:space="preserve">| </w:t>
                            </w:r>
                            <w:r w:rsidRPr="00453224">
                              <w:rPr>
                                <w:color w:val="0070C0"/>
                              </w:rPr>
                              <w:t>Recommende</w:t>
                            </w:r>
                            <w:r>
                              <w:rPr>
                                <w:color w:val="0070C0"/>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5F8207" id="_x0000_s1033" type="#_x0000_t202" style="position:absolute;left:0;text-align:left;margin-left:-.35pt;margin-top:36.55pt;width:501.55pt;height:96.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" fillcolor="#e7e6e6 [3214]" strokecolor="#7030a0" strokeweight="3pt">
                <v:stroke endcap="round"/>
                <v:textbox>
                  <w:txbxContent>
                    <w:p w14:paraId="396DC98C" w14:textId="77777777" w:rsidR="00960EC4" w:rsidRDefault="00960EC4" w:rsidP="00960EC4">
                      <w:pPr>
                        <w:rPr>
                          <w:rFonts w:ascii="Aptos" w:hAnsi="Aptos"/>
                        </w:rPr>
                      </w:pPr>
                      <w:r w:rsidRPr="001813DC">
                        <w:rPr>
                          <w:rFonts w:ascii="Times New Roman" w:hAnsi="Times New Roman" w:cs="Times New Roman"/>
                          <w:b/>
                          <w:bCs/>
                        </w:rPr>
                        <w:t>Labor Code 6401.9</w:t>
                      </w:r>
                      <w:r w:rsidRPr="00960EC4">
                        <w:rPr>
                          <w:rFonts w:ascii="Aptos" w:hAnsi="Aptos"/>
                        </w:rPr>
                        <w:t xml:space="preserve"> does not provide any instructions on ‘how to’ communicate with employees. </w:t>
                      </w:r>
                    </w:p>
                    <w:p w14:paraId="4B5528C0" w14:textId="77777777" w:rsidR="009B63AD" w:rsidRDefault="00960EC4" w:rsidP="00960EC4">
                      <w:pPr>
                        <w:rPr>
                          <w:rFonts w:ascii="Aptos" w:hAnsi="Aptos"/>
                        </w:rPr>
                      </w:pPr>
                      <w:r w:rsidRPr="00960EC4">
                        <w:rPr>
                          <w:rFonts w:ascii="Aptos" w:hAnsi="Aptos"/>
                        </w:rPr>
                        <w:t xml:space="preserve">This section (black text) contains the exact content included in the Cal/OSHA Model Template, under COMMUNICATION WITH EMPLOYEES. </w:t>
                      </w:r>
                    </w:p>
                    <w:p w14:paraId="4DDD126B" w14:textId="21DD8C1E" w:rsidR="00960EC4" w:rsidRPr="009B63AD" w:rsidRDefault="00960EC4" w:rsidP="00960EC4">
                      <w:pPr>
                        <w:rPr>
                          <w:rFonts w:ascii="Aptos" w:hAnsi="Aptos"/>
                          <w:color w:val="0070C0"/>
                        </w:rPr>
                      </w:pPr>
                      <w:r w:rsidRPr="009B63AD">
                        <w:rPr>
                          <w:rFonts w:ascii="Aptos" w:hAnsi="Aptos"/>
                          <w:color w:val="0070C0"/>
                        </w:rPr>
                        <w:t>Firestorm recommends including the content below in your WVPP. Blue content has been supplemented by Firestorm.</w:t>
                      </w:r>
                    </w:p>
                    <w:p w14:paraId="21D61592" w14:textId="77777777" w:rsidR="00960EC4" w:rsidRDefault="00960EC4" w:rsidP="00960EC4">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w:t>
                      </w:r>
                      <w:r w:rsidRPr="00801F93">
                        <w:rPr>
                          <w:color w:val="000000" w:themeColor="text1"/>
                        </w:rPr>
                        <w:t xml:space="preserve"> Cal/OSHA </w:t>
                      </w:r>
                      <w:r>
                        <w:t xml:space="preserve">| </w:t>
                      </w:r>
                      <w:r w:rsidRPr="00453224">
                        <w:rPr>
                          <w:color w:val="0070C0"/>
                        </w:rPr>
                        <w:t>Recommende</w:t>
                      </w:r>
                      <w:r>
                        <w:rPr>
                          <w:color w:val="0070C0"/>
                        </w:rPr>
                        <w:t>d</w:t>
                      </w:r>
                    </w:p>
                  </w:txbxContent>
                </v:textbox>
                <w10:wrap type="square"/>
              </v:shape>
            </w:pict>
          </mc:Fallback>
        </mc:AlternateContent>
      </w:r>
      <w:r w:rsidR="00EC081E" w:rsidRPr="00641C19">
        <w:t>COMMUNICATION WITH EMPLOYEES</w:t>
      </w:r>
      <w:bookmarkEnd w:id="25"/>
    </w:p>
    <w:p w14:paraId="714C368F" w14:textId="7BAD56D7" w:rsidR="00960EC4" w:rsidRDefault="00960EC4" w:rsidP="00A90EE8">
      <w:pPr>
        <w:rPr>
          <w:rFonts w:ascii="Aptos" w:hAnsi="Aptos"/>
          <w:b/>
          <w:bCs/>
          <w:color w:val="00B050"/>
        </w:rPr>
      </w:pPr>
    </w:p>
    <w:p w14:paraId="1245112C" w14:textId="693137C0" w:rsidR="0016051C" w:rsidRPr="00641C19" w:rsidRDefault="00EC081E" w:rsidP="001F3FA5">
      <w:pPr>
        <w:tabs>
          <w:tab w:val="left" w:pos="1373"/>
          <w:tab w:val="left" w:pos="3751"/>
        </w:tabs>
        <w:jc w:val="both"/>
        <w:rPr>
          <w:rFonts w:ascii="Aptos" w:hAnsi="Aptos"/>
        </w:rPr>
      </w:pPr>
      <w:r w:rsidRPr="00641C19">
        <w:rPr>
          <w:rFonts w:ascii="Aptos" w:hAnsi="Aptos"/>
          <w:spacing w:val="1"/>
        </w:rPr>
        <w:t xml:space="preserve">We </w:t>
      </w:r>
      <w:r w:rsidRPr="00641C19">
        <w:rPr>
          <w:rFonts w:ascii="Aptos" w:hAnsi="Aptos"/>
        </w:rPr>
        <w:t xml:space="preserve">recognize that open, two-way communication between </w:t>
      </w:r>
      <w:r w:rsidR="004804C3" w:rsidRPr="00641C19">
        <w:rPr>
          <w:rFonts w:ascii="Aptos" w:hAnsi="Aptos"/>
        </w:rPr>
        <w:t xml:space="preserve">our </w:t>
      </w:r>
      <w:r w:rsidRPr="00641C19">
        <w:rPr>
          <w:rFonts w:ascii="Aptos" w:hAnsi="Aptos"/>
        </w:rPr>
        <w:t>management</w:t>
      </w:r>
      <w:r w:rsidR="004804C3" w:rsidRPr="00641C19">
        <w:rPr>
          <w:rFonts w:ascii="Aptos" w:hAnsi="Aptos"/>
        </w:rPr>
        <w:t xml:space="preserve"> team, </w:t>
      </w:r>
      <w:r w:rsidRPr="00641C19">
        <w:rPr>
          <w:rFonts w:ascii="Aptos" w:hAnsi="Aptos"/>
        </w:rPr>
        <w:t>staff</w:t>
      </w:r>
      <w:r w:rsidR="004804C3" w:rsidRPr="00641C19">
        <w:rPr>
          <w:rFonts w:ascii="Aptos" w:hAnsi="Aptos"/>
        </w:rPr>
        <w:t>, and other employers</w:t>
      </w:r>
      <w:r w:rsidRPr="00641C19">
        <w:rPr>
          <w:rFonts w:ascii="Aptos" w:hAnsi="Aptos"/>
        </w:rPr>
        <w:t xml:space="preserve"> about workplace violence issues is essential to a safe and productive workplace. </w:t>
      </w:r>
    </w:p>
    <w:p w14:paraId="516C2B29" w14:textId="77777777" w:rsidR="0016051C" w:rsidRPr="00641C19" w:rsidRDefault="0016051C" w:rsidP="001F3FA5">
      <w:pPr>
        <w:tabs>
          <w:tab w:val="left" w:pos="1373"/>
          <w:tab w:val="left" w:pos="3751"/>
        </w:tabs>
        <w:jc w:val="both"/>
        <w:rPr>
          <w:rFonts w:ascii="Aptos" w:hAnsi="Aptos"/>
        </w:rPr>
      </w:pPr>
    </w:p>
    <w:p w14:paraId="141C1EA4" w14:textId="7EB06DAB" w:rsidR="00EC081E" w:rsidRDefault="00EC081E" w:rsidP="001F3FA5">
      <w:pPr>
        <w:tabs>
          <w:tab w:val="left" w:pos="1373"/>
          <w:tab w:val="left" w:pos="3751"/>
        </w:tabs>
        <w:jc w:val="both"/>
        <w:rPr>
          <w:rFonts w:ascii="Aptos" w:hAnsi="Aptos"/>
        </w:rPr>
      </w:pPr>
      <w:r w:rsidRPr="00641C19">
        <w:rPr>
          <w:rFonts w:ascii="Aptos" w:hAnsi="Aptos"/>
        </w:rPr>
        <w:t xml:space="preserve">The following </w:t>
      </w:r>
      <w:r w:rsidR="00A47632" w:rsidRPr="00641C19">
        <w:rPr>
          <w:rFonts w:ascii="Aptos" w:hAnsi="Aptos"/>
        </w:rPr>
        <w:t xml:space="preserve">communication system </w:t>
      </w:r>
      <w:r w:rsidRPr="00641C19">
        <w:rPr>
          <w:rFonts w:ascii="Aptos" w:hAnsi="Aptos"/>
        </w:rPr>
        <w:t>is designed to facilitate a continuous flow of workplace violence</w:t>
      </w:r>
      <w:r w:rsidR="00176606" w:rsidRPr="00641C19">
        <w:rPr>
          <w:rFonts w:ascii="Aptos" w:hAnsi="Aptos"/>
        </w:rPr>
        <w:t xml:space="preserve"> prevention</w:t>
      </w:r>
      <w:r w:rsidRPr="00641C19">
        <w:rPr>
          <w:rFonts w:ascii="Aptos" w:hAnsi="Aptos"/>
        </w:rPr>
        <w:t xml:space="preserve"> information between management and staff in a form that is readily understandable by all </w:t>
      </w:r>
      <w:r w:rsidR="00A47632" w:rsidRPr="00641C19">
        <w:rPr>
          <w:rFonts w:ascii="Aptos" w:hAnsi="Aptos"/>
        </w:rPr>
        <w:t>employees</w:t>
      </w:r>
      <w:r w:rsidRPr="00641C19">
        <w:rPr>
          <w:rFonts w:ascii="Aptos" w:hAnsi="Aptos"/>
        </w:rPr>
        <w:t>, and consists of one or more of the following:</w:t>
      </w:r>
    </w:p>
    <w:p w14:paraId="5F0EBFF1" w14:textId="77777777" w:rsidR="007052C0" w:rsidRDefault="007052C0" w:rsidP="001F3FA5">
      <w:pPr>
        <w:tabs>
          <w:tab w:val="left" w:pos="1373"/>
          <w:tab w:val="left" w:pos="3751"/>
        </w:tabs>
        <w:jc w:val="both"/>
        <w:rPr>
          <w:rFonts w:ascii="Aptos" w:hAnsi="Aptos"/>
        </w:rPr>
      </w:pPr>
    </w:p>
    <w:p w14:paraId="4693E698" w14:textId="680DD3A4" w:rsidR="007052C0" w:rsidRPr="002D4763" w:rsidRDefault="007052C0" w:rsidP="001F3FA5">
      <w:pPr>
        <w:tabs>
          <w:tab w:val="left" w:pos="1373"/>
          <w:tab w:val="left" w:pos="3751"/>
        </w:tabs>
        <w:jc w:val="both"/>
        <w:rPr>
          <w:rFonts w:ascii="Aptos" w:hAnsi="Aptos"/>
          <w:color w:val="00B050"/>
          <w:u w:val="single"/>
        </w:rPr>
      </w:pPr>
      <w:r w:rsidRPr="002D4763">
        <w:rPr>
          <w:rFonts w:ascii="Aptos" w:hAnsi="Aptos"/>
          <w:color w:val="00B050"/>
          <w:u w:val="single"/>
        </w:rPr>
        <w:t>Insert additional</w:t>
      </w:r>
      <w:r w:rsidR="002D4763" w:rsidRPr="002D4763">
        <w:rPr>
          <w:rFonts w:ascii="Aptos" w:hAnsi="Aptos"/>
          <w:color w:val="00B050"/>
          <w:u w:val="single"/>
        </w:rPr>
        <w:t xml:space="preserve"> opportunities that exist for communication with employees. Delete the ones that aren’t in place.</w:t>
      </w:r>
    </w:p>
    <w:p w14:paraId="24166873" w14:textId="2E3AB66E" w:rsidR="0016051C" w:rsidRPr="00186ACB" w:rsidRDefault="0016051C" w:rsidP="00ED05E6">
      <w:pPr>
        <w:pStyle w:val="ListParagraph"/>
        <w:numPr>
          <w:ilvl w:val="0"/>
          <w:numId w:val="64"/>
        </w:numPr>
        <w:tabs>
          <w:tab w:val="left" w:pos="1119"/>
        </w:tabs>
        <w:spacing w:before="120"/>
        <w:rPr>
          <w:rFonts w:ascii="Aptos" w:hAnsi="Aptos"/>
          <w:color w:val="0070C0"/>
        </w:rPr>
      </w:pPr>
      <w:r w:rsidRPr="00186ACB">
        <w:rPr>
          <w:rFonts w:ascii="Aptos" w:hAnsi="Aptos"/>
          <w:color w:val="0070C0"/>
        </w:rPr>
        <w:t>All employees are provided with a copy of the</w:t>
      </w:r>
      <w:r w:rsidR="00DC39E1" w:rsidRPr="00186ACB">
        <w:rPr>
          <w:rFonts w:ascii="Aptos" w:hAnsi="Aptos"/>
          <w:color w:val="0070C0"/>
        </w:rPr>
        <w:t xml:space="preserve"> </w:t>
      </w:r>
      <w:r w:rsidR="00361062" w:rsidRPr="00186ACB">
        <w:rPr>
          <w:rFonts w:ascii="Aptos" w:hAnsi="Aptos"/>
          <w:color w:val="0070C0"/>
        </w:rPr>
        <w:t>[EMPLOYER]</w:t>
      </w:r>
      <w:r w:rsidR="00DC39E1" w:rsidRPr="00186ACB">
        <w:rPr>
          <w:rFonts w:ascii="Aptos" w:hAnsi="Aptos"/>
          <w:color w:val="0070C0"/>
        </w:rPr>
        <w:t xml:space="preserve"> </w:t>
      </w:r>
      <w:r w:rsidR="00EA7839" w:rsidRPr="00186ACB">
        <w:rPr>
          <w:rFonts w:ascii="Aptos" w:hAnsi="Aptos"/>
          <w:color w:val="0070C0"/>
        </w:rPr>
        <w:t xml:space="preserve">WVPP Employee Handbook </w:t>
      </w:r>
      <w:r w:rsidR="00EA7839" w:rsidRPr="00186ACB">
        <w:rPr>
          <w:rFonts w:ascii="Aptos" w:hAnsi="Aptos"/>
          <w:b/>
          <w:bCs/>
          <w:color w:val="0070C0"/>
        </w:rPr>
        <w:t xml:space="preserve">(See </w:t>
      </w:r>
      <w:hyperlink w:anchor="_APPENDIX_J:_WVPP" w:history="1">
        <w:r w:rsidR="00EA7839" w:rsidRPr="00596543">
          <w:rPr>
            <w:rStyle w:val="Hyperlink"/>
            <w:rFonts w:ascii="Aptos" w:hAnsi="Aptos"/>
            <w:b/>
            <w:bCs/>
          </w:rPr>
          <w:t>A</w:t>
        </w:r>
        <w:r w:rsidR="0060711E" w:rsidRPr="00596543">
          <w:rPr>
            <w:rStyle w:val="Hyperlink"/>
            <w:rFonts w:ascii="Aptos" w:hAnsi="Aptos"/>
            <w:b/>
            <w:bCs/>
          </w:rPr>
          <w:t xml:space="preserve">PPENDIX </w:t>
        </w:r>
        <w:r w:rsidR="00C0551B" w:rsidRPr="00596543">
          <w:rPr>
            <w:rStyle w:val="Hyperlink"/>
            <w:rFonts w:ascii="Aptos" w:hAnsi="Aptos"/>
            <w:b/>
            <w:bCs/>
          </w:rPr>
          <w:t>J</w:t>
        </w:r>
      </w:hyperlink>
      <w:r w:rsidR="002E1E90" w:rsidRPr="00186ACB">
        <w:rPr>
          <w:rFonts w:ascii="Aptos" w:hAnsi="Aptos"/>
          <w:b/>
          <w:bCs/>
          <w:color w:val="0070C0"/>
        </w:rPr>
        <w:t>)</w:t>
      </w:r>
      <w:r w:rsidR="00FE250B">
        <w:rPr>
          <w:rFonts w:ascii="Aptos" w:hAnsi="Aptos"/>
          <w:b/>
          <w:bCs/>
          <w:color w:val="0070C0"/>
        </w:rPr>
        <w:t>.</w:t>
      </w:r>
    </w:p>
    <w:p w14:paraId="15D02916" w14:textId="0C505256" w:rsidR="00EC081E" w:rsidRPr="00641C19" w:rsidRDefault="00EC081E" w:rsidP="001F3FA5">
      <w:pPr>
        <w:pStyle w:val="ListParagraph"/>
        <w:numPr>
          <w:ilvl w:val="0"/>
          <w:numId w:val="64"/>
        </w:numPr>
        <w:tabs>
          <w:tab w:val="left" w:pos="1119"/>
        </w:tabs>
        <w:spacing w:before="120"/>
        <w:jc w:val="both"/>
        <w:rPr>
          <w:rFonts w:ascii="Aptos" w:hAnsi="Aptos"/>
        </w:rPr>
      </w:pPr>
      <w:r w:rsidRPr="00641C19">
        <w:rPr>
          <w:rFonts w:ascii="Aptos" w:hAnsi="Aptos"/>
        </w:rPr>
        <w:t xml:space="preserve">New </w:t>
      </w:r>
      <w:r w:rsidR="005924AD" w:rsidRPr="00641C19">
        <w:rPr>
          <w:rFonts w:ascii="Aptos" w:hAnsi="Aptos"/>
        </w:rPr>
        <w:t xml:space="preserve">employee </w:t>
      </w:r>
      <w:r w:rsidRPr="00641C19">
        <w:rPr>
          <w:rFonts w:ascii="Aptos" w:hAnsi="Aptos"/>
        </w:rPr>
        <w:t xml:space="preserve">orientation </w:t>
      </w:r>
      <w:r w:rsidR="00BB15BA" w:rsidRPr="00641C19">
        <w:rPr>
          <w:rFonts w:ascii="Aptos" w:hAnsi="Aptos"/>
        </w:rPr>
        <w:t>includes</w:t>
      </w:r>
      <w:r w:rsidRPr="00641C19">
        <w:rPr>
          <w:rFonts w:ascii="Aptos" w:hAnsi="Aptos"/>
        </w:rPr>
        <w:t xml:space="preserve"> </w:t>
      </w:r>
      <w:r w:rsidR="00EA7839" w:rsidRPr="00641C19">
        <w:rPr>
          <w:rFonts w:ascii="Aptos" w:hAnsi="Aptos"/>
        </w:rPr>
        <w:t xml:space="preserve">a review of </w:t>
      </w:r>
      <w:r w:rsidRPr="00641C19">
        <w:rPr>
          <w:rFonts w:ascii="Aptos" w:hAnsi="Aptos"/>
        </w:rPr>
        <w:t>workplace violence prevention</w:t>
      </w:r>
      <w:r w:rsidR="00516B4A" w:rsidRPr="00641C19">
        <w:rPr>
          <w:rFonts w:ascii="Aptos" w:hAnsi="Aptos"/>
        </w:rPr>
        <w:t xml:space="preserve"> and emergency response</w:t>
      </w:r>
      <w:r w:rsidRPr="00641C19">
        <w:rPr>
          <w:rFonts w:ascii="Aptos" w:hAnsi="Aptos"/>
        </w:rPr>
        <w:t xml:space="preserve"> policies and</w:t>
      </w:r>
      <w:r w:rsidRPr="00641C19">
        <w:rPr>
          <w:rFonts w:ascii="Aptos" w:hAnsi="Aptos"/>
          <w:spacing w:val="-33"/>
        </w:rPr>
        <w:t xml:space="preserve"> </w:t>
      </w:r>
      <w:r w:rsidRPr="00641C19">
        <w:rPr>
          <w:rFonts w:ascii="Aptos" w:hAnsi="Aptos"/>
        </w:rPr>
        <w:t xml:space="preserve">procedures. </w:t>
      </w:r>
    </w:p>
    <w:p w14:paraId="366956A9" w14:textId="77777777" w:rsidR="00EC081E" w:rsidRPr="00641C19" w:rsidRDefault="00EC081E" w:rsidP="001F3FA5">
      <w:pPr>
        <w:pStyle w:val="ListParagraph"/>
        <w:numPr>
          <w:ilvl w:val="0"/>
          <w:numId w:val="64"/>
        </w:numPr>
        <w:tabs>
          <w:tab w:val="left" w:pos="1119"/>
        </w:tabs>
        <w:spacing w:before="120"/>
        <w:jc w:val="both"/>
        <w:rPr>
          <w:rFonts w:ascii="Aptos" w:hAnsi="Aptos"/>
        </w:rPr>
      </w:pPr>
      <w:r w:rsidRPr="00641C19">
        <w:rPr>
          <w:rFonts w:ascii="Aptos" w:hAnsi="Aptos"/>
        </w:rPr>
        <w:t>Workplace violence prevention training</w:t>
      </w:r>
      <w:r w:rsidRPr="00641C19">
        <w:rPr>
          <w:rFonts w:ascii="Aptos" w:hAnsi="Aptos"/>
          <w:spacing w:val="-14"/>
        </w:rPr>
        <w:t xml:space="preserve"> </w:t>
      </w:r>
      <w:r w:rsidRPr="00641C19">
        <w:rPr>
          <w:rFonts w:ascii="Aptos" w:hAnsi="Aptos"/>
        </w:rPr>
        <w:t xml:space="preserve">programs. </w:t>
      </w:r>
    </w:p>
    <w:p w14:paraId="4EA6DB32" w14:textId="6B63E3C4" w:rsidR="00516B4A" w:rsidRPr="00641C19" w:rsidRDefault="00EC081E" w:rsidP="001F3FA5">
      <w:pPr>
        <w:pStyle w:val="ListParagraph"/>
        <w:numPr>
          <w:ilvl w:val="0"/>
          <w:numId w:val="64"/>
        </w:numPr>
        <w:tabs>
          <w:tab w:val="left" w:pos="1119"/>
        </w:tabs>
        <w:spacing w:before="120"/>
        <w:jc w:val="both"/>
        <w:rPr>
          <w:rFonts w:ascii="Aptos" w:hAnsi="Aptos"/>
        </w:rPr>
      </w:pPr>
      <w:r w:rsidRPr="00641C19">
        <w:rPr>
          <w:rFonts w:ascii="Aptos" w:hAnsi="Aptos"/>
        </w:rPr>
        <w:t>Regularly scheduled meetings</w:t>
      </w:r>
      <w:r w:rsidR="00E50C74" w:rsidRPr="00641C19">
        <w:rPr>
          <w:rFonts w:ascii="Aptos" w:hAnsi="Aptos"/>
        </w:rPr>
        <w:t xml:space="preserve"> </w:t>
      </w:r>
      <w:r w:rsidR="00B505CD" w:rsidRPr="00641C19">
        <w:rPr>
          <w:rFonts w:ascii="Aptos" w:hAnsi="Aptos"/>
        </w:rPr>
        <w:t xml:space="preserve">that </w:t>
      </w:r>
      <w:r w:rsidR="00A47632" w:rsidRPr="00641C19">
        <w:rPr>
          <w:rFonts w:ascii="Aptos" w:hAnsi="Aptos"/>
        </w:rPr>
        <w:t xml:space="preserve">address security issues </w:t>
      </w:r>
      <w:r w:rsidR="00B505CD" w:rsidRPr="00641C19">
        <w:rPr>
          <w:rFonts w:ascii="Aptos" w:hAnsi="Aptos"/>
        </w:rPr>
        <w:t>and potential workplace violence hazards</w:t>
      </w:r>
      <w:r w:rsidR="0038047C" w:rsidRPr="00641C19">
        <w:rPr>
          <w:rFonts w:ascii="Aptos" w:hAnsi="Aptos"/>
        </w:rPr>
        <w:t xml:space="preserve">. </w:t>
      </w:r>
      <w:r w:rsidR="00290094" w:rsidRPr="003F693F">
        <w:rPr>
          <w:rFonts w:ascii="Aptos" w:hAnsi="Aptos"/>
          <w:color w:val="C00000"/>
        </w:rPr>
        <w:t>[Describe</w:t>
      </w:r>
      <w:r w:rsidR="003F693F" w:rsidRPr="003F693F">
        <w:rPr>
          <w:rFonts w:ascii="Aptos" w:hAnsi="Aptos"/>
          <w:color w:val="C00000"/>
        </w:rPr>
        <w:t xml:space="preserve"> what you will cover in those meetings. For example, </w:t>
      </w:r>
      <w:r w:rsidR="005A4D9D" w:rsidRPr="003F693F">
        <w:rPr>
          <w:rFonts w:ascii="Aptos" w:hAnsi="Aptos"/>
          <w:i/>
          <w:iCs/>
          <w:color w:val="C00000"/>
        </w:rPr>
        <w:t>during</w:t>
      </w:r>
      <w:r w:rsidR="0038047C" w:rsidRPr="003F693F">
        <w:rPr>
          <w:rFonts w:ascii="Aptos" w:hAnsi="Aptos"/>
          <w:i/>
          <w:iCs/>
          <w:color w:val="C00000"/>
        </w:rPr>
        <w:t xml:space="preserve"> those meetings, WVPP updates, recent incidents, and upcoming training sessions may be discussed</w:t>
      </w:r>
      <w:r w:rsidR="0038047C" w:rsidRPr="00641C19">
        <w:rPr>
          <w:rFonts w:ascii="Aptos" w:hAnsi="Aptos"/>
          <w:color w:val="C00000"/>
        </w:rPr>
        <w:t>.</w:t>
      </w:r>
      <w:r w:rsidR="003F693F">
        <w:rPr>
          <w:rFonts w:ascii="Aptos" w:hAnsi="Aptos"/>
          <w:color w:val="C00000"/>
        </w:rPr>
        <w:t>]</w:t>
      </w:r>
    </w:p>
    <w:p w14:paraId="4ADD2292" w14:textId="4DE83C72" w:rsidR="00EC081E" w:rsidRPr="00641C19" w:rsidRDefault="00EC081E" w:rsidP="001F3FA5">
      <w:pPr>
        <w:pStyle w:val="ListParagraph"/>
        <w:numPr>
          <w:ilvl w:val="0"/>
          <w:numId w:val="64"/>
        </w:numPr>
        <w:tabs>
          <w:tab w:val="left" w:pos="1119"/>
        </w:tabs>
        <w:spacing w:before="120"/>
        <w:jc w:val="both"/>
        <w:rPr>
          <w:rFonts w:ascii="Aptos" w:hAnsi="Aptos"/>
          <w:color w:val="C00000"/>
        </w:rPr>
      </w:pPr>
      <w:r w:rsidRPr="00641C19">
        <w:rPr>
          <w:rFonts w:ascii="Aptos" w:hAnsi="Aptos"/>
        </w:rPr>
        <w:t>Effective</w:t>
      </w:r>
      <w:r w:rsidRPr="00641C19">
        <w:rPr>
          <w:rFonts w:ascii="Aptos" w:hAnsi="Aptos"/>
          <w:spacing w:val="-5"/>
        </w:rPr>
        <w:t xml:space="preserve"> </w:t>
      </w:r>
      <w:r w:rsidRPr="00641C19">
        <w:rPr>
          <w:rFonts w:ascii="Aptos" w:hAnsi="Aptos"/>
        </w:rPr>
        <w:t>communication</w:t>
      </w:r>
      <w:r w:rsidRPr="00641C19">
        <w:rPr>
          <w:rFonts w:ascii="Aptos" w:hAnsi="Aptos"/>
          <w:spacing w:val="-3"/>
        </w:rPr>
        <w:t xml:space="preserve"> </w:t>
      </w:r>
      <w:r w:rsidRPr="00641C19">
        <w:rPr>
          <w:rFonts w:ascii="Aptos" w:hAnsi="Aptos"/>
        </w:rPr>
        <w:t>between</w:t>
      </w:r>
      <w:r w:rsidRPr="00641C19">
        <w:rPr>
          <w:rFonts w:ascii="Aptos" w:hAnsi="Aptos"/>
          <w:spacing w:val="-3"/>
        </w:rPr>
        <w:t xml:space="preserve"> </w:t>
      </w:r>
      <w:r w:rsidR="005924AD" w:rsidRPr="00641C19">
        <w:rPr>
          <w:rFonts w:ascii="Aptos" w:hAnsi="Aptos"/>
        </w:rPr>
        <w:t xml:space="preserve">employees </w:t>
      </w:r>
      <w:r w:rsidRPr="00641C19">
        <w:rPr>
          <w:rFonts w:ascii="Aptos" w:hAnsi="Aptos"/>
        </w:rPr>
        <w:t>and</w:t>
      </w:r>
      <w:r w:rsidRPr="00641C19">
        <w:rPr>
          <w:rFonts w:ascii="Aptos" w:hAnsi="Aptos"/>
          <w:spacing w:val="-17"/>
        </w:rPr>
        <w:t xml:space="preserve"> </w:t>
      </w:r>
      <w:r w:rsidRPr="00641C19">
        <w:rPr>
          <w:rFonts w:ascii="Aptos" w:hAnsi="Aptos"/>
        </w:rPr>
        <w:t>supervisors about</w:t>
      </w:r>
      <w:r w:rsidRPr="00641C19">
        <w:rPr>
          <w:rFonts w:ascii="Aptos" w:hAnsi="Aptos"/>
          <w:spacing w:val="-3"/>
        </w:rPr>
        <w:t xml:space="preserve"> </w:t>
      </w:r>
      <w:r w:rsidRPr="00641C19">
        <w:rPr>
          <w:rFonts w:ascii="Aptos" w:hAnsi="Aptos"/>
        </w:rPr>
        <w:t>workplace violence prevention and violence concerns</w:t>
      </w:r>
      <w:r w:rsidR="00550F12" w:rsidRPr="00641C19">
        <w:rPr>
          <w:rFonts w:ascii="Aptos" w:hAnsi="Aptos"/>
        </w:rPr>
        <w:t>.</w:t>
      </w:r>
      <w:r w:rsidR="00550F12" w:rsidRPr="00641C19">
        <w:rPr>
          <w:rFonts w:ascii="Aptos" w:hAnsi="Aptos"/>
          <w:color w:val="C00000"/>
        </w:rPr>
        <w:t xml:space="preserve"> [Describe how this will be accomplished</w:t>
      </w:r>
      <w:r w:rsidR="00F17ED6" w:rsidRPr="00641C19">
        <w:rPr>
          <w:rFonts w:ascii="Aptos" w:hAnsi="Aptos"/>
          <w:color w:val="C00000"/>
        </w:rPr>
        <w:t>.</w:t>
      </w:r>
      <w:r w:rsidR="00516B4A" w:rsidRPr="00641C19">
        <w:rPr>
          <w:rFonts w:ascii="Aptos" w:hAnsi="Aptos"/>
          <w:color w:val="C00000"/>
        </w:rPr>
        <w:t xml:space="preserve"> </w:t>
      </w:r>
      <w:r w:rsidR="00897F4E" w:rsidRPr="003F693F">
        <w:rPr>
          <w:rFonts w:ascii="Aptos" w:hAnsi="Aptos"/>
          <w:i/>
          <w:iCs/>
          <w:color w:val="C00000"/>
        </w:rPr>
        <w:t>For example, ensu</w:t>
      </w:r>
      <w:r w:rsidR="00550F12" w:rsidRPr="003F693F">
        <w:rPr>
          <w:rFonts w:ascii="Aptos" w:hAnsi="Aptos"/>
          <w:i/>
          <w:iCs/>
          <w:color w:val="C00000"/>
        </w:rPr>
        <w:t>re</w:t>
      </w:r>
      <w:r w:rsidR="00897F4E" w:rsidRPr="003F693F">
        <w:rPr>
          <w:rFonts w:ascii="Aptos" w:hAnsi="Aptos"/>
          <w:i/>
          <w:iCs/>
          <w:color w:val="C00000"/>
        </w:rPr>
        <w:t xml:space="preserve"> that supervisors and employees can communicate effectively and in the </w:t>
      </w:r>
      <w:r w:rsidR="00C20679" w:rsidRPr="003F693F">
        <w:rPr>
          <w:rFonts w:ascii="Aptos" w:hAnsi="Aptos"/>
          <w:i/>
          <w:iCs/>
          <w:color w:val="C00000"/>
        </w:rPr>
        <w:t>employees’</w:t>
      </w:r>
      <w:r w:rsidR="00897F4E" w:rsidRPr="003F693F">
        <w:rPr>
          <w:rFonts w:ascii="Aptos" w:hAnsi="Aptos"/>
          <w:i/>
          <w:iCs/>
          <w:color w:val="C00000"/>
        </w:rPr>
        <w:t xml:space="preserve"> first language</w:t>
      </w:r>
      <w:r w:rsidR="001211A9" w:rsidRPr="003F693F">
        <w:rPr>
          <w:rFonts w:ascii="Aptos" w:hAnsi="Aptos"/>
          <w:i/>
          <w:iCs/>
          <w:color w:val="C00000"/>
        </w:rPr>
        <w:t>.</w:t>
      </w:r>
      <w:r w:rsidR="00F17ED6" w:rsidRPr="00641C19">
        <w:rPr>
          <w:rFonts w:ascii="Aptos" w:hAnsi="Aptos"/>
          <w:color w:val="C00000"/>
        </w:rPr>
        <w:t>]</w:t>
      </w:r>
    </w:p>
    <w:p w14:paraId="208418EE" w14:textId="11AB1C2F" w:rsidR="00EC081E" w:rsidRPr="00641C19" w:rsidRDefault="00EC081E" w:rsidP="00ED05E6">
      <w:pPr>
        <w:pStyle w:val="ListParagraph"/>
        <w:numPr>
          <w:ilvl w:val="0"/>
          <w:numId w:val="64"/>
        </w:numPr>
        <w:tabs>
          <w:tab w:val="left" w:pos="1119"/>
        </w:tabs>
        <w:spacing w:before="120"/>
        <w:rPr>
          <w:rFonts w:ascii="Aptos" w:hAnsi="Aptos"/>
        </w:rPr>
      </w:pPr>
      <w:r w:rsidRPr="00641C19">
        <w:rPr>
          <w:rFonts w:ascii="Aptos" w:hAnsi="Aptos"/>
        </w:rPr>
        <w:t>Posted or distributed workplace violence prevention information</w:t>
      </w:r>
      <w:r w:rsidR="00722FE2">
        <w:rPr>
          <w:rFonts w:ascii="Aptos" w:hAnsi="Aptos"/>
        </w:rPr>
        <w:t xml:space="preserve"> [</w:t>
      </w:r>
      <w:r w:rsidR="00722FE2" w:rsidRPr="00722FE2">
        <w:rPr>
          <w:rFonts w:ascii="Aptos" w:hAnsi="Aptos"/>
          <w:color w:val="C00000"/>
        </w:rPr>
        <w:t>INDICATE WHERE POSTED</w:t>
      </w:r>
      <w:r w:rsidR="00722FE2">
        <w:rPr>
          <w:rFonts w:ascii="Aptos" w:hAnsi="Aptos"/>
        </w:rPr>
        <w:t>]</w:t>
      </w:r>
    </w:p>
    <w:p w14:paraId="50E2FE8A" w14:textId="7C246017" w:rsidR="00111018" w:rsidRPr="00641C19" w:rsidRDefault="00A22E11" w:rsidP="001F3FA5">
      <w:pPr>
        <w:pStyle w:val="ListParagraph"/>
        <w:numPr>
          <w:ilvl w:val="0"/>
          <w:numId w:val="64"/>
        </w:numPr>
        <w:tabs>
          <w:tab w:val="left" w:pos="1119"/>
        </w:tabs>
        <w:spacing w:before="120" w:after="120"/>
        <w:jc w:val="both"/>
        <w:rPr>
          <w:rFonts w:ascii="Aptos" w:hAnsi="Aptos"/>
        </w:rPr>
      </w:pPr>
      <w:r w:rsidRPr="00641C19">
        <w:rPr>
          <w:rFonts w:ascii="Aptos" w:hAnsi="Aptos"/>
        </w:rPr>
        <w:t>Procedures for h</w:t>
      </w:r>
      <w:r w:rsidR="00EC081E" w:rsidRPr="00641C19">
        <w:rPr>
          <w:rFonts w:ascii="Aptos" w:hAnsi="Aptos"/>
        </w:rPr>
        <w:t xml:space="preserve">ow employees can report </w:t>
      </w:r>
      <w:r w:rsidR="007F74A7" w:rsidRPr="00641C19">
        <w:rPr>
          <w:rFonts w:ascii="Aptos" w:hAnsi="Aptos"/>
        </w:rPr>
        <w:t xml:space="preserve">a violent incident, threat, or other workplace violence concern </w:t>
      </w:r>
      <w:r w:rsidR="00E47754" w:rsidRPr="00641C19">
        <w:rPr>
          <w:rFonts w:ascii="Aptos" w:hAnsi="Aptos"/>
        </w:rPr>
        <w:t>to employer</w:t>
      </w:r>
      <w:r w:rsidR="007F74A7" w:rsidRPr="00641C19">
        <w:rPr>
          <w:rFonts w:ascii="Aptos" w:hAnsi="Aptos"/>
        </w:rPr>
        <w:t xml:space="preserve"> </w:t>
      </w:r>
      <w:r w:rsidR="00B23C0F" w:rsidRPr="00641C19">
        <w:rPr>
          <w:rFonts w:ascii="Aptos" w:hAnsi="Aptos"/>
        </w:rPr>
        <w:t>or</w:t>
      </w:r>
      <w:r w:rsidR="007F74A7" w:rsidRPr="00641C19">
        <w:rPr>
          <w:rFonts w:ascii="Aptos" w:hAnsi="Aptos"/>
        </w:rPr>
        <w:t xml:space="preserve"> law enforcement without fear of reprisal</w:t>
      </w:r>
      <w:r w:rsidR="00EC081E" w:rsidRPr="00641C19">
        <w:rPr>
          <w:rFonts w:ascii="Aptos" w:hAnsi="Aptos"/>
        </w:rPr>
        <w:t xml:space="preserve"> or adverse action. </w:t>
      </w:r>
      <w:r w:rsidRPr="00641C19">
        <w:rPr>
          <w:rFonts w:ascii="Aptos" w:hAnsi="Aptos"/>
          <w:color w:val="C00000"/>
        </w:rPr>
        <w:t xml:space="preserve">See Section </w:t>
      </w:r>
      <w:r w:rsidR="00FF7A44">
        <w:rPr>
          <w:rFonts w:ascii="Aptos" w:hAnsi="Aptos"/>
          <w:color w:val="C00000"/>
        </w:rPr>
        <w:t>12</w:t>
      </w:r>
      <w:r w:rsidRPr="00641C19">
        <w:rPr>
          <w:rFonts w:ascii="Aptos" w:hAnsi="Aptos"/>
          <w:color w:val="C00000"/>
        </w:rPr>
        <w:t xml:space="preserve"> for Reporting </w:t>
      </w:r>
      <w:r w:rsidR="00111018" w:rsidRPr="00641C19">
        <w:rPr>
          <w:rFonts w:ascii="Aptos" w:hAnsi="Aptos"/>
          <w:color w:val="C00000"/>
        </w:rPr>
        <w:t>P</w:t>
      </w:r>
      <w:r w:rsidRPr="00641C19">
        <w:rPr>
          <w:rFonts w:ascii="Aptos" w:hAnsi="Aptos"/>
          <w:color w:val="C00000"/>
        </w:rPr>
        <w:t>rocedures</w:t>
      </w:r>
      <w:r w:rsidR="00AB7525" w:rsidRPr="00641C19">
        <w:rPr>
          <w:rFonts w:ascii="Aptos" w:hAnsi="Aptos"/>
          <w:color w:val="C00000"/>
        </w:rPr>
        <w:t>]</w:t>
      </w:r>
    </w:p>
    <w:p w14:paraId="3A783699" w14:textId="07CCEF79" w:rsidR="00111018" w:rsidRPr="00AA7EE3" w:rsidRDefault="00111018" w:rsidP="001F3FA5">
      <w:pPr>
        <w:pStyle w:val="ListParagraph"/>
        <w:numPr>
          <w:ilvl w:val="0"/>
          <w:numId w:val="64"/>
        </w:numPr>
        <w:tabs>
          <w:tab w:val="left" w:pos="1119"/>
        </w:tabs>
        <w:spacing w:before="120" w:after="120"/>
        <w:jc w:val="both"/>
        <w:rPr>
          <w:rFonts w:ascii="Aptos" w:hAnsi="Aptos" w:cstheme="minorHAnsi"/>
          <w:u w:val="single"/>
        </w:rPr>
      </w:pPr>
      <w:r w:rsidRPr="00362002">
        <w:rPr>
          <w:rFonts w:ascii="Aptos" w:hAnsi="Aptos" w:cstheme="minorHAnsi"/>
        </w:rPr>
        <w:t>Access to mobile or other communication devices to seek emergency assistance, assess the safety of a situation, or communicate with a person to verify their safety.</w:t>
      </w:r>
      <w:r w:rsidR="00362002">
        <w:rPr>
          <w:rFonts w:ascii="Aptos" w:hAnsi="Aptos" w:cstheme="minorHAnsi"/>
        </w:rPr>
        <w:t xml:space="preserve"> </w:t>
      </w:r>
      <w:r w:rsidR="00362002" w:rsidRPr="00AA7EE3">
        <w:rPr>
          <w:rFonts w:ascii="Aptos" w:hAnsi="Aptos" w:cstheme="minorHAnsi"/>
          <w:color w:val="00B050"/>
          <w:u w:val="single"/>
        </w:rPr>
        <w:t>NOTE: Some employers prohibit mobile devices for various reasons in the workplace. The Labor Code doesn’t require you to</w:t>
      </w:r>
      <w:r w:rsidR="00E104CF" w:rsidRPr="00AA7EE3">
        <w:rPr>
          <w:rFonts w:ascii="Aptos" w:hAnsi="Aptos" w:cstheme="minorHAnsi"/>
          <w:color w:val="00B050"/>
          <w:u w:val="single"/>
        </w:rPr>
        <w:t xml:space="preserve"> allow employees to have their devices.  The content in this bullet was in the Cal/OSHA Model template</w:t>
      </w:r>
      <w:r w:rsidR="000959E5" w:rsidRPr="00AA7EE3">
        <w:rPr>
          <w:rFonts w:ascii="Aptos" w:hAnsi="Aptos" w:cstheme="minorHAnsi"/>
          <w:color w:val="00B050"/>
          <w:u w:val="single"/>
        </w:rPr>
        <w:t xml:space="preserve"> and it should be removed if you prohibit all/some employees from having their cell phones at work</w:t>
      </w:r>
      <w:r w:rsidR="00E104CF" w:rsidRPr="00AA7EE3">
        <w:rPr>
          <w:rFonts w:ascii="Aptos" w:hAnsi="Aptos" w:cstheme="minorHAnsi"/>
          <w:color w:val="00B050"/>
          <w:u w:val="single"/>
        </w:rPr>
        <w:t>.</w:t>
      </w:r>
    </w:p>
    <w:p w14:paraId="30D35EAE" w14:textId="77777777" w:rsidR="00111018" w:rsidRPr="00641C19" w:rsidRDefault="00111018" w:rsidP="001F3FA5">
      <w:pPr>
        <w:pStyle w:val="ListParagraph"/>
        <w:numPr>
          <w:ilvl w:val="0"/>
          <w:numId w:val="64"/>
        </w:numPr>
        <w:tabs>
          <w:tab w:val="left" w:pos="1119"/>
        </w:tabs>
        <w:spacing w:before="120" w:after="120"/>
        <w:jc w:val="both"/>
        <w:rPr>
          <w:rFonts w:ascii="Aptos" w:hAnsi="Aptos" w:cstheme="minorHAnsi"/>
          <w:color w:val="C00000"/>
        </w:rPr>
      </w:pPr>
      <w:r w:rsidRPr="00641C19">
        <w:rPr>
          <w:rFonts w:ascii="Aptos" w:hAnsi="Aptos" w:cstheme="minorHAnsi"/>
        </w:rPr>
        <w:t xml:space="preserve">Procedures to ensure employees’ concerns will be investigated in a timely manner and they will be informed of the results of the investigation and any corrective actions to be taken. </w:t>
      </w:r>
      <w:r w:rsidRPr="00641C19">
        <w:rPr>
          <w:rFonts w:ascii="Aptos" w:hAnsi="Aptos" w:cstheme="minorHAnsi"/>
          <w:color w:val="C00000"/>
        </w:rPr>
        <w:t>[Describe how this will be accomplished]</w:t>
      </w:r>
    </w:p>
    <w:p w14:paraId="37E3FD8C" w14:textId="106F2159" w:rsidR="00111018" w:rsidRPr="003171CE" w:rsidRDefault="00111018" w:rsidP="00ED05E6">
      <w:pPr>
        <w:pStyle w:val="ListParagraph"/>
        <w:numPr>
          <w:ilvl w:val="0"/>
          <w:numId w:val="64"/>
        </w:numPr>
        <w:tabs>
          <w:tab w:val="left" w:pos="1119"/>
        </w:tabs>
        <w:spacing w:before="120" w:after="120"/>
        <w:rPr>
          <w:rFonts w:ascii="Aptos" w:hAnsi="Aptos"/>
          <w:color w:val="0070C0"/>
        </w:rPr>
      </w:pPr>
      <w:r w:rsidRPr="00614243">
        <w:rPr>
          <w:rFonts w:ascii="Aptos" w:hAnsi="Aptos"/>
          <w:color w:val="0070C0"/>
        </w:rPr>
        <w:t>Sharing training materials and incident report</w:t>
      </w:r>
      <w:r w:rsidR="00453C39">
        <w:rPr>
          <w:rFonts w:ascii="Aptos" w:hAnsi="Aptos"/>
          <w:color w:val="0070C0"/>
        </w:rPr>
        <w:t xml:space="preserve"> forms</w:t>
      </w:r>
      <w:r w:rsidRPr="00614243">
        <w:rPr>
          <w:rFonts w:ascii="Aptos" w:hAnsi="Aptos"/>
          <w:color w:val="0070C0"/>
        </w:rPr>
        <w:t xml:space="preserve"> with other employers to ensure a coordinated </w:t>
      </w:r>
      <w:r w:rsidRPr="003171CE">
        <w:rPr>
          <w:rFonts w:ascii="Aptos" w:hAnsi="Aptos"/>
          <w:color w:val="0070C0"/>
        </w:rPr>
        <w:t>response to any incidents.</w:t>
      </w:r>
    </w:p>
    <w:p w14:paraId="35EB8B0A" w14:textId="4D9EF080" w:rsidR="003171CE" w:rsidRPr="003171CE" w:rsidRDefault="00614243" w:rsidP="00ED05E6">
      <w:pPr>
        <w:pStyle w:val="ListParagraph"/>
        <w:numPr>
          <w:ilvl w:val="0"/>
          <w:numId w:val="64"/>
        </w:numPr>
        <w:tabs>
          <w:tab w:val="left" w:pos="1119"/>
          <w:tab w:val="left" w:pos="9893"/>
        </w:tabs>
        <w:contextualSpacing/>
        <w:rPr>
          <w:rFonts w:ascii="Aptos" w:hAnsi="Aptos"/>
          <w:color w:val="C00000"/>
        </w:rPr>
      </w:pPr>
      <w:r w:rsidRPr="003171CE">
        <w:rPr>
          <w:rFonts w:ascii="Aptos" w:hAnsi="Aptos"/>
          <w:color w:val="0070C0"/>
        </w:rPr>
        <w:t>WVPP</w:t>
      </w:r>
      <w:r w:rsidR="00A54946" w:rsidRPr="003171CE">
        <w:rPr>
          <w:rFonts w:ascii="Aptos" w:hAnsi="Aptos"/>
          <w:color w:val="0070C0"/>
        </w:rPr>
        <w:t xml:space="preserve"> </w:t>
      </w:r>
      <w:r w:rsidR="00A64A5B" w:rsidRPr="003171CE">
        <w:rPr>
          <w:rFonts w:ascii="Aptos" w:hAnsi="Aptos"/>
          <w:color w:val="0070C0"/>
        </w:rPr>
        <w:t xml:space="preserve">Employee Handbook, </w:t>
      </w:r>
      <w:hyperlink w:anchor="_APPENDIX_J:_WVPP_1" w:history="1">
        <w:r w:rsidR="00D55BD8" w:rsidRPr="000216A4">
          <w:rPr>
            <w:rStyle w:val="Hyperlink"/>
            <w:rFonts w:ascii="Aptos" w:hAnsi="Aptos"/>
            <w:b/>
            <w:bCs/>
          </w:rPr>
          <w:t>APP</w:t>
        </w:r>
        <w:r w:rsidR="00D55BD8" w:rsidRPr="000216A4">
          <w:rPr>
            <w:rStyle w:val="Hyperlink"/>
            <w:rFonts w:ascii="Aptos" w:hAnsi="Aptos"/>
            <w:b/>
            <w:bCs/>
          </w:rPr>
          <w:t>E</w:t>
        </w:r>
        <w:r w:rsidR="00D55BD8" w:rsidRPr="000216A4">
          <w:rPr>
            <w:rStyle w:val="Hyperlink"/>
            <w:rFonts w:ascii="Aptos" w:hAnsi="Aptos"/>
            <w:b/>
            <w:bCs/>
          </w:rPr>
          <w:t>ND</w:t>
        </w:r>
        <w:r w:rsidR="00D55BD8" w:rsidRPr="000216A4">
          <w:rPr>
            <w:rStyle w:val="Hyperlink"/>
            <w:rFonts w:ascii="Aptos" w:hAnsi="Aptos"/>
            <w:b/>
            <w:bCs/>
          </w:rPr>
          <w:t>I</w:t>
        </w:r>
        <w:r w:rsidR="00D55BD8" w:rsidRPr="000216A4">
          <w:rPr>
            <w:rStyle w:val="Hyperlink"/>
            <w:rFonts w:ascii="Aptos" w:hAnsi="Aptos"/>
            <w:b/>
            <w:bCs/>
          </w:rPr>
          <w:t>X</w:t>
        </w:r>
        <w:r w:rsidR="007907BB" w:rsidRPr="000216A4">
          <w:rPr>
            <w:rStyle w:val="Hyperlink"/>
            <w:rFonts w:ascii="Aptos" w:hAnsi="Aptos"/>
            <w:b/>
            <w:bCs/>
          </w:rPr>
          <w:t xml:space="preserve"> J</w:t>
        </w:r>
      </w:hyperlink>
      <w:r w:rsidR="00A64A5B" w:rsidRPr="000216A4">
        <w:rPr>
          <w:rFonts w:ascii="Aptos" w:hAnsi="Aptos"/>
          <w:color w:val="0070C0"/>
        </w:rPr>
        <w:t>,</w:t>
      </w:r>
      <w:r w:rsidR="00A64A5B" w:rsidRPr="003171CE">
        <w:rPr>
          <w:rFonts w:ascii="Aptos" w:hAnsi="Aptos"/>
          <w:color w:val="0070C0"/>
        </w:rPr>
        <w:t xml:space="preserve"> </w:t>
      </w:r>
      <w:r w:rsidR="003171CE" w:rsidRPr="003171CE">
        <w:rPr>
          <w:rFonts w:ascii="Aptos" w:hAnsi="Aptos"/>
          <w:color w:val="0070C0"/>
        </w:rPr>
        <w:t>which includes</w:t>
      </w:r>
      <w:r w:rsidR="00A54946" w:rsidRPr="003171CE">
        <w:rPr>
          <w:rFonts w:ascii="Aptos" w:hAnsi="Aptos"/>
          <w:color w:val="0070C0"/>
        </w:rPr>
        <w:t xml:space="preserve"> </w:t>
      </w:r>
      <w:r w:rsidR="00A64A5B" w:rsidRPr="003171CE">
        <w:rPr>
          <w:rFonts w:ascii="Aptos" w:hAnsi="Aptos"/>
          <w:color w:val="0070C0"/>
        </w:rPr>
        <w:t>c</w:t>
      </w:r>
      <w:r w:rsidR="00A54946" w:rsidRPr="003171CE">
        <w:rPr>
          <w:rFonts w:ascii="Aptos" w:hAnsi="Aptos"/>
          <w:color w:val="0070C0"/>
        </w:rPr>
        <w:t xml:space="preserve">ommunications methodologies. </w:t>
      </w:r>
    </w:p>
    <w:p w14:paraId="0D856FAF" w14:textId="77777777" w:rsidR="003171CE" w:rsidRPr="003171CE" w:rsidRDefault="003171CE" w:rsidP="003171CE">
      <w:pPr>
        <w:pStyle w:val="ListParagraph"/>
        <w:tabs>
          <w:tab w:val="left" w:pos="1119"/>
          <w:tab w:val="left" w:pos="9893"/>
        </w:tabs>
        <w:ind w:left="720" w:firstLine="0"/>
        <w:contextualSpacing/>
        <w:rPr>
          <w:rFonts w:ascii="Aptos" w:hAnsi="Aptos"/>
          <w:color w:val="C00000"/>
        </w:rPr>
      </w:pPr>
    </w:p>
    <w:p w14:paraId="23FE3D62" w14:textId="3722322C" w:rsidR="00EC081E" w:rsidRPr="00975D7A" w:rsidRDefault="00EC081E" w:rsidP="00ED05E6">
      <w:pPr>
        <w:pStyle w:val="ListParagraph"/>
        <w:numPr>
          <w:ilvl w:val="0"/>
          <w:numId w:val="64"/>
        </w:numPr>
        <w:tabs>
          <w:tab w:val="left" w:pos="1119"/>
          <w:tab w:val="left" w:pos="9893"/>
        </w:tabs>
        <w:spacing w:before="240" w:after="240"/>
        <w:contextualSpacing/>
        <w:rPr>
          <w:rFonts w:ascii="Aptos" w:hAnsi="Aptos"/>
          <w:color w:val="C00000"/>
        </w:rPr>
      </w:pPr>
      <w:r w:rsidRPr="00975D7A">
        <w:rPr>
          <w:rFonts w:ascii="Aptos" w:hAnsi="Aptos"/>
          <w:color w:val="C00000"/>
        </w:rPr>
        <w:t>[Enter other methods of effective communication</w:t>
      </w:r>
    </w:p>
    <w:p w14:paraId="71CC351A" w14:textId="031818C4" w:rsidR="00D031DD" w:rsidRPr="003171CE" w:rsidRDefault="00574B1D" w:rsidP="00D031DD">
      <w:pPr>
        <w:pStyle w:val="ListParagraph"/>
        <w:tabs>
          <w:tab w:val="left" w:pos="1119"/>
          <w:tab w:val="left" w:pos="9893"/>
        </w:tabs>
        <w:ind w:left="0" w:firstLine="0"/>
        <w:contextualSpacing/>
        <w:rPr>
          <w:rFonts w:ascii="Aptos" w:hAnsi="Aptos"/>
          <w:color w:val="C00000"/>
        </w:rPr>
      </w:pPr>
      <w:r w:rsidRPr="003171CE">
        <w:rPr>
          <w:rFonts w:ascii="Aptos" w:hAnsi="Aptos"/>
          <w:color w:val="C00000"/>
        </w:rPr>
        <w:tab/>
      </w:r>
      <w:r w:rsidR="00EC081E" w:rsidRPr="003171CE">
        <w:rPr>
          <w:rFonts w:ascii="Aptos" w:hAnsi="Aptos"/>
          <w:color w:val="C00000"/>
        </w:rPr>
        <w:t xml:space="preserve">Example: </w:t>
      </w:r>
    </w:p>
    <w:p w14:paraId="6B85A40D" w14:textId="1771229C" w:rsidR="00EC081E" w:rsidRPr="003171CE" w:rsidRDefault="00EC081E" w:rsidP="0015665F">
      <w:pPr>
        <w:pStyle w:val="ListParagraph"/>
        <w:tabs>
          <w:tab w:val="left" w:pos="1119"/>
          <w:tab w:val="left" w:pos="9893"/>
        </w:tabs>
        <w:ind w:left="1119" w:firstLine="0"/>
        <w:contextualSpacing/>
        <w:rPr>
          <w:rFonts w:ascii="Aptos" w:hAnsi="Aptos"/>
          <w:color w:val="C00000"/>
        </w:rPr>
      </w:pPr>
      <w:r w:rsidRPr="003171CE">
        <w:rPr>
          <w:rFonts w:ascii="Aptos" w:hAnsi="Aptos"/>
          <w:color w:val="C00000"/>
        </w:rPr>
        <w:t xml:space="preserve">Updates on the status of investigations and corrective actions are provided to employees through email </w:t>
      </w:r>
      <w:r w:rsidR="003E7BBC" w:rsidRPr="003171CE">
        <w:rPr>
          <w:rFonts w:ascii="Aptos" w:hAnsi="Aptos"/>
          <w:color w:val="C00000"/>
        </w:rPr>
        <w:t>and at</w:t>
      </w:r>
      <w:r w:rsidRPr="003171CE">
        <w:rPr>
          <w:rFonts w:ascii="Aptos" w:hAnsi="Aptos"/>
          <w:color w:val="C00000"/>
        </w:rPr>
        <w:t xml:space="preserve"> safety meetings. These updates could include information about the progress of investigations, the results of investigations, and any corrective actions taken.</w:t>
      </w:r>
    </w:p>
    <w:p w14:paraId="47740370" w14:textId="77777777" w:rsidR="00027743" w:rsidRPr="003171CE" w:rsidRDefault="00027743" w:rsidP="0015665F">
      <w:pPr>
        <w:pStyle w:val="ListParagraph"/>
        <w:tabs>
          <w:tab w:val="left" w:pos="2495"/>
        </w:tabs>
        <w:ind w:left="1119" w:firstLine="0"/>
        <w:rPr>
          <w:rFonts w:ascii="Aptos" w:hAnsi="Aptos"/>
          <w:color w:val="C00000"/>
        </w:rPr>
      </w:pPr>
    </w:p>
    <w:p w14:paraId="5D269C42" w14:textId="515510D8" w:rsidR="00170825" w:rsidRPr="003171CE" w:rsidRDefault="00EC081E" w:rsidP="0015665F">
      <w:pPr>
        <w:pStyle w:val="ListParagraph"/>
        <w:tabs>
          <w:tab w:val="left" w:pos="2495"/>
        </w:tabs>
        <w:ind w:left="1119" w:firstLine="0"/>
        <w:rPr>
          <w:rFonts w:ascii="Aptos" w:hAnsi="Aptos"/>
          <w:color w:val="C00000"/>
        </w:rPr>
      </w:pPr>
      <w:r w:rsidRPr="003171CE">
        <w:rPr>
          <w:rFonts w:ascii="Aptos" w:hAnsi="Aptos"/>
          <w:color w:val="C00000"/>
        </w:rPr>
        <w:t xml:space="preserve">Example: </w:t>
      </w:r>
      <w:r w:rsidRPr="003171CE">
        <w:rPr>
          <w:rFonts w:ascii="Aptos" w:hAnsi="Aptos"/>
          <w:color w:val="C00000"/>
        </w:rPr>
        <w:tab/>
      </w:r>
    </w:p>
    <w:p w14:paraId="491E989E" w14:textId="62A708E4" w:rsidR="00EC081E" w:rsidRPr="003171CE" w:rsidRDefault="00EC081E" w:rsidP="0015665F">
      <w:pPr>
        <w:pStyle w:val="ListParagraph"/>
        <w:ind w:left="1119" w:firstLine="0"/>
        <w:rPr>
          <w:rFonts w:ascii="Aptos" w:hAnsi="Aptos"/>
          <w:color w:val="C00000"/>
        </w:rPr>
      </w:pPr>
      <w:r w:rsidRPr="003171CE">
        <w:rPr>
          <w:rFonts w:ascii="Aptos" w:hAnsi="Aptos"/>
          <w:color w:val="C00000"/>
        </w:rPr>
        <w:t xml:space="preserve">Updates during daily/weekly/monthly/quarterly meetings with other employers in the building (at or near </w:t>
      </w:r>
      <w:r w:rsidR="003E7BBC" w:rsidRPr="003171CE">
        <w:rPr>
          <w:rFonts w:ascii="Aptos" w:hAnsi="Aptos"/>
          <w:color w:val="C00000"/>
        </w:rPr>
        <w:t>and around</w:t>
      </w:r>
      <w:r w:rsidRPr="003171CE">
        <w:rPr>
          <w:rFonts w:ascii="Aptos" w:hAnsi="Aptos"/>
          <w:color w:val="C00000"/>
        </w:rPr>
        <w:t xml:space="preserve"> the same worksite) to discuss the plan and any updates. These meetings could involve sharing updates to the plan, discussing recent incidents, and coordinating training sessions.</w:t>
      </w:r>
    </w:p>
    <w:p w14:paraId="2D5058C6" w14:textId="77777777" w:rsidR="00027743" w:rsidRPr="003171CE" w:rsidRDefault="00027743" w:rsidP="41BD6574">
      <w:pPr>
        <w:contextualSpacing/>
        <w:rPr>
          <w:rFonts w:ascii="Aptos" w:hAnsi="Aptos"/>
          <w:color w:val="C00000"/>
        </w:rPr>
      </w:pPr>
    </w:p>
    <w:p w14:paraId="6A58F193" w14:textId="79402820" w:rsidR="008357F8" w:rsidRPr="003171CE" w:rsidRDefault="00170825" w:rsidP="0015665F">
      <w:pPr>
        <w:ind w:left="1119"/>
        <w:contextualSpacing/>
        <w:rPr>
          <w:rFonts w:ascii="Aptos" w:hAnsi="Aptos"/>
          <w:color w:val="C00000"/>
        </w:rPr>
      </w:pPr>
      <w:r w:rsidRPr="003171CE">
        <w:rPr>
          <w:rFonts w:ascii="Aptos" w:hAnsi="Aptos"/>
          <w:color w:val="C00000"/>
        </w:rPr>
        <w:t xml:space="preserve">Example: </w:t>
      </w:r>
    </w:p>
    <w:p w14:paraId="4B7B2F3F" w14:textId="32F1F83A" w:rsidR="00B47398" w:rsidRDefault="00170825" w:rsidP="0015665F">
      <w:pPr>
        <w:ind w:left="1119"/>
        <w:contextualSpacing/>
        <w:rPr>
          <w:rFonts w:ascii="Aptos" w:hAnsi="Aptos"/>
          <w:color w:val="C00000"/>
        </w:rPr>
      </w:pPr>
      <w:r w:rsidRPr="003171CE">
        <w:rPr>
          <w:rFonts w:ascii="Aptos" w:hAnsi="Aptos"/>
          <w:color w:val="C00000"/>
        </w:rPr>
        <w:t>Sharing</w:t>
      </w:r>
      <w:r w:rsidR="00EC081E" w:rsidRPr="003171CE">
        <w:rPr>
          <w:rFonts w:ascii="Aptos" w:hAnsi="Aptos"/>
          <w:color w:val="C00000"/>
        </w:rPr>
        <w:t xml:space="preserve"> training materials and incident reports with other employers to ensure a coordinated </w:t>
      </w:r>
      <w:r w:rsidR="000E4D9D" w:rsidRPr="003171CE">
        <w:rPr>
          <w:rFonts w:ascii="Aptos" w:hAnsi="Aptos"/>
          <w:color w:val="C00000"/>
        </w:rPr>
        <w:t xml:space="preserve">response </w:t>
      </w:r>
      <w:r w:rsidRPr="003171CE">
        <w:rPr>
          <w:rFonts w:ascii="Aptos" w:hAnsi="Aptos"/>
          <w:color w:val="C00000"/>
        </w:rPr>
        <w:t>to any</w:t>
      </w:r>
      <w:r w:rsidR="00574B1D" w:rsidRPr="003171CE">
        <w:rPr>
          <w:rFonts w:ascii="Aptos" w:hAnsi="Aptos"/>
          <w:color w:val="C00000"/>
        </w:rPr>
        <w:t xml:space="preserve"> </w:t>
      </w:r>
      <w:r w:rsidR="00EC081E" w:rsidRPr="003171CE">
        <w:rPr>
          <w:rFonts w:ascii="Aptos" w:hAnsi="Aptos"/>
          <w:color w:val="C00000"/>
        </w:rPr>
        <w:t>incidents. This could involve sending copies of training materials and incident reports to other employers.</w:t>
      </w:r>
      <w:r w:rsidR="133B9001" w:rsidRPr="003171CE">
        <w:rPr>
          <w:rFonts w:ascii="Aptos" w:hAnsi="Aptos"/>
          <w:color w:val="C00000"/>
        </w:rPr>
        <w:t>]</w:t>
      </w:r>
    </w:p>
    <w:p w14:paraId="7818AFE3" w14:textId="77777777" w:rsidR="009C2E59" w:rsidRDefault="009C2E59" w:rsidP="0015665F">
      <w:pPr>
        <w:ind w:left="1119"/>
        <w:contextualSpacing/>
        <w:rPr>
          <w:rFonts w:ascii="Aptos" w:hAnsi="Aptos"/>
          <w:color w:val="C00000"/>
        </w:rPr>
      </w:pPr>
    </w:p>
    <w:p w14:paraId="0C6161B2" w14:textId="0E50226A" w:rsidR="002B77FC" w:rsidRDefault="002B77FC">
      <w:pPr>
        <w:widowControl/>
        <w:autoSpaceDE/>
        <w:autoSpaceDN/>
        <w:rPr>
          <w:rFonts w:ascii="Aptos" w:hAnsi="Aptos"/>
        </w:rPr>
      </w:pPr>
      <w:r>
        <w:rPr>
          <w:rFonts w:ascii="Aptos" w:hAnsi="Aptos"/>
        </w:rPr>
        <w:br w:type="page"/>
      </w:r>
    </w:p>
    <w:p w14:paraId="5301E368" w14:textId="64260901" w:rsidR="008C3DA5" w:rsidRPr="00641C19" w:rsidRDefault="00277B07" w:rsidP="00ED05E6">
      <w:pPr>
        <w:pStyle w:val="Heading1"/>
        <w:numPr>
          <w:ilvl w:val="0"/>
          <w:numId w:val="90"/>
        </w:numPr>
        <w:ind w:left="450" w:hanging="450"/>
      </w:pPr>
      <w:bookmarkStart w:id="26" w:name="_COORDINATION_WITH_OTHER"/>
      <w:bookmarkStart w:id="27" w:name="_Toc170360782"/>
      <w:bookmarkEnd w:id="26"/>
      <w:r>
        <w:rPr>
          <w:noProof/>
        </w:rPr>
        <mc:AlternateContent>
          <mc:Choice Requires="wps">
            <w:drawing>
              <wp:anchor distT="0" distB="0" distL="114300" distR="114300" simplePos="0" relativeHeight="251658250" behindDoc="0" locked="0" layoutInCell="1" allowOverlap="1" wp14:anchorId="2B8FC794" wp14:editId="368AB012">
                <wp:simplePos x="0" y="0"/>
                <wp:positionH relativeFrom="column">
                  <wp:posOffset>-4445</wp:posOffset>
                </wp:positionH>
                <wp:positionV relativeFrom="paragraph">
                  <wp:posOffset>464185</wp:posOffset>
                </wp:positionV>
                <wp:extent cx="6358255" cy="1712595"/>
                <wp:effectExtent l="19050" t="19050" r="23495" b="20955"/>
                <wp:wrapSquare wrapText="bothSides"/>
                <wp:docPr id="17903882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255" cy="1712595"/>
                        </a:xfrm>
                        <a:prstGeom prst="rect">
                          <a:avLst/>
                        </a:prstGeom>
                        <a:solidFill>
                          <a:schemeClr val="bg2">
                            <a:lumMod val="100000"/>
                            <a:lumOff val="0"/>
                          </a:schemeClr>
                        </a:solidFill>
                        <a:ln w="38100" cap="rnd">
                          <a:solidFill>
                            <a:srgbClr val="7030A0"/>
                          </a:solidFill>
                          <a:prstDash val="solid"/>
                          <a:miter lim="800000"/>
                          <a:headEnd/>
                          <a:tailEnd/>
                        </a:ln>
                      </wps:spPr>
                      <wps:txbx>
                        <w:txbxContent>
                          <w:p w14:paraId="5742061E" w14:textId="77777777" w:rsidR="008948F7" w:rsidRPr="008948F7" w:rsidRDefault="008948F7" w:rsidP="008948F7">
                            <w:pPr>
                              <w:rPr>
                                <w:rFonts w:ascii="Times New Roman" w:hAnsi="Times New Roman" w:cs="Times New Roman"/>
                              </w:rPr>
                            </w:pPr>
                            <w:r w:rsidRPr="008948F7">
                              <w:rPr>
                                <w:rFonts w:ascii="Times New Roman" w:hAnsi="Times New Roman" w:cs="Times New Roman"/>
                                <w:b/>
                                <w:bCs/>
                              </w:rPr>
                              <w:t>Labor Code 6401.9(c)(2)(C)</w:t>
                            </w:r>
                            <w:r w:rsidRPr="008948F7">
                              <w:rPr>
                                <w:rFonts w:ascii="Times New Roman" w:hAnsi="Times New Roman" w:cs="Times New Roman"/>
                              </w:rPr>
                              <w:t xml:space="preserve"> contains specific language to be complied with related to coordination with other employers. </w:t>
                            </w:r>
                          </w:p>
                          <w:p w14:paraId="3B5F4F67" w14:textId="04D4CF0D" w:rsidR="008948F7" w:rsidRPr="008948F7" w:rsidRDefault="008948F7" w:rsidP="008948F7">
                            <w:r w:rsidRPr="008948F7">
                              <w:rPr>
                                <w:rFonts w:ascii="Aptos" w:hAnsi="Aptos"/>
                              </w:rPr>
                              <w:t>This section contains almost the exact content included in the Cal/OSHA Model Template</w:t>
                            </w:r>
                            <w:r w:rsidR="008D6D5D" w:rsidRPr="008948F7">
                              <w:rPr>
                                <w:rFonts w:ascii="Aptos" w:hAnsi="Aptos"/>
                              </w:rPr>
                              <w:t>;</w:t>
                            </w:r>
                            <w:r w:rsidRPr="008948F7">
                              <w:rPr>
                                <w:rFonts w:ascii="Aptos" w:hAnsi="Aptos"/>
                              </w:rPr>
                              <w:t xml:space="preserve"> section entitled COORDINATION WITH OTHER EMPLOYERS. Blue content has been supplemented by Firestorm.</w:t>
                            </w:r>
                          </w:p>
                          <w:p w14:paraId="77A3EC58" w14:textId="77777777" w:rsidR="00075077" w:rsidRPr="00075077" w:rsidRDefault="008948F7" w:rsidP="00075077">
                            <w:pPr>
                              <w:rPr>
                                <w:color w:val="0070C0"/>
                              </w:rPr>
                            </w:pPr>
                            <w:r w:rsidRPr="008948F7">
                              <w:rPr>
                                <w:rFonts w:ascii="Aptos" w:hAnsi="Aptos"/>
                                <w:color w:val="0070C0"/>
                              </w:rPr>
                              <w:t xml:space="preserve">Firestorm recommends including the content below in your WVPP. </w:t>
                            </w:r>
                            <w:r w:rsidR="00075077" w:rsidRPr="00075077">
                              <w:rPr>
                                <w:rFonts w:ascii="Aptos" w:hAnsi="Aptos"/>
                                <w:color w:val="0070C0"/>
                              </w:rPr>
                              <w:t>Blue content has been supplemented by Firestorm.</w:t>
                            </w:r>
                          </w:p>
                          <w:p w14:paraId="5DDF29E5" w14:textId="5275F5BD" w:rsidR="008948F7" w:rsidRPr="009B63AD" w:rsidRDefault="008948F7" w:rsidP="008948F7">
                            <w:pPr>
                              <w:rPr>
                                <w:rFonts w:ascii="Aptos" w:hAnsi="Aptos"/>
                                <w:color w:val="0070C0"/>
                              </w:rPr>
                            </w:pPr>
                          </w:p>
                          <w:p w14:paraId="55572B27" w14:textId="77777777" w:rsidR="008948F7" w:rsidRDefault="008948F7" w:rsidP="008948F7">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w:t>
                            </w:r>
                            <w:r w:rsidRPr="009F4D44">
                              <w:rPr>
                                <w:color w:val="000000" w:themeColor="text1"/>
                              </w:rPr>
                              <w:t xml:space="preserve"> Cal/OSHA </w:t>
                            </w:r>
                            <w:r>
                              <w:t xml:space="preserve">| </w:t>
                            </w:r>
                            <w:r w:rsidRPr="00453224">
                              <w:rPr>
                                <w:color w:val="0070C0"/>
                              </w:rPr>
                              <w:t>Recommende</w:t>
                            </w:r>
                            <w:r>
                              <w:rPr>
                                <w:color w:val="0070C0"/>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8FC794" id="_x0000_s1034" type="#_x0000_t202" style="position:absolute;left:0;text-align:left;margin-left:-.35pt;margin-top:36.55pt;width:500.65pt;height:134.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" fillcolor="#e7e6e6 [3214]" strokecolor="#7030a0" strokeweight="3pt">
                <v:stroke endcap="round"/>
                <v:textbox>
                  <w:txbxContent>
                    <w:p w14:paraId="5742061E" w14:textId="77777777" w:rsidR="008948F7" w:rsidRPr="008948F7" w:rsidRDefault="008948F7" w:rsidP="008948F7">
                      <w:pPr>
                        <w:rPr>
                          <w:rFonts w:ascii="Times New Roman" w:hAnsi="Times New Roman" w:cs="Times New Roman"/>
                        </w:rPr>
                      </w:pPr>
                      <w:r w:rsidRPr="008948F7">
                        <w:rPr>
                          <w:rFonts w:ascii="Times New Roman" w:hAnsi="Times New Roman" w:cs="Times New Roman"/>
                          <w:b/>
                          <w:bCs/>
                        </w:rPr>
                        <w:t>Labor Code 6401.9(c)(2)(C)</w:t>
                      </w:r>
                      <w:r w:rsidRPr="008948F7">
                        <w:rPr>
                          <w:rFonts w:ascii="Times New Roman" w:hAnsi="Times New Roman" w:cs="Times New Roman"/>
                        </w:rPr>
                        <w:t xml:space="preserve"> contains specific language to be complied with related to coordination with other employers. </w:t>
                      </w:r>
                    </w:p>
                    <w:p w14:paraId="3B5F4F67" w14:textId="04D4CF0D" w:rsidR="008948F7" w:rsidRPr="008948F7" w:rsidRDefault="008948F7" w:rsidP="008948F7">
                      <w:r w:rsidRPr="008948F7">
                        <w:rPr>
                          <w:rFonts w:ascii="Aptos" w:hAnsi="Aptos"/>
                        </w:rPr>
                        <w:t>This section contains almost the exact content included in the Cal/OSHA Model Template</w:t>
                      </w:r>
                      <w:r w:rsidR="008D6D5D" w:rsidRPr="008948F7">
                        <w:rPr>
                          <w:rFonts w:ascii="Aptos" w:hAnsi="Aptos"/>
                        </w:rPr>
                        <w:t>;</w:t>
                      </w:r>
                      <w:r w:rsidRPr="008948F7">
                        <w:rPr>
                          <w:rFonts w:ascii="Aptos" w:hAnsi="Aptos"/>
                        </w:rPr>
                        <w:t xml:space="preserve"> section entitled COORDINATION WITH OTHER EMPLOYERS. Blue content has been supplemented by Firestorm.</w:t>
                      </w:r>
                    </w:p>
                    <w:p w14:paraId="77A3EC58" w14:textId="77777777" w:rsidR="00075077" w:rsidRPr="00075077" w:rsidRDefault="008948F7" w:rsidP="00075077">
                      <w:pPr>
                        <w:rPr>
                          <w:color w:val="0070C0"/>
                        </w:rPr>
                      </w:pPr>
                      <w:r w:rsidRPr="008948F7">
                        <w:rPr>
                          <w:rFonts w:ascii="Aptos" w:hAnsi="Aptos"/>
                          <w:color w:val="0070C0"/>
                        </w:rPr>
                        <w:t xml:space="preserve">Firestorm recommends including the content below in your WVPP. </w:t>
                      </w:r>
                      <w:r w:rsidR="00075077" w:rsidRPr="00075077">
                        <w:rPr>
                          <w:rFonts w:ascii="Aptos" w:hAnsi="Aptos"/>
                          <w:color w:val="0070C0"/>
                        </w:rPr>
                        <w:t>Blue content has been supplemented by Firestorm.</w:t>
                      </w:r>
                    </w:p>
                    <w:p w14:paraId="5DDF29E5" w14:textId="5275F5BD" w:rsidR="008948F7" w:rsidRPr="009B63AD" w:rsidRDefault="008948F7" w:rsidP="008948F7">
                      <w:pPr>
                        <w:rPr>
                          <w:rFonts w:ascii="Aptos" w:hAnsi="Aptos"/>
                          <w:color w:val="0070C0"/>
                        </w:rPr>
                      </w:pPr>
                    </w:p>
                    <w:p w14:paraId="55572B27" w14:textId="77777777" w:rsidR="008948F7" w:rsidRDefault="008948F7" w:rsidP="008948F7">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w:t>
                      </w:r>
                      <w:r w:rsidRPr="009F4D44">
                        <w:rPr>
                          <w:color w:val="000000" w:themeColor="text1"/>
                        </w:rPr>
                        <w:t xml:space="preserve"> Cal/OSHA </w:t>
                      </w:r>
                      <w:r>
                        <w:t xml:space="preserve">| </w:t>
                      </w:r>
                      <w:r w:rsidRPr="00453224">
                        <w:rPr>
                          <w:color w:val="0070C0"/>
                        </w:rPr>
                        <w:t>Recommende</w:t>
                      </w:r>
                      <w:r>
                        <w:rPr>
                          <w:color w:val="0070C0"/>
                        </w:rPr>
                        <w:t>d</w:t>
                      </w:r>
                    </w:p>
                  </w:txbxContent>
                </v:textbox>
                <w10:wrap type="square"/>
              </v:shape>
            </w:pict>
          </mc:Fallback>
        </mc:AlternateContent>
      </w:r>
      <w:r w:rsidR="00E80293" w:rsidRPr="00641C19">
        <w:t>COORDINATION WITH OTHER EMPLOYERS</w:t>
      </w:r>
      <w:bookmarkEnd w:id="27"/>
    </w:p>
    <w:p w14:paraId="65615EFA" w14:textId="77E8991B" w:rsidR="009B63AD" w:rsidRDefault="009B63AD" w:rsidP="00433A65">
      <w:pPr>
        <w:rPr>
          <w:rFonts w:ascii="Aptos" w:hAnsi="Aptos"/>
          <w:b/>
          <w:bCs/>
          <w:color w:val="00B050"/>
        </w:rPr>
      </w:pPr>
    </w:p>
    <w:p w14:paraId="5F0D5DB4" w14:textId="57FD299E" w:rsidR="00947765" w:rsidRPr="00641C19" w:rsidRDefault="00947765" w:rsidP="00947765">
      <w:pPr>
        <w:pStyle w:val="BodyText"/>
        <w:rPr>
          <w:rFonts w:ascii="Aptos" w:hAnsi="Aptos"/>
          <w:sz w:val="22"/>
          <w:szCs w:val="22"/>
        </w:rPr>
      </w:pPr>
      <w:r w:rsidRPr="00E93D86">
        <w:rPr>
          <w:rFonts w:ascii="Aptos" w:hAnsi="Aptos"/>
          <w:sz w:val="22"/>
          <w:szCs w:val="22"/>
        </w:rPr>
        <w:t>[</w:t>
      </w:r>
      <w:r w:rsidR="005058F9" w:rsidRPr="00E93D86">
        <w:rPr>
          <w:rFonts w:ascii="Aptos" w:hAnsi="Aptos"/>
          <w:sz w:val="22"/>
          <w:szCs w:val="22"/>
        </w:rPr>
        <w:t>EMPLOYER</w:t>
      </w:r>
      <w:r w:rsidRPr="00E93D86">
        <w:rPr>
          <w:rFonts w:ascii="Aptos" w:hAnsi="Aptos"/>
          <w:sz w:val="22"/>
          <w:szCs w:val="22"/>
        </w:rPr>
        <w:t xml:space="preserve">] </w:t>
      </w:r>
      <w:r w:rsidRPr="00641C19">
        <w:rPr>
          <w:rFonts w:ascii="Aptos" w:hAnsi="Aptos"/>
          <w:sz w:val="22"/>
          <w:szCs w:val="22"/>
        </w:rPr>
        <w:t>will coordinate implementation of</w:t>
      </w:r>
      <w:r w:rsidR="00A07B5F" w:rsidRPr="00641C19">
        <w:rPr>
          <w:rFonts w:ascii="Aptos" w:hAnsi="Aptos"/>
          <w:sz w:val="22"/>
          <w:szCs w:val="22"/>
        </w:rPr>
        <w:t xml:space="preserve"> this WVPP </w:t>
      </w:r>
      <w:r w:rsidRPr="00641C19">
        <w:rPr>
          <w:rFonts w:ascii="Aptos" w:hAnsi="Aptos"/>
          <w:sz w:val="22"/>
          <w:szCs w:val="22"/>
        </w:rPr>
        <w:t xml:space="preserve">with other employers to </w:t>
      </w:r>
      <w:r w:rsidR="00A07B5F" w:rsidRPr="00641C19">
        <w:rPr>
          <w:rFonts w:ascii="Aptos" w:hAnsi="Aptos"/>
          <w:sz w:val="22"/>
          <w:szCs w:val="22"/>
        </w:rPr>
        <w:t xml:space="preserve">help </w:t>
      </w:r>
      <w:r w:rsidRPr="00641C19">
        <w:rPr>
          <w:rFonts w:ascii="Aptos" w:hAnsi="Aptos"/>
          <w:sz w:val="22"/>
          <w:szCs w:val="22"/>
        </w:rPr>
        <w:t>ensure th</w:t>
      </w:r>
      <w:r w:rsidR="00A07B5F" w:rsidRPr="00641C19">
        <w:rPr>
          <w:rFonts w:ascii="Aptos" w:hAnsi="Aptos"/>
          <w:sz w:val="22"/>
          <w:szCs w:val="22"/>
        </w:rPr>
        <w:t>e safety of</w:t>
      </w:r>
      <w:r w:rsidR="00055D52" w:rsidRPr="00641C19">
        <w:rPr>
          <w:rFonts w:ascii="Aptos" w:hAnsi="Aptos"/>
          <w:sz w:val="22"/>
          <w:szCs w:val="22"/>
        </w:rPr>
        <w:t xml:space="preserve"> </w:t>
      </w:r>
      <w:r w:rsidR="009852AB" w:rsidRPr="00641C19">
        <w:rPr>
          <w:rFonts w:ascii="Aptos" w:hAnsi="Aptos"/>
          <w:sz w:val="22"/>
          <w:szCs w:val="22"/>
        </w:rPr>
        <w:t xml:space="preserve">its </w:t>
      </w:r>
      <w:r w:rsidRPr="00641C19">
        <w:rPr>
          <w:rFonts w:ascii="Aptos" w:hAnsi="Aptos"/>
          <w:sz w:val="22"/>
          <w:szCs w:val="22"/>
        </w:rPr>
        <w:t>employees</w:t>
      </w:r>
      <w:r w:rsidR="00055D52" w:rsidRPr="00641C19">
        <w:rPr>
          <w:rFonts w:ascii="Aptos" w:hAnsi="Aptos"/>
          <w:sz w:val="22"/>
          <w:szCs w:val="22"/>
        </w:rPr>
        <w:t xml:space="preserve"> working at non-controlled worksites</w:t>
      </w:r>
      <w:r w:rsidR="009852AB" w:rsidRPr="00641C19">
        <w:rPr>
          <w:rFonts w:ascii="Aptos" w:hAnsi="Aptos"/>
          <w:sz w:val="22"/>
          <w:szCs w:val="22"/>
        </w:rPr>
        <w:t>.</w:t>
      </w:r>
    </w:p>
    <w:p w14:paraId="1ED0A872" w14:textId="77777777" w:rsidR="00947765" w:rsidRPr="00641C19" w:rsidRDefault="00947765" w:rsidP="00947765">
      <w:pPr>
        <w:pStyle w:val="BodyText"/>
        <w:rPr>
          <w:rFonts w:ascii="Aptos" w:hAnsi="Aptos"/>
          <w:sz w:val="22"/>
          <w:szCs w:val="22"/>
        </w:rPr>
      </w:pPr>
    </w:p>
    <w:p w14:paraId="77990A07" w14:textId="417A046F" w:rsidR="0018392E" w:rsidRPr="00AC604A" w:rsidRDefault="00947765" w:rsidP="00422BCD">
      <w:pPr>
        <w:pStyle w:val="BodyText"/>
        <w:numPr>
          <w:ilvl w:val="0"/>
          <w:numId w:val="1"/>
        </w:numPr>
        <w:spacing w:after="240"/>
        <w:rPr>
          <w:rFonts w:ascii="Aptos" w:hAnsi="Aptos"/>
          <w:sz w:val="22"/>
          <w:szCs w:val="22"/>
        </w:rPr>
      </w:pPr>
      <w:r w:rsidRPr="00AC604A">
        <w:rPr>
          <w:rFonts w:ascii="Aptos" w:hAnsi="Aptos"/>
          <w:sz w:val="22"/>
          <w:szCs w:val="22"/>
        </w:rPr>
        <w:t xml:space="preserve">All </w:t>
      </w:r>
      <w:r w:rsidR="008F55C4" w:rsidRPr="00AC604A">
        <w:rPr>
          <w:rFonts w:ascii="Aptos" w:hAnsi="Aptos"/>
          <w:sz w:val="22"/>
          <w:szCs w:val="22"/>
        </w:rPr>
        <w:t>[</w:t>
      </w:r>
      <w:r w:rsidR="009852AB" w:rsidRPr="00AC604A">
        <w:rPr>
          <w:rFonts w:ascii="Aptos" w:hAnsi="Aptos"/>
          <w:sz w:val="22"/>
          <w:szCs w:val="22"/>
        </w:rPr>
        <w:t>EMPLOYER</w:t>
      </w:r>
      <w:r w:rsidR="008F55C4" w:rsidRPr="00AC604A">
        <w:rPr>
          <w:rFonts w:ascii="Aptos" w:hAnsi="Aptos"/>
          <w:sz w:val="22"/>
          <w:szCs w:val="22"/>
        </w:rPr>
        <w:t>]</w:t>
      </w:r>
      <w:r w:rsidR="009852AB" w:rsidRPr="00AC604A">
        <w:rPr>
          <w:rFonts w:ascii="Aptos" w:hAnsi="Aptos"/>
          <w:sz w:val="22"/>
          <w:szCs w:val="22"/>
        </w:rPr>
        <w:t xml:space="preserve"> </w:t>
      </w:r>
      <w:r w:rsidRPr="00AC604A">
        <w:rPr>
          <w:rFonts w:ascii="Aptos" w:hAnsi="Aptos"/>
          <w:sz w:val="22"/>
          <w:szCs w:val="22"/>
        </w:rPr>
        <w:t xml:space="preserve">employees </w:t>
      </w:r>
      <w:r w:rsidR="00CF2FCA">
        <w:rPr>
          <w:rFonts w:ascii="Aptos" w:hAnsi="Aptos"/>
          <w:sz w:val="22"/>
          <w:szCs w:val="22"/>
        </w:rPr>
        <w:t>working off</w:t>
      </w:r>
      <w:r w:rsidR="0016486B">
        <w:rPr>
          <w:rFonts w:ascii="Aptos" w:hAnsi="Aptos"/>
          <w:sz w:val="22"/>
          <w:szCs w:val="22"/>
        </w:rPr>
        <w:t>-</w:t>
      </w:r>
      <w:r w:rsidR="00CF2FCA">
        <w:rPr>
          <w:rFonts w:ascii="Aptos" w:hAnsi="Aptos"/>
          <w:sz w:val="22"/>
          <w:szCs w:val="22"/>
        </w:rPr>
        <w:t xml:space="preserve">site </w:t>
      </w:r>
      <w:r w:rsidRPr="00AC604A">
        <w:rPr>
          <w:rFonts w:ascii="Aptos" w:hAnsi="Aptos"/>
          <w:sz w:val="22"/>
          <w:szCs w:val="22"/>
        </w:rPr>
        <w:t>will</w:t>
      </w:r>
      <w:r w:rsidR="009852AB" w:rsidRPr="00AC604A">
        <w:rPr>
          <w:rFonts w:ascii="Aptos" w:hAnsi="Aptos"/>
          <w:sz w:val="22"/>
          <w:szCs w:val="22"/>
        </w:rPr>
        <w:t xml:space="preserve"> receive the same</w:t>
      </w:r>
      <w:r w:rsidR="004368FF" w:rsidRPr="00AC604A">
        <w:rPr>
          <w:rFonts w:ascii="Aptos" w:hAnsi="Aptos"/>
          <w:sz w:val="22"/>
          <w:szCs w:val="22"/>
        </w:rPr>
        <w:t xml:space="preserve"> workplace violence</w:t>
      </w:r>
      <w:r w:rsidR="009852AB" w:rsidRPr="00AC604A">
        <w:rPr>
          <w:rFonts w:ascii="Aptos" w:hAnsi="Aptos"/>
          <w:sz w:val="22"/>
          <w:szCs w:val="22"/>
        </w:rPr>
        <w:t xml:space="preserve"> training as employees on</w:t>
      </w:r>
      <w:r w:rsidR="00175200">
        <w:rPr>
          <w:rFonts w:ascii="Aptos" w:hAnsi="Aptos"/>
          <w:sz w:val="22"/>
          <w:szCs w:val="22"/>
        </w:rPr>
        <w:t>-</w:t>
      </w:r>
      <w:r w:rsidR="009852AB" w:rsidRPr="00AC604A">
        <w:rPr>
          <w:rFonts w:ascii="Aptos" w:hAnsi="Aptos"/>
          <w:sz w:val="22"/>
          <w:szCs w:val="22"/>
        </w:rPr>
        <w:t>site.</w:t>
      </w:r>
      <w:r w:rsidRPr="00AC604A">
        <w:rPr>
          <w:rFonts w:ascii="Aptos" w:hAnsi="Aptos"/>
          <w:sz w:val="22"/>
          <w:szCs w:val="22"/>
        </w:rPr>
        <w:t xml:space="preserve"> </w:t>
      </w:r>
    </w:p>
    <w:p w14:paraId="09E626D6" w14:textId="4CB262E9" w:rsidR="0018392E" w:rsidRPr="000D69AF" w:rsidRDefault="001474EB" w:rsidP="00422BCD">
      <w:pPr>
        <w:pStyle w:val="BodyText"/>
        <w:numPr>
          <w:ilvl w:val="0"/>
          <w:numId w:val="1"/>
        </w:numPr>
        <w:spacing w:after="240"/>
        <w:rPr>
          <w:rFonts w:ascii="Aptos" w:hAnsi="Aptos"/>
          <w:color w:val="0070C0"/>
          <w:sz w:val="22"/>
          <w:szCs w:val="22"/>
        </w:rPr>
      </w:pPr>
      <w:r w:rsidRPr="000D69AF">
        <w:rPr>
          <w:rFonts w:ascii="Aptos" w:hAnsi="Aptos"/>
          <w:color w:val="0070C0"/>
          <w:sz w:val="22"/>
          <w:szCs w:val="22"/>
        </w:rPr>
        <w:t>Employees will be trained on how to report</w:t>
      </w:r>
      <w:r w:rsidR="00947765" w:rsidRPr="000D69AF">
        <w:rPr>
          <w:rFonts w:ascii="Aptos" w:hAnsi="Aptos"/>
          <w:color w:val="0070C0"/>
          <w:sz w:val="22"/>
          <w:szCs w:val="22"/>
        </w:rPr>
        <w:t xml:space="preserve"> violence incidents </w:t>
      </w:r>
      <w:r w:rsidR="00D74887" w:rsidRPr="000D69AF">
        <w:rPr>
          <w:rFonts w:ascii="Aptos" w:hAnsi="Aptos"/>
          <w:color w:val="0070C0"/>
          <w:sz w:val="22"/>
          <w:szCs w:val="22"/>
        </w:rPr>
        <w:t>at non-controlled sites</w:t>
      </w:r>
      <w:r w:rsidR="000D69AF" w:rsidRPr="000D69AF">
        <w:rPr>
          <w:rFonts w:ascii="Aptos" w:hAnsi="Aptos"/>
          <w:color w:val="0070C0"/>
          <w:sz w:val="22"/>
          <w:szCs w:val="22"/>
        </w:rPr>
        <w:t>.</w:t>
      </w:r>
    </w:p>
    <w:p w14:paraId="78D1325F" w14:textId="2DD8EAB3" w:rsidR="00947765" w:rsidRDefault="0018392E" w:rsidP="00947765">
      <w:pPr>
        <w:pStyle w:val="BodyText"/>
        <w:numPr>
          <w:ilvl w:val="0"/>
          <w:numId w:val="1"/>
        </w:numPr>
        <w:rPr>
          <w:rFonts w:ascii="Aptos" w:hAnsi="Aptos"/>
          <w:sz w:val="22"/>
          <w:szCs w:val="22"/>
        </w:rPr>
      </w:pPr>
      <w:r>
        <w:rPr>
          <w:rFonts w:ascii="Aptos" w:hAnsi="Aptos"/>
          <w:sz w:val="22"/>
          <w:szCs w:val="22"/>
        </w:rPr>
        <w:t>[</w:t>
      </w:r>
      <w:r w:rsidR="00D74887" w:rsidRPr="00641C19">
        <w:rPr>
          <w:rFonts w:ascii="Aptos" w:hAnsi="Aptos"/>
          <w:sz w:val="22"/>
          <w:szCs w:val="22"/>
        </w:rPr>
        <w:t>EMPLOYER</w:t>
      </w:r>
      <w:r w:rsidR="000A44CD">
        <w:rPr>
          <w:rFonts w:ascii="Aptos" w:hAnsi="Aptos"/>
          <w:sz w:val="22"/>
          <w:szCs w:val="22"/>
        </w:rPr>
        <w:t>]</w:t>
      </w:r>
      <w:r w:rsidR="00D74887" w:rsidRPr="00641C19">
        <w:rPr>
          <w:rFonts w:ascii="Aptos" w:hAnsi="Aptos"/>
          <w:sz w:val="22"/>
          <w:szCs w:val="22"/>
        </w:rPr>
        <w:t xml:space="preserve"> will </w:t>
      </w:r>
      <w:r w:rsidR="00AA100B" w:rsidRPr="00641C19">
        <w:rPr>
          <w:rFonts w:ascii="Aptos" w:hAnsi="Aptos"/>
          <w:sz w:val="22"/>
          <w:szCs w:val="22"/>
        </w:rPr>
        <w:t>ensure</w:t>
      </w:r>
      <w:r w:rsidR="00D74887" w:rsidRPr="00641C19">
        <w:rPr>
          <w:rFonts w:ascii="Aptos" w:hAnsi="Aptos"/>
          <w:sz w:val="22"/>
          <w:szCs w:val="22"/>
        </w:rPr>
        <w:t xml:space="preserve"> those incidents are</w:t>
      </w:r>
      <w:r w:rsidR="00947765" w:rsidRPr="00641C19">
        <w:rPr>
          <w:rFonts w:ascii="Aptos" w:hAnsi="Aptos"/>
          <w:sz w:val="22"/>
          <w:szCs w:val="22"/>
        </w:rPr>
        <w:t xml:space="preserve"> investigated and recorded</w:t>
      </w:r>
      <w:r w:rsidR="007943C7" w:rsidRPr="00641C19">
        <w:rPr>
          <w:rFonts w:ascii="Aptos" w:hAnsi="Aptos"/>
          <w:sz w:val="22"/>
          <w:szCs w:val="22"/>
        </w:rPr>
        <w:t xml:space="preserve"> in a Violent Incident Log</w:t>
      </w:r>
      <w:r w:rsidR="004368FF" w:rsidRPr="00641C19">
        <w:rPr>
          <w:rFonts w:ascii="Aptos" w:hAnsi="Aptos"/>
          <w:sz w:val="22"/>
          <w:szCs w:val="22"/>
        </w:rPr>
        <w:t>. A</w:t>
      </w:r>
      <w:r w:rsidR="007943C7" w:rsidRPr="00641C19">
        <w:rPr>
          <w:rFonts w:ascii="Aptos" w:hAnsi="Aptos"/>
          <w:sz w:val="22"/>
          <w:szCs w:val="22"/>
        </w:rPr>
        <w:t xml:space="preserve"> copy of that Log will be provided to the other Employer</w:t>
      </w:r>
      <w:r w:rsidR="00947765" w:rsidRPr="00641C19">
        <w:rPr>
          <w:rFonts w:ascii="Aptos" w:hAnsi="Aptos"/>
          <w:sz w:val="22"/>
          <w:szCs w:val="22"/>
        </w:rPr>
        <w:t>.</w:t>
      </w:r>
    </w:p>
    <w:p w14:paraId="7EEDC647" w14:textId="77777777" w:rsidR="00AC604A" w:rsidRDefault="00AC604A" w:rsidP="00AC604A">
      <w:pPr>
        <w:pStyle w:val="BodyText"/>
        <w:ind w:left="720"/>
        <w:rPr>
          <w:rFonts w:ascii="Aptos" w:hAnsi="Aptos"/>
          <w:sz w:val="22"/>
          <w:szCs w:val="22"/>
        </w:rPr>
      </w:pPr>
    </w:p>
    <w:p w14:paraId="14991EB0" w14:textId="3DB9A03F" w:rsidR="00FA75CF" w:rsidRDefault="000A44CD" w:rsidP="001F3FA5">
      <w:pPr>
        <w:pStyle w:val="BodyText"/>
        <w:numPr>
          <w:ilvl w:val="0"/>
          <w:numId w:val="1"/>
        </w:numPr>
        <w:jc w:val="both"/>
        <w:rPr>
          <w:rFonts w:ascii="Aptos" w:hAnsi="Aptos"/>
          <w:sz w:val="22"/>
          <w:szCs w:val="22"/>
        </w:rPr>
      </w:pPr>
      <w:r>
        <w:rPr>
          <w:rFonts w:ascii="Aptos" w:hAnsi="Aptos"/>
          <w:sz w:val="22"/>
          <w:szCs w:val="22"/>
        </w:rPr>
        <w:t>[EMPLOYER] will ensure that if its employees experience workplace violence incident</w:t>
      </w:r>
      <w:r w:rsidR="00AC604A">
        <w:rPr>
          <w:rFonts w:ascii="Aptos" w:hAnsi="Aptos"/>
          <w:sz w:val="22"/>
          <w:szCs w:val="22"/>
        </w:rPr>
        <w:t xml:space="preserve"> at a multiemployer worksite, [EMPLOYER], </w:t>
      </w:r>
      <w:r w:rsidR="00AC604A" w:rsidRPr="00AC604A">
        <w:rPr>
          <w:rFonts w:ascii="Aptos" w:hAnsi="Aptos"/>
          <w:color w:val="0070C0"/>
          <w:sz w:val="22"/>
          <w:szCs w:val="22"/>
        </w:rPr>
        <w:t>once advised of the incident</w:t>
      </w:r>
      <w:r w:rsidR="00AC604A">
        <w:rPr>
          <w:rFonts w:ascii="Aptos" w:hAnsi="Aptos"/>
          <w:sz w:val="22"/>
          <w:szCs w:val="22"/>
        </w:rPr>
        <w:t>, will record the information in a violent incident log and shall provide a copy of that log to the controlling employer.</w:t>
      </w:r>
    </w:p>
    <w:p w14:paraId="3B390D18" w14:textId="77777777" w:rsidR="000A1E6B" w:rsidRDefault="000A1E6B" w:rsidP="000A1E6B">
      <w:pPr>
        <w:pStyle w:val="ListParagraph"/>
        <w:rPr>
          <w:rFonts w:ascii="Aptos" w:hAnsi="Aptos"/>
        </w:rPr>
      </w:pPr>
    </w:p>
    <w:p w14:paraId="188B834E" w14:textId="62E94352" w:rsidR="000A1E6B" w:rsidRDefault="000A1E6B" w:rsidP="000A1E6B">
      <w:pPr>
        <w:pStyle w:val="BodyText"/>
        <w:jc w:val="both"/>
        <w:rPr>
          <w:rFonts w:ascii="Aptos" w:hAnsi="Aptos"/>
          <w:sz w:val="22"/>
          <w:szCs w:val="22"/>
        </w:rPr>
      </w:pPr>
      <w:r>
        <w:rPr>
          <w:rFonts w:ascii="Aptos" w:hAnsi="Aptos"/>
          <w:sz w:val="22"/>
          <w:szCs w:val="22"/>
        </w:rPr>
        <w:t>The table below reflects</w:t>
      </w:r>
      <w:r w:rsidR="008C35F9">
        <w:rPr>
          <w:rFonts w:ascii="Aptos" w:hAnsi="Aptos"/>
          <w:sz w:val="22"/>
          <w:szCs w:val="22"/>
        </w:rPr>
        <w:t xml:space="preserve"> the locations where [EMPLOYER] has employees at off-site, non-controlled locations</w:t>
      </w:r>
      <w:r w:rsidR="00E038D8">
        <w:rPr>
          <w:rFonts w:ascii="Aptos" w:hAnsi="Aptos"/>
          <w:sz w:val="22"/>
          <w:szCs w:val="22"/>
        </w:rPr>
        <w:t>, as well as confirmation that those locations are aware of their Labor Code requirements related to</w:t>
      </w:r>
      <w:r w:rsidR="00440632">
        <w:rPr>
          <w:rFonts w:ascii="Aptos" w:hAnsi="Aptos"/>
          <w:sz w:val="22"/>
          <w:szCs w:val="22"/>
        </w:rPr>
        <w:t xml:space="preserve"> reporting, investigation, and documentation of violent incidents.</w:t>
      </w:r>
    </w:p>
    <w:p w14:paraId="29B40F06" w14:textId="77777777" w:rsidR="00465A97" w:rsidRDefault="00465A97" w:rsidP="000A1E6B">
      <w:pPr>
        <w:pStyle w:val="BodyText"/>
        <w:jc w:val="both"/>
        <w:rPr>
          <w:rFonts w:ascii="Aptos" w:hAnsi="Aptos"/>
          <w:sz w:val="22"/>
          <w:szCs w:val="22"/>
        </w:rPr>
      </w:pPr>
    </w:p>
    <w:p w14:paraId="5AA156B5" w14:textId="22A71889" w:rsidR="00465A97" w:rsidRPr="00061662" w:rsidRDefault="00465A97" w:rsidP="000A1E6B">
      <w:pPr>
        <w:pStyle w:val="BodyText"/>
        <w:jc w:val="both"/>
        <w:rPr>
          <w:rFonts w:ascii="Aptos" w:hAnsi="Aptos"/>
          <w:color w:val="00B050"/>
          <w:sz w:val="22"/>
          <w:szCs w:val="22"/>
          <w:u w:val="single"/>
        </w:rPr>
      </w:pPr>
      <w:r w:rsidRPr="00061662">
        <w:rPr>
          <w:rFonts w:ascii="Aptos" w:hAnsi="Aptos"/>
          <w:color w:val="00B050"/>
          <w:sz w:val="22"/>
          <w:szCs w:val="22"/>
          <w:u w:val="single"/>
        </w:rPr>
        <w:t>It is recommended that [EMPLOYER] document the efforts made to confirm that OTHER EMPLOYERS are SB 553 compliant. That confirmation should be documented somewhere. If not in this WVPP, include a reference in this section</w:t>
      </w:r>
      <w:r w:rsidR="00802E41" w:rsidRPr="00061662">
        <w:rPr>
          <w:rFonts w:ascii="Aptos" w:hAnsi="Aptos"/>
          <w:color w:val="00B050"/>
          <w:sz w:val="22"/>
          <w:szCs w:val="22"/>
          <w:u w:val="single"/>
        </w:rPr>
        <w:t xml:space="preserve"> as to where the information is maintained and which department is responsible for it.</w:t>
      </w:r>
    </w:p>
    <w:p w14:paraId="5E752834" w14:textId="77777777" w:rsidR="00D42242" w:rsidRPr="00CF7F18" w:rsidRDefault="00D42242" w:rsidP="001F3FA5">
      <w:pPr>
        <w:widowControl/>
        <w:autoSpaceDE/>
        <w:autoSpaceDN/>
        <w:jc w:val="both"/>
        <w:rPr>
          <w:rFonts w:ascii="Aptos" w:hAnsi="Aptos"/>
          <w:color w:val="0070C0"/>
        </w:rPr>
      </w:pPr>
    </w:p>
    <w:tbl>
      <w:tblPr>
        <w:tblStyle w:val="TableGrid"/>
        <w:tblW w:w="0" w:type="auto"/>
        <w:tblLook w:val="04A0" w:firstRow="1" w:lastRow="0" w:firstColumn="1" w:lastColumn="0" w:noHBand="0" w:noVBand="1"/>
      </w:tblPr>
      <w:tblGrid>
        <w:gridCol w:w="1975"/>
        <w:gridCol w:w="1890"/>
        <w:gridCol w:w="2070"/>
        <w:gridCol w:w="2160"/>
        <w:gridCol w:w="1975"/>
      </w:tblGrid>
      <w:tr w:rsidR="00CF7F18" w:rsidRPr="00CF7F18" w14:paraId="345A87C5" w14:textId="77777777" w:rsidTr="00B274AF">
        <w:tc>
          <w:tcPr>
            <w:tcW w:w="10070" w:type="dxa"/>
            <w:gridSpan w:val="5"/>
            <w:shd w:val="clear" w:color="auto" w:fill="E7E6E6" w:themeFill="background2"/>
          </w:tcPr>
          <w:p w14:paraId="7BDEFB45" w14:textId="04D88651" w:rsidR="00C77905" w:rsidRPr="00CF7F18" w:rsidRDefault="000F39E6" w:rsidP="00B274AF">
            <w:pPr>
              <w:widowControl/>
              <w:autoSpaceDE/>
              <w:autoSpaceDN/>
              <w:jc w:val="center"/>
              <w:rPr>
                <w:rFonts w:ascii="Aptos" w:hAnsi="Aptos"/>
                <w:b/>
                <w:bCs/>
                <w:color w:val="0070C0"/>
              </w:rPr>
            </w:pPr>
            <w:r w:rsidRPr="00CF7F18">
              <w:rPr>
                <w:rFonts w:ascii="Aptos" w:hAnsi="Aptos"/>
                <w:b/>
                <w:bCs/>
                <w:color w:val="0070C0"/>
              </w:rPr>
              <w:t>Non-Controlled Locations Where Our Employees are Working</w:t>
            </w:r>
          </w:p>
        </w:tc>
      </w:tr>
      <w:tr w:rsidR="00CF7F18" w:rsidRPr="00CF7F18" w14:paraId="35F42654" w14:textId="46C5DDD2" w:rsidTr="006B69DD">
        <w:tc>
          <w:tcPr>
            <w:tcW w:w="1975" w:type="dxa"/>
          </w:tcPr>
          <w:p w14:paraId="5A87A7C9" w14:textId="19DD1947" w:rsidR="000F39E6" w:rsidRPr="00CF7F18" w:rsidRDefault="000F39E6" w:rsidP="00B274AF">
            <w:pPr>
              <w:widowControl/>
              <w:autoSpaceDE/>
              <w:autoSpaceDN/>
              <w:rPr>
                <w:rFonts w:ascii="Aptos" w:hAnsi="Aptos"/>
                <w:color w:val="0070C0"/>
              </w:rPr>
            </w:pPr>
            <w:r w:rsidRPr="00CF7F18">
              <w:rPr>
                <w:rFonts w:ascii="Aptos" w:hAnsi="Aptos"/>
                <w:color w:val="0070C0"/>
              </w:rPr>
              <w:t>Name of Company/</w:t>
            </w:r>
            <w:r w:rsidR="006B69DD" w:rsidRPr="00CF7F18">
              <w:rPr>
                <w:rFonts w:ascii="Aptos" w:hAnsi="Aptos"/>
                <w:color w:val="0070C0"/>
              </w:rPr>
              <w:t xml:space="preserve"> </w:t>
            </w:r>
            <w:r w:rsidRPr="00CF7F18">
              <w:rPr>
                <w:rFonts w:ascii="Aptos" w:hAnsi="Aptos"/>
                <w:color w:val="0070C0"/>
              </w:rPr>
              <w:t>Organization</w:t>
            </w:r>
          </w:p>
        </w:tc>
        <w:tc>
          <w:tcPr>
            <w:tcW w:w="1890" w:type="dxa"/>
          </w:tcPr>
          <w:p w14:paraId="213CC235" w14:textId="7D8D4088" w:rsidR="000F39E6" w:rsidRPr="00CF7F18" w:rsidRDefault="000F39E6" w:rsidP="00B274AF">
            <w:pPr>
              <w:widowControl/>
              <w:autoSpaceDE/>
              <w:autoSpaceDN/>
              <w:rPr>
                <w:rFonts w:ascii="Aptos" w:hAnsi="Aptos"/>
                <w:color w:val="0070C0"/>
              </w:rPr>
            </w:pPr>
            <w:r w:rsidRPr="00CF7F18">
              <w:rPr>
                <w:rFonts w:ascii="Aptos" w:hAnsi="Aptos"/>
                <w:color w:val="0070C0"/>
              </w:rPr>
              <w:t>Contact Name</w:t>
            </w:r>
            <w:r w:rsidR="006B69DD" w:rsidRPr="00CF7F18">
              <w:rPr>
                <w:rFonts w:ascii="Aptos" w:hAnsi="Aptos"/>
                <w:color w:val="0070C0"/>
              </w:rPr>
              <w:t>, Phone, Email</w:t>
            </w:r>
          </w:p>
        </w:tc>
        <w:tc>
          <w:tcPr>
            <w:tcW w:w="2070" w:type="dxa"/>
          </w:tcPr>
          <w:p w14:paraId="32F32C38" w14:textId="48EDC824" w:rsidR="000F39E6" w:rsidRPr="00CF7F18" w:rsidRDefault="000F39E6" w:rsidP="00B274AF">
            <w:pPr>
              <w:widowControl/>
              <w:autoSpaceDE/>
              <w:autoSpaceDN/>
              <w:rPr>
                <w:rFonts w:ascii="Aptos" w:hAnsi="Aptos"/>
                <w:color w:val="0070C0"/>
              </w:rPr>
            </w:pPr>
            <w:r w:rsidRPr="00CF7F18">
              <w:rPr>
                <w:rFonts w:ascii="Aptos" w:hAnsi="Aptos"/>
                <w:color w:val="0070C0"/>
              </w:rPr>
              <w:t>Location/Address</w:t>
            </w:r>
          </w:p>
        </w:tc>
        <w:tc>
          <w:tcPr>
            <w:tcW w:w="2160" w:type="dxa"/>
          </w:tcPr>
          <w:p w14:paraId="6619823E" w14:textId="0837082F" w:rsidR="000F39E6" w:rsidRPr="00CF7F18" w:rsidRDefault="000F39E6" w:rsidP="00B274AF">
            <w:pPr>
              <w:widowControl/>
              <w:autoSpaceDE/>
              <w:autoSpaceDN/>
              <w:rPr>
                <w:rFonts w:ascii="Aptos" w:hAnsi="Aptos"/>
                <w:color w:val="0070C0"/>
              </w:rPr>
            </w:pPr>
            <w:r w:rsidRPr="00CF7F18">
              <w:rPr>
                <w:rFonts w:ascii="Aptos" w:hAnsi="Aptos"/>
                <w:color w:val="0070C0"/>
              </w:rPr>
              <w:t># of [EMPLOYER] Employees on site</w:t>
            </w:r>
          </w:p>
        </w:tc>
        <w:tc>
          <w:tcPr>
            <w:tcW w:w="1975" w:type="dxa"/>
          </w:tcPr>
          <w:p w14:paraId="2FDB9D61" w14:textId="1251EC30" w:rsidR="000F39E6" w:rsidRPr="00CF7F18" w:rsidRDefault="00B274AF" w:rsidP="00B274AF">
            <w:pPr>
              <w:widowControl/>
              <w:autoSpaceDE/>
              <w:autoSpaceDN/>
              <w:rPr>
                <w:rFonts w:ascii="Aptos" w:hAnsi="Aptos"/>
                <w:color w:val="0070C0"/>
              </w:rPr>
            </w:pPr>
            <w:r w:rsidRPr="00CF7F18">
              <w:rPr>
                <w:rFonts w:ascii="Aptos" w:hAnsi="Aptos"/>
                <w:color w:val="0070C0"/>
              </w:rPr>
              <w:t xml:space="preserve">SB 553 </w:t>
            </w:r>
            <w:r w:rsidR="000A1E6B" w:rsidRPr="00CF7F18">
              <w:rPr>
                <w:rFonts w:ascii="Aptos" w:hAnsi="Aptos"/>
                <w:color w:val="0070C0"/>
              </w:rPr>
              <w:t>Requirements Confirmed</w:t>
            </w:r>
            <w:r w:rsidR="00465A97" w:rsidRPr="00CF7F18">
              <w:rPr>
                <w:rFonts w:ascii="Aptos" w:hAnsi="Aptos"/>
                <w:color w:val="0070C0"/>
              </w:rPr>
              <w:t xml:space="preserve"> With Other Employer</w:t>
            </w:r>
          </w:p>
        </w:tc>
      </w:tr>
      <w:tr w:rsidR="00CF7F18" w:rsidRPr="00CF7F18" w14:paraId="5901C749" w14:textId="1A671A1E" w:rsidTr="006B69DD">
        <w:tc>
          <w:tcPr>
            <w:tcW w:w="1975" w:type="dxa"/>
          </w:tcPr>
          <w:p w14:paraId="726F3104" w14:textId="77777777" w:rsidR="000F39E6" w:rsidRPr="00CF7F18" w:rsidRDefault="000F39E6" w:rsidP="001F3FA5">
            <w:pPr>
              <w:widowControl/>
              <w:autoSpaceDE/>
              <w:autoSpaceDN/>
              <w:jc w:val="both"/>
              <w:rPr>
                <w:rFonts w:ascii="Aptos" w:hAnsi="Aptos"/>
                <w:color w:val="0070C0"/>
              </w:rPr>
            </w:pPr>
          </w:p>
        </w:tc>
        <w:tc>
          <w:tcPr>
            <w:tcW w:w="1890" w:type="dxa"/>
          </w:tcPr>
          <w:p w14:paraId="2EB851C0" w14:textId="77777777" w:rsidR="000F39E6" w:rsidRPr="00CF7F18" w:rsidRDefault="000F39E6" w:rsidP="001F3FA5">
            <w:pPr>
              <w:widowControl/>
              <w:autoSpaceDE/>
              <w:autoSpaceDN/>
              <w:jc w:val="both"/>
              <w:rPr>
                <w:rFonts w:ascii="Aptos" w:hAnsi="Aptos"/>
                <w:color w:val="0070C0"/>
              </w:rPr>
            </w:pPr>
          </w:p>
        </w:tc>
        <w:tc>
          <w:tcPr>
            <w:tcW w:w="2070" w:type="dxa"/>
          </w:tcPr>
          <w:p w14:paraId="702510C8" w14:textId="77777777" w:rsidR="000F39E6" w:rsidRPr="00CF7F18" w:rsidRDefault="000F39E6" w:rsidP="001F3FA5">
            <w:pPr>
              <w:widowControl/>
              <w:autoSpaceDE/>
              <w:autoSpaceDN/>
              <w:jc w:val="both"/>
              <w:rPr>
                <w:rFonts w:ascii="Aptos" w:hAnsi="Aptos"/>
                <w:color w:val="0070C0"/>
              </w:rPr>
            </w:pPr>
          </w:p>
        </w:tc>
        <w:tc>
          <w:tcPr>
            <w:tcW w:w="2160" w:type="dxa"/>
          </w:tcPr>
          <w:p w14:paraId="58251AF7" w14:textId="77777777" w:rsidR="000F39E6" w:rsidRPr="00CF7F18" w:rsidRDefault="000F39E6" w:rsidP="001F3FA5">
            <w:pPr>
              <w:widowControl/>
              <w:autoSpaceDE/>
              <w:autoSpaceDN/>
              <w:jc w:val="both"/>
              <w:rPr>
                <w:rFonts w:ascii="Aptos" w:hAnsi="Aptos"/>
                <w:color w:val="0070C0"/>
              </w:rPr>
            </w:pPr>
          </w:p>
        </w:tc>
        <w:tc>
          <w:tcPr>
            <w:tcW w:w="1975" w:type="dxa"/>
          </w:tcPr>
          <w:p w14:paraId="0061A20E" w14:textId="77777777" w:rsidR="000F39E6" w:rsidRPr="00CF7F18" w:rsidRDefault="000F39E6" w:rsidP="001F3FA5">
            <w:pPr>
              <w:widowControl/>
              <w:autoSpaceDE/>
              <w:autoSpaceDN/>
              <w:jc w:val="both"/>
              <w:rPr>
                <w:rFonts w:ascii="Aptos" w:hAnsi="Aptos"/>
                <w:color w:val="0070C0"/>
              </w:rPr>
            </w:pPr>
          </w:p>
        </w:tc>
      </w:tr>
      <w:tr w:rsidR="00CF7F18" w:rsidRPr="00CF7F18" w14:paraId="2780C3F7" w14:textId="7E158AA2" w:rsidTr="006B69DD">
        <w:tc>
          <w:tcPr>
            <w:tcW w:w="1975" w:type="dxa"/>
          </w:tcPr>
          <w:p w14:paraId="34471476" w14:textId="77777777" w:rsidR="000F39E6" w:rsidRPr="00CF7F18" w:rsidRDefault="000F39E6" w:rsidP="001F3FA5">
            <w:pPr>
              <w:widowControl/>
              <w:autoSpaceDE/>
              <w:autoSpaceDN/>
              <w:jc w:val="both"/>
              <w:rPr>
                <w:rFonts w:ascii="Aptos" w:hAnsi="Aptos"/>
                <w:color w:val="0070C0"/>
              </w:rPr>
            </w:pPr>
          </w:p>
        </w:tc>
        <w:tc>
          <w:tcPr>
            <w:tcW w:w="1890" w:type="dxa"/>
          </w:tcPr>
          <w:p w14:paraId="25E8BDA6" w14:textId="77777777" w:rsidR="000F39E6" w:rsidRPr="00CF7F18" w:rsidRDefault="000F39E6" w:rsidP="001F3FA5">
            <w:pPr>
              <w:widowControl/>
              <w:autoSpaceDE/>
              <w:autoSpaceDN/>
              <w:jc w:val="both"/>
              <w:rPr>
                <w:rFonts w:ascii="Aptos" w:hAnsi="Aptos"/>
                <w:color w:val="0070C0"/>
              </w:rPr>
            </w:pPr>
          </w:p>
        </w:tc>
        <w:tc>
          <w:tcPr>
            <w:tcW w:w="2070" w:type="dxa"/>
          </w:tcPr>
          <w:p w14:paraId="6CC0476B" w14:textId="77777777" w:rsidR="000F39E6" w:rsidRPr="00CF7F18" w:rsidRDefault="000F39E6" w:rsidP="001F3FA5">
            <w:pPr>
              <w:widowControl/>
              <w:autoSpaceDE/>
              <w:autoSpaceDN/>
              <w:jc w:val="both"/>
              <w:rPr>
                <w:rFonts w:ascii="Aptos" w:hAnsi="Aptos"/>
                <w:color w:val="0070C0"/>
              </w:rPr>
            </w:pPr>
          </w:p>
        </w:tc>
        <w:tc>
          <w:tcPr>
            <w:tcW w:w="2160" w:type="dxa"/>
          </w:tcPr>
          <w:p w14:paraId="6D72B292" w14:textId="77777777" w:rsidR="000F39E6" w:rsidRPr="00CF7F18" w:rsidRDefault="000F39E6" w:rsidP="001F3FA5">
            <w:pPr>
              <w:widowControl/>
              <w:autoSpaceDE/>
              <w:autoSpaceDN/>
              <w:jc w:val="both"/>
              <w:rPr>
                <w:rFonts w:ascii="Aptos" w:hAnsi="Aptos"/>
                <w:color w:val="0070C0"/>
              </w:rPr>
            </w:pPr>
          </w:p>
        </w:tc>
        <w:tc>
          <w:tcPr>
            <w:tcW w:w="1975" w:type="dxa"/>
          </w:tcPr>
          <w:p w14:paraId="1B745F18" w14:textId="77777777" w:rsidR="000F39E6" w:rsidRPr="00CF7F18" w:rsidRDefault="000F39E6" w:rsidP="001F3FA5">
            <w:pPr>
              <w:widowControl/>
              <w:autoSpaceDE/>
              <w:autoSpaceDN/>
              <w:jc w:val="both"/>
              <w:rPr>
                <w:rFonts w:ascii="Aptos" w:hAnsi="Aptos"/>
                <w:color w:val="0070C0"/>
              </w:rPr>
            </w:pPr>
          </w:p>
        </w:tc>
      </w:tr>
      <w:tr w:rsidR="00CF7F18" w:rsidRPr="00CF7F18" w14:paraId="78A036F2" w14:textId="5EEFC311" w:rsidTr="006B69DD">
        <w:tc>
          <w:tcPr>
            <w:tcW w:w="1975" w:type="dxa"/>
          </w:tcPr>
          <w:p w14:paraId="11EAAA62" w14:textId="77777777" w:rsidR="000F39E6" w:rsidRPr="00CF7F18" w:rsidRDefault="000F39E6" w:rsidP="001F3FA5">
            <w:pPr>
              <w:widowControl/>
              <w:autoSpaceDE/>
              <w:autoSpaceDN/>
              <w:jc w:val="both"/>
              <w:rPr>
                <w:rFonts w:ascii="Aptos" w:hAnsi="Aptos"/>
                <w:color w:val="0070C0"/>
              </w:rPr>
            </w:pPr>
          </w:p>
        </w:tc>
        <w:tc>
          <w:tcPr>
            <w:tcW w:w="1890" w:type="dxa"/>
          </w:tcPr>
          <w:p w14:paraId="7297284C" w14:textId="77777777" w:rsidR="000F39E6" w:rsidRPr="00CF7F18" w:rsidRDefault="000F39E6" w:rsidP="001F3FA5">
            <w:pPr>
              <w:widowControl/>
              <w:autoSpaceDE/>
              <w:autoSpaceDN/>
              <w:jc w:val="both"/>
              <w:rPr>
                <w:rFonts w:ascii="Aptos" w:hAnsi="Aptos"/>
                <w:color w:val="0070C0"/>
              </w:rPr>
            </w:pPr>
          </w:p>
        </w:tc>
        <w:tc>
          <w:tcPr>
            <w:tcW w:w="2070" w:type="dxa"/>
          </w:tcPr>
          <w:p w14:paraId="2BF1DC61" w14:textId="77777777" w:rsidR="000F39E6" w:rsidRPr="00CF7F18" w:rsidRDefault="000F39E6" w:rsidP="001F3FA5">
            <w:pPr>
              <w:widowControl/>
              <w:autoSpaceDE/>
              <w:autoSpaceDN/>
              <w:jc w:val="both"/>
              <w:rPr>
                <w:rFonts w:ascii="Aptos" w:hAnsi="Aptos"/>
                <w:color w:val="0070C0"/>
              </w:rPr>
            </w:pPr>
          </w:p>
        </w:tc>
        <w:tc>
          <w:tcPr>
            <w:tcW w:w="2160" w:type="dxa"/>
          </w:tcPr>
          <w:p w14:paraId="7571991A" w14:textId="77777777" w:rsidR="000F39E6" w:rsidRPr="00CF7F18" w:rsidRDefault="000F39E6" w:rsidP="001F3FA5">
            <w:pPr>
              <w:widowControl/>
              <w:autoSpaceDE/>
              <w:autoSpaceDN/>
              <w:jc w:val="both"/>
              <w:rPr>
                <w:rFonts w:ascii="Aptos" w:hAnsi="Aptos"/>
                <w:color w:val="0070C0"/>
              </w:rPr>
            </w:pPr>
          </w:p>
        </w:tc>
        <w:tc>
          <w:tcPr>
            <w:tcW w:w="1975" w:type="dxa"/>
          </w:tcPr>
          <w:p w14:paraId="2F1B5704" w14:textId="77777777" w:rsidR="000F39E6" w:rsidRPr="00CF7F18" w:rsidRDefault="000F39E6" w:rsidP="001F3FA5">
            <w:pPr>
              <w:widowControl/>
              <w:autoSpaceDE/>
              <w:autoSpaceDN/>
              <w:jc w:val="both"/>
              <w:rPr>
                <w:rFonts w:ascii="Aptos" w:hAnsi="Aptos"/>
                <w:color w:val="0070C0"/>
              </w:rPr>
            </w:pPr>
          </w:p>
        </w:tc>
      </w:tr>
      <w:tr w:rsidR="00CF7F18" w:rsidRPr="00CF7F18" w14:paraId="11370536" w14:textId="1A34D999" w:rsidTr="006B69DD">
        <w:tc>
          <w:tcPr>
            <w:tcW w:w="1975" w:type="dxa"/>
          </w:tcPr>
          <w:p w14:paraId="3568ED95" w14:textId="77777777" w:rsidR="000F39E6" w:rsidRPr="00CF7F18" w:rsidRDefault="000F39E6" w:rsidP="001F3FA5">
            <w:pPr>
              <w:widowControl/>
              <w:autoSpaceDE/>
              <w:autoSpaceDN/>
              <w:jc w:val="both"/>
              <w:rPr>
                <w:rFonts w:ascii="Aptos" w:hAnsi="Aptos"/>
                <w:color w:val="0070C0"/>
              </w:rPr>
            </w:pPr>
          </w:p>
        </w:tc>
        <w:tc>
          <w:tcPr>
            <w:tcW w:w="1890" w:type="dxa"/>
          </w:tcPr>
          <w:p w14:paraId="156F36C9" w14:textId="77777777" w:rsidR="000F39E6" w:rsidRPr="00CF7F18" w:rsidRDefault="000F39E6" w:rsidP="001F3FA5">
            <w:pPr>
              <w:widowControl/>
              <w:autoSpaceDE/>
              <w:autoSpaceDN/>
              <w:jc w:val="both"/>
              <w:rPr>
                <w:rFonts w:ascii="Aptos" w:hAnsi="Aptos"/>
                <w:color w:val="0070C0"/>
              </w:rPr>
            </w:pPr>
          </w:p>
        </w:tc>
        <w:tc>
          <w:tcPr>
            <w:tcW w:w="2070" w:type="dxa"/>
          </w:tcPr>
          <w:p w14:paraId="669585B3" w14:textId="77777777" w:rsidR="000F39E6" w:rsidRPr="00CF7F18" w:rsidRDefault="000F39E6" w:rsidP="001F3FA5">
            <w:pPr>
              <w:widowControl/>
              <w:autoSpaceDE/>
              <w:autoSpaceDN/>
              <w:jc w:val="both"/>
              <w:rPr>
                <w:rFonts w:ascii="Aptos" w:hAnsi="Aptos"/>
                <w:color w:val="0070C0"/>
              </w:rPr>
            </w:pPr>
          </w:p>
        </w:tc>
        <w:tc>
          <w:tcPr>
            <w:tcW w:w="2160" w:type="dxa"/>
          </w:tcPr>
          <w:p w14:paraId="5AB2D49A" w14:textId="77777777" w:rsidR="000F39E6" w:rsidRPr="00CF7F18" w:rsidRDefault="000F39E6" w:rsidP="001F3FA5">
            <w:pPr>
              <w:widowControl/>
              <w:autoSpaceDE/>
              <w:autoSpaceDN/>
              <w:jc w:val="both"/>
              <w:rPr>
                <w:rFonts w:ascii="Aptos" w:hAnsi="Aptos"/>
                <w:color w:val="0070C0"/>
              </w:rPr>
            </w:pPr>
          </w:p>
        </w:tc>
        <w:tc>
          <w:tcPr>
            <w:tcW w:w="1975" w:type="dxa"/>
          </w:tcPr>
          <w:p w14:paraId="788C75AE" w14:textId="77777777" w:rsidR="000F39E6" w:rsidRPr="00CF7F18" w:rsidRDefault="000F39E6" w:rsidP="001F3FA5">
            <w:pPr>
              <w:widowControl/>
              <w:autoSpaceDE/>
              <w:autoSpaceDN/>
              <w:jc w:val="both"/>
              <w:rPr>
                <w:rFonts w:ascii="Aptos" w:hAnsi="Aptos"/>
                <w:color w:val="0070C0"/>
              </w:rPr>
            </w:pPr>
          </w:p>
        </w:tc>
      </w:tr>
    </w:tbl>
    <w:p w14:paraId="6EB11F01" w14:textId="7095C0C7" w:rsidR="003A3A45" w:rsidRDefault="00277B07" w:rsidP="00ED05E6">
      <w:pPr>
        <w:pStyle w:val="Heading1"/>
        <w:numPr>
          <w:ilvl w:val="0"/>
          <w:numId w:val="90"/>
        </w:numPr>
        <w:tabs>
          <w:tab w:val="left" w:pos="450"/>
        </w:tabs>
        <w:ind w:left="450" w:hanging="450"/>
      </w:pPr>
      <w:bookmarkStart w:id="28" w:name="_WORKPLACE_VIOLENCE_INCIDENT"/>
      <w:bookmarkStart w:id="29" w:name="_Toc170360783"/>
      <w:bookmarkEnd w:id="28"/>
      <w:r>
        <w:rPr>
          <w:b w:val="0"/>
          <w:bCs/>
          <w:noProof/>
          <w:color w:val="00B050"/>
        </w:rPr>
        <mc:AlternateContent>
          <mc:Choice Requires="wps">
            <w:drawing>
              <wp:anchor distT="0" distB="0" distL="114300" distR="114300" simplePos="0" relativeHeight="251658251" behindDoc="0" locked="0" layoutInCell="1" allowOverlap="1" wp14:anchorId="58D2C5CD" wp14:editId="025689FB">
                <wp:simplePos x="0" y="0"/>
                <wp:positionH relativeFrom="column">
                  <wp:posOffset>83185</wp:posOffset>
                </wp:positionH>
                <wp:positionV relativeFrom="paragraph">
                  <wp:posOffset>452755</wp:posOffset>
                </wp:positionV>
                <wp:extent cx="6199505" cy="1440180"/>
                <wp:effectExtent l="19050" t="19050" r="10795" b="26670"/>
                <wp:wrapSquare wrapText="bothSides"/>
                <wp:docPr id="7903373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1440180"/>
                        </a:xfrm>
                        <a:prstGeom prst="rect">
                          <a:avLst/>
                        </a:prstGeom>
                        <a:solidFill>
                          <a:schemeClr val="bg2">
                            <a:lumMod val="100000"/>
                            <a:lumOff val="0"/>
                          </a:schemeClr>
                        </a:solidFill>
                        <a:ln w="38100" cap="rnd">
                          <a:solidFill>
                            <a:srgbClr val="7030A0"/>
                          </a:solidFill>
                          <a:prstDash val="solid"/>
                          <a:miter lim="800000"/>
                          <a:headEnd/>
                          <a:tailEnd/>
                        </a:ln>
                      </wps:spPr>
                      <wps:txbx>
                        <w:txbxContent>
                          <w:p w14:paraId="457D826D" w14:textId="2B43B1ED" w:rsidR="005A3D6C" w:rsidRPr="005A3D6C" w:rsidRDefault="005A3D6C" w:rsidP="005A3D6C">
                            <w:pPr>
                              <w:rPr>
                                <w:rFonts w:ascii="Times New Roman" w:hAnsi="Times New Roman" w:cs="Times New Roman"/>
                                <w:b/>
                                <w:bCs/>
                              </w:rPr>
                            </w:pPr>
                            <w:r w:rsidRPr="005A3D6C">
                              <w:rPr>
                                <w:rFonts w:ascii="Times New Roman" w:hAnsi="Times New Roman" w:cs="Times New Roman"/>
                                <w:b/>
                                <w:bCs/>
                              </w:rPr>
                              <w:t xml:space="preserve">Labor Code 6401.9(c)(2)(D) and (F)(i) contains specific language that requires an employer to have an effective procedure to </w:t>
                            </w:r>
                            <w:r w:rsidR="009D6AAD" w:rsidRPr="005A3D6C">
                              <w:rPr>
                                <w:rFonts w:ascii="Times New Roman" w:hAnsi="Times New Roman" w:cs="Times New Roman"/>
                                <w:b/>
                                <w:bCs/>
                              </w:rPr>
                              <w:t>ensure</w:t>
                            </w:r>
                            <w:r w:rsidRPr="005A3D6C">
                              <w:rPr>
                                <w:rFonts w:ascii="Times New Roman" w:hAnsi="Times New Roman" w:cs="Times New Roman"/>
                                <w:b/>
                                <w:bCs/>
                              </w:rPr>
                              <w:t xml:space="preserve"> threats and acts of workplace violence are reported to employer or law enforcement.  </w:t>
                            </w:r>
                          </w:p>
                          <w:p w14:paraId="2C72D5AA" w14:textId="2EAC7D4E" w:rsidR="005A3D6C" w:rsidRPr="005A3D6C" w:rsidRDefault="005A3D6C" w:rsidP="005A3D6C">
                            <w:pPr>
                              <w:rPr>
                                <w:rFonts w:ascii="Aptos" w:hAnsi="Aptos"/>
                              </w:rPr>
                            </w:pPr>
                            <w:r w:rsidRPr="005A3D6C">
                              <w:rPr>
                                <w:rFonts w:ascii="Aptos" w:hAnsi="Aptos"/>
                              </w:rPr>
                              <w:t>The Cal/OSHA Model Template section entitled WORKPLACE VIOLENCE INCIDENT REPORTING PROCEDURE contains very limited information about ‘how to do that</w:t>
                            </w:r>
                            <w:r w:rsidR="00D47463" w:rsidRPr="005A3D6C">
                              <w:rPr>
                                <w:rFonts w:ascii="Aptos" w:hAnsi="Aptos"/>
                              </w:rPr>
                              <w:t>.’</w:t>
                            </w:r>
                            <w:r w:rsidRPr="005A3D6C">
                              <w:rPr>
                                <w:rFonts w:ascii="Aptos" w:hAnsi="Aptos"/>
                              </w:rPr>
                              <w:t xml:space="preserve"> </w:t>
                            </w:r>
                          </w:p>
                          <w:p w14:paraId="16BB1786" w14:textId="15544477" w:rsidR="005A3D6C" w:rsidRPr="005A3D6C" w:rsidRDefault="005A3D6C" w:rsidP="005A3D6C">
                            <w:pPr>
                              <w:rPr>
                                <w:rFonts w:ascii="Aptos" w:hAnsi="Aptos"/>
                                <w:color w:val="0070C0"/>
                              </w:rPr>
                            </w:pPr>
                            <w:r w:rsidRPr="005A3D6C">
                              <w:rPr>
                                <w:rFonts w:ascii="Aptos" w:hAnsi="Aptos"/>
                                <w:color w:val="0070C0"/>
                              </w:rPr>
                              <w:t>Firestorm has supplemented this section significantly as reporting is the key to prevention.</w:t>
                            </w:r>
                          </w:p>
                          <w:p w14:paraId="0DDA592D" w14:textId="77777777" w:rsidR="007D2F07" w:rsidRDefault="007D2F07" w:rsidP="005A3D6C">
                            <w:pPr>
                              <w:rPr>
                                <w:rFonts w:ascii="Times New Roman" w:hAnsi="Times New Roman" w:cs="Times New Roman"/>
                                <w:b/>
                                <w:bCs/>
                              </w:rPr>
                            </w:pPr>
                          </w:p>
                          <w:p w14:paraId="54A8A6A3" w14:textId="1FA0EDBF" w:rsidR="005A3D6C" w:rsidRDefault="007D2F07" w:rsidP="007D2F07">
                            <w:pPr>
                              <w:jc w:val="right"/>
                            </w:pPr>
                            <w:r w:rsidRPr="007D2F07">
                              <w:rPr>
                                <w:rFonts w:ascii="Aptos" w:hAnsi="Aptos" w:cs="Times New Roman"/>
                              </w:rPr>
                              <w:t>Legend:</w:t>
                            </w:r>
                            <w:r>
                              <w:rPr>
                                <w:rFonts w:ascii="Times New Roman" w:hAnsi="Times New Roman" w:cs="Times New Roman"/>
                                <w:b/>
                                <w:bCs/>
                              </w:rPr>
                              <w:t xml:space="preserve"> R</w:t>
                            </w:r>
                            <w:r w:rsidR="005A3D6C" w:rsidRPr="00DA33E2">
                              <w:rPr>
                                <w:rFonts w:ascii="Times New Roman" w:hAnsi="Times New Roman" w:cs="Times New Roman"/>
                                <w:b/>
                                <w:bCs/>
                              </w:rPr>
                              <w:t>equired</w:t>
                            </w:r>
                            <w:r w:rsidR="005A3D6C" w:rsidRPr="00A6538F">
                              <w:rPr>
                                <w:b/>
                                <w:bCs/>
                                <w:color w:val="2F5496" w:themeColor="accent5" w:themeShade="BF"/>
                              </w:rPr>
                              <w:t xml:space="preserve"> </w:t>
                            </w:r>
                            <w:r w:rsidR="005A3D6C">
                              <w:t xml:space="preserve">| </w:t>
                            </w:r>
                            <w:r w:rsidR="005A3D6C" w:rsidRPr="009F4D44">
                              <w:rPr>
                                <w:color w:val="000000" w:themeColor="text1"/>
                              </w:rPr>
                              <w:t xml:space="preserve">Cal/OSHA </w:t>
                            </w:r>
                            <w:r w:rsidR="005A3D6C">
                              <w:t xml:space="preserve">| </w:t>
                            </w:r>
                            <w:r w:rsidR="005A3D6C" w:rsidRPr="00453224">
                              <w:rPr>
                                <w:color w:val="0070C0"/>
                              </w:rPr>
                              <w:t>Recommende</w:t>
                            </w:r>
                            <w:r w:rsidR="005A3D6C">
                              <w:rPr>
                                <w:color w:val="0070C0"/>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2C5CD" id="Text Box 8" o:spid="_x0000_s1035" type="#_x0000_t202" style="position:absolute;left:0;text-align:left;margin-left:6.55pt;margin-top:35.65pt;width:488.15pt;height:113.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" fillcolor="#e7e6e6 [3214]" strokecolor="#7030a0" strokeweight="3pt">
                <v:stroke endcap="round"/>
                <v:textbox>
                  <w:txbxContent>
                    <w:p w14:paraId="457D826D" w14:textId="2B43B1ED" w:rsidR="005A3D6C" w:rsidRPr="005A3D6C" w:rsidRDefault="005A3D6C" w:rsidP="005A3D6C">
                      <w:pPr>
                        <w:rPr>
                          <w:rFonts w:ascii="Times New Roman" w:hAnsi="Times New Roman" w:cs="Times New Roman"/>
                          <w:b/>
                          <w:bCs/>
                        </w:rPr>
                      </w:pPr>
                      <w:r w:rsidRPr="005A3D6C">
                        <w:rPr>
                          <w:rFonts w:ascii="Times New Roman" w:hAnsi="Times New Roman" w:cs="Times New Roman"/>
                          <w:b/>
                          <w:bCs/>
                        </w:rPr>
                        <w:t xml:space="preserve">Labor Code 6401.9(c)(2)(D) and (F)(i) contains specific language that requires an employer to have an effective procedure to </w:t>
                      </w:r>
                      <w:r w:rsidR="009D6AAD" w:rsidRPr="005A3D6C">
                        <w:rPr>
                          <w:rFonts w:ascii="Times New Roman" w:hAnsi="Times New Roman" w:cs="Times New Roman"/>
                          <w:b/>
                          <w:bCs/>
                        </w:rPr>
                        <w:t>ensure</w:t>
                      </w:r>
                      <w:r w:rsidRPr="005A3D6C">
                        <w:rPr>
                          <w:rFonts w:ascii="Times New Roman" w:hAnsi="Times New Roman" w:cs="Times New Roman"/>
                          <w:b/>
                          <w:bCs/>
                        </w:rPr>
                        <w:t xml:space="preserve"> threats and acts of workplace violence are reported to employer or law enforcement.  </w:t>
                      </w:r>
                    </w:p>
                    <w:p w14:paraId="2C72D5AA" w14:textId="2EAC7D4E" w:rsidR="005A3D6C" w:rsidRPr="005A3D6C" w:rsidRDefault="005A3D6C" w:rsidP="005A3D6C">
                      <w:pPr>
                        <w:rPr>
                          <w:rFonts w:ascii="Aptos" w:hAnsi="Aptos"/>
                        </w:rPr>
                      </w:pPr>
                      <w:r w:rsidRPr="005A3D6C">
                        <w:rPr>
                          <w:rFonts w:ascii="Aptos" w:hAnsi="Aptos"/>
                        </w:rPr>
                        <w:t>The Cal/OSHA Model Template section entitled WORKPLACE VIOLENCE INCIDENT REPORTING PROCEDURE contains very limited information about ‘how to do that</w:t>
                      </w:r>
                      <w:r w:rsidR="00D47463" w:rsidRPr="005A3D6C">
                        <w:rPr>
                          <w:rFonts w:ascii="Aptos" w:hAnsi="Aptos"/>
                        </w:rPr>
                        <w:t>.’</w:t>
                      </w:r>
                      <w:r w:rsidRPr="005A3D6C">
                        <w:rPr>
                          <w:rFonts w:ascii="Aptos" w:hAnsi="Aptos"/>
                        </w:rPr>
                        <w:t xml:space="preserve"> </w:t>
                      </w:r>
                    </w:p>
                    <w:p w14:paraId="16BB1786" w14:textId="15544477" w:rsidR="005A3D6C" w:rsidRPr="005A3D6C" w:rsidRDefault="005A3D6C" w:rsidP="005A3D6C">
                      <w:pPr>
                        <w:rPr>
                          <w:rFonts w:ascii="Aptos" w:hAnsi="Aptos"/>
                          <w:color w:val="0070C0"/>
                        </w:rPr>
                      </w:pPr>
                      <w:r w:rsidRPr="005A3D6C">
                        <w:rPr>
                          <w:rFonts w:ascii="Aptos" w:hAnsi="Aptos"/>
                          <w:color w:val="0070C0"/>
                        </w:rPr>
                        <w:t>Firestorm has supplemented this section significantly as reporting is the key to prevention.</w:t>
                      </w:r>
                    </w:p>
                    <w:p w14:paraId="0DDA592D" w14:textId="77777777" w:rsidR="007D2F07" w:rsidRDefault="007D2F07" w:rsidP="005A3D6C">
                      <w:pPr>
                        <w:rPr>
                          <w:rFonts w:ascii="Times New Roman" w:hAnsi="Times New Roman" w:cs="Times New Roman"/>
                          <w:b/>
                          <w:bCs/>
                        </w:rPr>
                      </w:pPr>
                    </w:p>
                    <w:p w14:paraId="54A8A6A3" w14:textId="1FA0EDBF" w:rsidR="005A3D6C" w:rsidRDefault="007D2F07" w:rsidP="007D2F07">
                      <w:pPr>
                        <w:jc w:val="right"/>
                      </w:pPr>
                      <w:r w:rsidRPr="007D2F07">
                        <w:rPr>
                          <w:rFonts w:ascii="Aptos" w:hAnsi="Aptos" w:cs="Times New Roman"/>
                        </w:rPr>
                        <w:t>Legend:</w:t>
                      </w:r>
                      <w:r>
                        <w:rPr>
                          <w:rFonts w:ascii="Times New Roman" w:hAnsi="Times New Roman" w:cs="Times New Roman"/>
                          <w:b/>
                          <w:bCs/>
                        </w:rPr>
                        <w:t xml:space="preserve"> R</w:t>
                      </w:r>
                      <w:r w:rsidR="005A3D6C" w:rsidRPr="00DA33E2">
                        <w:rPr>
                          <w:rFonts w:ascii="Times New Roman" w:hAnsi="Times New Roman" w:cs="Times New Roman"/>
                          <w:b/>
                          <w:bCs/>
                        </w:rPr>
                        <w:t>equired</w:t>
                      </w:r>
                      <w:r w:rsidR="005A3D6C" w:rsidRPr="00A6538F">
                        <w:rPr>
                          <w:b/>
                          <w:bCs/>
                          <w:color w:val="2F5496" w:themeColor="accent5" w:themeShade="BF"/>
                        </w:rPr>
                        <w:t xml:space="preserve"> </w:t>
                      </w:r>
                      <w:r w:rsidR="005A3D6C">
                        <w:t xml:space="preserve">| </w:t>
                      </w:r>
                      <w:r w:rsidR="005A3D6C" w:rsidRPr="009F4D44">
                        <w:rPr>
                          <w:color w:val="000000" w:themeColor="text1"/>
                        </w:rPr>
                        <w:t xml:space="preserve">Cal/OSHA </w:t>
                      </w:r>
                      <w:r w:rsidR="005A3D6C">
                        <w:t xml:space="preserve">| </w:t>
                      </w:r>
                      <w:r w:rsidR="005A3D6C" w:rsidRPr="00453224">
                        <w:rPr>
                          <w:color w:val="0070C0"/>
                        </w:rPr>
                        <w:t>Recommende</w:t>
                      </w:r>
                      <w:r w:rsidR="005A3D6C">
                        <w:rPr>
                          <w:color w:val="0070C0"/>
                        </w:rPr>
                        <w:t>d</w:t>
                      </w:r>
                    </w:p>
                  </w:txbxContent>
                </v:textbox>
                <w10:wrap type="square"/>
              </v:shape>
            </w:pict>
          </mc:Fallback>
        </mc:AlternateContent>
      </w:r>
      <w:r w:rsidR="00A3113F">
        <w:t xml:space="preserve">WORKPLACE VIOLENCE INCIDENT </w:t>
      </w:r>
      <w:r w:rsidR="003A3A45" w:rsidRPr="00641C19">
        <w:t>REPORTING</w:t>
      </w:r>
      <w:bookmarkStart w:id="30" w:name="_Hlk154151467"/>
      <w:bookmarkEnd w:id="29"/>
      <w:r w:rsidR="003A3A45" w:rsidRPr="00641C19">
        <w:t xml:space="preserve"> </w:t>
      </w:r>
    </w:p>
    <w:p w14:paraId="4D9007EE" w14:textId="2AFF16F2" w:rsidR="00A3113F" w:rsidRDefault="00A3113F" w:rsidP="00A3113F">
      <w:pPr>
        <w:pStyle w:val="ListParagraph"/>
        <w:ind w:left="720" w:firstLine="0"/>
        <w:rPr>
          <w:b/>
          <w:bCs/>
          <w:color w:val="00B050"/>
        </w:rPr>
      </w:pPr>
    </w:p>
    <w:p w14:paraId="75BD7E29" w14:textId="3A296C18" w:rsidR="00DA44ED" w:rsidRPr="004441A6" w:rsidRDefault="00DA11AB" w:rsidP="00CF7F18">
      <w:pPr>
        <w:spacing w:before="120" w:after="120"/>
        <w:jc w:val="both"/>
        <w:rPr>
          <w:rFonts w:ascii="Aptos" w:hAnsi="Aptos" w:cs="Calibri"/>
          <w:bCs/>
          <w:iCs/>
          <w:color w:val="00B050"/>
          <w:u w:val="single"/>
        </w:rPr>
      </w:pPr>
      <w:r w:rsidRPr="004441A6">
        <w:rPr>
          <w:rFonts w:ascii="Aptos" w:hAnsi="Aptos" w:cs="Calibri"/>
          <w:bCs/>
          <w:iCs/>
          <w:color w:val="00B050"/>
          <w:u w:val="single"/>
        </w:rPr>
        <w:t xml:space="preserve">Note: </w:t>
      </w:r>
      <w:r w:rsidR="00DA44ED" w:rsidRPr="004441A6">
        <w:rPr>
          <w:rFonts w:ascii="Aptos" w:hAnsi="Aptos" w:cs="Calibri"/>
          <w:bCs/>
          <w:iCs/>
          <w:color w:val="00B050"/>
          <w:u w:val="single"/>
        </w:rPr>
        <w:t>The primary consideration in developing a reporting procedure is to make sure that it encourages employees to report all incidents</w:t>
      </w:r>
      <w:r w:rsidR="00187B0B">
        <w:rPr>
          <w:rFonts w:ascii="Aptos" w:hAnsi="Aptos" w:cs="Calibri"/>
          <w:bCs/>
          <w:iCs/>
          <w:color w:val="00B050"/>
          <w:u w:val="single"/>
        </w:rPr>
        <w:t>, and potential incidents</w:t>
      </w:r>
      <w:r w:rsidR="00DA44ED" w:rsidRPr="004441A6">
        <w:rPr>
          <w:rFonts w:ascii="Aptos" w:hAnsi="Aptos" w:cs="Calibri"/>
          <w:bCs/>
          <w:iCs/>
          <w:color w:val="00B050"/>
          <w:u w:val="single"/>
        </w:rPr>
        <w:t xml:space="preserve"> of workplace violence, even minor ones. </w:t>
      </w:r>
      <w:r w:rsidR="00C82AAD" w:rsidRPr="004441A6">
        <w:rPr>
          <w:rFonts w:ascii="Aptos" w:hAnsi="Aptos" w:cs="Calibri"/>
          <w:bCs/>
          <w:iCs/>
          <w:color w:val="00B050"/>
          <w:u w:val="single"/>
        </w:rPr>
        <w:t>In addition to whatever reporting procedure you have, an anonymous reporting mechanism should also be in place.</w:t>
      </w:r>
    </w:p>
    <w:p w14:paraId="219EB7D9" w14:textId="77777777" w:rsidR="00DA44ED" w:rsidRPr="004441A6" w:rsidRDefault="00DA44ED" w:rsidP="00CF7F18">
      <w:pPr>
        <w:spacing w:before="120" w:after="120"/>
        <w:jc w:val="both"/>
        <w:rPr>
          <w:rFonts w:ascii="Aptos" w:hAnsi="Aptos" w:cs="Calibri"/>
          <w:bCs/>
          <w:iCs/>
          <w:color w:val="00B050"/>
          <w:u w:val="single"/>
        </w:rPr>
      </w:pPr>
      <w:r w:rsidRPr="004441A6">
        <w:rPr>
          <w:rFonts w:ascii="Aptos" w:hAnsi="Aptos" w:cs="Calibri"/>
          <w:bCs/>
          <w:iCs/>
          <w:color w:val="00B050"/>
          <w:u w:val="single"/>
        </w:rPr>
        <w:t xml:space="preserve">Credibility for any reporting system will be dependent upon whether reports are handled timely and effectively. Word spreads quickly among employees when a report is made and nothing is done, when a report is handled improperly, or when the allegations are not treated confidentially. Therefore, before a reporting procedure is announced to employees, ensure that the team responding to reported incidents is trained and able to handle any reported incidents. </w:t>
      </w:r>
    </w:p>
    <w:p w14:paraId="515463E9" w14:textId="1421F4F8" w:rsidR="00DA44ED" w:rsidRPr="004441A6" w:rsidRDefault="00DA44ED" w:rsidP="00CF7F18">
      <w:pPr>
        <w:spacing w:before="120" w:after="120"/>
        <w:jc w:val="both"/>
        <w:rPr>
          <w:rFonts w:ascii="Aptos" w:hAnsi="Aptos" w:cs="Calibri"/>
          <w:bCs/>
          <w:iCs/>
          <w:color w:val="00B050"/>
          <w:u w:val="single"/>
        </w:rPr>
      </w:pPr>
      <w:r w:rsidRPr="004441A6">
        <w:rPr>
          <w:rFonts w:ascii="Aptos" w:hAnsi="Aptos" w:cs="Calibri"/>
          <w:bCs/>
          <w:iCs/>
          <w:color w:val="00B050"/>
          <w:u w:val="single"/>
        </w:rPr>
        <w:t xml:space="preserve">Take threats seriously. Employees may not step forward with their concerns if they think that management will minimize these concerns. </w:t>
      </w:r>
      <w:r w:rsidR="005A17CD">
        <w:rPr>
          <w:rFonts w:ascii="Aptos" w:hAnsi="Aptos" w:cs="Calibri"/>
          <w:bCs/>
          <w:iCs/>
          <w:color w:val="00B050"/>
          <w:u w:val="single"/>
        </w:rPr>
        <w:t>Ensure you have a non-retaliation policy in place. Below you will need to indicate where that policy can be foun</w:t>
      </w:r>
      <w:r w:rsidR="005A17CD" w:rsidRPr="001A3FEE">
        <w:rPr>
          <w:rFonts w:ascii="Aptos" w:hAnsi="Aptos" w:cs="Calibri"/>
          <w:bCs/>
          <w:iCs/>
          <w:color w:val="00B050"/>
          <w:u w:val="single"/>
        </w:rPr>
        <w:t xml:space="preserve">d. We recommend adding it to </w:t>
      </w:r>
      <w:hyperlink w:anchor="_APPENDIX_I:_" w:history="1">
        <w:r w:rsidR="005A17CD" w:rsidRPr="001A3FEE">
          <w:rPr>
            <w:rStyle w:val="Hyperlink"/>
            <w:rFonts w:ascii="Aptos" w:hAnsi="Aptos" w:cs="Calibri"/>
            <w:b/>
            <w:iCs/>
          </w:rPr>
          <w:t>APPENDIX</w:t>
        </w:r>
        <w:r w:rsidR="00C3075E" w:rsidRPr="001A3FEE">
          <w:rPr>
            <w:rStyle w:val="Hyperlink"/>
            <w:rFonts w:ascii="Aptos" w:hAnsi="Aptos" w:cs="Calibri"/>
            <w:b/>
            <w:iCs/>
          </w:rPr>
          <w:t xml:space="preserve"> I</w:t>
        </w:r>
      </w:hyperlink>
      <w:r w:rsidR="005A17CD" w:rsidRPr="001A3FEE">
        <w:rPr>
          <w:rFonts w:ascii="Aptos" w:hAnsi="Aptos" w:cs="Calibri"/>
          <w:b/>
          <w:iCs/>
          <w:color w:val="00B050"/>
          <w:u w:val="single"/>
        </w:rPr>
        <w:t>,</w:t>
      </w:r>
      <w:r w:rsidR="005A17CD" w:rsidRPr="001A3FEE">
        <w:rPr>
          <w:rFonts w:ascii="Aptos" w:hAnsi="Aptos" w:cs="Calibri"/>
          <w:bCs/>
          <w:iCs/>
          <w:color w:val="00B050"/>
          <w:u w:val="single"/>
        </w:rPr>
        <w:t xml:space="preserve"> Additional Policies.</w:t>
      </w:r>
    </w:p>
    <w:p w14:paraId="16498879" w14:textId="77777777" w:rsidR="00DA44ED" w:rsidRPr="004441A6" w:rsidRDefault="00DA44ED" w:rsidP="00CF7F18">
      <w:pPr>
        <w:spacing w:before="120" w:after="120"/>
        <w:jc w:val="both"/>
        <w:rPr>
          <w:rFonts w:ascii="Aptos" w:hAnsi="Aptos" w:cs="Calibri"/>
          <w:bCs/>
          <w:iCs/>
          <w:color w:val="00B050"/>
          <w:u w:val="single"/>
        </w:rPr>
      </w:pPr>
      <w:r w:rsidRPr="004441A6">
        <w:rPr>
          <w:rFonts w:ascii="Aptos" w:hAnsi="Aptos" w:cs="Calibri"/>
          <w:bCs/>
          <w:iCs/>
          <w:color w:val="00B050"/>
          <w:u w:val="single"/>
        </w:rPr>
        <w:t xml:space="preserve">Also important to the success of any reporting system is management's encouragement for reporting incidents. Supervisors/Managers must create an environment that shows that management will always respond to reports of incidents and to employee concerns. Incident reports should be reviewed on a periodic basis to provide feedback on the effectiveness of existing intervention strategies and prevention efforts. </w:t>
      </w:r>
    </w:p>
    <w:p w14:paraId="0D5735C5" w14:textId="5EA48C5E" w:rsidR="00EC081E" w:rsidRPr="00641C19" w:rsidRDefault="00EC081E" w:rsidP="00CF7F18">
      <w:pPr>
        <w:pStyle w:val="BodyText"/>
        <w:spacing w:before="120" w:after="120" w:line="276" w:lineRule="auto"/>
        <w:jc w:val="both"/>
        <w:rPr>
          <w:rFonts w:ascii="Aptos" w:hAnsi="Aptos"/>
          <w:color w:val="C00000"/>
        </w:rPr>
      </w:pPr>
      <w:r w:rsidRPr="004441A6">
        <w:rPr>
          <w:rFonts w:ascii="Aptos" w:hAnsi="Aptos"/>
          <w:sz w:val="22"/>
          <w:szCs w:val="22"/>
        </w:rPr>
        <w:t>[</w:t>
      </w:r>
      <w:r w:rsidR="00B047B8" w:rsidRPr="004441A6">
        <w:rPr>
          <w:rFonts w:ascii="Aptos" w:hAnsi="Aptos"/>
          <w:sz w:val="22"/>
          <w:szCs w:val="22"/>
        </w:rPr>
        <w:t>EMPLOYER</w:t>
      </w:r>
      <w:r w:rsidR="003E7BBC" w:rsidRPr="004441A6">
        <w:rPr>
          <w:rFonts w:ascii="Aptos" w:hAnsi="Aptos"/>
          <w:sz w:val="22"/>
          <w:szCs w:val="22"/>
        </w:rPr>
        <w:t>]</w:t>
      </w:r>
      <w:r w:rsidRPr="004441A6">
        <w:rPr>
          <w:rFonts w:ascii="Aptos" w:hAnsi="Aptos"/>
          <w:sz w:val="22"/>
          <w:szCs w:val="22"/>
        </w:rPr>
        <w:t xml:space="preserve"> </w:t>
      </w:r>
      <w:r w:rsidR="005F40F5" w:rsidRPr="004441A6">
        <w:rPr>
          <w:rFonts w:ascii="Aptos" w:hAnsi="Aptos"/>
          <w:sz w:val="22"/>
          <w:szCs w:val="22"/>
        </w:rPr>
        <w:t>has</w:t>
      </w:r>
      <w:r w:rsidRPr="004441A6">
        <w:rPr>
          <w:rFonts w:ascii="Aptos" w:hAnsi="Aptos"/>
          <w:sz w:val="22"/>
          <w:szCs w:val="22"/>
        </w:rPr>
        <w:t xml:space="preserve"> </w:t>
      </w:r>
      <w:r w:rsidRPr="00641C19">
        <w:rPr>
          <w:rFonts w:ascii="Aptos" w:hAnsi="Aptos"/>
          <w:sz w:val="22"/>
          <w:szCs w:val="22"/>
        </w:rPr>
        <w:t>implement</w:t>
      </w:r>
      <w:r w:rsidR="005F40F5" w:rsidRPr="00641C19">
        <w:rPr>
          <w:rFonts w:ascii="Aptos" w:hAnsi="Aptos"/>
          <w:sz w:val="22"/>
          <w:szCs w:val="22"/>
        </w:rPr>
        <w:t>ed</w:t>
      </w:r>
      <w:r w:rsidRPr="00641C19">
        <w:rPr>
          <w:rFonts w:ascii="Aptos" w:hAnsi="Aptos"/>
          <w:sz w:val="22"/>
          <w:szCs w:val="22"/>
        </w:rPr>
        <w:t xml:space="preserve"> the procedures</w:t>
      </w:r>
      <w:r w:rsidR="00F81B34" w:rsidRPr="00641C19">
        <w:rPr>
          <w:rFonts w:ascii="Aptos" w:hAnsi="Aptos"/>
          <w:sz w:val="22"/>
          <w:szCs w:val="22"/>
        </w:rPr>
        <w:t xml:space="preserve"> outlined below</w:t>
      </w:r>
      <w:r w:rsidRPr="00641C19">
        <w:rPr>
          <w:rFonts w:ascii="Aptos" w:hAnsi="Aptos"/>
          <w:sz w:val="22"/>
          <w:szCs w:val="22"/>
        </w:rPr>
        <w:t xml:space="preserve"> </w:t>
      </w:r>
      <w:bookmarkEnd w:id="30"/>
      <w:r w:rsidRPr="00641C19">
        <w:rPr>
          <w:rFonts w:ascii="Aptos" w:hAnsi="Aptos"/>
          <w:sz w:val="22"/>
          <w:szCs w:val="22"/>
        </w:rPr>
        <w:t>to ensure that</w:t>
      </w:r>
      <w:r w:rsidR="0092635E" w:rsidRPr="00641C19">
        <w:rPr>
          <w:rFonts w:ascii="Aptos" w:hAnsi="Aptos"/>
          <w:sz w:val="22"/>
          <w:szCs w:val="22"/>
        </w:rPr>
        <w:t xml:space="preserve"> a</w:t>
      </w:r>
      <w:r w:rsidR="005B3929" w:rsidRPr="00641C19">
        <w:rPr>
          <w:rFonts w:ascii="Aptos" w:hAnsi="Aptos"/>
          <w:sz w:val="22"/>
          <w:szCs w:val="22"/>
        </w:rPr>
        <w:t>ll threats</w:t>
      </w:r>
      <w:r w:rsidRPr="00641C19">
        <w:rPr>
          <w:rFonts w:ascii="Aptos" w:hAnsi="Aptos"/>
          <w:sz w:val="22"/>
          <w:szCs w:val="22"/>
        </w:rPr>
        <w:t xml:space="preserve"> or acts of workplace violence </w:t>
      </w:r>
      <w:r w:rsidR="005B3929" w:rsidRPr="00641C19">
        <w:rPr>
          <w:rFonts w:ascii="Aptos" w:hAnsi="Aptos"/>
          <w:sz w:val="22"/>
          <w:szCs w:val="22"/>
        </w:rPr>
        <w:t>are reported</w:t>
      </w:r>
      <w:r w:rsidR="00943B61">
        <w:rPr>
          <w:rFonts w:ascii="Aptos" w:hAnsi="Aptos"/>
          <w:sz w:val="22"/>
          <w:szCs w:val="22"/>
        </w:rPr>
        <w:t>.</w:t>
      </w:r>
      <w:r w:rsidR="00111E74">
        <w:rPr>
          <w:rFonts w:ascii="Aptos" w:hAnsi="Aptos"/>
          <w:sz w:val="22"/>
          <w:szCs w:val="22"/>
        </w:rPr>
        <w:t xml:space="preserve"> There are several ways to report. </w:t>
      </w:r>
      <w:r w:rsidR="005B3929" w:rsidRPr="00641C19">
        <w:rPr>
          <w:rFonts w:ascii="Aptos" w:hAnsi="Aptos"/>
          <w:sz w:val="22"/>
          <w:szCs w:val="22"/>
        </w:rPr>
        <w:t xml:space="preserve"> </w:t>
      </w:r>
      <w:r w:rsidR="00111E74">
        <w:rPr>
          <w:rFonts w:ascii="Aptos" w:hAnsi="Aptos"/>
          <w:sz w:val="22"/>
          <w:szCs w:val="22"/>
        </w:rPr>
        <w:t xml:space="preserve">Regardless of the method of reporting, </w:t>
      </w:r>
      <w:r w:rsidR="00111E74" w:rsidRPr="00F51F16">
        <w:rPr>
          <w:rFonts w:ascii="Aptos" w:hAnsi="Aptos"/>
          <w:sz w:val="22"/>
          <w:szCs w:val="22"/>
        </w:rPr>
        <w:t>a</w:t>
      </w:r>
      <w:r w:rsidRPr="00F51F16">
        <w:rPr>
          <w:rFonts w:ascii="Aptos" w:hAnsi="Aptos"/>
          <w:sz w:val="22"/>
          <w:szCs w:val="22"/>
        </w:rPr>
        <w:t xml:space="preserve"> </w:t>
      </w:r>
      <w:r w:rsidRPr="00055E2C">
        <w:rPr>
          <w:rFonts w:ascii="Aptos" w:hAnsi="Aptos"/>
          <w:sz w:val="22"/>
          <w:szCs w:val="22"/>
        </w:rPr>
        <w:t>strict non-retaliation policy</w:t>
      </w:r>
      <w:r w:rsidR="00055E2C" w:rsidRPr="00055E2C">
        <w:rPr>
          <w:rFonts w:ascii="Aptos" w:hAnsi="Aptos"/>
          <w:sz w:val="22"/>
          <w:szCs w:val="22"/>
        </w:rPr>
        <w:t xml:space="preserve"> </w:t>
      </w:r>
      <w:r w:rsidRPr="00055E2C">
        <w:rPr>
          <w:rFonts w:ascii="Aptos" w:hAnsi="Aptos"/>
          <w:sz w:val="22"/>
          <w:szCs w:val="22"/>
        </w:rPr>
        <w:t>is</w:t>
      </w:r>
      <w:r w:rsidRPr="00F51F16">
        <w:rPr>
          <w:rFonts w:ascii="Aptos" w:hAnsi="Aptos"/>
          <w:sz w:val="22"/>
          <w:szCs w:val="22"/>
        </w:rPr>
        <w:t xml:space="preserve"> in place</w:t>
      </w:r>
      <w:r w:rsidR="00055E2C">
        <w:rPr>
          <w:rFonts w:ascii="Aptos" w:hAnsi="Aptos"/>
          <w:sz w:val="22"/>
          <w:szCs w:val="22"/>
        </w:rPr>
        <w:t xml:space="preserve"> </w:t>
      </w:r>
      <w:r w:rsidR="00055E2C" w:rsidRPr="00055E2C">
        <w:rPr>
          <w:rFonts w:ascii="Aptos" w:hAnsi="Aptos"/>
          <w:color w:val="C00000"/>
          <w:sz w:val="22"/>
          <w:szCs w:val="22"/>
        </w:rPr>
        <w:t>[as stated in ________]</w:t>
      </w:r>
      <w:r w:rsidRPr="00F51F16">
        <w:rPr>
          <w:rFonts w:ascii="Aptos" w:hAnsi="Aptos"/>
          <w:sz w:val="22"/>
          <w:szCs w:val="22"/>
        </w:rPr>
        <w:t xml:space="preserve">, and any instances of retaliation </w:t>
      </w:r>
      <w:r w:rsidR="00596565" w:rsidRPr="00F51F16">
        <w:rPr>
          <w:rFonts w:ascii="Aptos" w:hAnsi="Aptos"/>
          <w:sz w:val="22"/>
          <w:szCs w:val="22"/>
        </w:rPr>
        <w:t>will be</w:t>
      </w:r>
      <w:r w:rsidRPr="00F51F16">
        <w:rPr>
          <w:rFonts w:ascii="Aptos" w:hAnsi="Aptos"/>
          <w:sz w:val="22"/>
          <w:szCs w:val="22"/>
        </w:rPr>
        <w:t xml:space="preserve"> dealt with swiftly and decisively. </w:t>
      </w:r>
      <w:r w:rsidR="0ADD0471" w:rsidRPr="00976968">
        <w:rPr>
          <w:rFonts w:ascii="Aptos" w:hAnsi="Aptos"/>
          <w:color w:val="C00000"/>
          <w:sz w:val="22"/>
          <w:szCs w:val="22"/>
        </w:rPr>
        <w:t xml:space="preserve">[Describe how this will </w:t>
      </w:r>
      <w:r w:rsidR="00176A32" w:rsidRPr="00976968">
        <w:rPr>
          <w:rFonts w:ascii="Aptos" w:hAnsi="Aptos"/>
          <w:color w:val="C00000"/>
          <w:sz w:val="22"/>
          <w:szCs w:val="22"/>
        </w:rPr>
        <w:t>occur</w:t>
      </w:r>
      <w:r w:rsidR="0ADD0471" w:rsidRPr="00976968">
        <w:rPr>
          <w:rFonts w:ascii="Aptos" w:hAnsi="Aptos"/>
          <w:color w:val="C00000"/>
          <w:sz w:val="22"/>
          <w:szCs w:val="22"/>
        </w:rPr>
        <w:t xml:space="preserve">: </w:t>
      </w:r>
      <w:r w:rsidR="00D57599" w:rsidRPr="00976968">
        <w:rPr>
          <w:rFonts w:ascii="Aptos" w:hAnsi="Aptos"/>
          <w:color w:val="C00000"/>
          <w:sz w:val="22"/>
          <w:szCs w:val="22"/>
        </w:rPr>
        <w:t>For example</w:t>
      </w:r>
      <w:r w:rsidR="00FC0574" w:rsidRPr="00976968">
        <w:rPr>
          <w:rFonts w:ascii="Aptos" w:hAnsi="Aptos"/>
          <w:color w:val="C00000"/>
          <w:sz w:val="22"/>
          <w:szCs w:val="22"/>
        </w:rPr>
        <w:t>,</w:t>
      </w:r>
      <w:r w:rsidR="00D57599" w:rsidRPr="00976968">
        <w:rPr>
          <w:rFonts w:ascii="Aptos" w:hAnsi="Aptos"/>
          <w:color w:val="C00000"/>
          <w:sz w:val="22"/>
          <w:szCs w:val="22"/>
        </w:rPr>
        <w:t xml:space="preserve"> </w:t>
      </w:r>
      <w:r w:rsidRPr="00976968">
        <w:rPr>
          <w:rFonts w:ascii="Aptos" w:hAnsi="Aptos"/>
          <w:color w:val="C00000"/>
          <w:sz w:val="22"/>
          <w:szCs w:val="22"/>
        </w:rPr>
        <w:t>an employee who retaliates against a coworker for reporting an incident could be disciplined or terminated.</w:t>
      </w:r>
      <w:r w:rsidR="05EA5978" w:rsidRPr="00976968">
        <w:rPr>
          <w:rFonts w:ascii="Aptos" w:hAnsi="Aptos"/>
          <w:color w:val="C00000"/>
          <w:sz w:val="22"/>
          <w:szCs w:val="22"/>
        </w:rPr>
        <w:t>]</w:t>
      </w:r>
    </w:p>
    <w:p w14:paraId="146A011E" w14:textId="7F09F7B5" w:rsidR="004E2D8B" w:rsidRDefault="004E2D8B" w:rsidP="00ED05E6">
      <w:pPr>
        <w:pStyle w:val="Heading2"/>
        <w:numPr>
          <w:ilvl w:val="0"/>
          <w:numId w:val="97"/>
        </w:numPr>
        <w:jc w:val="left"/>
      </w:pPr>
      <w:bookmarkStart w:id="31" w:name="_Toc170360784"/>
      <w:r>
        <w:t>How an Employee Can Report</w:t>
      </w:r>
      <w:r w:rsidR="00334100">
        <w:t xml:space="preserve"> </w:t>
      </w:r>
      <w:r w:rsidR="00235709">
        <w:t>a Violent Incident</w:t>
      </w:r>
      <w:bookmarkEnd w:id="31"/>
      <w:r w:rsidR="009202D0">
        <w:t xml:space="preserve"> </w:t>
      </w:r>
    </w:p>
    <w:p w14:paraId="6035DD09" w14:textId="601C80C7" w:rsidR="00577445" w:rsidRPr="006428B2" w:rsidRDefault="00577445" w:rsidP="00CF7F18">
      <w:pPr>
        <w:spacing w:before="120"/>
        <w:jc w:val="both"/>
        <w:rPr>
          <w:rFonts w:ascii="Aptos" w:hAnsi="Aptos"/>
          <w:color w:val="00B050"/>
          <w:u w:val="single"/>
        </w:rPr>
      </w:pPr>
      <w:r w:rsidRPr="006428B2">
        <w:rPr>
          <w:rFonts w:ascii="Aptos" w:hAnsi="Aptos"/>
          <w:color w:val="00B050"/>
          <w:u w:val="single"/>
        </w:rPr>
        <w:t>Note: It is recommended that your WVPP include a defined escalation path for reporting so everyone understands the process that occurs and what they can expect. This is not a section included in the Cal/OSHA Model template. The content that follows can be adapted to your procedures.</w:t>
      </w:r>
    </w:p>
    <w:p w14:paraId="73A090C7" w14:textId="4C394C81" w:rsidR="00D647BF" w:rsidRDefault="00386816" w:rsidP="00CF7F18">
      <w:pPr>
        <w:spacing w:before="120" w:after="120" w:line="276" w:lineRule="auto"/>
        <w:jc w:val="both"/>
        <w:rPr>
          <w:rFonts w:ascii="Aptos" w:hAnsi="Aptos"/>
          <w:color w:val="0070C0"/>
        </w:rPr>
      </w:pPr>
      <w:r w:rsidRPr="009D4EA3">
        <w:rPr>
          <w:rFonts w:ascii="Aptos" w:hAnsi="Aptos"/>
          <w:color w:val="0070C0"/>
        </w:rPr>
        <w:t>[</w:t>
      </w:r>
      <w:r w:rsidR="00B047B8" w:rsidRPr="009D4EA3">
        <w:rPr>
          <w:rFonts w:ascii="Aptos" w:hAnsi="Aptos"/>
          <w:color w:val="0070C0"/>
        </w:rPr>
        <w:t>EMPLOYER</w:t>
      </w:r>
      <w:r w:rsidRPr="009D4EA3">
        <w:rPr>
          <w:rFonts w:ascii="Aptos" w:hAnsi="Aptos"/>
          <w:color w:val="0070C0"/>
        </w:rPr>
        <w:t>]</w:t>
      </w:r>
      <w:r w:rsidR="00D647BF" w:rsidRPr="009D4EA3">
        <w:rPr>
          <w:rFonts w:ascii="Aptos" w:hAnsi="Aptos"/>
          <w:color w:val="0070C0"/>
        </w:rPr>
        <w:t xml:space="preserve"> </w:t>
      </w:r>
      <w:r w:rsidR="00D647BF" w:rsidRPr="009D4EA3">
        <w:rPr>
          <w:rFonts w:ascii="Aptos" w:hAnsi="Aptos"/>
          <w:i/>
          <w:iCs/>
          <w:color w:val="0070C0"/>
        </w:rPr>
        <w:t xml:space="preserve">has defined a progressive escalation path for reporting any possible workplace violence threat or concerns about situations that may become violent. </w:t>
      </w:r>
      <w:r w:rsidR="00D647BF" w:rsidRPr="009D4EA3">
        <w:rPr>
          <w:rFonts w:ascii="Aptos" w:hAnsi="Aptos"/>
          <w:color w:val="0070C0"/>
        </w:rPr>
        <w:t xml:space="preserve"> The procedures described below have been created to ensure that each incident receives an appropriate, timely, and effective response. </w:t>
      </w:r>
    </w:p>
    <w:p w14:paraId="088C00E9" w14:textId="77777777" w:rsidR="00CF7F18" w:rsidRDefault="00CF7F18" w:rsidP="00CF7F18">
      <w:pPr>
        <w:spacing w:before="120" w:after="120" w:line="276" w:lineRule="auto"/>
        <w:jc w:val="both"/>
        <w:rPr>
          <w:rFonts w:ascii="Aptos" w:hAnsi="Aptos"/>
          <w:color w:val="0070C0"/>
        </w:rPr>
      </w:pPr>
    </w:p>
    <w:p w14:paraId="1B04346A" w14:textId="77777777" w:rsidR="00CF7F18" w:rsidRPr="009D4EA3" w:rsidRDefault="00CF7F18" w:rsidP="00CF7F18">
      <w:pPr>
        <w:spacing w:before="120" w:after="120" w:line="276" w:lineRule="auto"/>
        <w:jc w:val="both"/>
        <w:rPr>
          <w:rFonts w:ascii="Aptos" w:hAnsi="Aptos"/>
          <w:color w:val="0070C0"/>
        </w:rPr>
      </w:pPr>
    </w:p>
    <w:p w14:paraId="4C71F861" w14:textId="1DF59010" w:rsidR="00D647BF" w:rsidRPr="009D4EA3" w:rsidRDefault="00D647BF" w:rsidP="0004796B">
      <w:pPr>
        <w:pStyle w:val="Heading2"/>
        <w:numPr>
          <w:ilvl w:val="0"/>
          <w:numId w:val="97"/>
        </w:numPr>
        <w:jc w:val="both"/>
        <w:rPr>
          <w:color w:val="0070C0"/>
        </w:rPr>
      </w:pPr>
      <w:bookmarkStart w:id="32" w:name="_Toc170360785"/>
      <w:r w:rsidRPr="009D4EA3">
        <w:rPr>
          <w:color w:val="0070C0"/>
        </w:rPr>
        <w:t>Escalation Path</w:t>
      </w:r>
      <w:bookmarkEnd w:id="32"/>
      <w:r w:rsidRPr="009D4EA3">
        <w:rPr>
          <w:color w:val="0070C0"/>
        </w:rPr>
        <w:t xml:space="preserve">  </w:t>
      </w:r>
    </w:p>
    <w:p w14:paraId="4B5285B7" w14:textId="3010729F" w:rsidR="00D647BF" w:rsidRPr="009D4EA3" w:rsidRDefault="00D647BF" w:rsidP="00CF7F18">
      <w:pPr>
        <w:pStyle w:val="ListParagraph"/>
        <w:tabs>
          <w:tab w:val="left" w:pos="1119"/>
          <w:tab w:val="left" w:pos="9893"/>
        </w:tabs>
        <w:spacing w:before="120" w:after="120"/>
        <w:ind w:left="0" w:firstLine="0"/>
        <w:jc w:val="both"/>
        <w:rPr>
          <w:rFonts w:ascii="Aptos" w:eastAsia="Times New Roman" w:hAnsi="Aptos" w:cs="Calibri"/>
          <w:color w:val="0070C0"/>
        </w:rPr>
      </w:pPr>
      <w:r w:rsidRPr="009D4EA3">
        <w:rPr>
          <w:rFonts w:ascii="Aptos" w:eastAsia="Times New Roman" w:hAnsi="Aptos" w:cs="Calibri"/>
          <w:b/>
          <w:color w:val="0070C0"/>
        </w:rPr>
        <w:t>If it is a co-worker,</w:t>
      </w:r>
      <w:r w:rsidRPr="009D4EA3">
        <w:rPr>
          <w:rFonts w:ascii="Aptos" w:eastAsia="Times New Roman" w:hAnsi="Aptos" w:cs="Calibri"/>
          <w:color w:val="0070C0"/>
        </w:rPr>
        <w:t xml:space="preserve"> notify the co-worker’s supervisor/manager immediately of your observations, </w:t>
      </w:r>
      <w:r w:rsidRPr="009D4EA3">
        <w:rPr>
          <w:rFonts w:ascii="Aptos" w:hAnsi="Aptos" w:cstheme="minorHAnsi"/>
          <w:color w:val="0070C0"/>
        </w:rPr>
        <w:t>who will inform the WVPP administrator by sending an email to _________ or calling ___________.</w:t>
      </w:r>
    </w:p>
    <w:p w14:paraId="37E0AD93" w14:textId="676011AD" w:rsidR="00D647BF" w:rsidRPr="009D4EA3" w:rsidRDefault="00D647BF" w:rsidP="00CF7F18">
      <w:pPr>
        <w:pStyle w:val="ListParagraph"/>
        <w:tabs>
          <w:tab w:val="left" w:pos="1119"/>
          <w:tab w:val="left" w:pos="9893"/>
        </w:tabs>
        <w:spacing w:before="120" w:after="120"/>
        <w:ind w:left="0" w:firstLine="0"/>
        <w:jc w:val="both"/>
        <w:rPr>
          <w:rFonts w:ascii="Aptos" w:eastAsia="Times New Roman" w:hAnsi="Aptos" w:cs="Calibri"/>
          <w:color w:val="0070C0"/>
        </w:rPr>
      </w:pPr>
      <w:r w:rsidRPr="009D4EA3">
        <w:rPr>
          <w:rFonts w:ascii="Aptos" w:eastAsia="Times New Roman" w:hAnsi="Aptos" w:cs="Calibri"/>
          <w:b/>
          <w:color w:val="0070C0"/>
        </w:rPr>
        <w:t>If it is a customer</w:t>
      </w:r>
      <w:r w:rsidRPr="009D4EA3">
        <w:rPr>
          <w:rFonts w:ascii="Aptos" w:eastAsia="Times New Roman" w:hAnsi="Aptos" w:cs="Calibri"/>
          <w:color w:val="0070C0"/>
        </w:rPr>
        <w:t xml:space="preserve"> notify your supervisor/manger immediately, </w:t>
      </w:r>
      <w:r w:rsidR="00AF113C" w:rsidRPr="009D4EA3">
        <w:rPr>
          <w:rFonts w:ascii="Aptos" w:eastAsia="Times New Roman" w:hAnsi="Aptos" w:cs="Calibri"/>
          <w:color w:val="0070C0"/>
        </w:rPr>
        <w:t>w</w:t>
      </w:r>
      <w:r w:rsidRPr="009D4EA3">
        <w:rPr>
          <w:rFonts w:ascii="Aptos" w:hAnsi="Aptos" w:cstheme="minorHAnsi"/>
          <w:color w:val="0070C0"/>
        </w:rPr>
        <w:t>ho will inform the WVPP administrator by sending an email to _________ or calling ___________.</w:t>
      </w:r>
    </w:p>
    <w:p w14:paraId="416FB00D" w14:textId="7026031C" w:rsidR="00D647BF" w:rsidRPr="009D4EA3" w:rsidRDefault="00D647BF" w:rsidP="00CF7F18">
      <w:pPr>
        <w:pStyle w:val="ListParagraph"/>
        <w:tabs>
          <w:tab w:val="left" w:pos="1119"/>
          <w:tab w:val="left" w:pos="9893"/>
        </w:tabs>
        <w:spacing w:before="120" w:after="120"/>
        <w:ind w:left="0" w:firstLine="0"/>
        <w:jc w:val="both"/>
        <w:rPr>
          <w:rFonts w:ascii="Aptos" w:eastAsia="Times New Roman" w:hAnsi="Aptos" w:cs="Calibri"/>
          <w:color w:val="0070C0"/>
        </w:rPr>
      </w:pPr>
      <w:r w:rsidRPr="009D4EA3">
        <w:rPr>
          <w:rFonts w:ascii="Aptos" w:eastAsia="Times New Roman" w:hAnsi="Aptos" w:cs="Calibri"/>
          <w:b/>
          <w:color w:val="0070C0"/>
        </w:rPr>
        <w:t>If it is your subordinate</w:t>
      </w:r>
      <w:r w:rsidRPr="009D4EA3">
        <w:rPr>
          <w:rFonts w:ascii="Aptos" w:eastAsia="Times New Roman" w:hAnsi="Aptos" w:cs="Calibri"/>
          <w:color w:val="0070C0"/>
        </w:rPr>
        <w:t xml:space="preserve">, evaluate the situation by taking into consideration what may be causing the employee’s problems. Report the issue to HR, </w:t>
      </w:r>
      <w:r w:rsidR="00D21B80" w:rsidRPr="009D4EA3">
        <w:rPr>
          <w:rFonts w:ascii="Aptos" w:hAnsi="Aptos" w:cstheme="minorHAnsi"/>
          <w:color w:val="0070C0"/>
        </w:rPr>
        <w:t>who</w:t>
      </w:r>
      <w:r w:rsidRPr="009D4EA3">
        <w:rPr>
          <w:rFonts w:ascii="Aptos" w:hAnsi="Aptos" w:cstheme="minorHAnsi"/>
          <w:color w:val="0070C0"/>
        </w:rPr>
        <w:t xml:space="preserve"> will inform the WVPP administrator by sending an email to _________ or calling ___________.</w:t>
      </w:r>
    </w:p>
    <w:p w14:paraId="74C1BFC8" w14:textId="77777777" w:rsidR="00D647BF" w:rsidRPr="009D4EA3" w:rsidRDefault="00D647BF" w:rsidP="00CF7F18">
      <w:pPr>
        <w:pStyle w:val="ListParagraph"/>
        <w:tabs>
          <w:tab w:val="left" w:pos="1119"/>
          <w:tab w:val="left" w:pos="9893"/>
        </w:tabs>
        <w:spacing w:before="120" w:after="120"/>
        <w:ind w:left="0" w:firstLine="0"/>
        <w:jc w:val="both"/>
        <w:rPr>
          <w:rFonts w:ascii="Aptos" w:eastAsia="Times New Roman" w:hAnsi="Aptos" w:cs="Calibri"/>
          <w:color w:val="0070C0"/>
        </w:rPr>
      </w:pPr>
      <w:r w:rsidRPr="009D4EA3">
        <w:rPr>
          <w:rFonts w:ascii="Aptos" w:eastAsia="Times New Roman" w:hAnsi="Aptos" w:cs="Calibri"/>
          <w:b/>
          <w:color w:val="0070C0"/>
        </w:rPr>
        <w:t>If it is your supervisor/manager</w:t>
      </w:r>
      <w:r w:rsidRPr="009D4EA3">
        <w:rPr>
          <w:rFonts w:ascii="Aptos" w:eastAsia="Times New Roman" w:hAnsi="Aptos" w:cs="Calibri"/>
          <w:color w:val="0070C0"/>
        </w:rPr>
        <w:t>, notify that person’s manager or HR, w</w:t>
      </w:r>
      <w:r w:rsidRPr="009D4EA3">
        <w:rPr>
          <w:rFonts w:ascii="Aptos" w:hAnsi="Aptos" w:cstheme="minorHAnsi"/>
          <w:color w:val="0070C0"/>
        </w:rPr>
        <w:t>ho will inform the WVPP administrator by sending an email to _________ or calling ___________.</w:t>
      </w:r>
    </w:p>
    <w:p w14:paraId="47E74C6C" w14:textId="7CEEEFDE" w:rsidR="00D647BF" w:rsidRPr="009D4EA3" w:rsidRDefault="00D647BF" w:rsidP="00CF7F18">
      <w:pPr>
        <w:pStyle w:val="ListParagraph"/>
        <w:tabs>
          <w:tab w:val="left" w:pos="1119"/>
          <w:tab w:val="left" w:pos="9893"/>
        </w:tabs>
        <w:spacing w:before="120" w:after="120"/>
        <w:ind w:left="0" w:firstLine="0"/>
        <w:jc w:val="both"/>
        <w:rPr>
          <w:rFonts w:ascii="Aptos" w:eastAsia="Times New Roman" w:hAnsi="Aptos" w:cs="Calibri"/>
          <w:color w:val="0070C0"/>
        </w:rPr>
      </w:pPr>
      <w:r w:rsidRPr="009D4EA3">
        <w:rPr>
          <w:rFonts w:ascii="Aptos" w:eastAsia="Times New Roman" w:hAnsi="Aptos" w:cs="Calibri"/>
          <w:b/>
          <w:color w:val="0070C0"/>
        </w:rPr>
        <w:t xml:space="preserve">If it is your domestic partner/spouse/family member, </w:t>
      </w:r>
      <w:r w:rsidRPr="009D4EA3">
        <w:rPr>
          <w:rFonts w:ascii="Aptos" w:eastAsia="Times New Roman" w:hAnsi="Aptos" w:cs="Calibri"/>
          <w:color w:val="0070C0"/>
        </w:rPr>
        <w:t>notify your supervisor/manager or HR, w</w:t>
      </w:r>
      <w:r w:rsidRPr="009D4EA3">
        <w:rPr>
          <w:rFonts w:ascii="Aptos" w:hAnsi="Aptos" w:cstheme="minorHAnsi"/>
          <w:color w:val="0070C0"/>
        </w:rPr>
        <w:t>ho will inform the WVPP administrator by sending an email to _________ or calling ___________.</w:t>
      </w:r>
    </w:p>
    <w:p w14:paraId="2AAAA906" w14:textId="54287901" w:rsidR="00A87ECD" w:rsidRDefault="00A87ECD" w:rsidP="00CF7F18">
      <w:pPr>
        <w:tabs>
          <w:tab w:val="left" w:pos="1119"/>
          <w:tab w:val="left" w:pos="9893"/>
        </w:tabs>
        <w:spacing w:before="120" w:after="120"/>
        <w:jc w:val="both"/>
        <w:rPr>
          <w:rFonts w:ascii="Aptos" w:hAnsi="Aptos" w:cstheme="minorHAnsi"/>
          <w:b/>
          <w:bCs/>
          <w:i/>
          <w:iCs/>
          <w:color w:val="0070C0"/>
        </w:rPr>
      </w:pPr>
      <w:r w:rsidRPr="00E436BE">
        <w:rPr>
          <w:rFonts w:ascii="Aptos" w:hAnsi="Aptos" w:cstheme="minorHAnsi"/>
          <w:color w:val="0070C0"/>
        </w:rPr>
        <w:t xml:space="preserve">While it is recommended that the escalation path flow consistently upstream (as defined below), </w:t>
      </w:r>
      <w:r w:rsidRPr="00151B05">
        <w:rPr>
          <w:rFonts w:ascii="Aptos" w:hAnsi="Aptos" w:cstheme="minorHAnsi"/>
          <w:b/>
          <w:bCs/>
          <w:i/>
          <w:iCs/>
          <w:color w:val="0070C0"/>
        </w:rPr>
        <w:t>an</w:t>
      </w:r>
      <w:r w:rsidRPr="00151B05">
        <w:rPr>
          <w:rFonts w:ascii="Aptos" w:hAnsi="Aptos" w:cstheme="minorHAnsi"/>
          <w:i/>
          <w:iCs/>
          <w:color w:val="0070C0"/>
        </w:rPr>
        <w:t xml:space="preserve"> </w:t>
      </w:r>
      <w:r w:rsidRPr="00151B05">
        <w:rPr>
          <w:rFonts w:ascii="Aptos" w:hAnsi="Aptos" w:cstheme="minorHAnsi"/>
          <w:b/>
          <w:bCs/>
          <w:i/>
          <w:iCs/>
          <w:color w:val="0070C0"/>
        </w:rPr>
        <w:t xml:space="preserve">employee </w:t>
      </w:r>
      <w:r w:rsidR="00E436BE" w:rsidRPr="00151B05">
        <w:rPr>
          <w:rFonts w:ascii="Aptos" w:hAnsi="Aptos" w:cstheme="minorHAnsi"/>
          <w:b/>
          <w:bCs/>
          <w:i/>
          <w:iCs/>
          <w:color w:val="0070C0"/>
        </w:rPr>
        <w:t>has</w:t>
      </w:r>
      <w:r w:rsidRPr="00151B05">
        <w:rPr>
          <w:rFonts w:ascii="Aptos" w:hAnsi="Aptos" w:cstheme="minorHAnsi"/>
          <w:b/>
          <w:bCs/>
          <w:i/>
          <w:iCs/>
          <w:color w:val="0070C0"/>
        </w:rPr>
        <w:t xml:space="preserve"> the right to circumvent the defined levels of escalation if not comfortable with the reporting process. </w:t>
      </w:r>
    </w:p>
    <w:p w14:paraId="6EF91D2E" w14:textId="10B784AB" w:rsidR="00D90706" w:rsidRPr="00D90706" w:rsidRDefault="00D90706" w:rsidP="0004796B">
      <w:pPr>
        <w:tabs>
          <w:tab w:val="left" w:pos="1119"/>
          <w:tab w:val="left" w:pos="9893"/>
        </w:tabs>
        <w:spacing w:line="276" w:lineRule="auto"/>
        <w:jc w:val="both"/>
        <w:rPr>
          <w:rFonts w:ascii="Aptos" w:hAnsi="Aptos" w:cstheme="minorHAnsi"/>
          <w:b/>
          <w:bCs/>
          <w:color w:val="0070C0"/>
        </w:rPr>
      </w:pPr>
      <w:r>
        <w:rPr>
          <w:rFonts w:ascii="Aptos" w:hAnsi="Aptos" w:cstheme="minorHAnsi"/>
          <w:b/>
          <w:bCs/>
          <w:color w:val="0070C0"/>
        </w:rPr>
        <w:t xml:space="preserve">If you work at an off-site location, controlled by another Employer, </w:t>
      </w:r>
      <w:r w:rsidR="007552FF" w:rsidRPr="007552FF">
        <w:rPr>
          <w:rFonts w:ascii="Aptos" w:hAnsi="Aptos" w:cstheme="minorHAnsi"/>
          <w:color w:val="0070C0"/>
        </w:rPr>
        <w:t>notify [fill in procedure]</w:t>
      </w:r>
      <w:r w:rsidR="00615848">
        <w:rPr>
          <w:rFonts w:ascii="Aptos" w:hAnsi="Aptos" w:cstheme="minorHAnsi"/>
          <w:color w:val="0070C0"/>
        </w:rPr>
        <w:t xml:space="preserve"> …</w:t>
      </w:r>
    </w:p>
    <w:p w14:paraId="19C8DD19" w14:textId="77777777" w:rsidR="00615A5E" w:rsidRDefault="00615A5E" w:rsidP="00D647BF">
      <w:pPr>
        <w:rPr>
          <w:rFonts w:ascii="Aptos" w:hAnsi="Aptos" w:cs="Calibri"/>
          <w:color w:val="C00000"/>
        </w:rPr>
      </w:pPr>
    </w:p>
    <w:p w14:paraId="2EAE91A3" w14:textId="77777777" w:rsidR="006774CA" w:rsidRPr="00151B05" w:rsidRDefault="006774CA" w:rsidP="00ED05E6">
      <w:pPr>
        <w:pStyle w:val="Heading2"/>
        <w:numPr>
          <w:ilvl w:val="0"/>
          <w:numId w:val="97"/>
        </w:numPr>
        <w:jc w:val="left"/>
        <w:rPr>
          <w:color w:val="0070C0"/>
        </w:rPr>
      </w:pPr>
      <w:bookmarkStart w:id="33" w:name="_Toc170360786"/>
      <w:r w:rsidRPr="00151B05">
        <w:rPr>
          <w:color w:val="0070C0"/>
        </w:rPr>
        <w:t>Anonymous Reporting:</w:t>
      </w:r>
      <w:bookmarkEnd w:id="33"/>
    </w:p>
    <w:p w14:paraId="39C7D922" w14:textId="6AFB61B5" w:rsidR="007552FF" w:rsidRPr="00A7533B" w:rsidRDefault="007552FF" w:rsidP="00CF7F18">
      <w:pPr>
        <w:spacing w:before="120" w:after="120"/>
        <w:jc w:val="both"/>
        <w:rPr>
          <w:rFonts w:ascii="Aptos" w:hAnsi="Aptos"/>
          <w:color w:val="00B050"/>
          <w:u w:val="single"/>
        </w:rPr>
      </w:pPr>
      <w:r w:rsidRPr="00A7533B">
        <w:rPr>
          <w:rFonts w:ascii="Aptos" w:hAnsi="Aptos"/>
          <w:color w:val="00B050"/>
          <w:u w:val="single"/>
        </w:rPr>
        <w:t>Note: The Labor Code does not require an employer to have an anonymous reporting capability. That said, the</w:t>
      </w:r>
      <w:r w:rsidR="000F7435" w:rsidRPr="00A7533B">
        <w:rPr>
          <w:rFonts w:ascii="Aptos" w:hAnsi="Aptos"/>
          <w:color w:val="00B050"/>
          <w:u w:val="single"/>
        </w:rPr>
        <w:t xml:space="preserve"> Cal/OSHA</w:t>
      </w:r>
      <w:r w:rsidRPr="00A7533B">
        <w:rPr>
          <w:rFonts w:ascii="Aptos" w:hAnsi="Aptos"/>
          <w:color w:val="00B050"/>
          <w:u w:val="single"/>
        </w:rPr>
        <w:t xml:space="preserve"> Model template</w:t>
      </w:r>
      <w:r w:rsidR="000F7435" w:rsidRPr="00A7533B">
        <w:rPr>
          <w:rFonts w:ascii="Aptos" w:hAnsi="Aptos"/>
          <w:color w:val="00B050"/>
          <w:u w:val="single"/>
        </w:rPr>
        <w:t xml:space="preserve"> references anonymous reporting</w:t>
      </w:r>
      <w:r w:rsidR="00C9241B" w:rsidRPr="00A7533B">
        <w:rPr>
          <w:rFonts w:ascii="Aptos" w:hAnsi="Aptos"/>
          <w:color w:val="00B050"/>
          <w:u w:val="single"/>
        </w:rPr>
        <w:t xml:space="preserve"> when they give examples in </w:t>
      </w:r>
      <w:r w:rsidR="008A598F" w:rsidRPr="00A7533B">
        <w:rPr>
          <w:rFonts w:ascii="Aptos" w:hAnsi="Aptos"/>
          <w:color w:val="00B050"/>
          <w:u w:val="single"/>
        </w:rPr>
        <w:t xml:space="preserve">three sections of their template: </w:t>
      </w:r>
      <w:r w:rsidR="00C9241B" w:rsidRPr="00A7533B">
        <w:rPr>
          <w:rFonts w:ascii="Aptos" w:hAnsi="Aptos"/>
          <w:color w:val="00B050"/>
          <w:u w:val="single"/>
        </w:rPr>
        <w:t>COMMUNICATION WITH EMPLOYEES</w:t>
      </w:r>
      <w:r w:rsidR="008A598F" w:rsidRPr="00A7533B">
        <w:rPr>
          <w:rFonts w:ascii="Aptos" w:hAnsi="Aptos"/>
          <w:color w:val="00B050"/>
          <w:u w:val="single"/>
        </w:rPr>
        <w:t>,</w:t>
      </w:r>
      <w:r w:rsidR="006E51F9" w:rsidRPr="00A7533B">
        <w:rPr>
          <w:rFonts w:ascii="Aptos" w:hAnsi="Aptos"/>
          <w:color w:val="00B050"/>
          <w:u w:val="single"/>
        </w:rPr>
        <w:t xml:space="preserve"> WORKPLACE VIOLENCE INCIDENT REPORTING PROCEDURE, and </w:t>
      </w:r>
      <w:r w:rsidR="00A7533B" w:rsidRPr="00A7533B">
        <w:rPr>
          <w:rFonts w:ascii="Aptos" w:hAnsi="Aptos"/>
          <w:color w:val="00B050"/>
          <w:u w:val="single"/>
        </w:rPr>
        <w:t>WORKPLACE VIOLENCE HAZARD IDENTIFICATION AND EVALUATION. Firestorm highly recommends that an anonymous reporting capability be included within your workplace violence program.</w:t>
      </w:r>
      <w:r w:rsidR="00A7533B">
        <w:rPr>
          <w:rFonts w:ascii="Aptos" w:hAnsi="Aptos"/>
          <w:color w:val="00B050"/>
          <w:u w:val="single"/>
        </w:rPr>
        <w:t xml:space="preserve"> The text below, if maintained, should be customized to match what you have in place.</w:t>
      </w:r>
    </w:p>
    <w:p w14:paraId="2F71309B" w14:textId="167A7398" w:rsidR="00F66430" w:rsidRPr="00151B05" w:rsidRDefault="00302EF6" w:rsidP="00CF7F18">
      <w:pPr>
        <w:spacing w:before="120" w:after="120"/>
        <w:jc w:val="both"/>
        <w:rPr>
          <w:rFonts w:ascii="Aptos" w:hAnsi="Aptos"/>
          <w:color w:val="0070C0"/>
        </w:rPr>
      </w:pPr>
      <w:r w:rsidRPr="00151B05">
        <w:rPr>
          <w:rFonts w:ascii="Aptos" w:hAnsi="Aptos"/>
          <w:color w:val="0070C0"/>
        </w:rPr>
        <w:t>Employees can also report anonymously. If an employee prefers to remain anonymous, the employee can utilize [EMPLOYER]’s anonymous reporting procedure by</w:t>
      </w:r>
      <w:r w:rsidRPr="00C747C7">
        <w:rPr>
          <w:rFonts w:ascii="Aptos" w:hAnsi="Aptos"/>
          <w:color w:val="C00000"/>
        </w:rPr>
        <w:t xml:space="preserve"> </w:t>
      </w:r>
      <w:r w:rsidR="00C747C7" w:rsidRPr="00C747C7">
        <w:rPr>
          <w:rFonts w:ascii="Aptos" w:hAnsi="Aptos"/>
          <w:color w:val="C00000"/>
        </w:rPr>
        <w:t>[</w:t>
      </w:r>
      <w:r w:rsidRPr="008043E4">
        <w:rPr>
          <w:rFonts w:ascii="Aptos" w:hAnsi="Aptos"/>
          <w:color w:val="C00000"/>
        </w:rPr>
        <w:t>INSERT METHOD</w:t>
      </w:r>
      <w:r w:rsidRPr="00151B05">
        <w:rPr>
          <w:rFonts w:ascii="Aptos" w:hAnsi="Aptos"/>
          <w:color w:val="0070C0"/>
        </w:rPr>
        <w:t>.</w:t>
      </w:r>
      <w:r w:rsidR="008043E4">
        <w:rPr>
          <w:rFonts w:ascii="Aptos" w:hAnsi="Aptos"/>
          <w:color w:val="0070C0"/>
        </w:rPr>
        <w:t xml:space="preserve"> </w:t>
      </w:r>
      <w:r w:rsidR="00F66430" w:rsidRPr="008043E4">
        <w:rPr>
          <w:rFonts w:ascii="Aptos" w:hAnsi="Aptos"/>
          <w:color w:val="C00000"/>
        </w:rPr>
        <w:t>This may include a text #, app, suggestion box.</w:t>
      </w:r>
      <w:r w:rsidR="008043E4" w:rsidRPr="008043E4">
        <w:rPr>
          <w:rFonts w:ascii="Aptos" w:hAnsi="Aptos"/>
          <w:color w:val="C00000"/>
        </w:rPr>
        <w:t>]</w:t>
      </w:r>
      <w:r w:rsidR="00F66430" w:rsidRPr="00151B05">
        <w:rPr>
          <w:rFonts w:ascii="Aptos" w:hAnsi="Aptos"/>
          <w:color w:val="0070C0"/>
        </w:rPr>
        <w:t xml:space="preserve"> </w:t>
      </w:r>
      <w:r w:rsidR="000469E0" w:rsidRPr="00A7533B">
        <w:rPr>
          <w:rFonts w:ascii="Aptos" w:hAnsi="Aptos"/>
          <w:color w:val="00B050"/>
          <w:u w:val="single"/>
        </w:rPr>
        <w:t xml:space="preserve">Note: </w:t>
      </w:r>
      <w:r w:rsidR="00F66430" w:rsidRPr="00A7533B">
        <w:rPr>
          <w:rFonts w:ascii="Aptos" w:hAnsi="Aptos"/>
          <w:color w:val="00B050"/>
          <w:u w:val="single"/>
        </w:rPr>
        <w:t>There should be no ability to trace/track the caller.</w:t>
      </w:r>
    </w:p>
    <w:p w14:paraId="3B8CAD7E" w14:textId="0DA820C3" w:rsidR="00D647BF" w:rsidRPr="00E436BE" w:rsidRDefault="00D647BF" w:rsidP="00CF7F18">
      <w:pPr>
        <w:spacing w:before="120" w:after="120"/>
        <w:jc w:val="both"/>
        <w:rPr>
          <w:rFonts w:ascii="Aptos" w:hAnsi="Aptos"/>
          <w:color w:val="0070C0"/>
        </w:rPr>
      </w:pPr>
      <w:r w:rsidRPr="00151B05">
        <w:rPr>
          <w:rFonts w:ascii="Aptos" w:hAnsi="Aptos"/>
          <w:color w:val="0070C0"/>
        </w:rPr>
        <w:t xml:space="preserve">There may be instances where you would prefer to remain anonymous with your reporting. </w:t>
      </w:r>
      <w:r w:rsidR="00C823B2" w:rsidRPr="00151B05">
        <w:rPr>
          <w:rFonts w:ascii="Aptos" w:hAnsi="Aptos"/>
          <w:color w:val="0070C0"/>
        </w:rPr>
        <w:t>[EMPLOYER]</w:t>
      </w:r>
      <w:r w:rsidRPr="00151B05">
        <w:rPr>
          <w:rFonts w:ascii="Aptos" w:hAnsi="Aptos"/>
          <w:color w:val="0070C0"/>
        </w:rPr>
        <w:t xml:space="preserve"> will make every effort to honor requests for anonymity and provide you with an anonymous reporting process, as appropriate. </w:t>
      </w:r>
    </w:p>
    <w:p w14:paraId="55133F4D" w14:textId="5C944655" w:rsidR="00F66430" w:rsidRPr="00E436BE" w:rsidRDefault="00F66430" w:rsidP="00CF7F18">
      <w:pPr>
        <w:spacing w:before="120" w:after="120"/>
        <w:jc w:val="both"/>
        <w:rPr>
          <w:rFonts w:ascii="Aptos" w:hAnsi="Aptos"/>
          <w:color w:val="0070C0"/>
        </w:rPr>
      </w:pPr>
      <w:r w:rsidRPr="00E436BE">
        <w:rPr>
          <w:rFonts w:ascii="Aptos" w:hAnsi="Aptos"/>
          <w:color w:val="0070C0"/>
        </w:rPr>
        <w:t xml:space="preserve">No matter who receives the report of workplace violence, they will notify [EMPLOYER]’s WVPP administrator who will ensure the </w:t>
      </w:r>
      <w:r w:rsidR="00ED275D" w:rsidRPr="00E436BE">
        <w:rPr>
          <w:rFonts w:ascii="Aptos" w:hAnsi="Aptos"/>
          <w:color w:val="0070C0"/>
        </w:rPr>
        <w:t>Violent</w:t>
      </w:r>
      <w:r w:rsidRPr="00E436BE">
        <w:rPr>
          <w:rFonts w:ascii="Aptos" w:hAnsi="Aptos"/>
          <w:color w:val="0070C0"/>
        </w:rPr>
        <w:t xml:space="preserve"> Incident Log is completed. All reported incidents of workplace violence will be documented in the Violent Incident Log by the WVPP administrator. (See </w:t>
      </w:r>
      <w:hyperlink w:anchor="_APPENDIX_E:_VIOLENT" w:history="1">
        <w:r w:rsidRPr="005C536D">
          <w:rPr>
            <w:rStyle w:val="Hyperlink"/>
            <w:rFonts w:ascii="Aptos" w:hAnsi="Aptos"/>
            <w:b/>
            <w:bCs/>
          </w:rPr>
          <w:t xml:space="preserve">APPENDIX </w:t>
        </w:r>
        <w:r w:rsidR="009E352F" w:rsidRPr="005C536D">
          <w:rPr>
            <w:rStyle w:val="Hyperlink"/>
            <w:rFonts w:ascii="Aptos" w:hAnsi="Aptos"/>
            <w:b/>
            <w:bCs/>
          </w:rPr>
          <w:t>E</w:t>
        </w:r>
      </w:hyperlink>
      <w:r w:rsidR="009E352F">
        <w:rPr>
          <w:rFonts w:ascii="Aptos" w:hAnsi="Aptos"/>
          <w:color w:val="0070C0"/>
        </w:rPr>
        <w:t xml:space="preserve"> </w:t>
      </w:r>
      <w:r w:rsidR="00EC0E91">
        <w:rPr>
          <w:rFonts w:ascii="Aptos" w:hAnsi="Aptos"/>
          <w:color w:val="0070C0"/>
        </w:rPr>
        <w:t>–</w:t>
      </w:r>
      <w:r w:rsidRPr="00E436BE">
        <w:rPr>
          <w:rFonts w:ascii="Aptos" w:hAnsi="Aptos"/>
          <w:color w:val="0070C0"/>
        </w:rPr>
        <w:t xml:space="preserve"> Violent Incident Log form)</w:t>
      </w:r>
    </w:p>
    <w:p w14:paraId="16AC7077" w14:textId="77777777" w:rsidR="00F66430" w:rsidRDefault="00F66430" w:rsidP="00CF7F18">
      <w:pPr>
        <w:spacing w:before="120" w:after="120"/>
        <w:jc w:val="both"/>
        <w:rPr>
          <w:rFonts w:ascii="Aptos" w:hAnsi="Aptos"/>
          <w:color w:val="0070C0"/>
        </w:rPr>
      </w:pPr>
      <w:r w:rsidRPr="00E436BE">
        <w:rPr>
          <w:rFonts w:ascii="Aptos" w:hAnsi="Aptos"/>
          <w:color w:val="0070C0"/>
        </w:rPr>
        <w:t>A strict non-retaliation policy is in place, and any instances of retaliation are dealt with swiftly and decisively. An employee who retaliates against a coworker for reporting an incident will be disciplined or terminated.</w:t>
      </w:r>
    </w:p>
    <w:p w14:paraId="0A1814A0" w14:textId="77777777" w:rsidR="00CF7F18" w:rsidRDefault="00CF7F18" w:rsidP="00CF7F18">
      <w:pPr>
        <w:spacing w:before="120" w:after="120"/>
        <w:jc w:val="both"/>
        <w:rPr>
          <w:rFonts w:ascii="Aptos" w:hAnsi="Aptos"/>
          <w:color w:val="0070C0"/>
        </w:rPr>
      </w:pPr>
    </w:p>
    <w:p w14:paraId="0740E499" w14:textId="77777777" w:rsidR="00CF7F18" w:rsidRDefault="00CF7F18" w:rsidP="00CF7F18">
      <w:pPr>
        <w:spacing w:before="120" w:after="120"/>
        <w:jc w:val="both"/>
        <w:rPr>
          <w:rFonts w:ascii="Aptos" w:hAnsi="Aptos"/>
          <w:color w:val="0070C0"/>
        </w:rPr>
      </w:pPr>
    </w:p>
    <w:p w14:paraId="76B7B76C" w14:textId="77777777" w:rsidR="00CF7F18" w:rsidRDefault="00CF7F18" w:rsidP="00CF7F18">
      <w:pPr>
        <w:spacing w:before="120" w:after="120"/>
        <w:jc w:val="both"/>
        <w:rPr>
          <w:rFonts w:ascii="Aptos" w:hAnsi="Aptos"/>
          <w:color w:val="0070C0"/>
        </w:rPr>
      </w:pPr>
    </w:p>
    <w:p w14:paraId="278D6495" w14:textId="77777777" w:rsidR="00CF7F18" w:rsidRDefault="00CF7F18" w:rsidP="00CF7F18">
      <w:pPr>
        <w:spacing w:before="120" w:after="120"/>
        <w:jc w:val="both"/>
        <w:rPr>
          <w:rFonts w:ascii="Aptos" w:hAnsi="Aptos"/>
          <w:color w:val="0070C0"/>
        </w:rPr>
      </w:pPr>
    </w:p>
    <w:p w14:paraId="3BDAFCE6" w14:textId="27A4BB72" w:rsidR="0087452F" w:rsidRPr="007C7E20" w:rsidRDefault="00B939C9" w:rsidP="00CF7F18">
      <w:pPr>
        <w:spacing w:before="120" w:after="120"/>
        <w:rPr>
          <w:rFonts w:ascii="Aptos" w:hAnsi="Aptos"/>
          <w:b/>
          <w:i/>
          <w:color w:val="C00000"/>
        </w:rPr>
      </w:pPr>
      <w:r w:rsidRPr="007C7E20">
        <w:rPr>
          <w:rFonts w:ascii="Aptos" w:hAnsi="Aptos"/>
          <w:b/>
          <w:i/>
          <w:color w:val="C00000"/>
        </w:rPr>
        <w:t>[THIS IS A SAMPLE</w:t>
      </w:r>
      <w:r w:rsidR="00EC0E91" w:rsidRPr="007C7E20">
        <w:rPr>
          <w:rFonts w:ascii="Aptos" w:hAnsi="Aptos"/>
          <w:b/>
          <w:bCs/>
          <w:i/>
          <w:iCs/>
          <w:color w:val="C00000"/>
        </w:rPr>
        <w:t xml:space="preserve"> –</w:t>
      </w:r>
      <w:r w:rsidRPr="007C7E20">
        <w:rPr>
          <w:rFonts w:ascii="Aptos" w:hAnsi="Aptos"/>
          <w:b/>
          <w:i/>
          <w:color w:val="C00000"/>
        </w:rPr>
        <w:t xml:space="preserve"> MAKE IT YOUR OWN</w:t>
      </w:r>
      <w:r w:rsidR="009B05A6" w:rsidRPr="007C7E20">
        <w:rPr>
          <w:rFonts w:ascii="Aptos" w:hAnsi="Aptos"/>
          <w:b/>
          <w:i/>
          <w:color w:val="C00000"/>
        </w:rPr>
        <w:t>. THEN TURN FONT TO BLACK</w:t>
      </w:r>
      <w:r w:rsidRPr="007C7E20">
        <w:rPr>
          <w:rFonts w:ascii="Aptos" w:hAnsi="Aptos"/>
          <w:b/>
          <w:i/>
          <w:color w:val="C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8"/>
        <w:gridCol w:w="5312"/>
      </w:tblGrid>
      <w:tr w:rsidR="0087452F" w:rsidRPr="00641C19" w14:paraId="174A2216" w14:textId="77777777" w:rsidTr="006947F5">
        <w:trPr>
          <w:trHeight w:val="296"/>
          <w:tblHeader/>
          <w:jc w:val="center"/>
        </w:trPr>
        <w:tc>
          <w:tcPr>
            <w:tcW w:w="10070" w:type="dxa"/>
            <w:gridSpan w:val="2"/>
            <w:tcBorders>
              <w:bottom w:val="single" w:sz="4" w:space="0" w:color="auto"/>
            </w:tcBorders>
            <w:shd w:val="clear" w:color="auto" w:fill="2E74B5" w:themeFill="accent1" w:themeFillShade="BF"/>
          </w:tcPr>
          <w:p w14:paraId="4AE52FE6" w14:textId="77777777" w:rsidR="0087452F" w:rsidRPr="00641C19" w:rsidRDefault="0087452F" w:rsidP="00422BCD">
            <w:pPr>
              <w:spacing w:before="60" w:after="60"/>
              <w:jc w:val="center"/>
              <w:rPr>
                <w:rFonts w:ascii="Aptos" w:hAnsi="Aptos"/>
                <w:b/>
                <w:color w:val="FFFFFF"/>
              </w:rPr>
            </w:pPr>
            <w:r w:rsidRPr="00641C19">
              <w:rPr>
                <w:rFonts w:ascii="Aptos" w:hAnsi="Aptos"/>
                <w:b/>
                <w:color w:val="FFFFFF"/>
              </w:rPr>
              <w:t>EMPLOYEE REPORTING PROCEDURES</w:t>
            </w:r>
          </w:p>
          <w:p w14:paraId="556B7A92" w14:textId="1B94B930" w:rsidR="0087452F" w:rsidRPr="00641C19" w:rsidRDefault="0087452F" w:rsidP="00422BCD">
            <w:pPr>
              <w:spacing w:before="60" w:after="60"/>
              <w:jc w:val="center"/>
              <w:rPr>
                <w:rFonts w:ascii="Aptos" w:hAnsi="Aptos"/>
                <w:b/>
                <w:color w:val="FFFFFF"/>
              </w:rPr>
            </w:pPr>
            <w:r w:rsidRPr="00641C19">
              <w:rPr>
                <w:rFonts w:ascii="Aptos" w:hAnsi="Aptos"/>
                <w:b/>
                <w:color w:val="FFFFFF"/>
              </w:rPr>
              <w:t>All reported incidents of violence, whether verbal or physical, will be documented in a Violen</w:t>
            </w:r>
            <w:r w:rsidR="00ED275D">
              <w:rPr>
                <w:rFonts w:ascii="Aptos" w:hAnsi="Aptos"/>
                <w:b/>
                <w:color w:val="FFFFFF"/>
              </w:rPr>
              <w:t>t</w:t>
            </w:r>
            <w:r w:rsidRPr="00641C19">
              <w:rPr>
                <w:rFonts w:ascii="Aptos" w:hAnsi="Aptos"/>
                <w:b/>
                <w:color w:val="FFFFFF"/>
              </w:rPr>
              <w:t xml:space="preserve"> Incident Log.</w:t>
            </w:r>
          </w:p>
        </w:tc>
      </w:tr>
      <w:tr w:rsidR="0087452F" w:rsidRPr="00641C19" w14:paraId="3CFE5F1F" w14:textId="77777777" w:rsidTr="006947F5">
        <w:trPr>
          <w:trHeight w:val="674"/>
          <w:jc w:val="center"/>
        </w:trPr>
        <w:tc>
          <w:tcPr>
            <w:tcW w:w="4758" w:type="dxa"/>
            <w:vAlign w:val="center"/>
          </w:tcPr>
          <w:p w14:paraId="120A60D0" w14:textId="77777777" w:rsidR="0087452F" w:rsidRPr="00641C19" w:rsidRDefault="0087452F" w:rsidP="004E3D83">
            <w:pPr>
              <w:spacing w:after="60"/>
              <w:jc w:val="center"/>
              <w:rPr>
                <w:rFonts w:ascii="Aptos" w:hAnsi="Aptos"/>
                <w:b/>
                <w:color w:val="FF0000"/>
              </w:rPr>
            </w:pPr>
            <w:r w:rsidRPr="00641C19">
              <w:rPr>
                <w:rFonts w:ascii="Aptos" w:hAnsi="Aptos"/>
                <w:b/>
                <w:color w:val="FF0000"/>
              </w:rPr>
              <w:t>Urgent Threat</w:t>
            </w:r>
          </w:p>
          <w:p w14:paraId="3330D598" w14:textId="77777777" w:rsidR="0087452F" w:rsidRPr="009B05A6" w:rsidRDefault="0087452F" w:rsidP="004E3D83">
            <w:pPr>
              <w:spacing w:after="60"/>
              <w:rPr>
                <w:rFonts w:ascii="Aptos" w:hAnsi="Aptos"/>
                <w:color w:val="0070C0"/>
              </w:rPr>
            </w:pPr>
            <w:r w:rsidRPr="009B05A6">
              <w:rPr>
                <w:rFonts w:ascii="Aptos" w:hAnsi="Aptos"/>
                <w:color w:val="0070C0"/>
              </w:rPr>
              <w:t xml:space="preserve">An urgent threat is where there is actual violent behavior, or where it appears that violent behavior is likely to take place, such as a verbal altercation that appears to be escalating </w:t>
            </w:r>
          </w:p>
          <w:p w14:paraId="737EED60" w14:textId="77777777" w:rsidR="0087452F" w:rsidRPr="00641C19" w:rsidRDefault="0087452F" w:rsidP="004E3D83">
            <w:pPr>
              <w:spacing w:after="60"/>
              <w:rPr>
                <w:rFonts w:ascii="Aptos" w:hAnsi="Aptos"/>
              </w:rPr>
            </w:pPr>
            <w:r w:rsidRPr="009B05A6">
              <w:rPr>
                <w:rFonts w:ascii="Aptos" w:hAnsi="Aptos"/>
                <w:b/>
                <w:color w:val="0070C0"/>
                <w:lang w:eastAsia="x-none"/>
              </w:rPr>
              <w:t>NOTE:</w:t>
            </w:r>
            <w:r w:rsidRPr="009B05A6">
              <w:rPr>
                <w:rFonts w:ascii="Aptos" w:hAnsi="Aptos"/>
                <w:color w:val="0070C0"/>
                <w:lang w:eastAsia="x-none"/>
              </w:rPr>
              <w:t xml:space="preserve"> </w:t>
            </w:r>
            <w:r w:rsidRPr="009B05A6">
              <w:rPr>
                <w:rFonts w:ascii="Aptos" w:hAnsi="Aptos" w:cs="Calibri"/>
                <w:b/>
                <w:bCs/>
                <w:color w:val="0070C0"/>
              </w:rPr>
              <w:t>Any threat of violence or act of violence should be immediately reported to law enforcement.</w:t>
            </w:r>
          </w:p>
        </w:tc>
        <w:tc>
          <w:tcPr>
            <w:tcW w:w="5312" w:type="dxa"/>
            <w:shd w:val="clear" w:color="auto" w:fill="auto"/>
            <w:vAlign w:val="center"/>
          </w:tcPr>
          <w:p w14:paraId="67656ED0" w14:textId="77777777" w:rsidR="0087452F" w:rsidRPr="00641C19" w:rsidRDefault="0087452F" w:rsidP="004E3D83">
            <w:pPr>
              <w:rPr>
                <w:rFonts w:ascii="Aptos" w:hAnsi="Aptos"/>
                <w:b/>
              </w:rPr>
            </w:pPr>
            <w:r w:rsidRPr="00641C19">
              <w:rPr>
                <w:rFonts w:ascii="Aptos" w:hAnsi="Aptos"/>
              </w:rPr>
              <w:t xml:space="preserve"> </w:t>
            </w:r>
          </w:p>
          <w:p w14:paraId="395913FB" w14:textId="77777777" w:rsidR="0087452F" w:rsidRPr="009B05A6" w:rsidRDefault="0087452F" w:rsidP="004E3D83">
            <w:pPr>
              <w:spacing w:after="60"/>
              <w:rPr>
                <w:rFonts w:ascii="Aptos" w:hAnsi="Aptos"/>
                <w:b/>
                <w:color w:val="0070C0"/>
              </w:rPr>
            </w:pPr>
            <w:r w:rsidRPr="009B05A6">
              <w:rPr>
                <w:rFonts w:ascii="Aptos" w:hAnsi="Aptos"/>
                <w:b/>
                <w:color w:val="0070C0"/>
              </w:rPr>
              <w:t>Step 1</w:t>
            </w:r>
            <w:r w:rsidRPr="009B05A6">
              <w:rPr>
                <w:rFonts w:ascii="Aptos" w:hAnsi="Aptos"/>
                <w:color w:val="0070C0"/>
              </w:rPr>
              <w:t xml:space="preserve">: Call 9-1-1 </w:t>
            </w:r>
            <w:r w:rsidRPr="009B05A6">
              <w:rPr>
                <w:rFonts w:ascii="Aptos" w:hAnsi="Aptos"/>
                <w:b/>
                <w:color w:val="0070C0"/>
              </w:rPr>
              <w:t xml:space="preserve">and then contact the Emergency number </w:t>
            </w:r>
          </w:p>
          <w:p w14:paraId="296045AC" w14:textId="77777777" w:rsidR="0087452F" w:rsidRPr="00641C19" w:rsidRDefault="0087452F" w:rsidP="004E3D83">
            <w:pPr>
              <w:spacing w:after="60"/>
              <w:rPr>
                <w:rFonts w:ascii="Aptos" w:hAnsi="Aptos"/>
              </w:rPr>
            </w:pPr>
            <w:r w:rsidRPr="00641C19">
              <w:rPr>
                <w:rFonts w:ascii="Aptos" w:hAnsi="Aptos"/>
                <w:b/>
                <w:color w:val="FF0000"/>
              </w:rPr>
              <w:t xml:space="preserve">              </w:t>
            </w:r>
            <w:r w:rsidRPr="00641C19">
              <w:rPr>
                <w:rStyle w:val="Strong"/>
                <w:rFonts w:ascii="Aptos" w:hAnsi="Aptos"/>
                <w:color w:val="FF0000"/>
              </w:rPr>
              <w:t>1-XXX-XXX-XXXX (OR SECURITY #)</w:t>
            </w:r>
          </w:p>
          <w:p w14:paraId="6D5DA7E1" w14:textId="77777777" w:rsidR="0087452F" w:rsidRPr="00641C19" w:rsidRDefault="0087452F" w:rsidP="004E3D83">
            <w:pPr>
              <w:rPr>
                <w:rFonts w:ascii="Aptos" w:hAnsi="Aptos"/>
              </w:rPr>
            </w:pPr>
            <w:r w:rsidRPr="009B05A6">
              <w:rPr>
                <w:rFonts w:ascii="Aptos" w:hAnsi="Aptos"/>
                <w:b/>
                <w:color w:val="0070C0"/>
              </w:rPr>
              <w:t>Step 2:</w:t>
            </w:r>
            <w:r w:rsidRPr="009B05A6">
              <w:rPr>
                <w:rFonts w:ascii="Aptos" w:hAnsi="Aptos"/>
                <w:color w:val="0070C0"/>
              </w:rPr>
              <w:t xml:space="preserve"> </w:t>
            </w:r>
            <w:r w:rsidRPr="009B05A6">
              <w:rPr>
                <w:rFonts w:ascii="Aptos" w:eastAsia="Times New Roman" w:hAnsi="Aptos"/>
                <w:color w:val="0070C0"/>
              </w:rPr>
              <w:t>Once safe, employee must immediately report the situation to his/her supervisor /manager or follow the designated reporting structure.</w:t>
            </w:r>
          </w:p>
        </w:tc>
      </w:tr>
      <w:tr w:rsidR="0087452F" w:rsidRPr="00641C19" w14:paraId="78B73718" w14:textId="77777777" w:rsidTr="006947F5">
        <w:trPr>
          <w:trHeight w:val="854"/>
          <w:jc w:val="center"/>
        </w:trPr>
        <w:tc>
          <w:tcPr>
            <w:tcW w:w="4758" w:type="dxa"/>
            <w:shd w:val="clear" w:color="auto" w:fill="auto"/>
            <w:vAlign w:val="center"/>
          </w:tcPr>
          <w:p w14:paraId="0593EFD2" w14:textId="77777777" w:rsidR="0087452F" w:rsidRPr="007C7E20" w:rsidRDefault="0087452F" w:rsidP="004E3D83">
            <w:pPr>
              <w:spacing w:after="60"/>
              <w:jc w:val="center"/>
              <w:rPr>
                <w:rFonts w:ascii="Aptos" w:hAnsi="Aptos"/>
                <w:color w:val="C00000"/>
              </w:rPr>
            </w:pPr>
            <w:r w:rsidRPr="007C7E20">
              <w:rPr>
                <w:rFonts w:ascii="Aptos" w:hAnsi="Aptos"/>
                <w:b/>
                <w:color w:val="C00000"/>
              </w:rPr>
              <w:t>Suspected Emerging or Potential Threat</w:t>
            </w:r>
          </w:p>
          <w:p w14:paraId="176410AD" w14:textId="77777777" w:rsidR="0087452F" w:rsidRPr="009B05A6" w:rsidRDefault="0087452F" w:rsidP="004E3D83">
            <w:pPr>
              <w:spacing w:after="60"/>
              <w:rPr>
                <w:rFonts w:ascii="Aptos" w:hAnsi="Aptos"/>
                <w:color w:val="0070C0"/>
              </w:rPr>
            </w:pPr>
            <w:r w:rsidRPr="009B05A6">
              <w:rPr>
                <w:rFonts w:ascii="Aptos" w:hAnsi="Aptos"/>
                <w:color w:val="0070C0"/>
              </w:rPr>
              <w:t>An emerging or potential threat is one where you believe a situation has the potential for becoming violent over time.</w:t>
            </w:r>
          </w:p>
          <w:p w14:paraId="74E077F7" w14:textId="2269A628" w:rsidR="0087452F" w:rsidRPr="009B05A6" w:rsidRDefault="0087452F" w:rsidP="004E3D83">
            <w:pPr>
              <w:rPr>
                <w:rFonts w:ascii="Aptos" w:hAnsi="Aptos"/>
                <w:b/>
                <w:color w:val="0070C0"/>
              </w:rPr>
            </w:pPr>
            <w:r w:rsidRPr="009B05A6">
              <w:rPr>
                <w:rFonts w:ascii="Aptos" w:hAnsi="Aptos"/>
                <w:b/>
                <w:color w:val="0070C0"/>
              </w:rPr>
              <w:t>”If you see something, say something.”</w:t>
            </w:r>
          </w:p>
          <w:p w14:paraId="626724A2" w14:textId="77777777" w:rsidR="0087452F" w:rsidRPr="00641C19" w:rsidRDefault="0087452F" w:rsidP="004E3D83">
            <w:pPr>
              <w:spacing w:after="60"/>
              <w:rPr>
                <w:rFonts w:ascii="Aptos" w:hAnsi="Aptos"/>
                <w:b/>
              </w:rPr>
            </w:pPr>
            <w:r w:rsidRPr="009B05A6">
              <w:rPr>
                <w:rStyle w:val="Strong"/>
                <w:rFonts w:ascii="Aptos" w:hAnsi="Aptos"/>
                <w:color w:val="0070C0"/>
              </w:rPr>
              <w:t xml:space="preserve">Information sharing </w:t>
            </w:r>
            <w:r w:rsidRPr="009B05A6">
              <w:rPr>
                <w:rFonts w:ascii="Aptos" w:hAnsi="Aptos"/>
                <w:color w:val="0070C0"/>
              </w:rPr>
              <w:t>is the key to prevention and intervention</w:t>
            </w:r>
          </w:p>
        </w:tc>
        <w:tc>
          <w:tcPr>
            <w:tcW w:w="5312" w:type="dxa"/>
            <w:shd w:val="clear" w:color="auto" w:fill="auto"/>
            <w:vAlign w:val="center"/>
          </w:tcPr>
          <w:p w14:paraId="29F535E4" w14:textId="68A97A36" w:rsidR="0087452F" w:rsidRPr="00641C19" w:rsidRDefault="0087452F" w:rsidP="004E3D83">
            <w:pPr>
              <w:spacing w:after="60"/>
              <w:rPr>
                <w:rFonts w:ascii="Aptos" w:hAnsi="Aptos"/>
                <w:b/>
              </w:rPr>
            </w:pPr>
            <w:r w:rsidRPr="009B05A6">
              <w:rPr>
                <w:rFonts w:ascii="Aptos" w:hAnsi="Aptos"/>
                <w:b/>
                <w:color w:val="0070C0"/>
              </w:rPr>
              <w:t xml:space="preserve">Step 1: </w:t>
            </w:r>
            <w:r w:rsidRPr="009B05A6">
              <w:rPr>
                <w:rFonts w:ascii="Aptos" w:hAnsi="Aptos"/>
                <w:color w:val="0070C0"/>
              </w:rPr>
              <w:t>R</w:t>
            </w:r>
            <w:r w:rsidRPr="009B05A6">
              <w:rPr>
                <w:rFonts w:ascii="Aptos" w:hAnsi="Aptos" w:cs="Calibri"/>
                <w:color w:val="0070C0"/>
              </w:rPr>
              <w:t>eport the situation following the defined reporting struc</w:t>
            </w:r>
            <w:r w:rsidRPr="006428B2">
              <w:rPr>
                <w:rFonts w:ascii="Aptos" w:hAnsi="Aptos" w:cs="Calibri"/>
                <w:color w:val="0070C0"/>
              </w:rPr>
              <w:t>ture</w:t>
            </w:r>
            <w:r w:rsidR="006428B2">
              <w:rPr>
                <w:rFonts w:ascii="Aptos" w:hAnsi="Aptos" w:cs="Calibri"/>
                <w:color w:val="0070C0"/>
              </w:rPr>
              <w:t xml:space="preserve"> or anonymously</w:t>
            </w:r>
            <w:r w:rsidRPr="006428B2">
              <w:rPr>
                <w:rFonts w:ascii="Aptos" w:hAnsi="Aptos" w:cs="Calibri"/>
                <w:color w:val="FF0000"/>
              </w:rPr>
              <w:t xml:space="preserve"> </w:t>
            </w:r>
            <w:r w:rsidRPr="006428B2">
              <w:rPr>
                <w:rFonts w:ascii="Aptos" w:hAnsi="Aptos" w:cs="Calibri"/>
                <w:color w:val="0070C0"/>
              </w:rPr>
              <w:t>by ___</w:t>
            </w:r>
            <w:r w:rsidRPr="009B05A6">
              <w:rPr>
                <w:rFonts w:ascii="Aptos" w:hAnsi="Aptos" w:cs="Calibri"/>
                <w:color w:val="0070C0"/>
              </w:rPr>
              <w:t>______.</w:t>
            </w:r>
          </w:p>
          <w:p w14:paraId="3F2139E7" w14:textId="1B2EDF6C" w:rsidR="0087452F" w:rsidRPr="00641C19" w:rsidRDefault="0087452F" w:rsidP="004E3D83">
            <w:pPr>
              <w:spacing w:after="60"/>
              <w:rPr>
                <w:rFonts w:ascii="Aptos" w:hAnsi="Aptos"/>
                <w:b/>
              </w:rPr>
            </w:pPr>
            <w:r w:rsidRPr="009B05A6">
              <w:rPr>
                <w:rFonts w:ascii="Aptos" w:hAnsi="Aptos" w:cs="Calibri"/>
                <w:b/>
                <w:color w:val="0070C0"/>
              </w:rPr>
              <w:t>Step 2:</w:t>
            </w:r>
            <w:r w:rsidRPr="009B05A6">
              <w:rPr>
                <w:rFonts w:ascii="Aptos" w:hAnsi="Aptos" w:cs="Calibri"/>
                <w:color w:val="0070C0"/>
              </w:rPr>
              <w:t xml:space="preserve"> If reported through the defined reporting structure, you will be asked by </w:t>
            </w:r>
            <w:r w:rsidR="009B05A6" w:rsidRPr="009B05A6">
              <w:rPr>
                <w:rFonts w:ascii="Aptos" w:hAnsi="Aptos" w:cs="Calibri"/>
                <w:color w:val="0070C0"/>
              </w:rPr>
              <w:t>[</w:t>
            </w:r>
            <w:r w:rsidRPr="009B05A6">
              <w:rPr>
                <w:rFonts w:ascii="Aptos" w:hAnsi="Aptos" w:cs="Calibri"/>
                <w:color w:val="0070C0"/>
              </w:rPr>
              <w:t>your supervisor/manager or HR</w:t>
            </w:r>
            <w:r w:rsidR="009B05A6" w:rsidRPr="009B05A6">
              <w:rPr>
                <w:rFonts w:ascii="Aptos" w:hAnsi="Aptos" w:cs="Calibri"/>
                <w:color w:val="0070C0"/>
              </w:rPr>
              <w:t>]</w:t>
            </w:r>
            <w:r w:rsidRPr="009B05A6">
              <w:rPr>
                <w:rFonts w:ascii="Aptos" w:hAnsi="Aptos" w:cs="Calibri"/>
                <w:color w:val="0070C0"/>
              </w:rPr>
              <w:t xml:space="preserve"> to complete </w:t>
            </w:r>
            <w:r w:rsidR="00C16D00" w:rsidRPr="009B05A6">
              <w:rPr>
                <w:rFonts w:ascii="Aptos" w:hAnsi="Aptos" w:cs="Calibri"/>
                <w:color w:val="0070C0"/>
              </w:rPr>
              <w:t>a</w:t>
            </w:r>
            <w:r w:rsidRPr="009B05A6">
              <w:rPr>
                <w:rFonts w:ascii="Aptos" w:hAnsi="Aptos" w:cs="Calibri"/>
                <w:color w:val="0070C0"/>
              </w:rPr>
              <w:t xml:space="preserve"> </w:t>
            </w:r>
            <w:r w:rsidR="0088395F" w:rsidRPr="009B05A6">
              <w:rPr>
                <w:rFonts w:ascii="Aptos" w:hAnsi="Aptos" w:cs="Calibri"/>
                <w:color w:val="0070C0"/>
              </w:rPr>
              <w:t xml:space="preserve">Violent </w:t>
            </w:r>
            <w:r w:rsidRPr="009B05A6">
              <w:rPr>
                <w:rFonts w:ascii="Aptos" w:hAnsi="Aptos" w:cs="Calibri"/>
                <w:color w:val="0070C0"/>
              </w:rPr>
              <w:t>Incident Report Form. The WVPP administrator will also complete a Violen</w:t>
            </w:r>
            <w:r w:rsidR="00ED275D">
              <w:rPr>
                <w:rFonts w:ascii="Aptos" w:hAnsi="Aptos" w:cs="Calibri"/>
                <w:color w:val="0070C0"/>
              </w:rPr>
              <w:t>t</w:t>
            </w:r>
            <w:r w:rsidRPr="009B05A6">
              <w:rPr>
                <w:rFonts w:ascii="Aptos" w:hAnsi="Aptos" w:cs="Calibri"/>
                <w:color w:val="0070C0"/>
              </w:rPr>
              <w:t xml:space="preserve"> Incident Log form.</w:t>
            </w:r>
          </w:p>
        </w:tc>
      </w:tr>
      <w:tr w:rsidR="0087452F" w:rsidRPr="00641C19" w14:paraId="073906EF" w14:textId="77777777" w:rsidTr="006947F5">
        <w:trPr>
          <w:jc w:val="center"/>
        </w:trPr>
        <w:tc>
          <w:tcPr>
            <w:tcW w:w="4758" w:type="dxa"/>
            <w:shd w:val="clear" w:color="auto" w:fill="auto"/>
            <w:vAlign w:val="center"/>
          </w:tcPr>
          <w:p w14:paraId="1159771B" w14:textId="4DA579FF" w:rsidR="00AF19BE" w:rsidRPr="007C7E20" w:rsidRDefault="00AF19BE" w:rsidP="004E3D83">
            <w:pPr>
              <w:spacing w:after="60"/>
              <w:jc w:val="center"/>
              <w:rPr>
                <w:rFonts w:ascii="Aptos" w:hAnsi="Aptos"/>
                <w:b/>
                <w:color w:val="C00000"/>
              </w:rPr>
            </w:pPr>
            <w:r w:rsidRPr="007C7E20">
              <w:rPr>
                <w:rFonts w:ascii="Aptos" w:hAnsi="Aptos"/>
                <w:b/>
                <w:color w:val="C00000"/>
              </w:rPr>
              <w:t>Order for Victim Protection</w:t>
            </w:r>
          </w:p>
          <w:p w14:paraId="7A65001A" w14:textId="555DFA55" w:rsidR="0087452F" w:rsidRPr="00CF02BB" w:rsidRDefault="0087452F" w:rsidP="004E3D83">
            <w:pPr>
              <w:spacing w:after="60"/>
              <w:rPr>
                <w:rFonts w:ascii="Aptos" w:hAnsi="Aptos"/>
                <w:color w:val="0070C0"/>
              </w:rPr>
            </w:pPr>
            <w:r w:rsidRPr="00CF02BB">
              <w:rPr>
                <w:rFonts w:ascii="Aptos" w:hAnsi="Aptos"/>
                <w:color w:val="0070C0"/>
              </w:rPr>
              <w:t>Orders for Victim Protection include the following types of court orders:</w:t>
            </w:r>
          </w:p>
          <w:p w14:paraId="0FC1E760" w14:textId="77777777" w:rsidR="0087452F" w:rsidRPr="00CF02BB" w:rsidRDefault="0087452F" w:rsidP="004E3D83">
            <w:pPr>
              <w:widowControl/>
              <w:autoSpaceDE/>
              <w:autoSpaceDN/>
              <w:rPr>
                <w:rFonts w:ascii="Aptos" w:hAnsi="Aptos"/>
                <w:color w:val="0070C0"/>
              </w:rPr>
            </w:pPr>
            <w:r w:rsidRPr="00CF02BB">
              <w:rPr>
                <w:rFonts w:ascii="Aptos" w:hAnsi="Aptos"/>
                <w:color w:val="0070C0"/>
              </w:rPr>
              <w:t xml:space="preserve">Protection Order                 </w:t>
            </w:r>
          </w:p>
          <w:p w14:paraId="1CD60028" w14:textId="77777777" w:rsidR="0087452F" w:rsidRPr="00CF02BB" w:rsidRDefault="0087452F" w:rsidP="004E3D83">
            <w:pPr>
              <w:widowControl/>
              <w:autoSpaceDE/>
              <w:autoSpaceDN/>
              <w:rPr>
                <w:rFonts w:ascii="Aptos" w:hAnsi="Aptos"/>
                <w:color w:val="0070C0"/>
              </w:rPr>
            </w:pPr>
            <w:r w:rsidRPr="00CF02BB">
              <w:rPr>
                <w:rFonts w:ascii="Aptos" w:hAnsi="Aptos"/>
                <w:color w:val="0070C0"/>
              </w:rPr>
              <w:t xml:space="preserve">Restraining Order </w:t>
            </w:r>
          </w:p>
          <w:p w14:paraId="58D0AD6F" w14:textId="77777777" w:rsidR="0087452F" w:rsidRPr="00CF02BB" w:rsidRDefault="0087452F" w:rsidP="004E3D83">
            <w:pPr>
              <w:widowControl/>
              <w:autoSpaceDE/>
              <w:autoSpaceDN/>
              <w:rPr>
                <w:rFonts w:ascii="Aptos" w:hAnsi="Aptos"/>
                <w:color w:val="0070C0"/>
              </w:rPr>
            </w:pPr>
            <w:r w:rsidRPr="00CF02BB">
              <w:rPr>
                <w:rFonts w:ascii="Aptos" w:hAnsi="Aptos"/>
                <w:color w:val="0070C0"/>
              </w:rPr>
              <w:t xml:space="preserve">No Contact Order  </w:t>
            </w:r>
          </w:p>
          <w:p w14:paraId="589A7049" w14:textId="77777777" w:rsidR="0087452F" w:rsidRPr="00CF02BB" w:rsidRDefault="0087452F" w:rsidP="004E3D83">
            <w:pPr>
              <w:widowControl/>
              <w:autoSpaceDE/>
              <w:autoSpaceDN/>
              <w:rPr>
                <w:rFonts w:ascii="Aptos" w:hAnsi="Aptos"/>
                <w:color w:val="0070C0"/>
              </w:rPr>
            </w:pPr>
            <w:r w:rsidRPr="00CF02BB">
              <w:rPr>
                <w:rFonts w:ascii="Aptos" w:hAnsi="Aptos"/>
                <w:color w:val="0070C0"/>
              </w:rPr>
              <w:t xml:space="preserve">No Trespass Order              </w:t>
            </w:r>
          </w:p>
          <w:p w14:paraId="37D28F1D" w14:textId="77777777" w:rsidR="0087452F" w:rsidRPr="00CF02BB" w:rsidRDefault="0087452F" w:rsidP="004E3D83">
            <w:pPr>
              <w:widowControl/>
              <w:autoSpaceDE/>
              <w:autoSpaceDN/>
              <w:spacing w:after="60"/>
              <w:rPr>
                <w:rFonts w:ascii="Aptos" w:hAnsi="Aptos"/>
                <w:color w:val="0070C0"/>
              </w:rPr>
            </w:pPr>
            <w:r w:rsidRPr="00CF02BB">
              <w:rPr>
                <w:rFonts w:ascii="Aptos" w:hAnsi="Aptos"/>
                <w:color w:val="0070C0"/>
              </w:rPr>
              <w:t xml:space="preserve">Anti-Harassment Order </w:t>
            </w:r>
          </w:p>
          <w:p w14:paraId="23C92946" w14:textId="4ABEAA28" w:rsidR="0087452F" w:rsidRPr="00CF02BB" w:rsidRDefault="0087452F" w:rsidP="004E3D83">
            <w:pPr>
              <w:spacing w:after="120"/>
              <w:rPr>
                <w:rFonts w:ascii="Aptos" w:hAnsi="Aptos" w:cs="Calibri"/>
                <w:b/>
              </w:rPr>
            </w:pPr>
            <w:r w:rsidRPr="00CF02BB">
              <w:rPr>
                <w:rFonts w:ascii="Aptos" w:hAnsi="Aptos" w:cs="Calibri"/>
                <w:b/>
                <w:color w:val="0070C0"/>
              </w:rPr>
              <w:t xml:space="preserve">Note: Although not required, it is highly recommended that the procedures here be followed, even if the protective order does not include the </w:t>
            </w:r>
            <w:r w:rsidR="00C823B2" w:rsidRPr="00CF02BB">
              <w:rPr>
                <w:rFonts w:ascii="Aptos" w:hAnsi="Aptos" w:cs="Calibri"/>
                <w:b/>
                <w:color w:val="0070C0"/>
              </w:rPr>
              <w:t>[EMPLOYER]</w:t>
            </w:r>
            <w:r w:rsidRPr="00CF02BB">
              <w:rPr>
                <w:rFonts w:ascii="Aptos" w:hAnsi="Aptos" w:cs="Calibri"/>
                <w:b/>
                <w:color w:val="0070C0"/>
              </w:rPr>
              <w:t xml:space="preserve"> location.</w:t>
            </w:r>
          </w:p>
        </w:tc>
        <w:tc>
          <w:tcPr>
            <w:tcW w:w="5312" w:type="dxa"/>
            <w:shd w:val="clear" w:color="auto" w:fill="auto"/>
            <w:vAlign w:val="center"/>
          </w:tcPr>
          <w:p w14:paraId="77411ED2" w14:textId="070AE49C" w:rsidR="0087452F" w:rsidRPr="00CF02BB" w:rsidRDefault="0087452F" w:rsidP="004E3D83">
            <w:pPr>
              <w:spacing w:after="60"/>
              <w:rPr>
                <w:rFonts w:ascii="Aptos" w:hAnsi="Aptos"/>
                <w:color w:val="0070C0"/>
              </w:rPr>
            </w:pPr>
            <w:r w:rsidRPr="00CF02BB">
              <w:rPr>
                <w:rFonts w:ascii="Aptos" w:hAnsi="Aptos"/>
                <w:color w:val="0070C0"/>
              </w:rPr>
              <w:t xml:space="preserve">If you have obtained a protective court order that includes an </w:t>
            </w:r>
            <w:r w:rsidR="00C823B2" w:rsidRPr="00CF02BB">
              <w:rPr>
                <w:rFonts w:ascii="Aptos" w:hAnsi="Aptos"/>
                <w:color w:val="0070C0"/>
              </w:rPr>
              <w:t>[EMPLOYER]</w:t>
            </w:r>
            <w:r w:rsidRPr="00CF02BB">
              <w:rPr>
                <w:rFonts w:ascii="Aptos" w:hAnsi="Aptos"/>
                <w:color w:val="0070C0"/>
              </w:rPr>
              <w:t xml:space="preserve"> location:</w:t>
            </w:r>
          </w:p>
          <w:p w14:paraId="18484791" w14:textId="77777777" w:rsidR="0087452F" w:rsidRPr="00CF02BB" w:rsidRDefault="0087452F" w:rsidP="004E3D83">
            <w:pPr>
              <w:widowControl/>
              <w:tabs>
                <w:tab w:val="left" w:pos="261"/>
              </w:tabs>
              <w:autoSpaceDE/>
              <w:autoSpaceDN/>
              <w:rPr>
                <w:rFonts w:ascii="Aptos" w:hAnsi="Aptos" w:cs="Calibri"/>
                <w:color w:val="0070C0"/>
              </w:rPr>
            </w:pPr>
            <w:r w:rsidRPr="00CF02BB">
              <w:rPr>
                <w:rFonts w:ascii="Aptos" w:hAnsi="Aptos" w:cs="Calibri"/>
                <w:color w:val="0070C0"/>
              </w:rPr>
              <w:t xml:space="preserve">Alert your supervisor/manager of the protective order. </w:t>
            </w:r>
          </w:p>
          <w:p w14:paraId="27EE4119" w14:textId="77777777" w:rsidR="0087452F" w:rsidRPr="00CF02BB" w:rsidRDefault="0087452F" w:rsidP="004E3D83">
            <w:pPr>
              <w:widowControl/>
              <w:tabs>
                <w:tab w:val="left" w:pos="261"/>
              </w:tabs>
              <w:autoSpaceDE/>
              <w:autoSpaceDN/>
              <w:rPr>
                <w:rFonts w:ascii="Aptos" w:hAnsi="Aptos" w:cs="Calibri"/>
                <w:color w:val="0070C0"/>
              </w:rPr>
            </w:pPr>
            <w:r w:rsidRPr="00CF02BB">
              <w:rPr>
                <w:rFonts w:ascii="Aptos" w:hAnsi="Aptos" w:cs="Calibri"/>
                <w:color w:val="0070C0"/>
              </w:rPr>
              <w:t>Immediately provide a copy of the protective order to your supervisor/manager who will forward it to HR.</w:t>
            </w:r>
          </w:p>
          <w:p w14:paraId="7A441121" w14:textId="77777777" w:rsidR="0087452F" w:rsidRPr="00CF02BB" w:rsidRDefault="0087452F" w:rsidP="004E3D83">
            <w:pPr>
              <w:widowControl/>
              <w:tabs>
                <w:tab w:val="left" w:pos="261"/>
              </w:tabs>
              <w:autoSpaceDE/>
              <w:autoSpaceDN/>
              <w:rPr>
                <w:rFonts w:ascii="Aptos" w:hAnsi="Aptos" w:cs="Calibri"/>
                <w:color w:val="0070C0"/>
              </w:rPr>
            </w:pPr>
            <w:r w:rsidRPr="00CF02BB">
              <w:rPr>
                <w:rFonts w:ascii="Aptos" w:hAnsi="Aptos" w:cs="Calibri"/>
                <w:color w:val="0070C0"/>
              </w:rPr>
              <w:t>Provide a photo, vehicle identification (make, model, license plate number) of Perpetrator to HR who will forward the information to the appropriate departments (Security, TAT, Reception).</w:t>
            </w:r>
          </w:p>
          <w:p w14:paraId="20520FE8" w14:textId="77777777" w:rsidR="0087452F" w:rsidRPr="00CF02BB" w:rsidRDefault="0087452F" w:rsidP="004E3D83">
            <w:pPr>
              <w:widowControl/>
              <w:tabs>
                <w:tab w:val="left" w:pos="261"/>
              </w:tabs>
              <w:autoSpaceDE/>
              <w:autoSpaceDN/>
              <w:rPr>
                <w:rFonts w:ascii="Aptos" w:hAnsi="Aptos" w:cs="Calibri"/>
                <w:color w:val="0070C0"/>
              </w:rPr>
            </w:pPr>
            <w:r w:rsidRPr="00CF02BB">
              <w:rPr>
                <w:rFonts w:ascii="Aptos" w:hAnsi="Aptos" w:cs="Calibri"/>
                <w:color w:val="0070C0"/>
              </w:rPr>
              <w:t>Report any unusual situations to your supervisor/manager, or through the defined reporting structure.</w:t>
            </w:r>
          </w:p>
        </w:tc>
      </w:tr>
      <w:tr w:rsidR="0087452F" w:rsidRPr="00641C19" w14:paraId="528576F2" w14:textId="77777777" w:rsidTr="006947F5">
        <w:trPr>
          <w:jc w:val="center"/>
        </w:trPr>
        <w:tc>
          <w:tcPr>
            <w:tcW w:w="4758" w:type="dxa"/>
            <w:vAlign w:val="center"/>
          </w:tcPr>
          <w:p w14:paraId="405BABA1" w14:textId="77777777" w:rsidR="006947F5" w:rsidRDefault="006947F5" w:rsidP="004E3D83">
            <w:pPr>
              <w:tabs>
                <w:tab w:val="left" w:pos="2880"/>
                <w:tab w:val="left" w:pos="4320"/>
                <w:tab w:val="left" w:pos="5760"/>
                <w:tab w:val="left" w:pos="7200"/>
              </w:tabs>
              <w:jc w:val="center"/>
              <w:rPr>
                <w:rFonts w:ascii="Aptos" w:hAnsi="Aptos"/>
                <w:b/>
                <w:color w:val="FF0000"/>
              </w:rPr>
            </w:pPr>
          </w:p>
          <w:p w14:paraId="11BC57D3" w14:textId="07F0EA5D" w:rsidR="0087452F" w:rsidRPr="007C7E20" w:rsidRDefault="0087452F" w:rsidP="004E3D83">
            <w:pPr>
              <w:tabs>
                <w:tab w:val="left" w:pos="2880"/>
                <w:tab w:val="left" w:pos="4320"/>
                <w:tab w:val="left" w:pos="5760"/>
                <w:tab w:val="left" w:pos="7200"/>
              </w:tabs>
              <w:jc w:val="center"/>
              <w:rPr>
                <w:rFonts w:ascii="Aptos" w:hAnsi="Aptos"/>
                <w:b/>
                <w:color w:val="C00000"/>
              </w:rPr>
            </w:pPr>
            <w:r w:rsidRPr="007C7E20">
              <w:rPr>
                <w:rFonts w:ascii="Aptos" w:hAnsi="Aptos"/>
                <w:b/>
                <w:color w:val="C00000"/>
              </w:rPr>
              <w:t>Supervisor/Manager Receives</w:t>
            </w:r>
          </w:p>
          <w:p w14:paraId="0182076F" w14:textId="77777777" w:rsidR="0087452F" w:rsidRPr="007C7E20" w:rsidRDefault="0087452F" w:rsidP="004E3D83">
            <w:pPr>
              <w:spacing w:after="60"/>
              <w:jc w:val="center"/>
              <w:rPr>
                <w:rFonts w:ascii="Aptos" w:hAnsi="Aptos"/>
                <w:b/>
                <w:color w:val="C00000"/>
              </w:rPr>
            </w:pPr>
            <w:r w:rsidRPr="007C7E20">
              <w:rPr>
                <w:rFonts w:ascii="Aptos" w:hAnsi="Aptos"/>
                <w:b/>
                <w:color w:val="C00000"/>
              </w:rPr>
              <w:t xml:space="preserve">a Complaint or Report </w:t>
            </w:r>
          </w:p>
          <w:p w14:paraId="7463CF44" w14:textId="77777777" w:rsidR="0087452F" w:rsidRPr="009B05A6" w:rsidRDefault="0087452F" w:rsidP="004E3D83">
            <w:pPr>
              <w:spacing w:after="60"/>
              <w:jc w:val="center"/>
              <w:rPr>
                <w:rFonts w:ascii="Aptos" w:hAnsi="Aptos"/>
                <w:b/>
                <w:color w:val="0070C0"/>
              </w:rPr>
            </w:pPr>
            <w:r w:rsidRPr="009B05A6">
              <w:rPr>
                <w:rFonts w:ascii="Aptos" w:hAnsi="Aptos"/>
                <w:b/>
                <w:color w:val="0070C0"/>
              </w:rPr>
              <w:t>OR</w:t>
            </w:r>
          </w:p>
          <w:p w14:paraId="34134869" w14:textId="77777777" w:rsidR="0087452F" w:rsidRPr="007C7E20" w:rsidRDefault="0087452F" w:rsidP="004E3D83">
            <w:pPr>
              <w:jc w:val="center"/>
              <w:rPr>
                <w:rFonts w:ascii="Aptos" w:hAnsi="Aptos"/>
                <w:b/>
                <w:color w:val="C00000"/>
              </w:rPr>
            </w:pPr>
            <w:r w:rsidRPr="00641C19">
              <w:rPr>
                <w:rFonts w:ascii="Aptos" w:hAnsi="Aptos"/>
                <w:b/>
                <w:color w:val="FF0000"/>
              </w:rPr>
              <w:t xml:space="preserve"> </w:t>
            </w:r>
            <w:r w:rsidRPr="007C7E20">
              <w:rPr>
                <w:rFonts w:ascii="Aptos" w:hAnsi="Aptos"/>
                <w:b/>
                <w:color w:val="C00000"/>
              </w:rPr>
              <w:t xml:space="preserve">Supervisor/Manager Recognizes </w:t>
            </w:r>
          </w:p>
          <w:p w14:paraId="62CDA7F4" w14:textId="77777777" w:rsidR="0087452F" w:rsidRPr="00641C19" w:rsidRDefault="0087452F" w:rsidP="004E3D83">
            <w:pPr>
              <w:tabs>
                <w:tab w:val="left" w:pos="2880"/>
                <w:tab w:val="left" w:pos="4320"/>
                <w:tab w:val="left" w:pos="5760"/>
                <w:tab w:val="left" w:pos="7200"/>
              </w:tabs>
              <w:jc w:val="center"/>
              <w:rPr>
                <w:rFonts w:ascii="Aptos" w:hAnsi="Aptos"/>
                <w:b/>
              </w:rPr>
            </w:pPr>
            <w:r w:rsidRPr="007C7E20">
              <w:rPr>
                <w:rFonts w:ascii="Aptos" w:hAnsi="Aptos"/>
                <w:b/>
                <w:color w:val="C00000"/>
              </w:rPr>
              <w:t>Behavioral Warning Signs</w:t>
            </w:r>
          </w:p>
        </w:tc>
        <w:tc>
          <w:tcPr>
            <w:tcW w:w="5312" w:type="dxa"/>
            <w:shd w:val="clear" w:color="auto" w:fill="auto"/>
            <w:vAlign w:val="center"/>
          </w:tcPr>
          <w:p w14:paraId="06B1243F" w14:textId="5F16B5B3" w:rsidR="0087452F" w:rsidRPr="009B05A6" w:rsidRDefault="0087452F" w:rsidP="004E3D83">
            <w:pPr>
              <w:spacing w:after="60"/>
              <w:rPr>
                <w:rFonts w:ascii="Aptos" w:hAnsi="Aptos"/>
                <w:color w:val="0070C0"/>
              </w:rPr>
            </w:pPr>
            <w:r w:rsidRPr="009B05A6">
              <w:rPr>
                <w:rFonts w:ascii="Aptos" w:hAnsi="Aptos"/>
                <w:b/>
                <w:color w:val="0070C0"/>
              </w:rPr>
              <w:t>Step 1:</w:t>
            </w:r>
            <w:r w:rsidRPr="009B05A6">
              <w:rPr>
                <w:rFonts w:ascii="Aptos" w:hAnsi="Aptos"/>
                <w:color w:val="0070C0"/>
              </w:rPr>
              <w:t xml:space="preserve"> Review </w:t>
            </w:r>
            <w:r w:rsidR="00987B63">
              <w:rPr>
                <w:rFonts w:ascii="Aptos" w:hAnsi="Aptos"/>
                <w:color w:val="0070C0"/>
              </w:rPr>
              <w:t xml:space="preserve">Violent </w:t>
            </w:r>
            <w:r w:rsidRPr="009B05A6">
              <w:rPr>
                <w:rFonts w:ascii="Aptos" w:hAnsi="Aptos"/>
                <w:color w:val="0070C0"/>
              </w:rPr>
              <w:t xml:space="preserve">Incident Report Form completed by complainant. </w:t>
            </w:r>
          </w:p>
          <w:p w14:paraId="54C827E1" w14:textId="5033FDD5" w:rsidR="0087452F" w:rsidRPr="009B05A6" w:rsidRDefault="0087452F" w:rsidP="004E3D83">
            <w:pPr>
              <w:spacing w:after="60"/>
              <w:rPr>
                <w:rFonts w:ascii="Aptos" w:hAnsi="Aptos"/>
                <w:b/>
                <w:color w:val="0070C0"/>
              </w:rPr>
            </w:pPr>
            <w:r w:rsidRPr="009B05A6">
              <w:rPr>
                <w:rFonts w:ascii="Aptos" w:hAnsi="Aptos"/>
                <w:b/>
                <w:color w:val="0070C0"/>
              </w:rPr>
              <w:t>Step 2:</w:t>
            </w:r>
            <w:r w:rsidRPr="009B05A6">
              <w:rPr>
                <w:rFonts w:ascii="Aptos" w:hAnsi="Aptos"/>
                <w:color w:val="0070C0"/>
              </w:rPr>
              <w:t xml:space="preserve"> Document any incidences where the Subject/Offender may have engaged in inappropriate behavior or used </w:t>
            </w:r>
            <w:r w:rsidR="00C823B2" w:rsidRPr="009B05A6">
              <w:rPr>
                <w:rFonts w:ascii="Aptos" w:hAnsi="Aptos"/>
                <w:color w:val="0070C0"/>
              </w:rPr>
              <w:t>[EMPLOYER]</w:t>
            </w:r>
            <w:r w:rsidRPr="009B05A6">
              <w:rPr>
                <w:rFonts w:ascii="Aptos" w:hAnsi="Aptos"/>
                <w:color w:val="0070C0"/>
              </w:rPr>
              <w:t xml:space="preserve"> resources such as work time, computer, etc.</w:t>
            </w:r>
            <w:r w:rsidR="00577FE2">
              <w:rPr>
                <w:rFonts w:ascii="Aptos" w:hAnsi="Aptos"/>
                <w:color w:val="0070C0"/>
              </w:rPr>
              <w:t>,</w:t>
            </w:r>
            <w:r w:rsidRPr="009B05A6">
              <w:rPr>
                <w:rFonts w:ascii="Aptos" w:hAnsi="Aptos"/>
                <w:color w:val="0070C0"/>
              </w:rPr>
              <w:t xml:space="preserve"> to engage in harassing, threatening or abusive behavior.</w:t>
            </w:r>
          </w:p>
          <w:p w14:paraId="1DAEB5E9" w14:textId="54AE62A5" w:rsidR="0087452F" w:rsidRPr="00641C19" w:rsidRDefault="0087452F" w:rsidP="004E3D83">
            <w:pPr>
              <w:rPr>
                <w:rFonts w:ascii="Aptos" w:hAnsi="Aptos"/>
              </w:rPr>
            </w:pPr>
            <w:r w:rsidRPr="009B05A6">
              <w:rPr>
                <w:rFonts w:ascii="Aptos" w:hAnsi="Aptos"/>
                <w:b/>
                <w:color w:val="0070C0"/>
              </w:rPr>
              <w:t>Step 3:</w:t>
            </w:r>
            <w:r w:rsidRPr="009B05A6">
              <w:rPr>
                <w:rFonts w:ascii="Aptos" w:hAnsi="Aptos"/>
                <w:color w:val="0070C0"/>
              </w:rPr>
              <w:t xml:space="preserve"> Contact </w:t>
            </w:r>
            <w:r w:rsidR="00987B63">
              <w:rPr>
                <w:rFonts w:ascii="Aptos" w:hAnsi="Aptos"/>
                <w:color w:val="0070C0"/>
              </w:rPr>
              <w:t>[</w:t>
            </w:r>
            <w:r w:rsidRPr="009B05A6">
              <w:rPr>
                <w:rFonts w:ascii="Aptos" w:hAnsi="Aptos"/>
                <w:color w:val="0070C0"/>
              </w:rPr>
              <w:t>HR</w:t>
            </w:r>
            <w:r w:rsidR="00987B63">
              <w:rPr>
                <w:rFonts w:ascii="Aptos" w:hAnsi="Aptos"/>
                <w:color w:val="0070C0"/>
              </w:rPr>
              <w:t>]</w:t>
            </w:r>
            <w:r w:rsidRPr="009B05A6">
              <w:rPr>
                <w:rFonts w:ascii="Aptos" w:hAnsi="Aptos"/>
                <w:color w:val="0070C0"/>
              </w:rPr>
              <w:t xml:space="preserve"> to discuss the reported or suspected improper conduct and determine the course of action that is most appropriate. Keep information the employee has shared confidential, except for reporting requirements. Follow all reporting requirements.</w:t>
            </w:r>
          </w:p>
        </w:tc>
      </w:tr>
      <w:tr w:rsidR="00C61CED" w:rsidRPr="00641C19" w14:paraId="4AD63170" w14:textId="77777777" w:rsidTr="00E12717">
        <w:trPr>
          <w:jc w:val="center"/>
        </w:trPr>
        <w:tc>
          <w:tcPr>
            <w:tcW w:w="10070" w:type="dxa"/>
            <w:gridSpan w:val="2"/>
            <w:shd w:val="clear" w:color="auto" w:fill="C00000"/>
            <w:vAlign w:val="center"/>
          </w:tcPr>
          <w:p w14:paraId="0E814ECC" w14:textId="77777777" w:rsidR="00C61CED" w:rsidRPr="00641C19" w:rsidRDefault="00D6634F" w:rsidP="00D6634F">
            <w:pPr>
              <w:spacing w:before="60" w:after="60"/>
              <w:jc w:val="center"/>
              <w:rPr>
                <w:rFonts w:ascii="Aptos" w:hAnsi="Aptos"/>
                <w:b/>
                <w:color w:val="FFFFFF" w:themeColor="background1"/>
              </w:rPr>
            </w:pPr>
            <w:r w:rsidRPr="00641C19">
              <w:rPr>
                <w:rFonts w:ascii="Aptos" w:hAnsi="Aptos"/>
                <w:b/>
                <w:color w:val="FFFFFF" w:themeColor="background1"/>
              </w:rPr>
              <w:t>ANONYMOUS REPORTING PROCEDURES</w:t>
            </w:r>
          </w:p>
          <w:p w14:paraId="32859C9E" w14:textId="0BE378DE" w:rsidR="00D6634F" w:rsidRPr="00641C19" w:rsidRDefault="00D6634F" w:rsidP="00D6634F">
            <w:pPr>
              <w:spacing w:before="60" w:after="60"/>
              <w:jc w:val="center"/>
              <w:rPr>
                <w:rFonts w:ascii="Aptos" w:hAnsi="Aptos"/>
                <w:b/>
                <w:color w:val="FFFFFF" w:themeColor="background1"/>
              </w:rPr>
            </w:pPr>
            <w:r w:rsidRPr="00641C19">
              <w:rPr>
                <w:rFonts w:ascii="Aptos" w:hAnsi="Aptos"/>
                <w:b/>
                <w:color w:val="FFFFFF"/>
              </w:rPr>
              <w:t>All reported incidents of violence, whether verbal or physical, will be documented in a Violen</w:t>
            </w:r>
            <w:r w:rsidR="00ED275D">
              <w:rPr>
                <w:rFonts w:ascii="Aptos" w:hAnsi="Aptos"/>
                <w:b/>
                <w:color w:val="FFFFFF"/>
              </w:rPr>
              <w:t>t</w:t>
            </w:r>
            <w:r w:rsidRPr="00641C19">
              <w:rPr>
                <w:rFonts w:ascii="Aptos" w:hAnsi="Aptos"/>
                <w:b/>
                <w:color w:val="FFFFFF"/>
              </w:rPr>
              <w:t xml:space="preserve"> Incident Log.</w:t>
            </w:r>
          </w:p>
        </w:tc>
      </w:tr>
      <w:tr w:rsidR="00C61CED" w:rsidRPr="00641C19" w14:paraId="7A29EACB" w14:textId="77777777" w:rsidTr="006947F5">
        <w:trPr>
          <w:jc w:val="center"/>
        </w:trPr>
        <w:tc>
          <w:tcPr>
            <w:tcW w:w="4758" w:type="dxa"/>
            <w:vAlign w:val="center"/>
          </w:tcPr>
          <w:p w14:paraId="6C835EEC" w14:textId="32807420" w:rsidR="00C61CED" w:rsidRPr="007C7E20" w:rsidRDefault="00D6634F" w:rsidP="00422BCD">
            <w:pPr>
              <w:tabs>
                <w:tab w:val="left" w:pos="2880"/>
                <w:tab w:val="left" w:pos="4320"/>
                <w:tab w:val="left" w:pos="5760"/>
                <w:tab w:val="left" w:pos="7200"/>
              </w:tabs>
              <w:jc w:val="center"/>
              <w:rPr>
                <w:rFonts w:ascii="Aptos" w:hAnsi="Aptos"/>
                <w:b/>
                <w:color w:val="C00000"/>
              </w:rPr>
            </w:pPr>
            <w:r w:rsidRPr="007C7E20">
              <w:rPr>
                <w:rFonts w:ascii="Aptos" w:hAnsi="Aptos"/>
                <w:b/>
                <w:color w:val="C00000"/>
              </w:rPr>
              <w:t>Anonymous Reporting</w:t>
            </w:r>
          </w:p>
        </w:tc>
        <w:tc>
          <w:tcPr>
            <w:tcW w:w="5312" w:type="dxa"/>
            <w:shd w:val="clear" w:color="auto" w:fill="auto"/>
            <w:vAlign w:val="center"/>
          </w:tcPr>
          <w:p w14:paraId="597D4820" w14:textId="3FF82D0B" w:rsidR="00D6634F" w:rsidRPr="007C7E20" w:rsidRDefault="00D6634F" w:rsidP="00D6634F">
            <w:pPr>
              <w:rPr>
                <w:rFonts w:ascii="Aptos" w:hAnsi="Aptos"/>
                <w:b/>
                <w:color w:val="C00000"/>
              </w:rPr>
            </w:pPr>
            <w:r w:rsidRPr="007C7E20">
              <w:rPr>
                <w:rFonts w:ascii="Aptos" w:hAnsi="Aptos"/>
                <w:color w:val="C00000"/>
              </w:rPr>
              <w:t xml:space="preserve">There may be instances where you would prefer to remain anonymous with your reporting. </w:t>
            </w:r>
            <w:r w:rsidR="00C823B2" w:rsidRPr="007C7E20">
              <w:rPr>
                <w:rFonts w:ascii="Aptos" w:hAnsi="Aptos"/>
                <w:color w:val="C00000"/>
              </w:rPr>
              <w:t>[EMPLOYER]</w:t>
            </w:r>
            <w:r w:rsidRPr="007C7E20">
              <w:rPr>
                <w:rFonts w:ascii="Aptos" w:hAnsi="Aptos"/>
                <w:color w:val="C00000"/>
              </w:rPr>
              <w:t xml:space="preserve"> will make every effort to honor requests for anonymity and provide you with an anonymous reporting process, as appropriate. </w:t>
            </w:r>
            <w:r w:rsidR="00E36A64" w:rsidRPr="007C7E20">
              <w:rPr>
                <w:rFonts w:ascii="Aptos" w:hAnsi="Aptos"/>
                <w:color w:val="C00000"/>
              </w:rPr>
              <w:t>{</w:t>
            </w:r>
            <w:r w:rsidRPr="007C7E20">
              <w:rPr>
                <w:rFonts w:ascii="Aptos" w:hAnsi="Aptos"/>
                <w:b/>
                <w:color w:val="C00000"/>
              </w:rPr>
              <w:t>Insert anonymous reporting structure here. This may include a text #, app, suggestion box. There should be no ability to trace/track the caller.}</w:t>
            </w:r>
          </w:p>
          <w:p w14:paraId="06DD7DA6" w14:textId="77777777" w:rsidR="00C61CED" w:rsidRPr="007C7E20" w:rsidRDefault="00C61CED" w:rsidP="00D6634F">
            <w:pPr>
              <w:rPr>
                <w:rFonts w:ascii="Aptos" w:hAnsi="Aptos"/>
                <w:b/>
                <w:color w:val="C00000"/>
              </w:rPr>
            </w:pPr>
          </w:p>
        </w:tc>
      </w:tr>
      <w:tr w:rsidR="00D6634F" w:rsidRPr="00641C19" w14:paraId="11CF168C" w14:textId="77777777" w:rsidTr="006947F5">
        <w:trPr>
          <w:jc w:val="center"/>
        </w:trPr>
        <w:tc>
          <w:tcPr>
            <w:tcW w:w="10070" w:type="dxa"/>
            <w:gridSpan w:val="2"/>
            <w:vAlign w:val="center"/>
          </w:tcPr>
          <w:p w14:paraId="289C5E01" w14:textId="3FE0DBCF" w:rsidR="00D6634F" w:rsidRPr="00641C19" w:rsidRDefault="00D6634F" w:rsidP="00F77DD0">
            <w:pPr>
              <w:rPr>
                <w:rFonts w:ascii="Aptos" w:hAnsi="Aptos"/>
                <w:color w:val="FF0000"/>
              </w:rPr>
            </w:pPr>
            <w:r w:rsidRPr="00641C19">
              <w:rPr>
                <w:rFonts w:ascii="Aptos" w:hAnsi="Aptos" w:cstheme="minorHAnsi"/>
                <w:color w:val="FF0000"/>
              </w:rPr>
              <w:t xml:space="preserve">A strict </w:t>
            </w:r>
            <w:r w:rsidRPr="00641C19">
              <w:rPr>
                <w:rFonts w:ascii="Aptos" w:hAnsi="Aptos" w:cstheme="minorHAnsi"/>
                <w:b/>
                <w:bCs/>
                <w:color w:val="FF0000"/>
                <w:u w:val="single"/>
              </w:rPr>
              <w:t>Non-Retaliation Policy</w:t>
            </w:r>
            <w:r w:rsidRPr="00641C19">
              <w:rPr>
                <w:rFonts w:ascii="Aptos" w:hAnsi="Aptos" w:cstheme="minorHAnsi"/>
                <w:color w:val="FF0000"/>
              </w:rPr>
              <w:t xml:space="preserve"> is in place, and any instances of retaliation are dealt with swiftly and decisively. Any employee who retaliates against a coworker for reporting an incident will be disciplined or terminated.</w:t>
            </w:r>
          </w:p>
        </w:tc>
      </w:tr>
    </w:tbl>
    <w:p w14:paraId="5B872A2D" w14:textId="77777777" w:rsidR="00880CEB" w:rsidRDefault="00880CEB" w:rsidP="00176A32">
      <w:pPr>
        <w:rPr>
          <w:rFonts w:ascii="Aptos" w:hAnsi="Aptos"/>
          <w:color w:val="FF0000"/>
        </w:rPr>
      </w:pPr>
    </w:p>
    <w:p w14:paraId="7EA50AA5" w14:textId="77777777" w:rsidR="00880CEB" w:rsidRDefault="00880CEB" w:rsidP="00176A32">
      <w:pPr>
        <w:rPr>
          <w:rFonts w:ascii="Aptos" w:hAnsi="Aptos"/>
          <w:color w:val="FF0000"/>
        </w:rPr>
      </w:pPr>
    </w:p>
    <w:p w14:paraId="2BDF0B02" w14:textId="77777777" w:rsidR="00880CEB" w:rsidRDefault="00880CEB" w:rsidP="00176A32">
      <w:pPr>
        <w:rPr>
          <w:rFonts w:ascii="Aptos" w:hAnsi="Aptos"/>
          <w:color w:val="FF0000"/>
        </w:rPr>
      </w:pPr>
    </w:p>
    <w:p w14:paraId="410C2CC2" w14:textId="176942EC" w:rsidR="006E4062" w:rsidRDefault="006E4062">
      <w:pPr>
        <w:widowControl/>
        <w:autoSpaceDE/>
        <w:autoSpaceDN/>
        <w:rPr>
          <w:rFonts w:ascii="Aptos" w:hAnsi="Aptos"/>
          <w:color w:val="FF0000"/>
        </w:rPr>
      </w:pPr>
      <w:r>
        <w:rPr>
          <w:rFonts w:ascii="Aptos" w:hAnsi="Aptos"/>
          <w:color w:val="FF0000"/>
        </w:rPr>
        <w:br w:type="page"/>
      </w:r>
    </w:p>
    <w:p w14:paraId="26C94E18" w14:textId="4EFE3402" w:rsidR="00F81B34" w:rsidRDefault="00EC081E" w:rsidP="00ED05E6">
      <w:pPr>
        <w:pStyle w:val="Heading1"/>
        <w:numPr>
          <w:ilvl w:val="0"/>
          <w:numId w:val="90"/>
        </w:numPr>
        <w:tabs>
          <w:tab w:val="left" w:pos="630"/>
        </w:tabs>
        <w:ind w:hanging="720"/>
      </w:pPr>
      <w:bookmarkStart w:id="34" w:name="_EMERGENCY_RESPONSE_PROCEDURES"/>
      <w:bookmarkStart w:id="35" w:name="_Toc170360787"/>
      <w:bookmarkEnd w:id="34"/>
      <w:r w:rsidRPr="00641C19">
        <w:t>EMERGENCY RESPONSE PROCEDURES</w:t>
      </w:r>
      <w:bookmarkEnd w:id="35"/>
    </w:p>
    <w:p w14:paraId="44E319BA" w14:textId="4D562412" w:rsidR="007D2F07" w:rsidRDefault="00F7143C" w:rsidP="00550194">
      <w:pPr>
        <w:rPr>
          <w:rFonts w:ascii="Times New Roman" w:hAnsi="Times New Roman" w:cs="Times New Roman"/>
          <w:b/>
          <w:bCs/>
          <w:i/>
          <w:iCs/>
        </w:rPr>
      </w:pPr>
      <w:r>
        <w:rPr>
          <w:rFonts w:ascii="Aptos" w:hAnsi="Aptos"/>
          <w:b/>
          <w:bCs/>
          <w:noProof/>
          <w:color w:val="00B050"/>
        </w:rPr>
        <mc:AlternateContent>
          <mc:Choice Requires="wps">
            <w:drawing>
              <wp:anchor distT="0" distB="0" distL="114300" distR="114300" simplePos="0" relativeHeight="251658252" behindDoc="0" locked="0" layoutInCell="1" allowOverlap="1" wp14:anchorId="4C96D9A3" wp14:editId="695874CE">
                <wp:simplePos x="0" y="0"/>
                <wp:positionH relativeFrom="column">
                  <wp:posOffset>-4445</wp:posOffset>
                </wp:positionH>
                <wp:positionV relativeFrom="paragraph">
                  <wp:posOffset>337820</wp:posOffset>
                </wp:positionV>
                <wp:extent cx="6381750" cy="3153410"/>
                <wp:effectExtent l="19050" t="19050" r="19050" b="27940"/>
                <wp:wrapSquare wrapText="bothSides"/>
                <wp:docPr id="19534335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3153410"/>
                        </a:xfrm>
                        <a:prstGeom prst="rect">
                          <a:avLst/>
                        </a:prstGeom>
                        <a:solidFill>
                          <a:schemeClr val="bg2">
                            <a:lumMod val="100000"/>
                            <a:lumOff val="0"/>
                          </a:schemeClr>
                        </a:solidFill>
                        <a:ln w="38100" cap="rnd">
                          <a:solidFill>
                            <a:srgbClr val="7030A0"/>
                          </a:solidFill>
                          <a:prstDash val="solid"/>
                          <a:miter lim="800000"/>
                          <a:headEnd/>
                          <a:tailEnd/>
                        </a:ln>
                      </wps:spPr>
                      <wps:txbx>
                        <w:txbxContent>
                          <w:p w14:paraId="04533A29" w14:textId="77777777" w:rsidR="007D2F07" w:rsidRPr="0070239B" w:rsidRDefault="007D2F07" w:rsidP="007D2F07">
                            <w:pPr>
                              <w:rPr>
                                <w:rFonts w:ascii="Times New Roman" w:hAnsi="Times New Roman" w:cs="Times New Roman"/>
                                <w:b/>
                                <w:bCs/>
                                <w:i/>
                                <w:iCs/>
                              </w:rPr>
                            </w:pPr>
                            <w:r w:rsidRPr="007D2F07">
                              <w:rPr>
                                <w:rFonts w:ascii="Times New Roman" w:hAnsi="Times New Roman" w:cs="Times New Roman"/>
                                <w:b/>
                                <w:bCs/>
                              </w:rPr>
                              <w:t>The Labor Code Section 6401.9(c)(2)(G) contains specific, but limited language to be complied with. It states:</w:t>
                            </w:r>
                            <w:r w:rsidRPr="0070239B">
                              <w:rPr>
                                <w:rFonts w:ascii="Times New Roman" w:hAnsi="Times New Roman" w:cs="Times New Roman"/>
                                <w:b/>
                                <w:bCs/>
                                <w:i/>
                                <w:iCs/>
                              </w:rPr>
                              <w:t xml:space="preserve"> “(2)The plan shall include the following: (G) Effective procedures to respond to actual or potential workplace violence emergencies, including, but not limited to all of the following: (i) Effective means to alert employees of the presence, location, and nature of workplace violence emergencies (ii) Evacuation or sheltering plans that are appropriate and feasible for the worksite (iii) How to obtain help from staff assigned to respond to workplace violence emergencies, if any, security personnel, if any, and law enforcement.”</w:t>
                            </w:r>
                          </w:p>
                          <w:p w14:paraId="07EAF4A4" w14:textId="77777777" w:rsidR="007D2F07" w:rsidRPr="003C6EDA" w:rsidRDefault="007D2F07" w:rsidP="007D2F07">
                            <w:pPr>
                              <w:rPr>
                                <w:rFonts w:ascii="Aptos" w:hAnsi="Aptos"/>
                                <w:b/>
                                <w:bCs/>
                                <w:color w:val="00B050"/>
                              </w:rPr>
                            </w:pPr>
                          </w:p>
                          <w:p w14:paraId="7C01909D" w14:textId="77777777" w:rsidR="007D2F07" w:rsidRPr="007D2F07" w:rsidRDefault="007D2F07" w:rsidP="007D2F07">
                            <w:pPr>
                              <w:pStyle w:val="BodyText"/>
                              <w:rPr>
                                <w:rFonts w:ascii="Aptos" w:hAnsi="Aptos"/>
                                <w:sz w:val="22"/>
                                <w:szCs w:val="22"/>
                              </w:rPr>
                            </w:pPr>
                            <w:r w:rsidRPr="007D2F07">
                              <w:rPr>
                                <w:rFonts w:ascii="Aptos" w:hAnsi="Aptos"/>
                                <w:sz w:val="22"/>
                                <w:szCs w:val="22"/>
                              </w:rPr>
                              <w:t xml:space="preserve">The Cal/OSHA Model Template, section entitled EMERGENCY RESPONSE PROCEDURES also contains very limited language and is included below. It states that contact information for response staff and local law enforcement should be posted in common areas and that you should describe what those procedures are. This information could include phone numbers, email addresses, and physical locations. </w:t>
                            </w:r>
                          </w:p>
                          <w:p w14:paraId="01A397C2" w14:textId="77777777" w:rsidR="007D2F07" w:rsidRDefault="007D2F07" w:rsidP="007D2F07">
                            <w:pPr>
                              <w:rPr>
                                <w:rFonts w:ascii="Aptos" w:hAnsi="Aptos"/>
                                <w:color w:val="0070C0"/>
                              </w:rPr>
                            </w:pPr>
                          </w:p>
                          <w:p w14:paraId="445A7E09" w14:textId="1D2B7460" w:rsidR="007D2F07" w:rsidRPr="007D2F07" w:rsidRDefault="007D2F07" w:rsidP="007D2F07">
                            <w:pPr>
                              <w:rPr>
                                <w:rFonts w:ascii="Aptos" w:hAnsi="Aptos"/>
                                <w:color w:val="0070C0"/>
                              </w:rPr>
                            </w:pPr>
                            <w:r w:rsidRPr="007D2F07">
                              <w:rPr>
                                <w:rFonts w:ascii="Aptos" w:hAnsi="Aptos"/>
                                <w:color w:val="0070C0"/>
                              </w:rPr>
                              <w:t>Firestorm recommends using the language as supplemented by Firestorm, which meets the Labor Code Requirements.</w:t>
                            </w:r>
                          </w:p>
                          <w:p w14:paraId="5EA1EEC4" w14:textId="77777777" w:rsidR="007D2F07" w:rsidRDefault="007D2F07" w:rsidP="007D2F07">
                            <w:pPr>
                              <w:rPr>
                                <w:rFonts w:ascii="Times New Roman" w:hAnsi="Times New Roman" w:cs="Times New Roman"/>
                                <w:b/>
                                <w:bCs/>
                              </w:rPr>
                            </w:pPr>
                          </w:p>
                          <w:p w14:paraId="0551CAB2" w14:textId="77777777" w:rsidR="007D2F07" w:rsidRDefault="007D2F07" w:rsidP="007D2F07">
                            <w:pPr>
                              <w:jc w:val="right"/>
                            </w:pPr>
                            <w:r w:rsidRPr="007D2F07">
                              <w:rPr>
                                <w:rFonts w:ascii="Aptos" w:hAnsi="Aptos" w:cs="Times New Roman"/>
                              </w:rPr>
                              <w:t>Legend:</w:t>
                            </w:r>
                            <w:r>
                              <w:rPr>
                                <w:rFonts w:ascii="Times New Roman" w:hAnsi="Times New Roman" w:cs="Times New Roman"/>
                                <w:b/>
                                <w:bCs/>
                              </w:rPr>
                              <w:t xml:space="preserve"> R</w:t>
                            </w:r>
                            <w:r w:rsidRPr="00DA33E2">
                              <w:rPr>
                                <w:rFonts w:ascii="Times New Roman" w:hAnsi="Times New Roman" w:cs="Times New Roman"/>
                                <w:b/>
                                <w:bCs/>
                              </w:rPr>
                              <w:t>equired</w:t>
                            </w:r>
                            <w:r w:rsidRPr="00A6538F">
                              <w:rPr>
                                <w:b/>
                                <w:bCs/>
                                <w:color w:val="2F5496" w:themeColor="accent5" w:themeShade="BF"/>
                              </w:rPr>
                              <w:t xml:space="preserve"> </w:t>
                            </w:r>
                            <w:r w:rsidRPr="009F4D44">
                              <w:rPr>
                                <w:color w:val="000000" w:themeColor="text1"/>
                              </w:rPr>
                              <w:t xml:space="preserve">| Cal/OSHA </w:t>
                            </w:r>
                            <w:r>
                              <w:t xml:space="preserve">| </w:t>
                            </w:r>
                            <w:r w:rsidRPr="00453224">
                              <w:rPr>
                                <w:color w:val="0070C0"/>
                              </w:rPr>
                              <w:t>Recommende</w:t>
                            </w:r>
                            <w:r>
                              <w:rPr>
                                <w:color w:val="0070C0"/>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96D9A3" id="_x0000_s1036" type="#_x0000_t202" style="position:absolute;margin-left:-.35pt;margin-top:26.6pt;width:502.5pt;height:248.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" fillcolor="#e7e6e6 [3214]" strokecolor="#7030a0" strokeweight="3pt">
                <v:stroke endcap="round"/>
                <v:textbox>
                  <w:txbxContent>
                    <w:p w14:paraId="04533A29" w14:textId="77777777" w:rsidR="007D2F07" w:rsidRPr="0070239B" w:rsidRDefault="007D2F07" w:rsidP="007D2F07">
                      <w:pPr>
                        <w:rPr>
                          <w:rFonts w:ascii="Times New Roman" w:hAnsi="Times New Roman" w:cs="Times New Roman"/>
                          <w:b/>
                          <w:bCs/>
                          <w:i/>
                          <w:iCs/>
                        </w:rPr>
                      </w:pPr>
                      <w:r w:rsidRPr="007D2F07">
                        <w:rPr>
                          <w:rFonts w:ascii="Times New Roman" w:hAnsi="Times New Roman" w:cs="Times New Roman"/>
                          <w:b/>
                          <w:bCs/>
                        </w:rPr>
                        <w:t>The Labor Code Section 6401.9(c)(2)(G) contains specific, but limited language to be complied with. It states:</w:t>
                      </w:r>
                      <w:r w:rsidRPr="0070239B">
                        <w:rPr>
                          <w:rFonts w:ascii="Times New Roman" w:hAnsi="Times New Roman" w:cs="Times New Roman"/>
                          <w:b/>
                          <w:bCs/>
                          <w:i/>
                          <w:iCs/>
                        </w:rPr>
                        <w:t xml:space="preserve"> “(2)The plan shall include the following: (G) Effective procedures to respond to actual or potential workplace violence emergencies, including, but not limited to all of the following: (i) Effective means to alert employees of the presence, location, and nature of workplace violence emergencies (ii) Evacuation or sheltering plans that are appropriate and feasible for the worksite (iii) How to obtain help from staff assigned to respond to workplace violence emergencies, if any, security personnel, if any, and law enforcement.”</w:t>
                      </w:r>
                    </w:p>
                    <w:p w14:paraId="07EAF4A4" w14:textId="77777777" w:rsidR="007D2F07" w:rsidRPr="003C6EDA" w:rsidRDefault="007D2F07" w:rsidP="007D2F07">
                      <w:pPr>
                        <w:rPr>
                          <w:rFonts w:ascii="Aptos" w:hAnsi="Aptos"/>
                          <w:b/>
                          <w:bCs/>
                          <w:color w:val="00B050"/>
                        </w:rPr>
                      </w:pPr>
                    </w:p>
                    <w:p w14:paraId="7C01909D" w14:textId="77777777" w:rsidR="007D2F07" w:rsidRPr="007D2F07" w:rsidRDefault="007D2F07" w:rsidP="007D2F07">
                      <w:pPr>
                        <w:pStyle w:val="BodyText"/>
                        <w:rPr>
                          <w:rFonts w:ascii="Aptos" w:hAnsi="Aptos"/>
                          <w:sz w:val="22"/>
                          <w:szCs w:val="22"/>
                        </w:rPr>
                      </w:pPr>
                      <w:r w:rsidRPr="007D2F07">
                        <w:rPr>
                          <w:rFonts w:ascii="Aptos" w:hAnsi="Aptos"/>
                          <w:sz w:val="22"/>
                          <w:szCs w:val="22"/>
                        </w:rPr>
                        <w:t xml:space="preserve">The Cal/OSHA Model Template, section entitled EMERGENCY RESPONSE PROCEDURES also contains very limited language and is included below. It states that contact information for response staff and local law enforcement should be posted in common areas and that you should describe what those procedures are. This information could include phone numbers, email addresses, and physical locations. </w:t>
                      </w:r>
                    </w:p>
                    <w:p w14:paraId="01A397C2" w14:textId="77777777" w:rsidR="007D2F07" w:rsidRDefault="007D2F07" w:rsidP="007D2F07">
                      <w:pPr>
                        <w:rPr>
                          <w:rFonts w:ascii="Aptos" w:hAnsi="Aptos"/>
                          <w:color w:val="0070C0"/>
                        </w:rPr>
                      </w:pPr>
                    </w:p>
                    <w:p w14:paraId="445A7E09" w14:textId="1D2B7460" w:rsidR="007D2F07" w:rsidRPr="007D2F07" w:rsidRDefault="007D2F07" w:rsidP="007D2F07">
                      <w:pPr>
                        <w:rPr>
                          <w:rFonts w:ascii="Aptos" w:hAnsi="Aptos"/>
                          <w:color w:val="0070C0"/>
                        </w:rPr>
                      </w:pPr>
                      <w:r w:rsidRPr="007D2F07">
                        <w:rPr>
                          <w:rFonts w:ascii="Aptos" w:hAnsi="Aptos"/>
                          <w:color w:val="0070C0"/>
                        </w:rPr>
                        <w:t>Firestorm recommends using the language as supplemented by Firestorm, which meets the Labor Code Requirements.</w:t>
                      </w:r>
                    </w:p>
                    <w:p w14:paraId="5EA1EEC4" w14:textId="77777777" w:rsidR="007D2F07" w:rsidRDefault="007D2F07" w:rsidP="007D2F07">
                      <w:pPr>
                        <w:rPr>
                          <w:rFonts w:ascii="Times New Roman" w:hAnsi="Times New Roman" w:cs="Times New Roman"/>
                          <w:b/>
                          <w:bCs/>
                        </w:rPr>
                      </w:pPr>
                    </w:p>
                    <w:p w14:paraId="0551CAB2" w14:textId="77777777" w:rsidR="007D2F07" w:rsidRDefault="007D2F07" w:rsidP="007D2F07">
                      <w:pPr>
                        <w:jc w:val="right"/>
                      </w:pPr>
                      <w:r w:rsidRPr="007D2F07">
                        <w:rPr>
                          <w:rFonts w:ascii="Aptos" w:hAnsi="Aptos" w:cs="Times New Roman"/>
                        </w:rPr>
                        <w:t>Legend:</w:t>
                      </w:r>
                      <w:r>
                        <w:rPr>
                          <w:rFonts w:ascii="Times New Roman" w:hAnsi="Times New Roman" w:cs="Times New Roman"/>
                          <w:b/>
                          <w:bCs/>
                        </w:rPr>
                        <w:t xml:space="preserve"> R</w:t>
                      </w:r>
                      <w:r w:rsidRPr="00DA33E2">
                        <w:rPr>
                          <w:rFonts w:ascii="Times New Roman" w:hAnsi="Times New Roman" w:cs="Times New Roman"/>
                          <w:b/>
                          <w:bCs/>
                        </w:rPr>
                        <w:t>equired</w:t>
                      </w:r>
                      <w:r w:rsidRPr="00A6538F">
                        <w:rPr>
                          <w:b/>
                          <w:bCs/>
                          <w:color w:val="2F5496" w:themeColor="accent5" w:themeShade="BF"/>
                        </w:rPr>
                        <w:t xml:space="preserve"> </w:t>
                      </w:r>
                      <w:r w:rsidRPr="009F4D44">
                        <w:rPr>
                          <w:color w:val="000000" w:themeColor="text1"/>
                        </w:rPr>
                        <w:t xml:space="preserve">| Cal/OSHA </w:t>
                      </w:r>
                      <w:r>
                        <w:t xml:space="preserve">| </w:t>
                      </w:r>
                      <w:r w:rsidRPr="00453224">
                        <w:rPr>
                          <w:color w:val="0070C0"/>
                        </w:rPr>
                        <w:t>Recommende</w:t>
                      </w:r>
                      <w:r>
                        <w:rPr>
                          <w:color w:val="0070C0"/>
                        </w:rPr>
                        <w:t>d</w:t>
                      </w:r>
                    </w:p>
                  </w:txbxContent>
                </v:textbox>
                <w10:wrap type="square"/>
              </v:shape>
            </w:pict>
          </mc:Fallback>
        </mc:AlternateContent>
      </w:r>
    </w:p>
    <w:p w14:paraId="22A7B0B7" w14:textId="505C93EA" w:rsidR="006774CA" w:rsidRDefault="006774CA" w:rsidP="00DA1850">
      <w:pPr>
        <w:pStyle w:val="Heading1"/>
        <w:rPr>
          <w:sz w:val="22"/>
          <w:szCs w:val="22"/>
        </w:rPr>
      </w:pPr>
    </w:p>
    <w:p w14:paraId="725FC796" w14:textId="615EE40C" w:rsidR="00416F12" w:rsidRDefault="00CE41E5" w:rsidP="002831ED">
      <w:pPr>
        <w:spacing w:after="120"/>
        <w:jc w:val="both"/>
        <w:rPr>
          <w:rFonts w:ascii="Aptos" w:hAnsi="Aptos"/>
          <w:bCs/>
          <w:iCs/>
          <w:color w:val="00B050"/>
          <w:u w:val="single"/>
        </w:rPr>
      </w:pPr>
      <w:r>
        <w:rPr>
          <w:rFonts w:ascii="Aptos" w:hAnsi="Aptos"/>
          <w:bCs/>
          <w:iCs/>
          <w:color w:val="00B050"/>
          <w:u w:val="single"/>
        </w:rPr>
        <w:t xml:space="preserve">Note: </w:t>
      </w:r>
      <w:r w:rsidR="007B732B" w:rsidRPr="00CE41E5">
        <w:rPr>
          <w:rFonts w:ascii="Aptos" w:hAnsi="Aptos"/>
          <w:bCs/>
          <w:iCs/>
          <w:color w:val="00B050"/>
          <w:u w:val="single"/>
        </w:rPr>
        <w:t>If you do not already have an Emergency Response Plan that contains critical incident communications procedures</w:t>
      </w:r>
      <w:r w:rsidR="00416F12" w:rsidRPr="00CE41E5">
        <w:rPr>
          <w:rFonts w:ascii="Aptos" w:hAnsi="Aptos"/>
          <w:bCs/>
          <w:iCs/>
          <w:color w:val="00B050"/>
          <w:u w:val="single"/>
        </w:rPr>
        <w:t xml:space="preserve"> or emergency response protocols</w:t>
      </w:r>
      <w:r w:rsidR="007B732B" w:rsidRPr="00CE41E5">
        <w:rPr>
          <w:rFonts w:ascii="Aptos" w:hAnsi="Aptos"/>
          <w:bCs/>
          <w:iCs/>
          <w:color w:val="00B050"/>
          <w:u w:val="single"/>
        </w:rPr>
        <w:t>, t</w:t>
      </w:r>
      <w:r w:rsidR="00C46C0F" w:rsidRPr="00CE41E5">
        <w:rPr>
          <w:rFonts w:ascii="Aptos" w:hAnsi="Aptos"/>
          <w:bCs/>
          <w:iCs/>
          <w:color w:val="00B050"/>
          <w:u w:val="single"/>
        </w:rPr>
        <w:t>h</w:t>
      </w:r>
      <w:r w:rsidR="007B732B" w:rsidRPr="00CE41E5">
        <w:rPr>
          <w:rFonts w:ascii="Aptos" w:hAnsi="Aptos"/>
          <w:bCs/>
          <w:iCs/>
          <w:color w:val="00B050"/>
          <w:u w:val="single"/>
        </w:rPr>
        <w:t>e content in this section will</w:t>
      </w:r>
      <w:r w:rsidR="00C46C0F" w:rsidRPr="00CE41E5">
        <w:rPr>
          <w:rFonts w:ascii="Aptos" w:hAnsi="Aptos"/>
          <w:bCs/>
          <w:iCs/>
          <w:color w:val="00B050"/>
          <w:u w:val="single"/>
        </w:rPr>
        <w:t xml:space="preserve"> facilitate your </w:t>
      </w:r>
      <w:r w:rsidR="00426E9F" w:rsidRPr="00CE41E5">
        <w:rPr>
          <w:rFonts w:ascii="Aptos" w:hAnsi="Aptos"/>
          <w:bCs/>
          <w:iCs/>
          <w:color w:val="00B050"/>
          <w:u w:val="single"/>
        </w:rPr>
        <w:t>development.</w:t>
      </w:r>
      <w:r w:rsidR="00C46C0F" w:rsidRPr="00CE41E5">
        <w:rPr>
          <w:rFonts w:ascii="Aptos" w:hAnsi="Aptos"/>
          <w:bCs/>
          <w:iCs/>
          <w:color w:val="00B050"/>
          <w:u w:val="single"/>
        </w:rPr>
        <w:t xml:space="preserve"> Th</w:t>
      </w:r>
      <w:r w:rsidR="00426E9F" w:rsidRPr="00CE41E5">
        <w:rPr>
          <w:rFonts w:ascii="Aptos" w:hAnsi="Aptos"/>
          <w:bCs/>
          <w:iCs/>
          <w:color w:val="00B050"/>
          <w:u w:val="single"/>
        </w:rPr>
        <w:t>e content that follows must</w:t>
      </w:r>
      <w:r w:rsidR="00C46C0F" w:rsidRPr="00CE41E5">
        <w:rPr>
          <w:rFonts w:ascii="Aptos" w:hAnsi="Aptos"/>
          <w:bCs/>
          <w:iCs/>
          <w:color w:val="00B050"/>
          <w:u w:val="single"/>
        </w:rPr>
        <w:t xml:space="preserve"> be tailored to reflect </w:t>
      </w:r>
      <w:r w:rsidR="00126165" w:rsidRPr="00CE41E5">
        <w:rPr>
          <w:rFonts w:ascii="Aptos" w:hAnsi="Aptos"/>
          <w:bCs/>
          <w:iCs/>
          <w:color w:val="00B050"/>
          <w:u w:val="single"/>
        </w:rPr>
        <w:t>the actual tools</w:t>
      </w:r>
      <w:r w:rsidR="00C46C0F" w:rsidRPr="00CE41E5">
        <w:rPr>
          <w:rFonts w:ascii="Aptos" w:hAnsi="Aptos"/>
          <w:bCs/>
          <w:iCs/>
          <w:color w:val="00B050"/>
          <w:u w:val="single"/>
        </w:rPr>
        <w:t xml:space="preserve"> and resources that are available. </w:t>
      </w:r>
      <w:r w:rsidR="00126165" w:rsidRPr="00CE41E5">
        <w:rPr>
          <w:rFonts w:ascii="Aptos" w:hAnsi="Aptos"/>
          <w:bCs/>
          <w:iCs/>
          <w:color w:val="00B050"/>
          <w:u w:val="single"/>
        </w:rPr>
        <w:t>Please delete all sections that don’t apply, and/or add others that do.</w:t>
      </w:r>
      <w:r>
        <w:rPr>
          <w:rFonts w:ascii="Aptos" w:hAnsi="Aptos"/>
          <w:bCs/>
          <w:iCs/>
          <w:color w:val="00B050"/>
          <w:u w:val="single"/>
        </w:rPr>
        <w:t xml:space="preserve"> </w:t>
      </w:r>
      <w:r w:rsidR="00416F12" w:rsidRPr="00CE41E5">
        <w:rPr>
          <w:rFonts w:ascii="Aptos" w:hAnsi="Aptos"/>
          <w:bCs/>
          <w:iCs/>
          <w:color w:val="00B050"/>
          <w:u w:val="single"/>
        </w:rPr>
        <w:t xml:space="preserve">If you already have </w:t>
      </w:r>
      <w:r w:rsidR="006D5714">
        <w:rPr>
          <w:rFonts w:ascii="Aptos" w:hAnsi="Aptos"/>
          <w:bCs/>
          <w:iCs/>
          <w:color w:val="00B050"/>
          <w:u w:val="single"/>
        </w:rPr>
        <w:t xml:space="preserve">emergency </w:t>
      </w:r>
      <w:r w:rsidR="00416F12" w:rsidRPr="00CE41E5">
        <w:rPr>
          <w:rFonts w:ascii="Aptos" w:hAnsi="Aptos"/>
          <w:bCs/>
          <w:iCs/>
          <w:color w:val="00B050"/>
          <w:u w:val="single"/>
        </w:rPr>
        <w:t>plans and procedures that meet the Labor Code as required in this section, insert them in this part of your WVPP.</w:t>
      </w:r>
    </w:p>
    <w:p w14:paraId="6266D5FB" w14:textId="782ADD01" w:rsidR="00397950" w:rsidRDefault="007D2F07" w:rsidP="00397950">
      <w:pPr>
        <w:pStyle w:val="BodyText"/>
        <w:jc w:val="both"/>
        <w:rPr>
          <w:rFonts w:ascii="Aptos" w:hAnsi="Aptos"/>
          <w:color w:val="00B050"/>
          <w:sz w:val="22"/>
          <w:szCs w:val="22"/>
          <w:u w:val="single"/>
        </w:rPr>
      </w:pPr>
      <w:r>
        <w:rPr>
          <w:rFonts w:ascii="Aptos" w:hAnsi="Aptos"/>
          <w:color w:val="00B050"/>
          <w:sz w:val="22"/>
          <w:szCs w:val="22"/>
          <w:u w:val="single"/>
        </w:rPr>
        <w:t xml:space="preserve">Note: </w:t>
      </w:r>
      <w:r w:rsidRPr="007D2F07">
        <w:rPr>
          <w:rFonts w:ascii="Aptos" w:hAnsi="Aptos"/>
          <w:color w:val="00B050"/>
          <w:sz w:val="22"/>
          <w:szCs w:val="22"/>
          <w:u w:val="single"/>
        </w:rPr>
        <w:t>Firestorm never recommends using the term ‘shelter’ for a response protocol to a man-made threat. Shelter, in Firestorm’s opinion, should be reserved for events such as tornado and other weather emergencies. We instead recommend the term ‘</w:t>
      </w:r>
      <w:r w:rsidR="002831ED" w:rsidRPr="002831ED">
        <w:rPr>
          <w:rFonts w:ascii="Aptos" w:hAnsi="Aptos"/>
          <w:b/>
          <w:bCs/>
          <w:color w:val="00B050"/>
          <w:sz w:val="22"/>
          <w:szCs w:val="22"/>
          <w:u w:val="single"/>
        </w:rPr>
        <w:t>L</w:t>
      </w:r>
      <w:r w:rsidRPr="002831ED">
        <w:rPr>
          <w:rFonts w:ascii="Aptos" w:hAnsi="Aptos"/>
          <w:b/>
          <w:bCs/>
          <w:color w:val="00B050"/>
          <w:sz w:val="22"/>
          <w:szCs w:val="22"/>
          <w:u w:val="single"/>
        </w:rPr>
        <w:t>ockdown</w:t>
      </w:r>
      <w:r w:rsidRPr="007D2F07">
        <w:rPr>
          <w:rFonts w:ascii="Aptos" w:hAnsi="Aptos"/>
          <w:color w:val="00B050"/>
          <w:sz w:val="22"/>
          <w:szCs w:val="22"/>
          <w:u w:val="single"/>
        </w:rPr>
        <w:t>’ for the response to the threat of an assailant who is in the premises, and ‘</w:t>
      </w:r>
      <w:r w:rsidR="000F7F5D" w:rsidRPr="000F7F5D">
        <w:rPr>
          <w:rFonts w:ascii="Aptos" w:hAnsi="Aptos"/>
          <w:b/>
          <w:bCs/>
          <w:color w:val="00B050"/>
          <w:sz w:val="22"/>
          <w:szCs w:val="22"/>
          <w:u w:val="single"/>
        </w:rPr>
        <w:t>L</w:t>
      </w:r>
      <w:r w:rsidRPr="000F7F5D">
        <w:rPr>
          <w:rFonts w:ascii="Aptos" w:hAnsi="Aptos"/>
          <w:b/>
          <w:bCs/>
          <w:color w:val="00B050"/>
          <w:sz w:val="22"/>
          <w:szCs w:val="22"/>
          <w:u w:val="single"/>
        </w:rPr>
        <w:t>ockout/</w:t>
      </w:r>
      <w:r w:rsidR="00981D96">
        <w:rPr>
          <w:rFonts w:ascii="Aptos" w:hAnsi="Aptos"/>
          <w:b/>
          <w:bCs/>
          <w:color w:val="00B050"/>
          <w:sz w:val="22"/>
          <w:szCs w:val="22"/>
          <w:u w:val="single"/>
        </w:rPr>
        <w:t>S</w:t>
      </w:r>
      <w:r w:rsidRPr="000F7F5D">
        <w:rPr>
          <w:rFonts w:ascii="Aptos" w:hAnsi="Aptos"/>
          <w:b/>
          <w:bCs/>
          <w:color w:val="00B050"/>
          <w:sz w:val="22"/>
          <w:szCs w:val="22"/>
          <w:u w:val="single"/>
        </w:rPr>
        <w:t>ecure</w:t>
      </w:r>
      <w:r w:rsidRPr="000F7F5D">
        <w:rPr>
          <w:rFonts w:ascii="Aptos" w:hAnsi="Aptos"/>
          <w:color w:val="00B050"/>
          <w:sz w:val="22"/>
          <w:szCs w:val="22"/>
          <w:u w:val="single"/>
        </w:rPr>
        <w:t>’</w:t>
      </w:r>
      <w:r w:rsidRPr="007D2F07">
        <w:rPr>
          <w:rFonts w:ascii="Aptos" w:hAnsi="Aptos"/>
          <w:color w:val="00B050"/>
          <w:sz w:val="22"/>
          <w:szCs w:val="22"/>
          <w:u w:val="single"/>
        </w:rPr>
        <w:t xml:space="preserve"> when the threat of an assailant is still outside the premises and the perimeter can be secured</w:t>
      </w:r>
      <w:r w:rsidR="00942223">
        <w:rPr>
          <w:rFonts w:ascii="Aptos" w:hAnsi="Aptos"/>
          <w:color w:val="00B050"/>
          <w:sz w:val="22"/>
          <w:szCs w:val="22"/>
          <w:u w:val="single"/>
        </w:rPr>
        <w:t xml:space="preserve"> (This is language recommended by the </w:t>
      </w:r>
      <w:hyperlink r:id="rId9" w:history="1">
        <w:r w:rsidR="00942223" w:rsidRPr="008E41AF">
          <w:rPr>
            <w:rStyle w:val="Hyperlink"/>
            <w:rFonts w:ascii="Aptos" w:hAnsi="Aptos"/>
            <w:sz w:val="22"/>
            <w:szCs w:val="22"/>
          </w:rPr>
          <w:t>Standard Response Protocol</w:t>
        </w:r>
      </w:hyperlink>
      <w:r w:rsidRPr="007D2F07">
        <w:rPr>
          <w:rFonts w:ascii="Aptos" w:hAnsi="Aptos"/>
          <w:color w:val="00B050"/>
          <w:sz w:val="22"/>
          <w:szCs w:val="22"/>
          <w:u w:val="single"/>
        </w:rPr>
        <w:t>.</w:t>
      </w:r>
      <w:r w:rsidR="00942223">
        <w:rPr>
          <w:rFonts w:ascii="Aptos" w:hAnsi="Aptos"/>
          <w:color w:val="00B050"/>
          <w:sz w:val="22"/>
          <w:szCs w:val="22"/>
          <w:u w:val="single"/>
        </w:rPr>
        <w:t>)</w:t>
      </w:r>
    </w:p>
    <w:p w14:paraId="45FBD857" w14:textId="77777777" w:rsidR="00397950" w:rsidRDefault="00397950" w:rsidP="00397950">
      <w:pPr>
        <w:pStyle w:val="BodyText"/>
        <w:jc w:val="both"/>
        <w:rPr>
          <w:rFonts w:ascii="Aptos" w:hAnsi="Aptos"/>
          <w:color w:val="00B050"/>
          <w:sz w:val="22"/>
          <w:szCs w:val="22"/>
          <w:u w:val="single"/>
        </w:rPr>
      </w:pPr>
    </w:p>
    <w:p w14:paraId="528BEBAF" w14:textId="5C033BA9" w:rsidR="00397950" w:rsidRDefault="00397950" w:rsidP="00397950">
      <w:pPr>
        <w:pStyle w:val="BodyText"/>
        <w:jc w:val="both"/>
        <w:rPr>
          <w:rFonts w:ascii="Aptos" w:hAnsi="Aptos"/>
          <w:color w:val="00B050"/>
          <w:sz w:val="22"/>
          <w:szCs w:val="22"/>
          <w:u w:val="single"/>
        </w:rPr>
      </w:pPr>
      <w:r>
        <w:rPr>
          <w:rFonts w:ascii="Aptos" w:hAnsi="Aptos"/>
          <w:color w:val="00B050"/>
          <w:sz w:val="22"/>
          <w:szCs w:val="22"/>
          <w:u w:val="single"/>
        </w:rPr>
        <w:t xml:space="preserve">Firestorm recommends sharing copies of your emergency response plans and site maps/blueprints with your local first responders so they become familiar with your </w:t>
      </w:r>
      <w:r w:rsidR="00C27F92">
        <w:rPr>
          <w:rFonts w:ascii="Aptos" w:hAnsi="Aptos"/>
          <w:color w:val="00B050"/>
          <w:sz w:val="22"/>
          <w:szCs w:val="22"/>
          <w:u w:val="single"/>
        </w:rPr>
        <w:t>facility and procedures in the event they are responding to an active assailant scenario.</w:t>
      </w:r>
      <w:r w:rsidR="007D41D8">
        <w:rPr>
          <w:rFonts w:ascii="Aptos" w:hAnsi="Aptos"/>
          <w:color w:val="00B050"/>
          <w:sz w:val="22"/>
          <w:szCs w:val="22"/>
          <w:u w:val="single"/>
        </w:rPr>
        <w:t xml:space="preserve"> In many locations, police and fire are willing to participate in drills at your location.  If the foregoing arrangements are made, reference them </w:t>
      </w:r>
      <w:r w:rsidR="0058244B">
        <w:rPr>
          <w:rFonts w:ascii="Aptos" w:hAnsi="Aptos"/>
          <w:color w:val="00B050"/>
          <w:sz w:val="22"/>
          <w:szCs w:val="22"/>
          <w:u w:val="single"/>
        </w:rPr>
        <w:t>in this section.</w:t>
      </w:r>
    </w:p>
    <w:p w14:paraId="4C8BCF7F" w14:textId="77777777" w:rsidR="0058244B" w:rsidRDefault="0058244B" w:rsidP="00397950">
      <w:pPr>
        <w:pStyle w:val="BodyText"/>
        <w:jc w:val="both"/>
        <w:rPr>
          <w:rFonts w:ascii="Aptos" w:hAnsi="Aptos"/>
          <w:color w:val="00B050"/>
          <w:sz w:val="22"/>
          <w:szCs w:val="22"/>
          <w:u w:val="single"/>
        </w:rPr>
      </w:pPr>
    </w:p>
    <w:p w14:paraId="3CD83049" w14:textId="77777777" w:rsidR="0058244B" w:rsidRDefault="0058244B" w:rsidP="00397950">
      <w:pPr>
        <w:pStyle w:val="BodyText"/>
        <w:jc w:val="both"/>
        <w:rPr>
          <w:rFonts w:ascii="Aptos" w:hAnsi="Aptos"/>
          <w:color w:val="00B050"/>
          <w:sz w:val="22"/>
          <w:szCs w:val="22"/>
          <w:u w:val="single"/>
        </w:rPr>
      </w:pPr>
    </w:p>
    <w:p w14:paraId="7BEB4D43" w14:textId="77777777" w:rsidR="00F7143C" w:rsidRDefault="00F7143C" w:rsidP="00397950">
      <w:pPr>
        <w:pStyle w:val="BodyText"/>
        <w:jc w:val="both"/>
        <w:rPr>
          <w:rFonts w:ascii="Aptos" w:hAnsi="Aptos"/>
          <w:color w:val="00B050"/>
          <w:sz w:val="22"/>
          <w:szCs w:val="22"/>
          <w:u w:val="single"/>
        </w:rPr>
      </w:pPr>
    </w:p>
    <w:p w14:paraId="54416111" w14:textId="77777777" w:rsidR="00F7143C" w:rsidRDefault="00F7143C" w:rsidP="00397950">
      <w:pPr>
        <w:pStyle w:val="BodyText"/>
        <w:jc w:val="both"/>
        <w:rPr>
          <w:rFonts w:ascii="Aptos" w:hAnsi="Aptos"/>
          <w:color w:val="00B050"/>
          <w:sz w:val="22"/>
          <w:szCs w:val="22"/>
          <w:u w:val="single"/>
        </w:rPr>
      </w:pPr>
    </w:p>
    <w:p w14:paraId="066AA338" w14:textId="77777777" w:rsidR="00F7143C" w:rsidRDefault="00F7143C" w:rsidP="00397950">
      <w:pPr>
        <w:pStyle w:val="BodyText"/>
        <w:jc w:val="both"/>
        <w:rPr>
          <w:rFonts w:ascii="Aptos" w:hAnsi="Aptos"/>
          <w:color w:val="00B050"/>
          <w:sz w:val="22"/>
          <w:szCs w:val="22"/>
          <w:u w:val="single"/>
        </w:rPr>
      </w:pPr>
    </w:p>
    <w:p w14:paraId="76224B02" w14:textId="77777777" w:rsidR="00F7143C" w:rsidRDefault="00F7143C" w:rsidP="00397950">
      <w:pPr>
        <w:pStyle w:val="BodyText"/>
        <w:jc w:val="both"/>
        <w:rPr>
          <w:rFonts w:ascii="Aptos" w:hAnsi="Aptos"/>
          <w:color w:val="00B050"/>
          <w:sz w:val="22"/>
          <w:szCs w:val="22"/>
          <w:u w:val="single"/>
        </w:rPr>
      </w:pPr>
    </w:p>
    <w:p w14:paraId="6D37969F" w14:textId="77777777" w:rsidR="00F7143C" w:rsidRDefault="00F7143C" w:rsidP="00397950">
      <w:pPr>
        <w:pStyle w:val="BodyText"/>
        <w:jc w:val="both"/>
        <w:rPr>
          <w:rFonts w:ascii="Aptos" w:hAnsi="Aptos"/>
          <w:color w:val="00B050"/>
          <w:sz w:val="22"/>
          <w:szCs w:val="22"/>
          <w:u w:val="single"/>
        </w:rPr>
      </w:pPr>
    </w:p>
    <w:p w14:paraId="2D1F1F21" w14:textId="77777777" w:rsidR="0058244B" w:rsidRPr="00397950" w:rsidRDefault="0058244B" w:rsidP="00397950">
      <w:pPr>
        <w:pStyle w:val="BodyText"/>
        <w:jc w:val="both"/>
        <w:rPr>
          <w:rFonts w:ascii="Aptos" w:hAnsi="Aptos"/>
          <w:color w:val="00B050"/>
          <w:sz w:val="22"/>
          <w:szCs w:val="22"/>
          <w:u w:val="single"/>
        </w:rPr>
      </w:pPr>
    </w:p>
    <w:p w14:paraId="22B73DB7" w14:textId="1D815236" w:rsidR="00EC081E" w:rsidRPr="009C0662" w:rsidRDefault="00EC081E" w:rsidP="00B54521">
      <w:pPr>
        <w:jc w:val="both"/>
        <w:rPr>
          <w:rFonts w:ascii="Aptos" w:hAnsi="Aptos"/>
          <w:color w:val="0070C0"/>
        </w:rPr>
      </w:pPr>
      <w:r w:rsidRPr="00641C19">
        <w:rPr>
          <w:rFonts w:ascii="Aptos" w:hAnsi="Aptos"/>
          <w:color w:val="C00000"/>
        </w:rPr>
        <w:t>[</w:t>
      </w:r>
      <w:r w:rsidR="00AF113C" w:rsidRPr="00641C19">
        <w:rPr>
          <w:rFonts w:ascii="Aptos" w:hAnsi="Aptos"/>
          <w:color w:val="C00000"/>
        </w:rPr>
        <w:t>EMPLOYER]</w:t>
      </w:r>
      <w:r w:rsidR="00834F7F" w:rsidRPr="00641C19">
        <w:rPr>
          <w:rFonts w:ascii="Aptos" w:hAnsi="Aptos"/>
          <w:color w:val="C00000"/>
        </w:rPr>
        <w:t xml:space="preserve"> </w:t>
      </w:r>
      <w:r w:rsidR="00834F7F" w:rsidRPr="00641C19">
        <w:rPr>
          <w:rFonts w:ascii="Aptos" w:hAnsi="Aptos"/>
        </w:rPr>
        <w:t>h</w:t>
      </w:r>
      <w:r w:rsidR="00016EC5" w:rsidRPr="00641C19">
        <w:rPr>
          <w:rFonts w:ascii="Aptos" w:hAnsi="Aptos"/>
        </w:rPr>
        <w:t>as</w:t>
      </w:r>
      <w:r w:rsidR="00675D8A" w:rsidRPr="00641C19">
        <w:rPr>
          <w:rFonts w:ascii="Aptos" w:hAnsi="Aptos"/>
        </w:rPr>
        <w:t xml:space="preserve"> </w:t>
      </w:r>
      <w:r w:rsidR="00675D8A" w:rsidRPr="006A5319">
        <w:rPr>
          <w:rFonts w:ascii="Aptos" w:hAnsi="Aptos"/>
          <w:b/>
          <w:bCs/>
        </w:rPr>
        <w:t>Emergency Response Procedures</w:t>
      </w:r>
      <w:r w:rsidRPr="006A5319">
        <w:rPr>
          <w:rFonts w:ascii="Aptos" w:hAnsi="Aptos"/>
          <w:b/>
          <w:bCs/>
        </w:rPr>
        <w:t xml:space="preserve"> </w:t>
      </w:r>
      <w:r w:rsidR="00016EC5" w:rsidRPr="006A5319">
        <w:rPr>
          <w:rFonts w:ascii="Aptos" w:hAnsi="Aptos"/>
          <w:b/>
          <w:bCs/>
        </w:rPr>
        <w:t>in place to</w:t>
      </w:r>
      <w:r w:rsidR="00675D8A" w:rsidRPr="006A5319">
        <w:rPr>
          <w:rFonts w:ascii="Aptos" w:hAnsi="Aptos"/>
          <w:b/>
          <w:bCs/>
        </w:rPr>
        <w:t xml:space="preserve"> respond to</w:t>
      </w:r>
      <w:r w:rsidR="00016EC5" w:rsidRPr="006A5319">
        <w:rPr>
          <w:rFonts w:ascii="Aptos" w:hAnsi="Aptos"/>
          <w:b/>
          <w:bCs/>
        </w:rPr>
        <w:t xml:space="preserve"> actual or potential workplace violence emergencies</w:t>
      </w:r>
      <w:r w:rsidR="00220061" w:rsidRPr="00E03504">
        <w:rPr>
          <w:rFonts w:ascii="Aptos" w:hAnsi="Aptos"/>
        </w:rPr>
        <w:t xml:space="preserve"> t</w:t>
      </w:r>
      <w:r w:rsidR="00220061" w:rsidRPr="00426E9F">
        <w:rPr>
          <w:rFonts w:ascii="Aptos" w:hAnsi="Aptos"/>
        </w:rPr>
        <w:t>hat are outlined in detail</w:t>
      </w:r>
      <w:r w:rsidR="00C04D1E" w:rsidRPr="00426E9F">
        <w:rPr>
          <w:rFonts w:ascii="Aptos" w:hAnsi="Aptos"/>
        </w:rPr>
        <w:t xml:space="preserve"> below,</w:t>
      </w:r>
      <w:r w:rsidR="00220061" w:rsidRPr="009C0662">
        <w:rPr>
          <w:rFonts w:ascii="Aptos" w:hAnsi="Aptos"/>
          <w:color w:val="0070C0"/>
        </w:rPr>
        <w:t xml:space="preserve"> a</w:t>
      </w:r>
      <w:r w:rsidR="00D80D8C">
        <w:rPr>
          <w:rFonts w:ascii="Aptos" w:hAnsi="Aptos"/>
          <w:color w:val="0070C0"/>
        </w:rPr>
        <w:t>s well as in</w:t>
      </w:r>
      <w:r w:rsidR="00220061" w:rsidRPr="009C0662">
        <w:rPr>
          <w:rFonts w:ascii="Aptos" w:hAnsi="Aptos"/>
          <w:color w:val="0070C0"/>
        </w:rPr>
        <w:t xml:space="preserve"> the WVPP</w:t>
      </w:r>
      <w:r w:rsidR="007907BB">
        <w:rPr>
          <w:rFonts w:ascii="Aptos" w:hAnsi="Aptos"/>
          <w:color w:val="0070C0"/>
        </w:rPr>
        <w:t xml:space="preserve"> </w:t>
      </w:r>
      <w:r w:rsidR="007907BB" w:rsidRPr="009C0662">
        <w:rPr>
          <w:rFonts w:ascii="Aptos" w:hAnsi="Aptos"/>
          <w:color w:val="0070C0"/>
        </w:rPr>
        <w:t>Employee</w:t>
      </w:r>
      <w:r w:rsidR="00220061" w:rsidRPr="009C0662">
        <w:rPr>
          <w:rFonts w:ascii="Aptos" w:hAnsi="Aptos"/>
          <w:color w:val="0070C0"/>
        </w:rPr>
        <w:t xml:space="preserve"> Handbook</w:t>
      </w:r>
      <w:r w:rsidR="007907BB">
        <w:rPr>
          <w:rFonts w:ascii="Aptos" w:hAnsi="Aptos"/>
          <w:color w:val="0070C0"/>
        </w:rPr>
        <w:t>.</w:t>
      </w:r>
    </w:p>
    <w:p w14:paraId="6AC76175" w14:textId="77777777" w:rsidR="00EC081E" w:rsidRPr="00641C19" w:rsidRDefault="00EC081E" w:rsidP="00C660E2">
      <w:pPr>
        <w:pStyle w:val="BodyText"/>
        <w:spacing w:line="276" w:lineRule="auto"/>
        <w:ind w:right="720"/>
        <w:rPr>
          <w:rFonts w:ascii="Aptos" w:hAnsi="Aptos"/>
          <w:sz w:val="22"/>
          <w:szCs w:val="22"/>
        </w:rPr>
      </w:pPr>
    </w:p>
    <w:p w14:paraId="4E673489" w14:textId="745686CF" w:rsidR="001D1541" w:rsidRDefault="000507F3" w:rsidP="00ED05E6">
      <w:pPr>
        <w:pStyle w:val="Heading2"/>
        <w:numPr>
          <w:ilvl w:val="0"/>
          <w:numId w:val="101"/>
        </w:numPr>
        <w:jc w:val="left"/>
      </w:pPr>
      <w:bookmarkStart w:id="36" w:name="_Toc170360788"/>
      <w:r>
        <w:t>Alert/</w:t>
      </w:r>
      <w:r w:rsidR="001D1541">
        <w:t>Critical Incident Communications Procedures</w:t>
      </w:r>
      <w:bookmarkEnd w:id="36"/>
    </w:p>
    <w:p w14:paraId="4C48A69B" w14:textId="77777777" w:rsidR="0028387B" w:rsidRPr="0028387B" w:rsidRDefault="0028387B" w:rsidP="0028387B">
      <w:pPr>
        <w:rPr>
          <w:rFonts w:ascii="Aptos" w:hAnsi="Aptos"/>
          <w:color w:val="00B050"/>
          <w:u w:val="single"/>
        </w:rPr>
      </w:pPr>
      <w:r w:rsidRPr="0028387B">
        <w:rPr>
          <w:rFonts w:ascii="Aptos" w:hAnsi="Aptos"/>
          <w:color w:val="00B050"/>
          <w:u w:val="single"/>
        </w:rPr>
        <w:t>Make this section your own and list all communications methods/procedures. This is an example only.</w:t>
      </w:r>
    </w:p>
    <w:p w14:paraId="27037E66" w14:textId="77777777" w:rsidR="0028387B" w:rsidRDefault="0028387B" w:rsidP="00B54521">
      <w:pPr>
        <w:pStyle w:val="BodyText"/>
        <w:spacing w:line="276" w:lineRule="auto"/>
        <w:jc w:val="both"/>
        <w:rPr>
          <w:rFonts w:ascii="Aptos" w:hAnsi="Aptos"/>
          <w:b/>
          <w:bCs/>
          <w:sz w:val="22"/>
          <w:szCs w:val="22"/>
        </w:rPr>
      </w:pPr>
    </w:p>
    <w:p w14:paraId="7DF2A662" w14:textId="695CC521" w:rsidR="00EC081E" w:rsidRDefault="001D1541" w:rsidP="00B54521">
      <w:pPr>
        <w:pStyle w:val="BodyText"/>
        <w:spacing w:line="276" w:lineRule="auto"/>
        <w:jc w:val="both"/>
        <w:rPr>
          <w:rFonts w:ascii="Aptos" w:hAnsi="Aptos"/>
          <w:sz w:val="22"/>
          <w:szCs w:val="22"/>
        </w:rPr>
      </w:pPr>
      <w:r w:rsidRPr="001D1541">
        <w:rPr>
          <w:rFonts w:ascii="Aptos" w:hAnsi="Aptos"/>
          <w:b/>
          <w:bCs/>
          <w:sz w:val="22"/>
          <w:szCs w:val="22"/>
        </w:rPr>
        <w:t>An</w:t>
      </w:r>
      <w:r w:rsidR="00AD25FE">
        <w:rPr>
          <w:rFonts w:ascii="Aptos" w:hAnsi="Aptos"/>
          <w:sz w:val="22"/>
          <w:szCs w:val="22"/>
        </w:rPr>
        <w:t xml:space="preserve"> </w:t>
      </w:r>
      <w:r w:rsidR="00AD25FE" w:rsidRPr="00AD25FE">
        <w:rPr>
          <w:rFonts w:ascii="Aptos" w:hAnsi="Aptos"/>
          <w:b/>
          <w:bCs/>
          <w:sz w:val="22"/>
          <w:szCs w:val="22"/>
        </w:rPr>
        <w:t>e</w:t>
      </w:r>
      <w:r w:rsidR="009C0662">
        <w:rPr>
          <w:rFonts w:ascii="Aptos" w:hAnsi="Aptos"/>
          <w:b/>
          <w:bCs/>
          <w:sz w:val="22"/>
          <w:szCs w:val="22"/>
        </w:rPr>
        <w:t>ffective means to alert employees</w:t>
      </w:r>
      <w:r w:rsidR="00EC081E" w:rsidRPr="00641C19">
        <w:rPr>
          <w:rFonts w:ascii="Aptos" w:hAnsi="Aptos"/>
          <w:sz w:val="22"/>
          <w:szCs w:val="22"/>
        </w:rPr>
        <w:t xml:space="preserve"> of the presence, location, and nature of workplace violence emergencies</w:t>
      </w:r>
      <w:r w:rsidR="00490B58" w:rsidRPr="00490B58">
        <w:rPr>
          <w:rFonts w:ascii="Aptos" w:hAnsi="Aptos"/>
          <w:color w:val="C00000"/>
          <w:sz w:val="22"/>
          <w:szCs w:val="22"/>
        </w:rPr>
        <w:t xml:space="preserve"> [are in place</w:t>
      </w:r>
      <w:r w:rsidR="00490B58">
        <w:rPr>
          <w:rFonts w:ascii="Aptos" w:hAnsi="Aptos"/>
          <w:color w:val="C00000"/>
          <w:sz w:val="22"/>
          <w:szCs w:val="22"/>
        </w:rPr>
        <w:t>]</w:t>
      </w:r>
      <w:r w:rsidR="00B03CA5" w:rsidRPr="00641C19">
        <w:rPr>
          <w:rFonts w:ascii="Aptos" w:hAnsi="Aptos"/>
          <w:sz w:val="22"/>
          <w:szCs w:val="22"/>
        </w:rPr>
        <w:t xml:space="preserve">. </w:t>
      </w:r>
    </w:p>
    <w:p w14:paraId="14EA477E" w14:textId="17681165" w:rsidR="00C46C0F" w:rsidRDefault="00C46C0F" w:rsidP="00B54521">
      <w:pPr>
        <w:spacing w:before="120" w:after="120"/>
        <w:jc w:val="both"/>
        <w:rPr>
          <w:rFonts w:ascii="Aptos" w:hAnsi="Aptos"/>
          <w:bCs/>
          <w:iCs/>
          <w:color w:val="0070C0"/>
        </w:rPr>
      </w:pPr>
      <w:r w:rsidRPr="00836C03">
        <w:rPr>
          <w:rFonts w:ascii="Aptos" w:hAnsi="Aptos"/>
          <w:bCs/>
          <w:iCs/>
          <w:color w:val="0070C0"/>
        </w:rPr>
        <w:t>Below you will find critical information about how we will communicate during an emergency.</w:t>
      </w:r>
      <w:r w:rsidR="00B323A1">
        <w:rPr>
          <w:rFonts w:ascii="Aptos" w:hAnsi="Aptos"/>
          <w:bCs/>
          <w:iCs/>
          <w:color w:val="0070C0"/>
        </w:rPr>
        <w:t xml:space="preserve"> </w:t>
      </w:r>
    </w:p>
    <w:p w14:paraId="1451DB2E" w14:textId="30E63805" w:rsidR="003A5F5F" w:rsidRPr="0058244B" w:rsidRDefault="003A5F5F" w:rsidP="003A5F5F">
      <w:pPr>
        <w:spacing w:before="240" w:after="120"/>
        <w:rPr>
          <w:rFonts w:ascii="Aptos" w:hAnsi="Aptos"/>
          <w:b/>
          <w:color w:val="FF0000"/>
          <w:spacing w:val="-4"/>
        </w:rPr>
      </w:pPr>
      <w:r w:rsidRPr="0058244B">
        <w:rPr>
          <w:rFonts w:ascii="Aptos" w:hAnsi="Aptos" w:cs="Calibri"/>
          <w:b/>
          <w:color w:val="FF0000"/>
          <w:spacing w:val="-3"/>
        </w:rPr>
        <w:t xml:space="preserve">AUDIENCE: INTERNAL </w:t>
      </w:r>
      <w:r w:rsidRPr="0058244B">
        <w:rPr>
          <w:rFonts w:ascii="Aptos" w:hAnsi="Aptos"/>
          <w:b/>
          <w:color w:val="FF0000"/>
          <w:spacing w:val="-4"/>
        </w:rPr>
        <w:t>EMERGENCY RESPONSE PERSONNEL</w:t>
      </w:r>
      <w:r w:rsidR="00064EFB">
        <w:rPr>
          <w:rFonts w:ascii="Aptos" w:hAnsi="Aptos"/>
          <w:b/>
          <w:color w:val="FF0000"/>
          <w:spacing w:val="-4"/>
        </w:rPr>
        <w:t>. A SUBSET OF THIS INFORMATION</w:t>
      </w:r>
      <w:r w:rsidR="00C97896">
        <w:rPr>
          <w:rFonts w:ascii="Aptos" w:hAnsi="Aptos"/>
          <w:b/>
          <w:color w:val="FF0000"/>
          <w:spacing w:val="-4"/>
        </w:rPr>
        <w:t xml:space="preserve"> (EXCLUDING CONTENT FOR INTERNAL RESPONDERS ONLY)</w:t>
      </w:r>
      <w:r w:rsidR="00064EFB">
        <w:rPr>
          <w:rFonts w:ascii="Aptos" w:hAnsi="Aptos"/>
          <w:b/>
          <w:color w:val="FF0000"/>
          <w:spacing w:val="-4"/>
        </w:rPr>
        <w:t xml:space="preserve"> IS CONTAINED WITHIN THE WVPP EMPLOYEE HANDBOOK.</w:t>
      </w:r>
    </w:p>
    <w:p w14:paraId="7AC5572E" w14:textId="77777777" w:rsidR="00C46C0F" w:rsidRPr="00641C19" w:rsidRDefault="00C46C0F" w:rsidP="00C46C0F">
      <w:pPr>
        <w:spacing w:before="240" w:after="120"/>
        <w:rPr>
          <w:rFonts w:ascii="Aptos" w:eastAsia="Calibri" w:hAnsi="Aptos" w:cs="Times New Roman"/>
          <w:color w:val="808080"/>
        </w:rPr>
      </w:pPr>
      <w:r w:rsidRPr="00641C19">
        <w:rPr>
          <w:rFonts w:ascii="Aptos" w:hAnsi="Aptos"/>
          <w:b/>
          <w:color w:val="FF0000"/>
          <w:spacing w:val="-4"/>
        </w:rPr>
        <w:t>IMPORTANT EMERGENCY PHONE NUMBERS</w:t>
      </w:r>
    </w:p>
    <w:p w14:paraId="7FAE7891" w14:textId="77777777" w:rsidR="00C46C0F" w:rsidRPr="00836C03" w:rsidRDefault="00C46C0F" w:rsidP="00C46C0F">
      <w:pPr>
        <w:adjustRightInd w:val="0"/>
        <w:rPr>
          <w:rFonts w:ascii="Aptos" w:hAnsi="Aptos"/>
          <w:color w:val="0070C0"/>
          <w:spacing w:val="-4"/>
        </w:rPr>
      </w:pPr>
      <w:r w:rsidRPr="00836C03">
        <w:rPr>
          <w:rFonts w:ascii="Aptos" w:hAnsi="Aptos"/>
          <w:color w:val="0070C0"/>
          <w:spacing w:val="-4"/>
        </w:rPr>
        <w:t xml:space="preserve">Fire, Police, Ambulance       </w:t>
      </w:r>
      <w:r w:rsidRPr="00836C03">
        <w:rPr>
          <w:rFonts w:ascii="Aptos" w:hAnsi="Aptos"/>
          <w:color w:val="0070C0"/>
          <w:spacing w:val="-4"/>
        </w:rPr>
        <w:tab/>
      </w:r>
      <w:r w:rsidRPr="00836C03">
        <w:rPr>
          <w:rFonts w:ascii="Aptos" w:hAnsi="Aptos"/>
          <w:color w:val="0070C0"/>
          <w:spacing w:val="-4"/>
        </w:rPr>
        <w:tab/>
      </w:r>
      <w:r w:rsidRPr="00836C03">
        <w:rPr>
          <w:rFonts w:ascii="Aptos" w:hAnsi="Aptos"/>
          <w:color w:val="0070C0"/>
          <w:spacing w:val="-4"/>
        </w:rPr>
        <w:tab/>
      </w:r>
      <w:r w:rsidRPr="00836C03">
        <w:rPr>
          <w:rFonts w:ascii="Aptos" w:hAnsi="Aptos"/>
          <w:color w:val="0070C0"/>
          <w:spacing w:val="-4"/>
        </w:rPr>
        <w:tab/>
      </w:r>
      <w:r w:rsidRPr="00836C03">
        <w:rPr>
          <w:rFonts w:ascii="Aptos" w:hAnsi="Aptos"/>
          <w:b/>
          <w:color w:val="0070C0"/>
          <w:spacing w:val="-4"/>
        </w:rPr>
        <w:t>9-1-1</w:t>
      </w:r>
    </w:p>
    <w:p w14:paraId="6354526D" w14:textId="77777777" w:rsidR="00C46C0F" w:rsidRPr="00836C03" w:rsidRDefault="00C46C0F" w:rsidP="00C46C0F">
      <w:pPr>
        <w:adjustRightInd w:val="0"/>
        <w:rPr>
          <w:rFonts w:ascii="Aptos" w:hAnsi="Aptos"/>
          <w:color w:val="0070C0"/>
          <w:spacing w:val="-4"/>
        </w:rPr>
      </w:pPr>
      <w:r w:rsidRPr="00836C03">
        <w:rPr>
          <w:rFonts w:ascii="Aptos" w:hAnsi="Aptos"/>
          <w:color w:val="0070C0"/>
          <w:spacing w:val="-4"/>
        </w:rPr>
        <w:t>Main Office/Reception</w:t>
      </w:r>
      <w:r w:rsidRPr="00836C03">
        <w:rPr>
          <w:rFonts w:ascii="Aptos" w:hAnsi="Aptos"/>
          <w:color w:val="0070C0"/>
          <w:spacing w:val="-4"/>
        </w:rPr>
        <w:tab/>
      </w:r>
      <w:r w:rsidRPr="00836C03">
        <w:rPr>
          <w:rFonts w:ascii="Aptos" w:hAnsi="Aptos"/>
          <w:color w:val="0070C0"/>
          <w:spacing w:val="-4"/>
        </w:rPr>
        <w:tab/>
      </w:r>
      <w:r w:rsidRPr="00836C03">
        <w:rPr>
          <w:rFonts w:ascii="Aptos" w:hAnsi="Aptos"/>
          <w:color w:val="0070C0"/>
          <w:spacing w:val="-4"/>
        </w:rPr>
        <w:tab/>
      </w:r>
      <w:r w:rsidRPr="00836C03">
        <w:rPr>
          <w:rFonts w:ascii="Aptos" w:hAnsi="Aptos"/>
          <w:color w:val="0070C0"/>
          <w:spacing w:val="-4"/>
        </w:rPr>
        <w:tab/>
      </w:r>
      <w:r w:rsidRPr="00836C03">
        <w:rPr>
          <w:rFonts w:ascii="Aptos" w:hAnsi="Aptos"/>
          <w:color w:val="0070C0"/>
          <w:spacing w:val="-4"/>
        </w:rPr>
        <w:tab/>
        <w:t>&lt;Insert Number&gt;</w:t>
      </w:r>
      <w:r w:rsidRPr="00836C03">
        <w:rPr>
          <w:rFonts w:ascii="Aptos" w:hAnsi="Aptos"/>
          <w:color w:val="0070C0"/>
          <w:spacing w:val="-4"/>
        </w:rPr>
        <w:tab/>
      </w:r>
    </w:p>
    <w:p w14:paraId="34EB1443" w14:textId="77777777" w:rsidR="00C46C0F" w:rsidRPr="00836C03" w:rsidRDefault="00C46C0F" w:rsidP="00C46C0F">
      <w:pPr>
        <w:adjustRightInd w:val="0"/>
        <w:rPr>
          <w:rFonts w:ascii="Aptos" w:hAnsi="Aptos"/>
          <w:color w:val="0070C0"/>
          <w:spacing w:val="-4"/>
        </w:rPr>
      </w:pPr>
      <w:r w:rsidRPr="00836C03">
        <w:rPr>
          <w:rFonts w:ascii="Aptos" w:hAnsi="Aptos"/>
          <w:color w:val="0070C0"/>
          <w:spacing w:val="-4"/>
        </w:rPr>
        <w:t>Electric: &lt;Insert company name&gt;</w:t>
      </w:r>
      <w:r w:rsidRPr="00836C03">
        <w:rPr>
          <w:rFonts w:ascii="Aptos" w:hAnsi="Aptos"/>
          <w:color w:val="0070C0"/>
          <w:spacing w:val="-4"/>
        </w:rPr>
        <w:tab/>
      </w:r>
      <w:r w:rsidRPr="00836C03">
        <w:rPr>
          <w:rFonts w:ascii="Aptos" w:hAnsi="Aptos"/>
          <w:color w:val="0070C0"/>
          <w:spacing w:val="-4"/>
        </w:rPr>
        <w:tab/>
      </w:r>
      <w:r w:rsidRPr="00836C03">
        <w:rPr>
          <w:rFonts w:ascii="Aptos" w:hAnsi="Aptos"/>
          <w:color w:val="0070C0"/>
          <w:spacing w:val="-4"/>
        </w:rPr>
        <w:tab/>
        <w:t>&lt;Insert Number&gt; (24 hrs.)</w:t>
      </w:r>
    </w:p>
    <w:p w14:paraId="39752110" w14:textId="77777777" w:rsidR="00C46C0F" w:rsidRPr="00836C03" w:rsidRDefault="00C46C0F" w:rsidP="00C46C0F">
      <w:pPr>
        <w:adjustRightInd w:val="0"/>
        <w:rPr>
          <w:rFonts w:ascii="Aptos" w:hAnsi="Aptos"/>
          <w:color w:val="0070C0"/>
          <w:spacing w:val="-4"/>
        </w:rPr>
      </w:pPr>
      <w:r w:rsidRPr="00836C03">
        <w:rPr>
          <w:rFonts w:ascii="Aptos" w:hAnsi="Aptos"/>
          <w:color w:val="0070C0"/>
          <w:spacing w:val="-4"/>
        </w:rPr>
        <w:t>Water: &lt;Insert company name&gt;</w:t>
      </w:r>
      <w:r w:rsidRPr="00836C03">
        <w:rPr>
          <w:rFonts w:ascii="Aptos" w:hAnsi="Aptos"/>
          <w:color w:val="0070C0"/>
          <w:spacing w:val="-4"/>
        </w:rPr>
        <w:tab/>
      </w:r>
      <w:r w:rsidRPr="00836C03">
        <w:rPr>
          <w:rFonts w:ascii="Aptos" w:hAnsi="Aptos"/>
          <w:color w:val="0070C0"/>
          <w:spacing w:val="-4"/>
        </w:rPr>
        <w:tab/>
      </w:r>
      <w:r w:rsidRPr="00836C03">
        <w:rPr>
          <w:rFonts w:ascii="Aptos" w:hAnsi="Aptos"/>
          <w:color w:val="0070C0"/>
          <w:spacing w:val="-4"/>
        </w:rPr>
        <w:tab/>
      </w:r>
      <w:r w:rsidRPr="00836C03">
        <w:rPr>
          <w:rFonts w:ascii="Aptos" w:hAnsi="Aptos"/>
          <w:color w:val="0070C0"/>
          <w:spacing w:val="-4"/>
        </w:rPr>
        <w:tab/>
        <w:t>&lt;Insert Number&gt;</w:t>
      </w:r>
    </w:p>
    <w:p w14:paraId="5D822AAB" w14:textId="77777777" w:rsidR="00C46C0F" w:rsidRPr="00836C03" w:rsidRDefault="00C46C0F" w:rsidP="00C46C0F">
      <w:pPr>
        <w:adjustRightInd w:val="0"/>
        <w:rPr>
          <w:rFonts w:ascii="Aptos" w:hAnsi="Aptos"/>
          <w:color w:val="0070C0"/>
          <w:spacing w:val="-4"/>
        </w:rPr>
      </w:pPr>
      <w:r w:rsidRPr="00836C03">
        <w:rPr>
          <w:rFonts w:ascii="Aptos" w:hAnsi="Aptos"/>
          <w:color w:val="0070C0"/>
          <w:spacing w:val="-4"/>
        </w:rPr>
        <w:t>Natural Gas: &lt;Insert company name&gt;</w:t>
      </w:r>
      <w:r w:rsidRPr="00836C03">
        <w:rPr>
          <w:rFonts w:ascii="Aptos" w:hAnsi="Aptos"/>
          <w:color w:val="0070C0"/>
          <w:spacing w:val="-4"/>
        </w:rPr>
        <w:tab/>
      </w:r>
      <w:r w:rsidRPr="00836C03">
        <w:rPr>
          <w:rFonts w:ascii="Aptos" w:hAnsi="Aptos"/>
          <w:color w:val="0070C0"/>
          <w:spacing w:val="-4"/>
        </w:rPr>
        <w:tab/>
      </w:r>
      <w:r w:rsidRPr="00836C03">
        <w:rPr>
          <w:rFonts w:ascii="Aptos" w:hAnsi="Aptos"/>
          <w:color w:val="0070C0"/>
          <w:spacing w:val="-4"/>
        </w:rPr>
        <w:tab/>
        <w:t>&lt;Insert Number&gt; (Emergency Services)</w:t>
      </w:r>
    </w:p>
    <w:p w14:paraId="65ABC360" w14:textId="77777777" w:rsidR="00C46C0F" w:rsidRPr="00836C03" w:rsidRDefault="00C46C0F" w:rsidP="00C46C0F">
      <w:pPr>
        <w:adjustRightInd w:val="0"/>
        <w:rPr>
          <w:rFonts w:ascii="Aptos" w:hAnsi="Aptos"/>
          <w:color w:val="0070C0"/>
          <w:spacing w:val="-4"/>
        </w:rPr>
      </w:pPr>
      <w:r w:rsidRPr="00836C03">
        <w:rPr>
          <w:rFonts w:ascii="Aptos" w:hAnsi="Aptos"/>
          <w:color w:val="0070C0"/>
          <w:spacing w:val="-4"/>
        </w:rPr>
        <w:t>&lt;Other&gt;</w:t>
      </w:r>
      <w:r w:rsidRPr="00836C03">
        <w:rPr>
          <w:rFonts w:ascii="Aptos" w:hAnsi="Aptos"/>
          <w:color w:val="0070C0"/>
          <w:spacing w:val="-4"/>
        </w:rPr>
        <w:tab/>
      </w:r>
      <w:r w:rsidRPr="00836C03">
        <w:rPr>
          <w:rFonts w:ascii="Aptos" w:hAnsi="Aptos"/>
          <w:color w:val="0070C0"/>
          <w:spacing w:val="-4"/>
        </w:rPr>
        <w:tab/>
      </w:r>
      <w:r w:rsidRPr="00836C03">
        <w:rPr>
          <w:rFonts w:ascii="Aptos" w:hAnsi="Aptos"/>
          <w:color w:val="0070C0"/>
          <w:spacing w:val="-4"/>
        </w:rPr>
        <w:tab/>
      </w:r>
      <w:r w:rsidRPr="00836C03">
        <w:rPr>
          <w:rFonts w:ascii="Aptos" w:hAnsi="Aptos"/>
          <w:color w:val="0070C0"/>
          <w:spacing w:val="-4"/>
        </w:rPr>
        <w:tab/>
      </w:r>
      <w:r w:rsidRPr="00836C03">
        <w:rPr>
          <w:rFonts w:ascii="Aptos" w:hAnsi="Aptos"/>
          <w:color w:val="0070C0"/>
          <w:spacing w:val="-4"/>
        </w:rPr>
        <w:tab/>
      </w:r>
      <w:r w:rsidRPr="00836C03">
        <w:rPr>
          <w:rFonts w:ascii="Aptos" w:hAnsi="Aptos"/>
          <w:color w:val="0070C0"/>
          <w:spacing w:val="-4"/>
        </w:rPr>
        <w:tab/>
        <w:t>&lt;Insert Number&gt;</w:t>
      </w:r>
    </w:p>
    <w:p w14:paraId="0973313D" w14:textId="77777777" w:rsidR="00C46C0F" w:rsidRPr="00641C19" w:rsidRDefault="00C46C0F" w:rsidP="00B54521">
      <w:pPr>
        <w:spacing w:before="240" w:after="120"/>
        <w:jc w:val="both"/>
        <w:rPr>
          <w:rFonts w:ascii="Aptos" w:hAnsi="Aptos"/>
          <w:b/>
          <w:color w:val="FF0000"/>
        </w:rPr>
      </w:pPr>
      <w:r w:rsidRPr="00641C19">
        <w:rPr>
          <w:rFonts w:ascii="Aptos" w:hAnsi="Aptos"/>
          <w:b/>
          <w:color w:val="FF0000"/>
        </w:rPr>
        <w:t>2-WAY RADIOS</w:t>
      </w:r>
    </w:p>
    <w:p w14:paraId="2334B233" w14:textId="77777777" w:rsidR="00C46C0F" w:rsidRDefault="00C46C0F" w:rsidP="00B54521">
      <w:pPr>
        <w:spacing w:before="120" w:after="240"/>
        <w:jc w:val="both"/>
        <w:rPr>
          <w:rFonts w:ascii="Aptos" w:hAnsi="Aptos"/>
          <w:color w:val="0070C0"/>
        </w:rPr>
      </w:pPr>
      <w:r w:rsidRPr="00836C03">
        <w:rPr>
          <w:rFonts w:ascii="Aptos" w:hAnsi="Aptos"/>
          <w:color w:val="0070C0"/>
        </w:rPr>
        <w:t xml:space="preserve">Employees with responsibilities in leading a critical incident or emergency response are equipped with 2-way radios; 2-way radios are kept on at all times, ready to receive any questions, information, or directions. Communications during an emergency will be on </w:t>
      </w:r>
      <w:r w:rsidRPr="00836C03">
        <w:rPr>
          <w:rFonts w:ascii="Aptos" w:hAnsi="Aptos"/>
          <w:b/>
          <w:color w:val="0070C0"/>
        </w:rPr>
        <w:t>radio channel X</w:t>
      </w:r>
      <w:r w:rsidRPr="00836C03">
        <w:rPr>
          <w:rFonts w:ascii="Aptos" w:hAnsi="Aptos"/>
          <w:color w:val="0070C0"/>
        </w:rPr>
        <w:t>.</w:t>
      </w:r>
    </w:p>
    <w:p w14:paraId="37A51B7B" w14:textId="77777777" w:rsidR="00C46C0F" w:rsidRPr="00641C19" w:rsidRDefault="00C46C0F" w:rsidP="00B54521">
      <w:pPr>
        <w:spacing w:after="240"/>
        <w:jc w:val="both"/>
        <w:rPr>
          <w:rFonts w:ascii="Aptos" w:hAnsi="Aptos"/>
          <w:b/>
          <w:bCs/>
          <w:color w:val="FF0000"/>
        </w:rPr>
      </w:pPr>
      <w:r w:rsidRPr="00641C19">
        <w:rPr>
          <w:rFonts w:ascii="Aptos" w:hAnsi="Aptos"/>
          <w:b/>
          <w:bCs/>
          <w:color w:val="FF0000"/>
        </w:rPr>
        <w:t>P.A. SYSTEM</w:t>
      </w:r>
    </w:p>
    <w:p w14:paraId="52217F7C" w14:textId="77777777" w:rsidR="00C46C0F" w:rsidRPr="00836C03" w:rsidRDefault="00C46C0F" w:rsidP="00B54521">
      <w:pPr>
        <w:pStyle w:val="BodyText"/>
        <w:spacing w:after="120"/>
        <w:jc w:val="both"/>
        <w:rPr>
          <w:rFonts w:ascii="Aptos" w:hAnsi="Aptos"/>
          <w:color w:val="0070C0"/>
          <w:sz w:val="22"/>
          <w:szCs w:val="22"/>
        </w:rPr>
      </w:pPr>
      <w:r w:rsidRPr="00836C03">
        <w:rPr>
          <w:rFonts w:ascii="Aptos" w:hAnsi="Aptos"/>
          <w:color w:val="0070C0"/>
          <w:sz w:val="22"/>
          <w:szCs w:val="22"/>
        </w:rPr>
        <w:t>The P.A. system is located in ___________ and is used to quickly notify building occupants of emergency situations. P.A. system announcements can be heard throughout the building(s), as well as the outside perimeter area.</w:t>
      </w:r>
    </w:p>
    <w:p w14:paraId="6A24928F" w14:textId="10948333" w:rsidR="00C46C0F" w:rsidRPr="00836C03" w:rsidRDefault="00C46C0F" w:rsidP="00B54521">
      <w:pPr>
        <w:pStyle w:val="BodyText"/>
        <w:jc w:val="both"/>
        <w:rPr>
          <w:rFonts w:ascii="Aptos" w:hAnsi="Aptos"/>
          <w:color w:val="0070C0"/>
          <w:sz w:val="22"/>
          <w:szCs w:val="22"/>
        </w:rPr>
      </w:pPr>
      <w:r w:rsidRPr="00836C03">
        <w:rPr>
          <w:rFonts w:ascii="Aptos" w:hAnsi="Aptos"/>
          <w:color w:val="0070C0"/>
          <w:sz w:val="22"/>
          <w:szCs w:val="22"/>
        </w:rPr>
        <w:t xml:space="preserve">As directed by </w:t>
      </w:r>
      <w:r w:rsidR="00597470">
        <w:rPr>
          <w:rFonts w:ascii="Aptos" w:hAnsi="Aptos"/>
          <w:color w:val="0070C0"/>
          <w:sz w:val="22"/>
          <w:szCs w:val="22"/>
        </w:rPr>
        <w:t>[               ]</w:t>
      </w:r>
      <w:r w:rsidRPr="00836C03">
        <w:rPr>
          <w:rFonts w:ascii="Aptos" w:hAnsi="Aptos"/>
          <w:color w:val="0070C0"/>
          <w:sz w:val="22"/>
          <w:szCs w:val="22"/>
        </w:rPr>
        <w:t>, the</w:t>
      </w:r>
      <w:r w:rsidR="00597470">
        <w:rPr>
          <w:rFonts w:ascii="Aptos" w:hAnsi="Aptos"/>
          <w:color w:val="0070C0"/>
          <w:sz w:val="22"/>
          <w:szCs w:val="22"/>
        </w:rPr>
        <w:t xml:space="preserve"> [       ]</w:t>
      </w:r>
      <w:r w:rsidRPr="00836C03">
        <w:rPr>
          <w:rFonts w:ascii="Aptos" w:hAnsi="Aptos"/>
          <w:color w:val="0070C0"/>
          <w:sz w:val="22"/>
          <w:szCs w:val="22"/>
        </w:rPr>
        <w:t xml:space="preserve">will make a </w:t>
      </w:r>
      <w:r w:rsidR="00597470">
        <w:rPr>
          <w:rFonts w:ascii="Aptos" w:hAnsi="Aptos"/>
          <w:color w:val="0070C0"/>
          <w:sz w:val="22"/>
          <w:szCs w:val="22"/>
        </w:rPr>
        <w:t>[</w:t>
      </w:r>
      <w:r w:rsidRPr="00836C03">
        <w:rPr>
          <w:rFonts w:ascii="Aptos" w:hAnsi="Aptos"/>
          <w:color w:val="0070C0"/>
          <w:sz w:val="22"/>
          <w:szCs w:val="22"/>
        </w:rPr>
        <w:t>P.A. announcement</w:t>
      </w:r>
      <w:r w:rsidR="00597470">
        <w:rPr>
          <w:rFonts w:ascii="Aptos" w:hAnsi="Aptos"/>
          <w:color w:val="0070C0"/>
          <w:sz w:val="22"/>
          <w:szCs w:val="22"/>
        </w:rPr>
        <w:t>]</w:t>
      </w:r>
      <w:r w:rsidRPr="00836C03">
        <w:rPr>
          <w:rFonts w:ascii="Aptos" w:hAnsi="Aptos"/>
          <w:color w:val="0070C0"/>
          <w:sz w:val="22"/>
          <w:szCs w:val="22"/>
        </w:rPr>
        <w:t xml:space="preserve"> to alert building occupants of the critical incident and the response actions required.</w:t>
      </w:r>
    </w:p>
    <w:p w14:paraId="181761FA" w14:textId="77777777" w:rsidR="00C46C0F" w:rsidRPr="00641C19" w:rsidRDefault="00C46C0F" w:rsidP="00B54521">
      <w:pPr>
        <w:adjustRightInd w:val="0"/>
        <w:spacing w:before="240" w:after="120"/>
        <w:jc w:val="both"/>
        <w:rPr>
          <w:rFonts w:ascii="Aptos" w:hAnsi="Aptos"/>
          <w:b/>
          <w:color w:val="FF0000"/>
          <w:spacing w:val="-4"/>
        </w:rPr>
      </w:pPr>
      <w:r w:rsidRPr="00641C19">
        <w:rPr>
          <w:rFonts w:ascii="Aptos" w:hAnsi="Aptos"/>
          <w:b/>
          <w:color w:val="FF0000"/>
          <w:spacing w:val="-4"/>
        </w:rPr>
        <w:t>PHONE INTERCOM SYSTEM</w:t>
      </w:r>
    </w:p>
    <w:p w14:paraId="5416681F" w14:textId="77777777" w:rsidR="00C46C0F" w:rsidRPr="00836C03" w:rsidRDefault="00C46C0F" w:rsidP="00B54521">
      <w:pPr>
        <w:pStyle w:val="MessageHeader"/>
        <w:ind w:left="0" w:firstLine="0"/>
        <w:jc w:val="both"/>
        <w:rPr>
          <w:rFonts w:ascii="Aptos" w:hAnsi="Aptos" w:cs="Arial"/>
          <w:bCs/>
          <w:color w:val="0070C0"/>
          <w:sz w:val="22"/>
          <w:szCs w:val="22"/>
        </w:rPr>
      </w:pPr>
      <w:r w:rsidRPr="00836C03">
        <w:rPr>
          <w:rFonts w:ascii="Aptos" w:hAnsi="Aptos" w:cs="Arial"/>
          <w:bCs/>
          <w:color w:val="0070C0"/>
          <w:sz w:val="22"/>
          <w:szCs w:val="22"/>
        </w:rPr>
        <w:t xml:space="preserve">The </w:t>
      </w:r>
      <w:r w:rsidRPr="00836C03">
        <w:rPr>
          <w:rFonts w:ascii="Aptos" w:hAnsi="Aptos" w:cs="Arial"/>
          <w:bCs/>
          <w:color w:val="0070C0"/>
          <w:sz w:val="22"/>
          <w:szCs w:val="22"/>
          <w:lang w:val="en-US"/>
        </w:rPr>
        <w:t xml:space="preserve">phone </w:t>
      </w:r>
      <w:r w:rsidRPr="00836C03">
        <w:rPr>
          <w:rFonts w:ascii="Aptos" w:hAnsi="Aptos" w:cs="Arial"/>
          <w:bCs/>
          <w:color w:val="0070C0"/>
          <w:sz w:val="22"/>
          <w:szCs w:val="22"/>
        </w:rPr>
        <w:t>intercom system allows a</w:t>
      </w:r>
      <w:r w:rsidRPr="00836C03">
        <w:rPr>
          <w:rFonts w:ascii="Aptos" w:hAnsi="Aptos" w:cs="Arial"/>
          <w:bCs/>
          <w:color w:val="0070C0"/>
          <w:sz w:val="22"/>
          <w:szCs w:val="22"/>
          <w:lang w:val="en-US"/>
        </w:rPr>
        <w:t xml:space="preserve"> critical incident</w:t>
      </w:r>
      <w:r w:rsidRPr="00836C03">
        <w:rPr>
          <w:rFonts w:ascii="Aptos" w:hAnsi="Aptos" w:cs="Arial"/>
          <w:bCs/>
          <w:color w:val="0070C0"/>
          <w:sz w:val="22"/>
          <w:szCs w:val="22"/>
        </w:rPr>
        <w:t xml:space="preserve"> announcement to be </w:t>
      </w:r>
      <w:r w:rsidRPr="00836C03">
        <w:rPr>
          <w:rFonts w:ascii="Aptos" w:hAnsi="Aptos" w:cs="Arial"/>
          <w:bCs/>
          <w:color w:val="0070C0"/>
          <w:sz w:val="22"/>
          <w:szCs w:val="22"/>
          <w:lang w:val="en-US"/>
        </w:rPr>
        <w:t>heard through all telephone intercoms</w:t>
      </w:r>
      <w:r w:rsidRPr="00836C03">
        <w:rPr>
          <w:rFonts w:ascii="Aptos" w:hAnsi="Aptos" w:cs="Arial"/>
          <w:bCs/>
          <w:color w:val="0070C0"/>
          <w:sz w:val="22"/>
          <w:szCs w:val="22"/>
        </w:rPr>
        <w:t>. Employees are instructed to use the telephone in their office</w:t>
      </w:r>
      <w:r w:rsidRPr="00836C03">
        <w:rPr>
          <w:rFonts w:ascii="Aptos" w:hAnsi="Aptos" w:cs="Arial"/>
          <w:bCs/>
          <w:color w:val="0070C0"/>
          <w:sz w:val="22"/>
          <w:szCs w:val="22"/>
          <w:lang w:val="en-US"/>
        </w:rPr>
        <w:t>s</w:t>
      </w:r>
      <w:r w:rsidRPr="00836C03">
        <w:rPr>
          <w:rFonts w:ascii="Aptos" w:hAnsi="Aptos" w:cs="Arial"/>
          <w:bCs/>
          <w:color w:val="0070C0"/>
          <w:sz w:val="22"/>
          <w:szCs w:val="22"/>
        </w:rPr>
        <w:t>/classroom</w:t>
      </w:r>
      <w:r w:rsidRPr="00836C03">
        <w:rPr>
          <w:rFonts w:ascii="Aptos" w:hAnsi="Aptos" w:cs="Arial"/>
          <w:bCs/>
          <w:color w:val="0070C0"/>
          <w:sz w:val="22"/>
          <w:szCs w:val="22"/>
          <w:lang w:val="en-US"/>
        </w:rPr>
        <w:t>s</w:t>
      </w:r>
      <w:r w:rsidRPr="00836C03">
        <w:rPr>
          <w:rFonts w:ascii="Aptos" w:hAnsi="Aptos" w:cs="Arial"/>
          <w:bCs/>
          <w:color w:val="0070C0"/>
          <w:sz w:val="22"/>
          <w:szCs w:val="22"/>
        </w:rPr>
        <w:t xml:space="preserve"> if they see an intruder that appears to be dangerous, or there is a reason to believe that a lockdown is necessary.  Instructions:</w:t>
      </w:r>
    </w:p>
    <w:p w14:paraId="7AA53EDB" w14:textId="77777777" w:rsidR="00C46C0F" w:rsidRPr="00836C03" w:rsidRDefault="00C46C0F" w:rsidP="00B54521">
      <w:pPr>
        <w:pStyle w:val="MessageHeader"/>
        <w:spacing w:after="60" w:line="240" w:lineRule="auto"/>
        <w:ind w:left="0" w:firstLine="0"/>
        <w:jc w:val="both"/>
        <w:rPr>
          <w:rFonts w:ascii="Aptos" w:hAnsi="Aptos" w:cs="Arial"/>
          <w:bCs/>
          <w:color w:val="0070C0"/>
          <w:sz w:val="22"/>
          <w:szCs w:val="22"/>
        </w:rPr>
      </w:pPr>
      <w:r w:rsidRPr="00836C03">
        <w:rPr>
          <w:rFonts w:ascii="Aptos" w:hAnsi="Aptos" w:cs="Arial"/>
          <w:bCs/>
          <w:color w:val="0070C0"/>
          <w:sz w:val="22"/>
          <w:szCs w:val="22"/>
        </w:rPr>
        <w:t xml:space="preserve">Pick up the receiver to open the line. </w:t>
      </w:r>
    </w:p>
    <w:p w14:paraId="30695058" w14:textId="77777777" w:rsidR="00C46C0F" w:rsidRPr="00836C03" w:rsidRDefault="00C46C0F" w:rsidP="00B54521">
      <w:pPr>
        <w:pStyle w:val="MessageHeader"/>
        <w:spacing w:after="60" w:line="240" w:lineRule="auto"/>
        <w:ind w:left="0" w:firstLine="0"/>
        <w:jc w:val="both"/>
        <w:rPr>
          <w:rFonts w:ascii="Aptos" w:hAnsi="Aptos" w:cs="Arial"/>
          <w:bCs/>
          <w:color w:val="0070C0"/>
          <w:sz w:val="22"/>
          <w:szCs w:val="22"/>
        </w:rPr>
      </w:pPr>
      <w:r w:rsidRPr="00836C03">
        <w:rPr>
          <w:rFonts w:ascii="Aptos" w:hAnsi="Aptos" w:cs="Arial"/>
          <w:bCs/>
          <w:color w:val="0070C0"/>
          <w:sz w:val="22"/>
          <w:szCs w:val="22"/>
        </w:rPr>
        <w:t>P</w:t>
      </w:r>
      <w:r w:rsidRPr="00836C03">
        <w:rPr>
          <w:rFonts w:ascii="Aptos" w:hAnsi="Aptos" w:cs="Arial"/>
          <w:bCs/>
          <w:color w:val="0070C0"/>
          <w:sz w:val="22"/>
          <w:szCs w:val="22"/>
          <w:lang w:val="en-US"/>
        </w:rPr>
        <w:t>ress</w:t>
      </w:r>
      <w:r w:rsidRPr="00836C03">
        <w:rPr>
          <w:rFonts w:ascii="Aptos" w:hAnsi="Aptos" w:cs="Arial"/>
          <w:bCs/>
          <w:color w:val="0070C0"/>
          <w:sz w:val="22"/>
          <w:szCs w:val="22"/>
        </w:rPr>
        <w:t xml:space="preserve"> the “feature” button, then </w:t>
      </w:r>
      <w:r w:rsidRPr="00836C03">
        <w:rPr>
          <w:rFonts w:ascii="Aptos" w:hAnsi="Aptos" w:cs="Arial"/>
          <w:bCs/>
          <w:color w:val="0070C0"/>
          <w:sz w:val="22"/>
          <w:szCs w:val="22"/>
          <w:lang w:val="en-US"/>
        </w:rPr>
        <w:t>dial</w:t>
      </w:r>
      <w:r w:rsidRPr="00836C03">
        <w:rPr>
          <w:rFonts w:ascii="Aptos" w:hAnsi="Aptos" w:cs="Arial"/>
          <w:bCs/>
          <w:color w:val="0070C0"/>
          <w:sz w:val="22"/>
          <w:szCs w:val="22"/>
        </w:rPr>
        <w:t xml:space="preserve"> “</w:t>
      </w:r>
      <w:r w:rsidRPr="00836C03">
        <w:rPr>
          <w:rFonts w:ascii="Aptos" w:hAnsi="Aptos" w:cs="Arial"/>
          <w:bCs/>
          <w:color w:val="0070C0"/>
          <w:sz w:val="22"/>
          <w:szCs w:val="22"/>
          <w:lang w:val="en-US"/>
        </w:rPr>
        <w:t>&lt;insert number code&gt;</w:t>
      </w:r>
      <w:r w:rsidRPr="00836C03">
        <w:rPr>
          <w:rFonts w:ascii="Aptos" w:hAnsi="Aptos" w:cs="Arial"/>
          <w:bCs/>
          <w:color w:val="0070C0"/>
          <w:sz w:val="22"/>
          <w:szCs w:val="22"/>
        </w:rPr>
        <w:t>”</w:t>
      </w:r>
      <w:r w:rsidRPr="00836C03">
        <w:rPr>
          <w:rFonts w:ascii="Aptos" w:hAnsi="Aptos" w:cs="Arial"/>
          <w:bCs/>
          <w:color w:val="0070C0"/>
          <w:sz w:val="22"/>
          <w:szCs w:val="22"/>
          <w:lang w:val="en-US"/>
        </w:rPr>
        <w:t>, then press the button under “ALL” on the display</w:t>
      </w:r>
      <w:r w:rsidRPr="00836C03">
        <w:rPr>
          <w:rFonts w:ascii="Aptos" w:hAnsi="Aptos" w:cs="Arial"/>
          <w:bCs/>
          <w:color w:val="0070C0"/>
          <w:sz w:val="22"/>
          <w:szCs w:val="22"/>
        </w:rPr>
        <w:t xml:space="preserve">.  </w:t>
      </w:r>
    </w:p>
    <w:p w14:paraId="533C1250" w14:textId="77777777" w:rsidR="00C46C0F" w:rsidRPr="00836C03" w:rsidRDefault="00C46C0F" w:rsidP="00B54521">
      <w:pPr>
        <w:pStyle w:val="MessageHeader"/>
        <w:spacing w:after="60" w:line="240" w:lineRule="auto"/>
        <w:ind w:left="0" w:firstLine="0"/>
        <w:jc w:val="both"/>
        <w:rPr>
          <w:rFonts w:ascii="Aptos" w:hAnsi="Aptos" w:cs="Arial"/>
          <w:bCs/>
          <w:color w:val="0070C0"/>
          <w:sz w:val="22"/>
          <w:szCs w:val="22"/>
        </w:rPr>
      </w:pPr>
      <w:r w:rsidRPr="00836C03">
        <w:rPr>
          <w:rFonts w:ascii="Aptos" w:hAnsi="Aptos" w:cs="Arial"/>
          <w:bCs/>
          <w:color w:val="0070C0"/>
          <w:sz w:val="22"/>
          <w:szCs w:val="22"/>
        </w:rPr>
        <w:t xml:space="preserve">The line is now open at every phone.  </w:t>
      </w:r>
    </w:p>
    <w:p w14:paraId="429778CE" w14:textId="77777777" w:rsidR="00C46C0F" w:rsidRPr="00836C03" w:rsidRDefault="00C46C0F" w:rsidP="00B54521">
      <w:pPr>
        <w:pStyle w:val="MessageHeader"/>
        <w:spacing w:line="240" w:lineRule="auto"/>
        <w:ind w:left="0" w:firstLine="0"/>
        <w:jc w:val="both"/>
        <w:rPr>
          <w:rFonts w:ascii="Aptos" w:hAnsi="Aptos" w:cs="Arial"/>
          <w:bCs/>
          <w:color w:val="0070C0"/>
          <w:sz w:val="22"/>
          <w:szCs w:val="22"/>
        </w:rPr>
      </w:pPr>
      <w:r w:rsidRPr="00836C03">
        <w:rPr>
          <w:rFonts w:ascii="Aptos" w:hAnsi="Aptos" w:cs="Arial"/>
          <w:bCs/>
          <w:color w:val="0070C0"/>
          <w:sz w:val="22"/>
          <w:szCs w:val="22"/>
        </w:rPr>
        <w:t>Make a very brief, clear</w:t>
      </w:r>
      <w:r w:rsidRPr="00836C03">
        <w:rPr>
          <w:rFonts w:ascii="Aptos" w:hAnsi="Aptos" w:cs="Arial"/>
          <w:bCs/>
          <w:color w:val="0070C0"/>
          <w:sz w:val="22"/>
          <w:szCs w:val="22"/>
          <w:lang w:val="en-US"/>
        </w:rPr>
        <w:t xml:space="preserve">, </w:t>
      </w:r>
      <w:r w:rsidRPr="00836C03">
        <w:rPr>
          <w:rFonts w:ascii="Aptos" w:hAnsi="Aptos" w:cs="Arial"/>
          <w:bCs/>
          <w:color w:val="0070C0"/>
          <w:sz w:val="22"/>
          <w:szCs w:val="22"/>
        </w:rPr>
        <w:t>concise</w:t>
      </w:r>
      <w:r w:rsidRPr="00836C03">
        <w:rPr>
          <w:rFonts w:ascii="Aptos" w:hAnsi="Aptos" w:cs="Arial"/>
          <w:bCs/>
          <w:color w:val="0070C0"/>
          <w:sz w:val="22"/>
          <w:szCs w:val="22"/>
          <w:lang w:val="en-US"/>
        </w:rPr>
        <w:t>, and specific</w:t>
      </w:r>
      <w:r w:rsidRPr="00836C03">
        <w:rPr>
          <w:rFonts w:ascii="Aptos" w:hAnsi="Aptos" w:cs="Arial"/>
          <w:bCs/>
          <w:color w:val="0070C0"/>
          <w:sz w:val="22"/>
          <w:szCs w:val="22"/>
        </w:rPr>
        <w:t xml:space="preserve"> announcement</w:t>
      </w:r>
      <w:r w:rsidRPr="00836C03">
        <w:rPr>
          <w:rFonts w:ascii="Aptos" w:hAnsi="Aptos" w:cs="Arial"/>
          <w:bCs/>
          <w:color w:val="0070C0"/>
          <w:sz w:val="22"/>
          <w:szCs w:val="22"/>
          <w:lang w:val="en-US"/>
        </w:rPr>
        <w:t xml:space="preserve"> avoid code words or colors.</w:t>
      </w:r>
      <w:r w:rsidRPr="00836C03">
        <w:rPr>
          <w:rFonts w:ascii="Aptos" w:hAnsi="Aptos" w:cs="Arial"/>
          <w:bCs/>
          <w:color w:val="0070C0"/>
          <w:sz w:val="22"/>
          <w:szCs w:val="22"/>
        </w:rPr>
        <w:t xml:space="preserve">  </w:t>
      </w:r>
    </w:p>
    <w:p w14:paraId="7635A013" w14:textId="77777777" w:rsidR="00C46C0F" w:rsidRPr="00641C19" w:rsidRDefault="00C46C0F" w:rsidP="00C46C0F">
      <w:pPr>
        <w:rPr>
          <w:rFonts w:ascii="Aptos" w:hAnsi="Aptos"/>
          <w:b/>
          <w:color w:val="FF0000"/>
        </w:rPr>
      </w:pPr>
      <w:r w:rsidRPr="00641C19">
        <w:rPr>
          <w:rFonts w:ascii="Aptos" w:hAnsi="Aptos"/>
          <w:b/>
          <w:color w:val="FF0000"/>
        </w:rPr>
        <w:t xml:space="preserve">PANIC BUTTONS </w:t>
      </w:r>
    </w:p>
    <w:p w14:paraId="024AE3D4" w14:textId="56D2BE0A" w:rsidR="00C46C0F" w:rsidRPr="00426E9F" w:rsidRDefault="00C46C0F" w:rsidP="00C46C0F">
      <w:pPr>
        <w:spacing w:after="120"/>
        <w:rPr>
          <w:rFonts w:ascii="Aptos" w:hAnsi="Aptos"/>
          <w:color w:val="0070C0"/>
        </w:rPr>
      </w:pPr>
      <w:r w:rsidRPr="00426E9F">
        <w:rPr>
          <w:rFonts w:ascii="Aptos" w:hAnsi="Aptos"/>
          <w:b/>
          <w:color w:val="0070C0"/>
        </w:rPr>
        <w:t>Panic buttons</w:t>
      </w:r>
      <w:r w:rsidRPr="00426E9F">
        <w:rPr>
          <w:rFonts w:ascii="Aptos" w:hAnsi="Aptos"/>
          <w:color w:val="0070C0"/>
        </w:rPr>
        <w:t xml:space="preserve"> will be used as a means of rapid alert to notify the </w:t>
      </w:r>
      <w:r w:rsidR="00426E9F">
        <w:rPr>
          <w:rFonts w:ascii="Aptos" w:hAnsi="Aptos"/>
          <w:color w:val="0070C0"/>
        </w:rPr>
        <w:t>[</w:t>
      </w:r>
      <w:r w:rsidRPr="00426E9F">
        <w:rPr>
          <w:rFonts w:ascii="Aptos" w:hAnsi="Aptos"/>
          <w:color w:val="0070C0"/>
        </w:rPr>
        <w:t>security monitoring company</w:t>
      </w:r>
      <w:r w:rsidR="00426E9F">
        <w:rPr>
          <w:rFonts w:ascii="Aptos" w:hAnsi="Aptos"/>
          <w:color w:val="0070C0"/>
        </w:rPr>
        <w:t>]</w:t>
      </w:r>
      <w:r w:rsidRPr="00426E9F">
        <w:rPr>
          <w:rFonts w:ascii="Aptos" w:hAnsi="Aptos"/>
          <w:color w:val="0070C0"/>
        </w:rPr>
        <w:t xml:space="preserve"> when immediate notification is necessary. Panic button locations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3941"/>
        <w:gridCol w:w="2430"/>
      </w:tblGrid>
      <w:tr w:rsidR="00C46C0F" w:rsidRPr="00641C19" w14:paraId="0EF36673" w14:textId="77777777" w:rsidTr="00422BCD">
        <w:trPr>
          <w:jc w:val="center"/>
        </w:trPr>
        <w:tc>
          <w:tcPr>
            <w:tcW w:w="1634" w:type="dxa"/>
            <w:shd w:val="clear" w:color="auto" w:fill="FF0000"/>
          </w:tcPr>
          <w:p w14:paraId="0E12F74A" w14:textId="77777777" w:rsidR="00C46C0F" w:rsidRPr="00641C19" w:rsidRDefault="00C46C0F" w:rsidP="00422BCD">
            <w:pPr>
              <w:spacing w:before="40" w:after="40"/>
              <w:rPr>
                <w:rFonts w:ascii="Aptos" w:hAnsi="Aptos"/>
                <w:b/>
                <w:color w:val="FFFFFF" w:themeColor="background1"/>
              </w:rPr>
            </w:pPr>
            <w:r w:rsidRPr="00641C19">
              <w:rPr>
                <w:rFonts w:ascii="Aptos" w:hAnsi="Aptos"/>
                <w:b/>
                <w:color w:val="FFFFFF" w:themeColor="background1"/>
              </w:rPr>
              <w:t>Panic Button</w:t>
            </w:r>
          </w:p>
        </w:tc>
        <w:tc>
          <w:tcPr>
            <w:tcW w:w="3941" w:type="dxa"/>
            <w:shd w:val="clear" w:color="auto" w:fill="FF0000"/>
          </w:tcPr>
          <w:p w14:paraId="08A57900" w14:textId="77777777" w:rsidR="00C46C0F" w:rsidRPr="00641C19" w:rsidRDefault="00C46C0F" w:rsidP="00422BCD">
            <w:pPr>
              <w:spacing w:before="40" w:after="40"/>
              <w:rPr>
                <w:rFonts w:ascii="Aptos" w:hAnsi="Aptos"/>
                <w:b/>
                <w:color w:val="FFFFFF" w:themeColor="background1"/>
              </w:rPr>
            </w:pPr>
            <w:r w:rsidRPr="00641C19">
              <w:rPr>
                <w:rFonts w:ascii="Aptos" w:hAnsi="Aptos"/>
                <w:b/>
                <w:color w:val="FFFFFF" w:themeColor="background1"/>
              </w:rPr>
              <w:t>Building Location</w:t>
            </w:r>
          </w:p>
        </w:tc>
        <w:tc>
          <w:tcPr>
            <w:tcW w:w="2430" w:type="dxa"/>
            <w:shd w:val="clear" w:color="auto" w:fill="FF0000"/>
          </w:tcPr>
          <w:p w14:paraId="4F1FB86F" w14:textId="77777777" w:rsidR="00C46C0F" w:rsidRPr="00641C19" w:rsidRDefault="00C46C0F" w:rsidP="00422BCD">
            <w:pPr>
              <w:spacing w:before="40" w:after="40"/>
              <w:rPr>
                <w:rFonts w:ascii="Aptos" w:hAnsi="Aptos"/>
                <w:b/>
                <w:color w:val="FFFFFF" w:themeColor="background1"/>
              </w:rPr>
            </w:pPr>
            <w:r w:rsidRPr="00641C19">
              <w:rPr>
                <w:rFonts w:ascii="Aptos" w:hAnsi="Aptos"/>
                <w:b/>
                <w:color w:val="FFFFFF" w:themeColor="background1"/>
              </w:rPr>
              <w:t xml:space="preserve">Specific Location </w:t>
            </w:r>
          </w:p>
        </w:tc>
      </w:tr>
      <w:tr w:rsidR="00C46C0F" w:rsidRPr="00641C19" w14:paraId="17663106" w14:textId="77777777" w:rsidTr="00422BCD">
        <w:trPr>
          <w:jc w:val="center"/>
        </w:trPr>
        <w:tc>
          <w:tcPr>
            <w:tcW w:w="1634" w:type="dxa"/>
            <w:shd w:val="clear" w:color="auto" w:fill="auto"/>
            <w:vAlign w:val="center"/>
          </w:tcPr>
          <w:p w14:paraId="2AAE0160" w14:textId="77777777" w:rsidR="00C46C0F" w:rsidRPr="00CE41E5" w:rsidRDefault="00C46C0F" w:rsidP="00422BCD">
            <w:pPr>
              <w:spacing w:before="40" w:after="40"/>
              <w:rPr>
                <w:rFonts w:ascii="Aptos" w:hAnsi="Aptos"/>
                <w:i/>
                <w:iCs/>
                <w:color w:val="0070C0"/>
              </w:rPr>
            </w:pPr>
            <w:r w:rsidRPr="00CE41E5">
              <w:rPr>
                <w:rFonts w:ascii="Aptos" w:hAnsi="Aptos"/>
                <w:i/>
                <w:iCs/>
                <w:color w:val="0070C0"/>
              </w:rPr>
              <w:t>Panic Button #1</w:t>
            </w:r>
          </w:p>
        </w:tc>
        <w:tc>
          <w:tcPr>
            <w:tcW w:w="3941" w:type="dxa"/>
            <w:shd w:val="clear" w:color="auto" w:fill="auto"/>
            <w:vAlign w:val="center"/>
          </w:tcPr>
          <w:p w14:paraId="7077912B" w14:textId="77777777" w:rsidR="00C46C0F" w:rsidRPr="00CE41E5" w:rsidRDefault="00C46C0F" w:rsidP="00422BCD">
            <w:pPr>
              <w:spacing w:before="40" w:after="40"/>
              <w:rPr>
                <w:rFonts w:ascii="Aptos" w:hAnsi="Aptos"/>
                <w:i/>
                <w:iCs/>
                <w:color w:val="0070C0"/>
              </w:rPr>
            </w:pPr>
            <w:r w:rsidRPr="00CE41E5">
              <w:rPr>
                <w:rFonts w:ascii="Aptos" w:hAnsi="Aptos"/>
                <w:i/>
                <w:iCs/>
                <w:color w:val="0070C0"/>
              </w:rPr>
              <w:t>Sample Main Office/Reception Entrance</w:t>
            </w:r>
          </w:p>
        </w:tc>
        <w:tc>
          <w:tcPr>
            <w:tcW w:w="2430" w:type="dxa"/>
            <w:shd w:val="clear" w:color="auto" w:fill="auto"/>
            <w:vAlign w:val="center"/>
          </w:tcPr>
          <w:p w14:paraId="360921E5" w14:textId="77777777" w:rsidR="00C46C0F" w:rsidRPr="00CE41E5" w:rsidRDefault="00C46C0F" w:rsidP="00422BCD">
            <w:pPr>
              <w:spacing w:before="40" w:after="40"/>
              <w:rPr>
                <w:rFonts w:ascii="Aptos" w:hAnsi="Aptos"/>
                <w:i/>
                <w:iCs/>
                <w:color w:val="0070C0"/>
              </w:rPr>
            </w:pPr>
            <w:r w:rsidRPr="00CE41E5">
              <w:rPr>
                <w:rFonts w:ascii="Aptos" w:hAnsi="Aptos"/>
                <w:i/>
                <w:iCs/>
                <w:color w:val="0070C0"/>
              </w:rPr>
              <w:t>Under the reception desk</w:t>
            </w:r>
          </w:p>
        </w:tc>
      </w:tr>
      <w:tr w:rsidR="00C46C0F" w:rsidRPr="00641C19" w14:paraId="353B2982" w14:textId="77777777" w:rsidTr="00422BCD">
        <w:trPr>
          <w:jc w:val="center"/>
        </w:trPr>
        <w:tc>
          <w:tcPr>
            <w:tcW w:w="1634" w:type="dxa"/>
            <w:shd w:val="clear" w:color="auto" w:fill="auto"/>
            <w:vAlign w:val="center"/>
          </w:tcPr>
          <w:p w14:paraId="46737D0F" w14:textId="77777777" w:rsidR="00C46C0F" w:rsidRPr="00CE41E5" w:rsidRDefault="00C46C0F" w:rsidP="00422BCD">
            <w:pPr>
              <w:spacing w:before="40" w:after="40"/>
              <w:rPr>
                <w:rFonts w:ascii="Aptos" w:hAnsi="Aptos"/>
                <w:i/>
                <w:iCs/>
                <w:color w:val="0070C0"/>
              </w:rPr>
            </w:pPr>
            <w:r w:rsidRPr="00CE41E5">
              <w:rPr>
                <w:rFonts w:ascii="Aptos" w:hAnsi="Aptos"/>
                <w:i/>
                <w:iCs/>
                <w:color w:val="0070C0"/>
              </w:rPr>
              <w:t>Panic Button #2</w:t>
            </w:r>
          </w:p>
        </w:tc>
        <w:tc>
          <w:tcPr>
            <w:tcW w:w="3941" w:type="dxa"/>
            <w:shd w:val="clear" w:color="auto" w:fill="auto"/>
            <w:vAlign w:val="center"/>
          </w:tcPr>
          <w:p w14:paraId="57918609" w14:textId="77777777" w:rsidR="00C46C0F" w:rsidRPr="00CE41E5" w:rsidRDefault="00C46C0F" w:rsidP="00422BCD">
            <w:pPr>
              <w:spacing w:before="40" w:after="40"/>
              <w:rPr>
                <w:rFonts w:ascii="Aptos" w:hAnsi="Aptos"/>
                <w:i/>
                <w:iCs/>
                <w:color w:val="0070C0"/>
              </w:rPr>
            </w:pPr>
            <w:r w:rsidRPr="00CE41E5">
              <w:rPr>
                <w:rFonts w:ascii="Aptos" w:hAnsi="Aptos"/>
                <w:i/>
                <w:iCs/>
                <w:color w:val="0070C0"/>
              </w:rPr>
              <w:t>Sample Main Office/Receptionist Entrance</w:t>
            </w:r>
          </w:p>
        </w:tc>
        <w:tc>
          <w:tcPr>
            <w:tcW w:w="2430" w:type="dxa"/>
            <w:shd w:val="clear" w:color="auto" w:fill="auto"/>
            <w:vAlign w:val="center"/>
          </w:tcPr>
          <w:p w14:paraId="04CFDC18" w14:textId="77777777" w:rsidR="00C46C0F" w:rsidRPr="00CE41E5" w:rsidRDefault="00C46C0F" w:rsidP="00422BCD">
            <w:pPr>
              <w:spacing w:before="40" w:after="40"/>
              <w:rPr>
                <w:rFonts w:ascii="Aptos" w:hAnsi="Aptos"/>
                <w:i/>
                <w:iCs/>
                <w:color w:val="0070C0"/>
              </w:rPr>
            </w:pPr>
            <w:r w:rsidRPr="00CE41E5">
              <w:rPr>
                <w:rFonts w:ascii="Aptos" w:hAnsi="Aptos"/>
                <w:i/>
                <w:iCs/>
                <w:color w:val="0070C0"/>
              </w:rPr>
              <w:t>Under the reception desk</w:t>
            </w:r>
          </w:p>
        </w:tc>
      </w:tr>
      <w:tr w:rsidR="00C46C0F" w:rsidRPr="00641C19" w14:paraId="25646932" w14:textId="77777777" w:rsidTr="00422BCD">
        <w:trPr>
          <w:jc w:val="center"/>
        </w:trPr>
        <w:tc>
          <w:tcPr>
            <w:tcW w:w="1634" w:type="dxa"/>
            <w:shd w:val="clear" w:color="auto" w:fill="auto"/>
            <w:vAlign w:val="center"/>
          </w:tcPr>
          <w:p w14:paraId="39B4412F" w14:textId="77777777" w:rsidR="00C46C0F" w:rsidRPr="00CE41E5" w:rsidRDefault="00C46C0F" w:rsidP="00422BCD">
            <w:pPr>
              <w:spacing w:before="40" w:after="40"/>
              <w:rPr>
                <w:rFonts w:ascii="Aptos" w:hAnsi="Aptos"/>
                <w:i/>
                <w:iCs/>
                <w:color w:val="0070C0"/>
              </w:rPr>
            </w:pPr>
            <w:r w:rsidRPr="00CE41E5">
              <w:rPr>
                <w:rFonts w:ascii="Aptos" w:hAnsi="Aptos"/>
                <w:i/>
                <w:iCs/>
                <w:color w:val="0070C0"/>
              </w:rPr>
              <w:t xml:space="preserve">Others </w:t>
            </w:r>
          </w:p>
        </w:tc>
        <w:tc>
          <w:tcPr>
            <w:tcW w:w="3941" w:type="dxa"/>
            <w:shd w:val="clear" w:color="auto" w:fill="auto"/>
            <w:vAlign w:val="center"/>
          </w:tcPr>
          <w:p w14:paraId="53358390" w14:textId="77777777" w:rsidR="00C46C0F" w:rsidRPr="00CE41E5" w:rsidRDefault="00C46C0F" w:rsidP="00422BCD">
            <w:pPr>
              <w:spacing w:before="40" w:after="40"/>
              <w:rPr>
                <w:rFonts w:ascii="Aptos" w:hAnsi="Aptos"/>
                <w:i/>
                <w:iCs/>
                <w:color w:val="0070C0"/>
              </w:rPr>
            </w:pPr>
            <w:r w:rsidRPr="00CE41E5">
              <w:rPr>
                <w:rFonts w:ascii="Aptos" w:hAnsi="Aptos"/>
                <w:i/>
                <w:iCs/>
                <w:color w:val="0070C0"/>
              </w:rPr>
              <w:t>Insert Information</w:t>
            </w:r>
          </w:p>
        </w:tc>
        <w:tc>
          <w:tcPr>
            <w:tcW w:w="2430" w:type="dxa"/>
            <w:shd w:val="clear" w:color="auto" w:fill="auto"/>
            <w:vAlign w:val="center"/>
          </w:tcPr>
          <w:p w14:paraId="4704FCD6" w14:textId="77777777" w:rsidR="00C46C0F" w:rsidRPr="00CE41E5" w:rsidRDefault="00C46C0F" w:rsidP="00422BCD">
            <w:pPr>
              <w:spacing w:before="40" w:after="40"/>
              <w:rPr>
                <w:rFonts w:ascii="Aptos" w:hAnsi="Aptos"/>
                <w:i/>
                <w:iCs/>
                <w:color w:val="0070C0"/>
              </w:rPr>
            </w:pPr>
          </w:p>
        </w:tc>
      </w:tr>
    </w:tbl>
    <w:p w14:paraId="182479A2" w14:textId="77777777" w:rsidR="00C46C0F" w:rsidRPr="00641C19" w:rsidRDefault="00C46C0F" w:rsidP="00C46C0F">
      <w:pPr>
        <w:spacing w:before="120" w:after="120"/>
        <w:rPr>
          <w:rFonts w:ascii="Aptos" w:hAnsi="Aptos"/>
        </w:rPr>
      </w:pPr>
    </w:p>
    <w:p w14:paraId="4A5B06DB" w14:textId="77777777" w:rsidR="00C46C0F" w:rsidRDefault="00C46C0F" w:rsidP="00C46C0F">
      <w:pPr>
        <w:spacing w:before="120" w:after="120"/>
        <w:rPr>
          <w:rFonts w:ascii="Aptos" w:hAnsi="Aptos"/>
          <w:color w:val="FF0000"/>
          <w:u w:val="single"/>
        </w:rPr>
      </w:pPr>
      <w:r w:rsidRPr="00126165">
        <w:rPr>
          <w:rFonts w:ascii="Aptos" w:hAnsi="Aptos"/>
          <w:color w:val="FF0000"/>
        </w:rPr>
        <w:t xml:space="preserve">If an employee thinks a 9-1-1 call is necessary due to a threatening situation, </w:t>
      </w:r>
      <w:r w:rsidRPr="00126165">
        <w:rPr>
          <w:rFonts w:ascii="Aptos" w:hAnsi="Aptos"/>
          <w:color w:val="FF0000"/>
          <w:u w:val="single"/>
        </w:rPr>
        <w:t>THIS WILL BE THE TRIGGER TO PUSH THE PANIC BUTTON.</w:t>
      </w:r>
    </w:p>
    <w:p w14:paraId="2122D295" w14:textId="77777777" w:rsidR="00C46C0F" w:rsidRPr="00426E9F" w:rsidRDefault="00C46C0F" w:rsidP="00C46C0F">
      <w:pPr>
        <w:spacing w:after="60"/>
        <w:rPr>
          <w:rFonts w:ascii="Aptos" w:hAnsi="Aptos"/>
          <w:b/>
          <w:color w:val="0070C0"/>
        </w:rPr>
      </w:pPr>
      <w:r w:rsidRPr="00426E9F">
        <w:rPr>
          <w:rFonts w:ascii="Aptos" w:hAnsi="Aptos"/>
          <w:b/>
          <w:color w:val="0070C0"/>
        </w:rPr>
        <w:t>NOTE: ANY EMPLOYEE MAY PUSH THE PANIC BUTTON NEAREST TO THEIR LOCATION.</w:t>
      </w:r>
    </w:p>
    <w:p w14:paraId="4FF55B7F" w14:textId="77777777" w:rsidR="00C46C0F" w:rsidRPr="00426E9F" w:rsidRDefault="00C46C0F" w:rsidP="00C46C0F">
      <w:pPr>
        <w:spacing w:after="120"/>
        <w:rPr>
          <w:rFonts w:ascii="Aptos" w:hAnsi="Aptos"/>
          <w:color w:val="0070C0"/>
        </w:rPr>
      </w:pPr>
      <w:r w:rsidRPr="00426E9F">
        <w:rPr>
          <w:rFonts w:ascii="Aptos" w:hAnsi="Aptos"/>
          <w:color w:val="0070C0"/>
        </w:rPr>
        <w:t>When a panic button is pushed, the following notifications will happen:</w:t>
      </w:r>
    </w:p>
    <w:p w14:paraId="12C3E7EA" w14:textId="6DD158CD" w:rsidR="00C46C0F" w:rsidRPr="003F7B07" w:rsidRDefault="00426E9F" w:rsidP="00C46C0F">
      <w:pPr>
        <w:pStyle w:val="ListParagraph"/>
        <w:widowControl/>
        <w:autoSpaceDE/>
        <w:autoSpaceDN/>
        <w:spacing w:after="120"/>
        <w:ind w:left="0" w:firstLine="0"/>
        <w:contextualSpacing/>
        <w:rPr>
          <w:rFonts w:ascii="Aptos" w:hAnsi="Aptos"/>
          <w:i/>
          <w:iCs/>
          <w:color w:val="0070C0"/>
        </w:rPr>
      </w:pPr>
      <w:r w:rsidRPr="003F7B07">
        <w:rPr>
          <w:rFonts w:ascii="Aptos" w:hAnsi="Aptos"/>
          <w:i/>
          <w:iCs/>
          <w:color w:val="0070C0"/>
        </w:rPr>
        <w:t>[</w:t>
      </w:r>
      <w:r w:rsidR="00C46C0F" w:rsidRPr="003F7B07">
        <w:rPr>
          <w:rFonts w:ascii="Aptos" w:hAnsi="Aptos"/>
          <w:i/>
          <w:iCs/>
          <w:color w:val="0070C0"/>
        </w:rPr>
        <w:t>A text message will automatically be sent to all employees.</w:t>
      </w:r>
    </w:p>
    <w:p w14:paraId="00A4A825" w14:textId="45109ECA" w:rsidR="00C46C0F" w:rsidRPr="003F7B07" w:rsidRDefault="00C46C0F" w:rsidP="00C46C0F">
      <w:pPr>
        <w:pStyle w:val="ListParagraph"/>
        <w:widowControl/>
        <w:autoSpaceDE/>
        <w:autoSpaceDN/>
        <w:spacing w:after="120"/>
        <w:ind w:left="0" w:firstLine="0"/>
        <w:contextualSpacing/>
        <w:rPr>
          <w:rFonts w:ascii="Aptos" w:hAnsi="Aptos"/>
          <w:i/>
          <w:iCs/>
          <w:color w:val="0070C0"/>
        </w:rPr>
      </w:pPr>
      <w:r w:rsidRPr="003F7B07">
        <w:rPr>
          <w:rFonts w:ascii="Aptos" w:hAnsi="Aptos"/>
          <w:i/>
          <w:iCs/>
          <w:color w:val="0070C0"/>
        </w:rPr>
        <w:t>The police department will be automatically notified.</w:t>
      </w:r>
      <w:r w:rsidR="00426E9F" w:rsidRPr="003F7B07">
        <w:rPr>
          <w:rFonts w:ascii="Aptos" w:hAnsi="Aptos"/>
          <w:i/>
          <w:iCs/>
          <w:color w:val="0070C0"/>
        </w:rPr>
        <w:t>]</w:t>
      </w:r>
    </w:p>
    <w:p w14:paraId="47D34664" w14:textId="77777777" w:rsidR="00C46C0F" w:rsidRPr="00641C19" w:rsidRDefault="00C46C0F" w:rsidP="00C46C0F">
      <w:pPr>
        <w:pStyle w:val="ListParagraph"/>
        <w:spacing w:after="120"/>
        <w:ind w:left="0" w:firstLine="0"/>
        <w:rPr>
          <w:rFonts w:ascii="Aptos" w:hAnsi="Aptos"/>
        </w:rPr>
      </w:pPr>
    </w:p>
    <w:p w14:paraId="0F4057F4" w14:textId="77777777" w:rsidR="00C46C0F" w:rsidRPr="00641C19" w:rsidRDefault="00C46C0F" w:rsidP="00C46C0F">
      <w:pPr>
        <w:rPr>
          <w:rFonts w:ascii="Aptos" w:hAnsi="Aptos"/>
          <w:b/>
          <w:bCs/>
          <w:color w:val="FF0000"/>
        </w:rPr>
      </w:pPr>
      <w:r w:rsidRPr="00641C19">
        <w:rPr>
          <w:rFonts w:ascii="Aptos" w:hAnsi="Aptos"/>
          <w:b/>
          <w:bCs/>
          <w:color w:val="FF0000"/>
        </w:rPr>
        <w:t>ALARM SIGNALS &amp; ALERTS</w:t>
      </w:r>
    </w:p>
    <w:p w14:paraId="327AE09E" w14:textId="77777777" w:rsidR="00C46C0F" w:rsidRDefault="00C46C0F" w:rsidP="00C46C0F">
      <w:pPr>
        <w:spacing w:after="120"/>
        <w:rPr>
          <w:rFonts w:ascii="Aptos" w:hAnsi="Aptos"/>
          <w:color w:val="0070C0"/>
        </w:rPr>
      </w:pPr>
      <w:r w:rsidRPr="00126165">
        <w:rPr>
          <w:rFonts w:ascii="Aptos" w:hAnsi="Aptos"/>
          <w:color w:val="0070C0"/>
        </w:rPr>
        <w:t>A critical incident alert will be announced via 2-way radio and P.A./intercom. Alarms will sound, as needed. Alert signals are as follows:</w:t>
      </w:r>
    </w:p>
    <w:p w14:paraId="2F07D0FC" w14:textId="77777777" w:rsidR="00C46C0F" w:rsidRPr="00641C19" w:rsidRDefault="00C46C0F" w:rsidP="00C46C0F">
      <w:pPr>
        <w:spacing w:after="120"/>
        <w:rPr>
          <w:rFonts w:ascii="Aptos" w:hAnsi="Aptos"/>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4463"/>
        <w:gridCol w:w="3269"/>
      </w:tblGrid>
      <w:tr w:rsidR="00C46C0F" w:rsidRPr="00641C19" w14:paraId="4157C5E8" w14:textId="77777777" w:rsidTr="00126165">
        <w:trPr>
          <w:jc w:val="center"/>
        </w:trPr>
        <w:tc>
          <w:tcPr>
            <w:tcW w:w="1658" w:type="dxa"/>
            <w:shd w:val="clear" w:color="auto" w:fill="FF0000"/>
          </w:tcPr>
          <w:p w14:paraId="59E9273E" w14:textId="77777777" w:rsidR="00C46C0F" w:rsidRPr="00641C19" w:rsidRDefault="00C46C0F" w:rsidP="00422BCD">
            <w:pPr>
              <w:spacing w:before="60" w:after="60"/>
              <w:jc w:val="center"/>
              <w:rPr>
                <w:rFonts w:ascii="Aptos" w:hAnsi="Aptos"/>
                <w:b/>
                <w:bCs/>
                <w:color w:val="FFFFFF"/>
              </w:rPr>
            </w:pPr>
            <w:r w:rsidRPr="00641C19">
              <w:rPr>
                <w:rFonts w:ascii="Aptos" w:hAnsi="Aptos"/>
                <w:b/>
                <w:bCs/>
                <w:color w:val="FFFFFF"/>
              </w:rPr>
              <w:t>THREAT</w:t>
            </w:r>
          </w:p>
        </w:tc>
        <w:tc>
          <w:tcPr>
            <w:tcW w:w="4463" w:type="dxa"/>
            <w:shd w:val="clear" w:color="auto" w:fill="FF0000"/>
          </w:tcPr>
          <w:p w14:paraId="60934B3D" w14:textId="77777777" w:rsidR="00C46C0F" w:rsidRPr="00641C19" w:rsidRDefault="00C46C0F" w:rsidP="00422BCD">
            <w:pPr>
              <w:spacing w:before="60" w:after="60"/>
              <w:jc w:val="center"/>
              <w:rPr>
                <w:rFonts w:ascii="Aptos" w:hAnsi="Aptos"/>
                <w:b/>
                <w:bCs/>
                <w:color w:val="000000"/>
              </w:rPr>
            </w:pPr>
            <w:r w:rsidRPr="00641C19">
              <w:rPr>
                <w:rFonts w:ascii="Aptos" w:hAnsi="Aptos"/>
                <w:b/>
                <w:bCs/>
                <w:color w:val="FFFFFF" w:themeColor="background1"/>
              </w:rPr>
              <w:t>ALERT MESSAGE</w:t>
            </w:r>
          </w:p>
        </w:tc>
        <w:tc>
          <w:tcPr>
            <w:tcW w:w="3269" w:type="dxa"/>
            <w:shd w:val="clear" w:color="auto" w:fill="FF0000"/>
          </w:tcPr>
          <w:p w14:paraId="0DBA5B93" w14:textId="77777777" w:rsidR="00C46C0F" w:rsidRPr="00641C19" w:rsidRDefault="00C46C0F" w:rsidP="00422BCD">
            <w:pPr>
              <w:spacing w:before="60" w:after="60"/>
              <w:jc w:val="center"/>
              <w:rPr>
                <w:rFonts w:ascii="Aptos" w:hAnsi="Aptos"/>
                <w:b/>
                <w:bCs/>
                <w:color w:val="FFFFFF" w:themeColor="background1"/>
              </w:rPr>
            </w:pPr>
            <w:r w:rsidRPr="00641C19">
              <w:rPr>
                <w:rFonts w:ascii="Aptos" w:hAnsi="Aptos"/>
                <w:b/>
                <w:bCs/>
                <w:color w:val="FFFFFF" w:themeColor="background1"/>
              </w:rPr>
              <w:t>RESPONSE PROTOCOL</w:t>
            </w:r>
          </w:p>
        </w:tc>
      </w:tr>
      <w:tr w:rsidR="00C46C0F" w:rsidRPr="00641C19" w14:paraId="140B86C7" w14:textId="77777777" w:rsidTr="00126165">
        <w:trPr>
          <w:jc w:val="center"/>
        </w:trPr>
        <w:tc>
          <w:tcPr>
            <w:tcW w:w="1658" w:type="dxa"/>
            <w:shd w:val="clear" w:color="auto" w:fill="FF0000"/>
            <w:vAlign w:val="center"/>
          </w:tcPr>
          <w:p w14:paraId="5F503543" w14:textId="6E753E32" w:rsidR="00C46C0F" w:rsidRPr="00641C19" w:rsidRDefault="00C46C0F" w:rsidP="00422BCD">
            <w:pPr>
              <w:spacing w:before="40" w:after="40"/>
              <w:jc w:val="center"/>
              <w:rPr>
                <w:rFonts w:ascii="Aptos" w:hAnsi="Aptos"/>
                <w:b/>
                <w:color w:val="FFFFFF"/>
              </w:rPr>
            </w:pPr>
            <w:r w:rsidRPr="00641C19">
              <w:rPr>
                <w:rFonts w:ascii="Aptos" w:hAnsi="Aptos"/>
                <w:b/>
                <w:color w:val="FFFFFF"/>
              </w:rPr>
              <w:t xml:space="preserve">Armed Intruder / Active </w:t>
            </w:r>
            <w:r w:rsidR="00894FD3">
              <w:rPr>
                <w:rFonts w:ascii="Aptos" w:hAnsi="Aptos"/>
                <w:b/>
                <w:color w:val="FFFFFF"/>
              </w:rPr>
              <w:t>Assailant</w:t>
            </w:r>
          </w:p>
        </w:tc>
        <w:tc>
          <w:tcPr>
            <w:tcW w:w="4463" w:type="dxa"/>
            <w:shd w:val="clear" w:color="auto" w:fill="auto"/>
            <w:vAlign w:val="center"/>
          </w:tcPr>
          <w:p w14:paraId="23183F55" w14:textId="77777777" w:rsidR="00C46C0F" w:rsidRPr="00126165" w:rsidRDefault="00C46C0F" w:rsidP="00422BCD">
            <w:pPr>
              <w:spacing w:before="40"/>
              <w:rPr>
                <w:rFonts w:ascii="Aptos" w:hAnsi="Aptos"/>
                <w:color w:val="C00000"/>
              </w:rPr>
            </w:pPr>
            <w:r w:rsidRPr="00126165">
              <w:rPr>
                <w:rFonts w:ascii="Aptos" w:hAnsi="Aptos"/>
                <w:b/>
                <w:color w:val="C00000"/>
              </w:rPr>
              <w:t>P.A./Intercom:</w:t>
            </w:r>
            <w:r w:rsidRPr="00126165">
              <w:rPr>
                <w:rFonts w:ascii="Aptos" w:hAnsi="Aptos"/>
                <w:color w:val="C00000"/>
              </w:rPr>
              <w:t xml:space="preserve"> “Armed Intruder on premises. Follow</w:t>
            </w:r>
            <w:r w:rsidRPr="00981D96">
              <w:rPr>
                <w:rFonts w:ascii="Aptos" w:hAnsi="Aptos"/>
                <w:b/>
                <w:color w:val="C00000"/>
              </w:rPr>
              <w:t xml:space="preserve"> LOCKDOWN</w:t>
            </w:r>
            <w:r w:rsidRPr="00126165">
              <w:rPr>
                <w:rFonts w:ascii="Aptos" w:hAnsi="Aptos"/>
                <w:color w:val="C00000"/>
              </w:rPr>
              <w:t xml:space="preserve"> protocol now!”</w:t>
            </w:r>
          </w:p>
          <w:p w14:paraId="74425A3F" w14:textId="77777777" w:rsidR="00C46C0F" w:rsidRPr="00126165" w:rsidRDefault="00C46C0F" w:rsidP="00422BCD">
            <w:pPr>
              <w:spacing w:before="40"/>
              <w:rPr>
                <w:rFonts w:ascii="Aptos" w:hAnsi="Aptos"/>
                <w:color w:val="C00000"/>
              </w:rPr>
            </w:pPr>
            <w:r w:rsidRPr="00126165">
              <w:rPr>
                <w:rFonts w:ascii="Aptos" w:hAnsi="Aptos"/>
                <w:b/>
                <w:color w:val="C00000"/>
              </w:rPr>
              <w:t>2-way Radio:</w:t>
            </w:r>
            <w:r w:rsidRPr="00126165">
              <w:rPr>
                <w:rFonts w:ascii="Aptos" w:hAnsi="Aptos"/>
                <w:color w:val="C00000"/>
              </w:rPr>
              <w:t xml:space="preserve"> “Armed Intruder on premises. Follow</w:t>
            </w:r>
            <w:r w:rsidRPr="00981D96">
              <w:rPr>
                <w:rFonts w:ascii="Aptos" w:hAnsi="Aptos"/>
                <w:b/>
                <w:color w:val="C00000"/>
              </w:rPr>
              <w:t xml:space="preserve"> LOCKDOWN</w:t>
            </w:r>
            <w:r w:rsidRPr="00126165">
              <w:rPr>
                <w:rFonts w:ascii="Aptos" w:hAnsi="Aptos"/>
                <w:color w:val="C00000"/>
              </w:rPr>
              <w:t xml:space="preserve"> protocol now!”</w:t>
            </w:r>
          </w:p>
        </w:tc>
        <w:tc>
          <w:tcPr>
            <w:tcW w:w="3269" w:type="dxa"/>
            <w:shd w:val="clear" w:color="auto" w:fill="auto"/>
            <w:vAlign w:val="center"/>
          </w:tcPr>
          <w:p w14:paraId="628A6C35" w14:textId="77777777" w:rsidR="002F41F1" w:rsidRDefault="00E52BE7" w:rsidP="00422BCD">
            <w:pPr>
              <w:spacing w:before="40"/>
              <w:ind w:right="-90"/>
              <w:rPr>
                <w:rFonts w:ascii="Aptos" w:hAnsi="Aptos"/>
                <w:b/>
                <w:bCs/>
                <w:caps/>
                <w:color w:val="C00000"/>
              </w:rPr>
            </w:pPr>
            <w:r>
              <w:rPr>
                <w:rFonts w:ascii="Aptos" w:hAnsi="Aptos"/>
                <w:b/>
                <w:bCs/>
                <w:caps/>
                <w:color w:val="C00000"/>
              </w:rPr>
              <w:t xml:space="preserve">LOCKDOWN </w:t>
            </w:r>
          </w:p>
          <w:p w14:paraId="30D6BF98" w14:textId="77777777" w:rsidR="002F41F1" w:rsidRDefault="00C46C0F" w:rsidP="00422BCD">
            <w:pPr>
              <w:spacing w:before="40"/>
              <w:ind w:right="-90"/>
              <w:rPr>
                <w:rFonts w:ascii="Aptos" w:hAnsi="Aptos"/>
                <w:b/>
                <w:bCs/>
                <w:caps/>
                <w:color w:val="C00000"/>
              </w:rPr>
            </w:pPr>
            <w:r w:rsidRPr="00126165">
              <w:rPr>
                <w:rFonts w:ascii="Aptos" w:hAnsi="Aptos"/>
                <w:b/>
                <w:bCs/>
                <w:caps/>
                <w:color w:val="C00000"/>
              </w:rPr>
              <w:t xml:space="preserve">RUN/HIDE/FIGHT </w:t>
            </w:r>
          </w:p>
          <w:p w14:paraId="308D0FD5" w14:textId="7DD92F02" w:rsidR="00C46C0F" w:rsidRPr="003F7B07" w:rsidRDefault="003F7B07" w:rsidP="00422BCD">
            <w:pPr>
              <w:spacing w:before="40"/>
              <w:ind w:right="-90"/>
              <w:rPr>
                <w:rFonts w:ascii="Aptos" w:hAnsi="Aptos"/>
                <w:caps/>
                <w:color w:val="00B050"/>
                <w:u w:val="single"/>
              </w:rPr>
            </w:pPr>
            <w:r>
              <w:rPr>
                <w:rFonts w:ascii="Aptos" w:hAnsi="Aptos"/>
                <w:color w:val="00B050"/>
                <w:u w:val="single"/>
              </w:rPr>
              <w:t>N</w:t>
            </w:r>
            <w:r w:rsidRPr="003F7B07">
              <w:rPr>
                <w:rFonts w:ascii="Aptos" w:hAnsi="Aptos"/>
                <w:color w:val="00B050"/>
                <w:u w:val="single"/>
              </w:rPr>
              <w:t xml:space="preserve">ote: </w:t>
            </w:r>
            <w:r>
              <w:rPr>
                <w:rFonts w:ascii="Aptos" w:hAnsi="Aptos"/>
                <w:color w:val="00B050"/>
                <w:u w:val="single"/>
              </w:rPr>
              <w:t>F</w:t>
            </w:r>
            <w:r w:rsidRPr="003F7B07">
              <w:rPr>
                <w:rFonts w:ascii="Aptos" w:hAnsi="Aptos"/>
                <w:color w:val="00B050"/>
                <w:u w:val="single"/>
              </w:rPr>
              <w:t xml:space="preserve">ill in your terminology. </w:t>
            </w:r>
            <w:r>
              <w:rPr>
                <w:rFonts w:ascii="Aptos" w:hAnsi="Aptos"/>
                <w:color w:val="00B050"/>
                <w:u w:val="single"/>
              </w:rPr>
              <w:t>W</w:t>
            </w:r>
            <w:r w:rsidRPr="003F7B07">
              <w:rPr>
                <w:rFonts w:ascii="Aptos" w:hAnsi="Aptos"/>
                <w:color w:val="00B050"/>
                <w:u w:val="single"/>
              </w:rPr>
              <w:t xml:space="preserve">e </w:t>
            </w:r>
            <w:r w:rsidR="002F5DA0">
              <w:rPr>
                <w:rFonts w:ascii="Aptos" w:hAnsi="Aptos"/>
                <w:color w:val="00B050"/>
                <w:u w:val="single"/>
              </w:rPr>
              <w:t>never</w:t>
            </w:r>
            <w:r w:rsidRPr="003F7B07">
              <w:rPr>
                <w:rFonts w:ascii="Aptos" w:hAnsi="Aptos"/>
                <w:color w:val="00B050"/>
                <w:u w:val="single"/>
              </w:rPr>
              <w:t xml:space="preserve"> recommend the use of ‘shelter’ for an armed intruder)</w:t>
            </w:r>
          </w:p>
          <w:p w14:paraId="2EA53C6A" w14:textId="7CAF8C2C" w:rsidR="00C46C0F" w:rsidRPr="00126165" w:rsidRDefault="005B4EF1" w:rsidP="00422BCD">
            <w:pPr>
              <w:spacing w:after="40"/>
              <w:rPr>
                <w:rFonts w:ascii="Aptos" w:hAnsi="Aptos"/>
                <w:color w:val="C00000"/>
              </w:rPr>
            </w:pPr>
            <w:r w:rsidRPr="00E52BE7">
              <w:rPr>
                <w:rFonts w:ascii="Aptos" w:hAnsi="Aptos"/>
                <w:i/>
                <w:color w:val="C00000"/>
              </w:rPr>
              <w:t xml:space="preserve">(See </w:t>
            </w:r>
            <w:r w:rsidRPr="00E52BE7">
              <w:rPr>
                <w:rFonts w:ascii="Aptos" w:hAnsi="Aptos"/>
                <w:b/>
                <w:bCs/>
                <w:i/>
                <w:caps/>
                <w:color w:val="C00000"/>
              </w:rPr>
              <w:t>Lockdown</w:t>
            </w:r>
            <w:r w:rsidRPr="00E52BE7">
              <w:rPr>
                <w:rFonts w:ascii="Aptos" w:hAnsi="Aptos"/>
                <w:i/>
                <w:color w:val="C00000"/>
              </w:rPr>
              <w:t xml:space="preserve"> procedures)</w:t>
            </w:r>
          </w:p>
        </w:tc>
      </w:tr>
      <w:tr w:rsidR="00C46C0F" w:rsidRPr="00641C19" w14:paraId="0428B0C1" w14:textId="77777777" w:rsidTr="00126165">
        <w:trPr>
          <w:jc w:val="center"/>
        </w:trPr>
        <w:tc>
          <w:tcPr>
            <w:tcW w:w="1658" w:type="dxa"/>
            <w:shd w:val="clear" w:color="auto" w:fill="FF0000"/>
            <w:vAlign w:val="center"/>
          </w:tcPr>
          <w:p w14:paraId="7E8C6B98" w14:textId="77777777" w:rsidR="00C46C0F" w:rsidRPr="00641C19" w:rsidRDefault="00C46C0F" w:rsidP="00422BCD">
            <w:pPr>
              <w:spacing w:before="40" w:after="40"/>
              <w:jc w:val="center"/>
              <w:rPr>
                <w:rFonts w:ascii="Aptos" w:hAnsi="Aptos"/>
                <w:b/>
                <w:color w:val="FFFFFF"/>
              </w:rPr>
            </w:pPr>
            <w:r w:rsidRPr="00641C19">
              <w:rPr>
                <w:rFonts w:ascii="Aptos" w:hAnsi="Aptos"/>
                <w:b/>
                <w:color w:val="FFFFFF"/>
              </w:rPr>
              <w:t>Trespasser</w:t>
            </w:r>
          </w:p>
        </w:tc>
        <w:tc>
          <w:tcPr>
            <w:tcW w:w="4463" w:type="dxa"/>
            <w:shd w:val="clear" w:color="auto" w:fill="000000" w:themeFill="text1"/>
            <w:vAlign w:val="center"/>
          </w:tcPr>
          <w:p w14:paraId="6C0892F0" w14:textId="77777777" w:rsidR="00C46C0F" w:rsidRPr="00641C19" w:rsidRDefault="00C46C0F" w:rsidP="00422BCD">
            <w:pPr>
              <w:spacing w:before="40"/>
              <w:rPr>
                <w:rFonts w:ascii="Aptos" w:hAnsi="Aptos"/>
                <w:color w:val="FFFFFF" w:themeColor="background1"/>
              </w:rPr>
            </w:pPr>
            <w:r w:rsidRPr="00641C19">
              <w:rPr>
                <w:rFonts w:ascii="Aptos" w:hAnsi="Aptos"/>
                <w:b/>
                <w:color w:val="FFFFFF" w:themeColor="background1"/>
              </w:rPr>
              <w:t>P.A./Intercom:</w:t>
            </w:r>
            <w:r w:rsidRPr="00641C19">
              <w:rPr>
                <w:rFonts w:ascii="Aptos" w:hAnsi="Aptos"/>
                <w:color w:val="FFFFFF" w:themeColor="background1"/>
              </w:rPr>
              <w:t xml:space="preserve"> N/A </w:t>
            </w:r>
          </w:p>
          <w:p w14:paraId="1FF9F09C" w14:textId="77777777" w:rsidR="00C46C0F" w:rsidRPr="00641C19" w:rsidRDefault="00C46C0F" w:rsidP="00422BCD">
            <w:pPr>
              <w:spacing w:before="40" w:after="40"/>
              <w:rPr>
                <w:rFonts w:ascii="Aptos" w:hAnsi="Aptos"/>
                <w:color w:val="FFFFFF" w:themeColor="background1"/>
              </w:rPr>
            </w:pPr>
            <w:r w:rsidRPr="00641C19">
              <w:rPr>
                <w:rFonts w:ascii="Aptos" w:hAnsi="Aptos"/>
                <w:b/>
                <w:color w:val="FFFFFF" w:themeColor="background1"/>
              </w:rPr>
              <w:t>2-way Radio:</w:t>
            </w:r>
            <w:r w:rsidRPr="00641C19">
              <w:rPr>
                <w:rFonts w:ascii="Aptos" w:hAnsi="Aptos"/>
                <w:color w:val="FFFFFF" w:themeColor="background1"/>
              </w:rPr>
              <w:t xml:space="preserve"> “Unidentified person on premises seen at XX location OR whereabouts unknown. Stay aware and alert.”</w:t>
            </w:r>
          </w:p>
        </w:tc>
        <w:tc>
          <w:tcPr>
            <w:tcW w:w="3269" w:type="dxa"/>
            <w:shd w:val="clear" w:color="auto" w:fill="000000" w:themeFill="text1"/>
            <w:vAlign w:val="center"/>
          </w:tcPr>
          <w:p w14:paraId="5290480B" w14:textId="77777777" w:rsidR="00C46C0F" w:rsidRPr="00641C19" w:rsidRDefault="00C46C0F" w:rsidP="00422BCD">
            <w:pPr>
              <w:spacing w:before="40" w:after="40"/>
              <w:ind w:right="-90"/>
              <w:rPr>
                <w:rFonts w:ascii="Aptos" w:hAnsi="Aptos"/>
                <w:color w:val="FFFFFF" w:themeColor="background1"/>
              </w:rPr>
            </w:pPr>
            <w:r w:rsidRPr="00641C19">
              <w:rPr>
                <w:rFonts w:ascii="Aptos" w:hAnsi="Aptos"/>
                <w:color w:val="FFFFFF" w:themeColor="background1"/>
              </w:rPr>
              <w:t>Be on the alert for unauthorized person and report sightings to the Main Office/Reception immediately.</w:t>
            </w:r>
          </w:p>
        </w:tc>
      </w:tr>
      <w:tr w:rsidR="00C46C0F" w:rsidRPr="00641C19" w14:paraId="0CFC9E9A" w14:textId="77777777" w:rsidTr="00126165">
        <w:trPr>
          <w:jc w:val="center"/>
        </w:trPr>
        <w:tc>
          <w:tcPr>
            <w:tcW w:w="1658" w:type="dxa"/>
            <w:shd w:val="clear" w:color="auto" w:fill="FF0000"/>
            <w:vAlign w:val="center"/>
          </w:tcPr>
          <w:p w14:paraId="28119F07" w14:textId="77777777" w:rsidR="00C46C0F" w:rsidRPr="00641C19" w:rsidRDefault="00C46C0F" w:rsidP="00422BCD">
            <w:pPr>
              <w:spacing w:before="40" w:after="40"/>
              <w:jc w:val="center"/>
              <w:rPr>
                <w:rFonts w:ascii="Aptos" w:hAnsi="Aptos"/>
                <w:b/>
                <w:color w:val="FFFFFF"/>
              </w:rPr>
            </w:pPr>
            <w:r w:rsidRPr="00641C19">
              <w:rPr>
                <w:rFonts w:ascii="Aptos" w:hAnsi="Aptos"/>
                <w:b/>
                <w:color w:val="FFFFFF"/>
              </w:rPr>
              <w:t>Threat in Area Nearby</w:t>
            </w:r>
          </w:p>
        </w:tc>
        <w:tc>
          <w:tcPr>
            <w:tcW w:w="4463" w:type="dxa"/>
            <w:shd w:val="clear" w:color="auto" w:fill="auto"/>
            <w:vAlign w:val="center"/>
          </w:tcPr>
          <w:p w14:paraId="470E8AE3" w14:textId="77777777" w:rsidR="00C46C0F" w:rsidRPr="00E52BE7" w:rsidRDefault="00C46C0F" w:rsidP="00422BCD">
            <w:pPr>
              <w:spacing w:before="40"/>
              <w:rPr>
                <w:rFonts w:ascii="Aptos" w:hAnsi="Aptos"/>
                <w:color w:val="C00000"/>
              </w:rPr>
            </w:pPr>
            <w:r w:rsidRPr="00E52BE7">
              <w:rPr>
                <w:rFonts w:ascii="Aptos" w:hAnsi="Aptos"/>
                <w:b/>
                <w:color w:val="C00000"/>
              </w:rPr>
              <w:t>P.A./Intercom:</w:t>
            </w:r>
            <w:r w:rsidRPr="00E52BE7">
              <w:rPr>
                <w:rFonts w:ascii="Aptos" w:hAnsi="Aptos"/>
                <w:color w:val="C00000"/>
              </w:rPr>
              <w:t xml:space="preserve"> “</w:t>
            </w:r>
            <w:r w:rsidRPr="00E52BE7">
              <w:rPr>
                <w:rFonts w:ascii="Aptos" w:hAnsi="Aptos"/>
                <w:b/>
                <w:bCs/>
                <w:caps/>
                <w:color w:val="C00000"/>
              </w:rPr>
              <w:t>Lockout/SECURE</w:t>
            </w:r>
            <w:r w:rsidRPr="00E52BE7">
              <w:rPr>
                <w:rFonts w:ascii="Aptos" w:hAnsi="Aptos"/>
                <w:color w:val="C00000"/>
              </w:rPr>
              <w:t xml:space="preserve">. Proceed indoors immediately.” </w:t>
            </w:r>
          </w:p>
          <w:p w14:paraId="13F2FAE9" w14:textId="77777777" w:rsidR="00C46C0F" w:rsidRPr="00E52BE7" w:rsidRDefault="00C46C0F" w:rsidP="00422BCD">
            <w:pPr>
              <w:spacing w:before="40" w:after="40"/>
              <w:rPr>
                <w:rFonts w:ascii="Aptos" w:hAnsi="Aptos"/>
                <w:color w:val="C00000"/>
              </w:rPr>
            </w:pPr>
            <w:r w:rsidRPr="00E52BE7">
              <w:rPr>
                <w:rFonts w:ascii="Aptos" w:hAnsi="Aptos"/>
                <w:b/>
                <w:color w:val="C00000"/>
              </w:rPr>
              <w:t>2-way Radio:</w:t>
            </w:r>
            <w:r w:rsidRPr="00E52BE7">
              <w:rPr>
                <w:rFonts w:ascii="Aptos" w:hAnsi="Aptos"/>
                <w:color w:val="C00000"/>
              </w:rPr>
              <w:t xml:space="preserve"> “</w:t>
            </w:r>
            <w:r w:rsidRPr="00E52BE7">
              <w:rPr>
                <w:rFonts w:ascii="Aptos" w:hAnsi="Aptos"/>
                <w:b/>
                <w:bCs/>
                <w:caps/>
                <w:color w:val="C00000"/>
              </w:rPr>
              <w:t>Lockout/SECURE</w:t>
            </w:r>
            <w:r w:rsidRPr="00E52BE7">
              <w:rPr>
                <w:rFonts w:ascii="Aptos" w:hAnsi="Aptos"/>
                <w:color w:val="C00000"/>
              </w:rPr>
              <w:t>. Proceed indoors immediately.”</w:t>
            </w:r>
          </w:p>
        </w:tc>
        <w:tc>
          <w:tcPr>
            <w:tcW w:w="3269" w:type="dxa"/>
            <w:shd w:val="clear" w:color="auto" w:fill="auto"/>
            <w:vAlign w:val="center"/>
          </w:tcPr>
          <w:p w14:paraId="6B908B51" w14:textId="77777777" w:rsidR="00C46C0F" w:rsidRPr="00E52BE7" w:rsidRDefault="00C46C0F" w:rsidP="00422BCD">
            <w:pPr>
              <w:spacing w:before="40"/>
              <w:rPr>
                <w:rFonts w:ascii="Aptos" w:hAnsi="Aptos"/>
                <w:color w:val="C00000"/>
              </w:rPr>
            </w:pPr>
            <w:r w:rsidRPr="00E52BE7">
              <w:rPr>
                <w:rFonts w:ascii="Aptos" w:hAnsi="Aptos"/>
                <w:b/>
                <w:bCs/>
                <w:caps/>
                <w:color w:val="C00000"/>
              </w:rPr>
              <w:t>Lockout/SECURE</w:t>
            </w:r>
            <w:r w:rsidRPr="00E52BE7">
              <w:rPr>
                <w:rFonts w:ascii="Aptos" w:hAnsi="Aptos"/>
                <w:caps/>
                <w:color w:val="C00000"/>
              </w:rPr>
              <w:t xml:space="preserve"> (FILL IN YOUR TERMINOLOGY)</w:t>
            </w:r>
          </w:p>
          <w:p w14:paraId="233D97FE" w14:textId="314995CF" w:rsidR="00C46C0F" w:rsidRPr="00E52BE7" w:rsidRDefault="00C46C0F" w:rsidP="00422BCD">
            <w:pPr>
              <w:spacing w:after="40"/>
              <w:rPr>
                <w:rFonts w:ascii="Aptos" w:hAnsi="Aptos"/>
                <w:color w:val="C00000"/>
              </w:rPr>
            </w:pPr>
            <w:r w:rsidRPr="00E52BE7">
              <w:rPr>
                <w:rFonts w:ascii="Aptos" w:hAnsi="Aptos"/>
                <w:i/>
                <w:color w:val="C00000"/>
              </w:rPr>
              <w:t xml:space="preserve">(See </w:t>
            </w:r>
            <w:r w:rsidRPr="00E52BE7">
              <w:rPr>
                <w:rFonts w:ascii="Aptos" w:hAnsi="Aptos"/>
                <w:b/>
                <w:bCs/>
                <w:i/>
                <w:caps/>
                <w:color w:val="C00000"/>
              </w:rPr>
              <w:t>Lockout/</w:t>
            </w:r>
            <w:r w:rsidR="005B4EF1">
              <w:rPr>
                <w:rFonts w:ascii="Aptos" w:hAnsi="Aptos"/>
                <w:b/>
                <w:bCs/>
                <w:i/>
                <w:caps/>
                <w:color w:val="C00000"/>
              </w:rPr>
              <w:t>secure</w:t>
            </w:r>
            <w:r w:rsidRPr="00E52BE7">
              <w:rPr>
                <w:rFonts w:ascii="Aptos" w:hAnsi="Aptos"/>
                <w:i/>
                <w:color w:val="C00000"/>
              </w:rPr>
              <w:t xml:space="preserve"> procedures)</w:t>
            </w:r>
          </w:p>
        </w:tc>
      </w:tr>
      <w:tr w:rsidR="00C46C0F" w:rsidRPr="00641C19" w14:paraId="092F7AB7" w14:textId="77777777" w:rsidTr="00126165">
        <w:trPr>
          <w:jc w:val="center"/>
        </w:trPr>
        <w:tc>
          <w:tcPr>
            <w:tcW w:w="1658" w:type="dxa"/>
            <w:shd w:val="clear" w:color="auto" w:fill="FF0000"/>
            <w:vAlign w:val="center"/>
          </w:tcPr>
          <w:p w14:paraId="525D3DAE" w14:textId="77777777" w:rsidR="00C46C0F" w:rsidRPr="00641C19" w:rsidRDefault="00C46C0F" w:rsidP="00422BCD">
            <w:pPr>
              <w:spacing w:before="40" w:after="40"/>
              <w:jc w:val="center"/>
              <w:rPr>
                <w:rFonts w:ascii="Aptos" w:hAnsi="Aptos"/>
                <w:b/>
                <w:color w:val="FFFFFF"/>
              </w:rPr>
            </w:pPr>
            <w:r w:rsidRPr="00641C19">
              <w:rPr>
                <w:rFonts w:ascii="Aptos" w:hAnsi="Aptos"/>
                <w:b/>
                <w:color w:val="FFFFFF"/>
              </w:rPr>
              <w:t>ALL CLEAR</w:t>
            </w:r>
          </w:p>
        </w:tc>
        <w:tc>
          <w:tcPr>
            <w:tcW w:w="4463" w:type="dxa"/>
            <w:shd w:val="clear" w:color="auto" w:fill="000000" w:themeFill="text1"/>
            <w:vAlign w:val="center"/>
          </w:tcPr>
          <w:p w14:paraId="5E141DD7" w14:textId="77777777" w:rsidR="00C46C0F" w:rsidRPr="00641C19" w:rsidRDefault="00C46C0F" w:rsidP="00422BCD">
            <w:pPr>
              <w:spacing w:before="40" w:after="40"/>
              <w:rPr>
                <w:rFonts w:ascii="Aptos" w:hAnsi="Aptos"/>
                <w:color w:val="FFFFFF" w:themeColor="background1"/>
              </w:rPr>
            </w:pPr>
            <w:r w:rsidRPr="00641C19">
              <w:rPr>
                <w:rFonts w:ascii="Aptos" w:hAnsi="Aptos"/>
                <w:color w:val="FFFFFF" w:themeColor="background1"/>
              </w:rPr>
              <w:t xml:space="preserve"> “All Clear.”</w:t>
            </w:r>
          </w:p>
        </w:tc>
        <w:tc>
          <w:tcPr>
            <w:tcW w:w="3269" w:type="dxa"/>
            <w:shd w:val="clear" w:color="auto" w:fill="000000" w:themeFill="text1"/>
            <w:vAlign w:val="center"/>
          </w:tcPr>
          <w:p w14:paraId="44C9B4F2" w14:textId="77777777" w:rsidR="00C46C0F" w:rsidRPr="00641C19" w:rsidRDefault="00C46C0F" w:rsidP="00422BCD">
            <w:pPr>
              <w:spacing w:before="40" w:after="40"/>
              <w:rPr>
                <w:rFonts w:ascii="Aptos" w:hAnsi="Aptos"/>
                <w:color w:val="FFFFFF" w:themeColor="background1"/>
              </w:rPr>
            </w:pPr>
            <w:r w:rsidRPr="00641C19">
              <w:rPr>
                <w:rFonts w:ascii="Aptos" w:hAnsi="Aptos"/>
                <w:color w:val="FFFFFF" w:themeColor="background1"/>
              </w:rPr>
              <w:t>Resume normal activities</w:t>
            </w:r>
          </w:p>
        </w:tc>
      </w:tr>
    </w:tbl>
    <w:p w14:paraId="7D8366F0" w14:textId="77777777" w:rsidR="00C46C0F" w:rsidRPr="00641C19" w:rsidRDefault="00C46C0F" w:rsidP="00C46C0F">
      <w:pPr>
        <w:rPr>
          <w:rFonts w:ascii="Aptos" w:hAnsi="Aptos"/>
          <w:b/>
          <w:color w:val="FF0000"/>
          <w:spacing w:val="-4"/>
        </w:rPr>
      </w:pPr>
    </w:p>
    <w:p w14:paraId="5D14F646" w14:textId="77777777" w:rsidR="0058244B" w:rsidRDefault="0058244B" w:rsidP="009B2392">
      <w:pPr>
        <w:rPr>
          <w:rFonts w:ascii="Aptos" w:hAnsi="Aptos"/>
          <w:b/>
          <w:color w:val="FF0000"/>
          <w:spacing w:val="-4"/>
          <w:szCs w:val="18"/>
        </w:rPr>
      </w:pPr>
    </w:p>
    <w:p w14:paraId="494532F2" w14:textId="77777777" w:rsidR="009B2392" w:rsidRPr="009B2392" w:rsidRDefault="009B2392" w:rsidP="009B2392">
      <w:pPr>
        <w:rPr>
          <w:rFonts w:ascii="Aptos" w:hAnsi="Aptos"/>
          <w:b/>
          <w:color w:val="FF0000"/>
          <w:spacing w:val="-4"/>
          <w:szCs w:val="18"/>
        </w:rPr>
      </w:pPr>
      <w:r w:rsidRPr="009B2392">
        <w:rPr>
          <w:rFonts w:ascii="Aptos" w:hAnsi="Aptos"/>
          <w:b/>
          <w:color w:val="FF0000"/>
          <w:spacing w:val="-4"/>
          <w:szCs w:val="18"/>
        </w:rPr>
        <w:t>MASS NOTIFICATION SYSTEM</w:t>
      </w:r>
    </w:p>
    <w:p w14:paraId="7EC0516A" w14:textId="77777777" w:rsidR="009B2392" w:rsidRPr="009B2392" w:rsidRDefault="009B2392" w:rsidP="00B54521">
      <w:pPr>
        <w:adjustRightInd w:val="0"/>
        <w:spacing w:after="120"/>
        <w:jc w:val="both"/>
        <w:rPr>
          <w:rFonts w:ascii="Aptos" w:hAnsi="Aptos"/>
          <w:color w:val="0070C0"/>
          <w:spacing w:val="-4"/>
          <w:szCs w:val="20"/>
        </w:rPr>
      </w:pPr>
      <w:r w:rsidRPr="009B2392">
        <w:rPr>
          <w:rFonts w:ascii="Aptos" w:hAnsi="Aptos"/>
          <w:color w:val="0070C0"/>
        </w:rPr>
        <w:t xml:space="preserve">Our organization utilizes a mass notification system &lt;(Insert name of system)&gt; to send mass push notifications to employees </w:t>
      </w:r>
      <w:r w:rsidRPr="009B2392">
        <w:rPr>
          <w:rFonts w:ascii="Aptos" w:hAnsi="Aptos"/>
          <w:color w:val="0070C0"/>
          <w:spacing w:val="-4"/>
          <w:szCs w:val="20"/>
        </w:rPr>
        <w:t>to communicate decisions affecting your organization</w:t>
      </w:r>
      <w:r w:rsidRPr="009B2392">
        <w:rPr>
          <w:rFonts w:ascii="Aptos" w:hAnsi="Aptos"/>
          <w:color w:val="0070C0"/>
        </w:rPr>
        <w:t xml:space="preserve"> </w:t>
      </w:r>
      <w:r w:rsidRPr="009B2392">
        <w:rPr>
          <w:rFonts w:ascii="Aptos" w:hAnsi="Aptos"/>
          <w:color w:val="0070C0"/>
          <w:spacing w:val="-4"/>
          <w:szCs w:val="20"/>
        </w:rPr>
        <w:t xml:space="preserve">and daily programs, such as closures or delays. </w:t>
      </w:r>
    </w:p>
    <w:p w14:paraId="3300581A" w14:textId="77777777" w:rsidR="009B2392" w:rsidRPr="009B2392" w:rsidRDefault="009B2392" w:rsidP="00B54521">
      <w:pPr>
        <w:spacing w:after="120"/>
        <w:jc w:val="both"/>
        <w:rPr>
          <w:color w:val="0070C0"/>
        </w:rPr>
      </w:pPr>
      <w:r w:rsidRPr="009B2392">
        <w:rPr>
          <w:color w:val="0070C0"/>
        </w:rPr>
        <w:t xml:space="preserve">Once a protocol is initiated, ____________, or___________________ in his/her absence, will be responsible for executing the message to alert employees. </w:t>
      </w:r>
    </w:p>
    <w:p w14:paraId="2F40BC61" w14:textId="77777777" w:rsidR="009B2392" w:rsidRPr="009B2392" w:rsidRDefault="009B2392" w:rsidP="00B54521">
      <w:pPr>
        <w:jc w:val="both"/>
        <w:rPr>
          <w:color w:val="0070C0"/>
        </w:rPr>
      </w:pPr>
      <w:r w:rsidRPr="009B2392">
        <w:rPr>
          <w:color w:val="0070C0"/>
        </w:rPr>
        <w:t xml:space="preserve">Instructions for using the  </w:t>
      </w:r>
      <w:r w:rsidRPr="009B2392">
        <w:rPr>
          <w:rFonts w:ascii="Aptos" w:hAnsi="Aptos"/>
          <w:color w:val="0070C0"/>
        </w:rPr>
        <w:t xml:space="preserve">&lt;(Insert name of system)&gt; </w:t>
      </w:r>
      <w:r w:rsidRPr="009B2392">
        <w:rPr>
          <w:color w:val="0070C0"/>
        </w:rPr>
        <w:t>mass notification system are located with _______________.</w:t>
      </w:r>
    </w:p>
    <w:p w14:paraId="07FBC223" w14:textId="77777777" w:rsidR="001228E2" w:rsidRDefault="001228E2" w:rsidP="00B54521">
      <w:pPr>
        <w:jc w:val="both"/>
        <w:rPr>
          <w:rFonts w:ascii="Aptos" w:hAnsi="Aptos"/>
          <w:b/>
          <w:color w:val="FF0000"/>
          <w:spacing w:val="-4"/>
        </w:rPr>
      </w:pPr>
    </w:p>
    <w:p w14:paraId="351108B0" w14:textId="2E297860" w:rsidR="00C46C0F" w:rsidRPr="00641C19" w:rsidRDefault="00C46C0F" w:rsidP="00B54521">
      <w:pPr>
        <w:jc w:val="both"/>
        <w:rPr>
          <w:rFonts w:ascii="Aptos" w:hAnsi="Aptos"/>
          <w:b/>
          <w:color w:val="FF0000"/>
          <w:spacing w:val="-4"/>
        </w:rPr>
      </w:pPr>
      <w:r w:rsidRPr="00641C19">
        <w:rPr>
          <w:rFonts w:ascii="Aptos" w:hAnsi="Aptos"/>
          <w:b/>
          <w:color w:val="FF0000"/>
          <w:spacing w:val="-4"/>
        </w:rPr>
        <w:t>EMAIL &amp; TELEPHONE PHONE TREE COMMUNICATION</w:t>
      </w:r>
    </w:p>
    <w:p w14:paraId="69871962" w14:textId="77777777" w:rsidR="00C46C0F" w:rsidRPr="009B2392" w:rsidRDefault="00C46C0F" w:rsidP="00B54521">
      <w:pPr>
        <w:adjustRightInd w:val="0"/>
        <w:spacing w:after="120"/>
        <w:jc w:val="both"/>
        <w:rPr>
          <w:rFonts w:ascii="Aptos" w:hAnsi="Aptos"/>
          <w:color w:val="0070C0"/>
          <w:spacing w:val="-4"/>
        </w:rPr>
      </w:pPr>
      <w:r w:rsidRPr="009B2392">
        <w:rPr>
          <w:rFonts w:ascii="Aptos" w:hAnsi="Aptos"/>
          <w:color w:val="0070C0"/>
        </w:rPr>
        <w:t xml:space="preserve">Our organization utilizes a mass notification system &lt;(Insert name of system)&gt; to send mass push notifications to employees </w:t>
      </w:r>
      <w:r w:rsidRPr="009B2392">
        <w:rPr>
          <w:rFonts w:ascii="Aptos" w:hAnsi="Aptos"/>
          <w:color w:val="0070C0"/>
          <w:spacing w:val="-4"/>
        </w:rPr>
        <w:t>to communicate decisions affecting your organization</w:t>
      </w:r>
      <w:r w:rsidRPr="009B2392">
        <w:rPr>
          <w:rFonts w:ascii="Aptos" w:hAnsi="Aptos"/>
          <w:color w:val="0070C0"/>
        </w:rPr>
        <w:t xml:space="preserve"> </w:t>
      </w:r>
      <w:r w:rsidRPr="009B2392">
        <w:rPr>
          <w:rFonts w:ascii="Aptos" w:hAnsi="Aptos"/>
          <w:color w:val="0070C0"/>
          <w:spacing w:val="-4"/>
        </w:rPr>
        <w:t xml:space="preserve">and daily programs, such as closures or delays. </w:t>
      </w:r>
    </w:p>
    <w:p w14:paraId="7EE5AF72" w14:textId="77777777" w:rsidR="00C46C0F" w:rsidRPr="009B2392" w:rsidRDefault="00C46C0F" w:rsidP="00C46C0F">
      <w:pPr>
        <w:adjustRightInd w:val="0"/>
        <w:spacing w:after="120"/>
        <w:rPr>
          <w:rFonts w:ascii="Aptos" w:hAnsi="Aptos"/>
          <w:color w:val="0070C0"/>
          <w:spacing w:val="-4"/>
        </w:rPr>
      </w:pPr>
      <w:r w:rsidRPr="009B2392">
        <w:rPr>
          <w:rFonts w:ascii="Aptos" w:hAnsi="Aptos" w:cs="TimesNewRoman"/>
          <w:color w:val="0070C0"/>
        </w:rPr>
        <w:t xml:space="preserve">Depending on the situation, Leadership will notify employees via email or telephone tree system of impending closures or delays. </w:t>
      </w:r>
    </w:p>
    <w:p w14:paraId="4C88A95D" w14:textId="77777777" w:rsidR="00C46C0F" w:rsidRPr="009B2392" w:rsidRDefault="00C46C0F" w:rsidP="00B54521">
      <w:pPr>
        <w:jc w:val="both"/>
        <w:rPr>
          <w:rFonts w:ascii="Aptos" w:hAnsi="Aptos"/>
          <w:color w:val="0070C0"/>
        </w:rPr>
      </w:pPr>
      <w:r w:rsidRPr="009B2392">
        <w:rPr>
          <w:rFonts w:ascii="Aptos" w:hAnsi="Aptos"/>
          <w:color w:val="0070C0"/>
        </w:rPr>
        <w:t>&lt;Insert title&gt; is responsible for crafting all messages.</w:t>
      </w:r>
    </w:p>
    <w:p w14:paraId="31D645DA" w14:textId="77777777" w:rsidR="00C46C0F" w:rsidRPr="009B2392" w:rsidRDefault="00C46C0F" w:rsidP="00B54521">
      <w:pPr>
        <w:jc w:val="both"/>
        <w:rPr>
          <w:rFonts w:ascii="Aptos" w:hAnsi="Aptos"/>
          <w:color w:val="0070C0"/>
        </w:rPr>
      </w:pPr>
      <w:r w:rsidRPr="009B2392">
        <w:rPr>
          <w:rFonts w:ascii="Aptos" w:hAnsi="Aptos"/>
          <w:color w:val="0070C0"/>
        </w:rPr>
        <w:t xml:space="preserve">&lt;Insert title&gt; is responsible for approving all messages. </w:t>
      </w:r>
    </w:p>
    <w:p w14:paraId="044299B6" w14:textId="77777777" w:rsidR="00C46C0F" w:rsidRPr="009B2392" w:rsidRDefault="00C46C0F" w:rsidP="00B54521">
      <w:pPr>
        <w:jc w:val="both"/>
        <w:rPr>
          <w:rFonts w:ascii="Aptos" w:hAnsi="Aptos"/>
          <w:color w:val="0070C0"/>
        </w:rPr>
      </w:pPr>
      <w:r w:rsidRPr="009B2392">
        <w:rPr>
          <w:rFonts w:ascii="Aptos" w:hAnsi="Aptos"/>
          <w:color w:val="0070C0"/>
        </w:rPr>
        <w:t>&lt;Insert title&gt; is responsible for executing the message to the appropriate audience.</w:t>
      </w:r>
    </w:p>
    <w:p w14:paraId="0A0F829C" w14:textId="77777777" w:rsidR="00C46C0F" w:rsidRPr="009B2392" w:rsidRDefault="00C46C0F" w:rsidP="00B54521">
      <w:pPr>
        <w:spacing w:after="60"/>
        <w:jc w:val="both"/>
        <w:rPr>
          <w:rFonts w:ascii="Aptos" w:hAnsi="Aptos"/>
          <w:color w:val="0070C0"/>
        </w:rPr>
      </w:pPr>
      <w:r w:rsidRPr="009B2392">
        <w:rPr>
          <w:rFonts w:ascii="Aptos" w:hAnsi="Aptos"/>
          <w:color w:val="0070C0"/>
        </w:rPr>
        <w:t>Assure that backups are identified for each of the actions above.</w:t>
      </w:r>
    </w:p>
    <w:p w14:paraId="10124396" w14:textId="77777777" w:rsidR="00C46C0F" w:rsidRDefault="00C46C0F" w:rsidP="00760882">
      <w:pPr>
        <w:adjustRightInd w:val="0"/>
        <w:spacing w:before="120" w:after="120"/>
        <w:jc w:val="both"/>
        <w:rPr>
          <w:rFonts w:ascii="Aptos" w:hAnsi="Aptos"/>
          <w:color w:val="0070C0"/>
          <w:spacing w:val="-4"/>
        </w:rPr>
      </w:pPr>
      <w:r w:rsidRPr="009B2392">
        <w:rPr>
          <w:rFonts w:ascii="Aptos" w:hAnsi="Aptos"/>
          <w:color w:val="0070C0"/>
          <w:spacing w:val="-4"/>
        </w:rPr>
        <w:t>Leadership is responsible for maintaining up-to-date contact information of their direct reports and utilizing their internal telephone trees, as directed.</w:t>
      </w:r>
    </w:p>
    <w:p w14:paraId="71E7C5E7" w14:textId="442E5E3A" w:rsidR="009C11A4" w:rsidRPr="005C7B6E" w:rsidRDefault="009C11A4" w:rsidP="00D262A6">
      <w:pPr>
        <w:pStyle w:val="Heading2"/>
        <w:numPr>
          <w:ilvl w:val="0"/>
          <w:numId w:val="101"/>
        </w:numPr>
        <w:spacing w:before="120" w:after="120"/>
        <w:jc w:val="left"/>
      </w:pPr>
      <w:bookmarkStart w:id="37" w:name="_Toc170360789"/>
      <w:r w:rsidRPr="005C7B6E">
        <w:t>How to Obtain Help From Staff</w:t>
      </w:r>
      <w:bookmarkEnd w:id="37"/>
    </w:p>
    <w:p w14:paraId="62D79B57" w14:textId="1676FA0A" w:rsidR="000507F3" w:rsidRPr="00294746" w:rsidRDefault="00294746" w:rsidP="00D262A6">
      <w:pPr>
        <w:pStyle w:val="BodyText"/>
        <w:spacing w:before="120" w:after="120" w:line="276" w:lineRule="auto"/>
        <w:rPr>
          <w:rFonts w:ascii="Aptos" w:hAnsi="Aptos"/>
          <w:color w:val="00B050"/>
          <w:sz w:val="22"/>
          <w:szCs w:val="22"/>
          <w:u w:val="single"/>
        </w:rPr>
      </w:pPr>
      <w:r w:rsidRPr="00294746">
        <w:rPr>
          <w:rFonts w:ascii="Aptos" w:hAnsi="Aptos"/>
          <w:color w:val="00B050"/>
          <w:sz w:val="22"/>
          <w:szCs w:val="22"/>
          <w:u w:val="single"/>
        </w:rPr>
        <w:t>This is not a separate sub-section in the Cal/OSHA template. Rather, it is a bullet point under EMERGENCY RESPONSE PROCEDURES.</w:t>
      </w:r>
      <w:r>
        <w:rPr>
          <w:rFonts w:ascii="Aptos" w:hAnsi="Aptos"/>
          <w:color w:val="00B050"/>
          <w:sz w:val="22"/>
          <w:szCs w:val="22"/>
          <w:u w:val="single"/>
        </w:rPr>
        <w:t xml:space="preserve"> We recommend calling it out as we have done here.</w:t>
      </w:r>
    </w:p>
    <w:p w14:paraId="762DD1DE" w14:textId="47E6C6C5" w:rsidR="00CD5566" w:rsidRDefault="00CD5566" w:rsidP="00D262A6">
      <w:pPr>
        <w:pStyle w:val="BodyText"/>
        <w:spacing w:before="120" w:after="120" w:line="276" w:lineRule="auto"/>
        <w:rPr>
          <w:rFonts w:ascii="Aptos" w:hAnsi="Aptos"/>
          <w:color w:val="0070C0"/>
          <w:sz w:val="22"/>
          <w:szCs w:val="22"/>
        </w:rPr>
      </w:pPr>
      <w:r w:rsidRPr="007634FF">
        <w:rPr>
          <w:rFonts w:ascii="Aptos" w:hAnsi="Aptos"/>
          <w:color w:val="0070C0"/>
          <w:sz w:val="22"/>
          <w:szCs w:val="22"/>
        </w:rPr>
        <w:t>Our</w:t>
      </w:r>
      <w:r w:rsidR="002A5435" w:rsidRPr="007634FF">
        <w:rPr>
          <w:rFonts w:ascii="Aptos" w:hAnsi="Aptos"/>
          <w:color w:val="0070C0"/>
          <w:sz w:val="22"/>
          <w:szCs w:val="22"/>
        </w:rPr>
        <w:t xml:space="preserve"> Emergency Response Protocols</w:t>
      </w:r>
      <w:r w:rsidR="002A5435" w:rsidRPr="007634FF">
        <w:rPr>
          <w:rFonts w:ascii="Aptos" w:hAnsi="Aptos"/>
          <w:b/>
          <w:bCs/>
          <w:color w:val="0070C0"/>
          <w:sz w:val="22"/>
          <w:szCs w:val="22"/>
        </w:rPr>
        <w:t xml:space="preserve"> </w:t>
      </w:r>
      <w:r w:rsidR="002A5435" w:rsidRPr="007634FF">
        <w:rPr>
          <w:rFonts w:ascii="Aptos" w:hAnsi="Aptos"/>
          <w:color w:val="0070C0"/>
          <w:sz w:val="22"/>
          <w:szCs w:val="22"/>
        </w:rPr>
        <w:t>also include information on</w:t>
      </w:r>
      <w:r w:rsidR="002A5435" w:rsidRPr="00A563B6">
        <w:rPr>
          <w:rFonts w:ascii="Aptos" w:hAnsi="Aptos"/>
          <w:b/>
          <w:bCs/>
          <w:color w:val="0070C0"/>
          <w:sz w:val="22"/>
          <w:szCs w:val="22"/>
        </w:rPr>
        <w:t xml:space="preserve"> </w:t>
      </w:r>
      <w:r w:rsidR="002A5435" w:rsidRPr="00A563B6">
        <w:rPr>
          <w:rFonts w:ascii="Aptos" w:hAnsi="Aptos"/>
          <w:b/>
          <w:bCs/>
          <w:sz w:val="22"/>
          <w:szCs w:val="22"/>
        </w:rPr>
        <w:t>how to obtain help from staff, security personnel, law enforcement</w:t>
      </w:r>
      <w:r>
        <w:rPr>
          <w:rFonts w:ascii="Aptos" w:hAnsi="Aptos"/>
          <w:b/>
          <w:bCs/>
          <w:color w:val="0070C0"/>
          <w:sz w:val="22"/>
          <w:szCs w:val="22"/>
        </w:rPr>
        <w:t xml:space="preserve">, </w:t>
      </w:r>
      <w:r w:rsidRPr="007634FF">
        <w:rPr>
          <w:rFonts w:ascii="Aptos" w:hAnsi="Aptos"/>
          <w:color w:val="0070C0"/>
          <w:sz w:val="22"/>
          <w:szCs w:val="22"/>
        </w:rPr>
        <w:t>and other subject-matter experts that may be necessary.</w:t>
      </w:r>
    </w:p>
    <w:p w14:paraId="05C89942" w14:textId="77777777" w:rsidR="00D262A6" w:rsidRPr="00641C19" w:rsidRDefault="00D262A6" w:rsidP="00D262A6">
      <w:pPr>
        <w:spacing w:before="240" w:after="120"/>
        <w:rPr>
          <w:rFonts w:ascii="Aptos" w:hAnsi="Aptos"/>
          <w:b/>
          <w:color w:val="FF0000"/>
          <w:spacing w:val="-4"/>
        </w:rPr>
      </w:pPr>
      <w:r w:rsidRPr="00641C19">
        <w:rPr>
          <w:rFonts w:ascii="Aptos" w:hAnsi="Aptos" w:cs="Calibri"/>
          <w:b/>
          <w:color w:val="FF0000"/>
          <w:spacing w:val="-3"/>
        </w:rPr>
        <w:t xml:space="preserve">INTERNAL </w:t>
      </w:r>
      <w:r w:rsidRPr="00641C19">
        <w:rPr>
          <w:rFonts w:ascii="Aptos" w:hAnsi="Aptos"/>
          <w:b/>
          <w:color w:val="FF0000"/>
          <w:spacing w:val="-4"/>
        </w:rPr>
        <w:t>EMERGENCY RESPONSE PERSONNEL</w:t>
      </w:r>
    </w:p>
    <w:p w14:paraId="7BAC2BC6" w14:textId="77777777" w:rsidR="00D262A6" w:rsidRPr="001267ED" w:rsidRDefault="00D262A6" w:rsidP="00D262A6">
      <w:pPr>
        <w:spacing w:after="120"/>
        <w:jc w:val="both"/>
        <w:rPr>
          <w:rFonts w:ascii="Aptos" w:hAnsi="Aptos"/>
          <w:b/>
          <w:i/>
          <w:color w:val="0070C0"/>
        </w:rPr>
      </w:pPr>
      <w:bookmarkStart w:id="38" w:name="_Hlk500776983"/>
      <w:r w:rsidRPr="001267ED">
        <w:rPr>
          <w:rFonts w:ascii="Aptos" w:hAnsi="Aptos"/>
          <w:b/>
          <w:i/>
          <w:color w:val="0070C0"/>
        </w:rPr>
        <w:t xml:space="preserve">Internal emergency response personnel will communicate via </w:t>
      </w:r>
      <w:r w:rsidRPr="000469E0">
        <w:rPr>
          <w:rFonts w:ascii="Aptos" w:hAnsi="Aptos"/>
          <w:b/>
          <w:i/>
          <w:color w:val="0070C0"/>
        </w:rPr>
        <w:t>[2-way radio, text message]</w:t>
      </w:r>
      <w:r w:rsidRPr="001267ED">
        <w:rPr>
          <w:rFonts w:ascii="Aptos" w:hAnsi="Aptos"/>
          <w:b/>
          <w:i/>
          <w:color w:val="0070C0"/>
        </w:rPr>
        <w:t>, and/or in person during all emergencies.</w:t>
      </w:r>
    </w:p>
    <w:bookmarkEnd w:id="38"/>
    <w:p w14:paraId="171850FB" w14:textId="77777777" w:rsidR="00D262A6" w:rsidRPr="00641C19" w:rsidRDefault="00D262A6" w:rsidP="00D262A6">
      <w:pPr>
        <w:spacing w:before="240" w:after="120"/>
        <w:jc w:val="both"/>
        <w:rPr>
          <w:rFonts w:ascii="Aptos" w:hAnsi="Aptos"/>
          <w:i/>
          <w:spacing w:val="-4"/>
        </w:rPr>
      </w:pPr>
      <w:r w:rsidRPr="001267ED">
        <w:rPr>
          <w:rFonts w:ascii="Aptos" w:hAnsi="Aptos"/>
          <w:i/>
          <w:color w:val="0070C0"/>
          <w:spacing w:val="-4"/>
        </w:rPr>
        <w:t>See Roles &amp; Responsibilities tab for details.</w:t>
      </w:r>
    </w:p>
    <w:tbl>
      <w:tblPr>
        <w:tblStyle w:val="TableGrid"/>
        <w:tblW w:w="10525" w:type="dxa"/>
        <w:jc w:val="center"/>
        <w:tblLook w:val="04A0" w:firstRow="1" w:lastRow="0" w:firstColumn="1" w:lastColumn="0" w:noHBand="0" w:noVBand="1"/>
      </w:tblPr>
      <w:tblGrid>
        <w:gridCol w:w="1981"/>
        <w:gridCol w:w="2125"/>
        <w:gridCol w:w="2452"/>
        <w:gridCol w:w="1253"/>
        <w:gridCol w:w="2714"/>
      </w:tblGrid>
      <w:tr w:rsidR="002A5435" w:rsidRPr="005F7EB1" w14:paraId="466252B2" w14:textId="77777777" w:rsidTr="001E1700">
        <w:trPr>
          <w:trHeight w:val="404"/>
          <w:tblHeader/>
          <w:jc w:val="center"/>
        </w:trPr>
        <w:tc>
          <w:tcPr>
            <w:tcW w:w="19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96D4FF" w14:textId="77777777" w:rsidR="002A5435" w:rsidRPr="00E03504" w:rsidRDefault="002A5435" w:rsidP="00422BCD">
            <w:pPr>
              <w:pStyle w:val="BodyText"/>
              <w:rPr>
                <w:rFonts w:ascii="Aptos" w:hAnsi="Aptos"/>
                <w:b/>
                <w:bCs/>
                <w:sz w:val="22"/>
                <w:szCs w:val="22"/>
              </w:rPr>
            </w:pPr>
            <w:r w:rsidRPr="00E03504">
              <w:rPr>
                <w:rFonts w:ascii="Aptos" w:hAnsi="Aptos"/>
                <w:b/>
                <w:bCs/>
                <w:sz w:val="22"/>
                <w:szCs w:val="22"/>
              </w:rPr>
              <w:t>Responsible Persons</w:t>
            </w:r>
          </w:p>
        </w:tc>
        <w:tc>
          <w:tcPr>
            <w:tcW w:w="212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0761EAC" w14:textId="77777777" w:rsidR="002A5435" w:rsidRPr="00E03504" w:rsidRDefault="002A5435" w:rsidP="00422BCD">
            <w:pPr>
              <w:pStyle w:val="BodyText"/>
              <w:rPr>
                <w:rFonts w:ascii="Aptos" w:hAnsi="Aptos"/>
                <w:b/>
                <w:bCs/>
                <w:sz w:val="22"/>
                <w:szCs w:val="22"/>
              </w:rPr>
            </w:pPr>
            <w:r w:rsidRPr="00E03504">
              <w:rPr>
                <w:rFonts w:ascii="Aptos" w:hAnsi="Aptos"/>
                <w:b/>
                <w:bCs/>
                <w:sz w:val="22"/>
                <w:szCs w:val="22"/>
              </w:rPr>
              <w:t>Job Title/Position</w:t>
            </w:r>
          </w:p>
        </w:tc>
        <w:tc>
          <w:tcPr>
            <w:tcW w:w="24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834C67" w14:textId="77777777" w:rsidR="002A5435" w:rsidRPr="00E03504" w:rsidRDefault="002A5435" w:rsidP="00422BCD">
            <w:pPr>
              <w:pStyle w:val="BodyText"/>
              <w:rPr>
                <w:rFonts w:ascii="Aptos" w:hAnsi="Aptos"/>
                <w:b/>
                <w:bCs/>
                <w:sz w:val="22"/>
                <w:szCs w:val="22"/>
              </w:rPr>
            </w:pPr>
            <w:r w:rsidRPr="00E03504">
              <w:rPr>
                <w:rFonts w:ascii="Aptos" w:hAnsi="Aptos"/>
                <w:b/>
                <w:bCs/>
                <w:sz w:val="22"/>
                <w:szCs w:val="22"/>
              </w:rPr>
              <w:t>WVPP Responsibilities</w:t>
            </w:r>
          </w:p>
        </w:tc>
        <w:tc>
          <w:tcPr>
            <w:tcW w:w="125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16F3CC" w14:textId="77777777" w:rsidR="002A5435" w:rsidRPr="00E03504" w:rsidRDefault="002A5435" w:rsidP="00422BCD">
            <w:pPr>
              <w:pStyle w:val="BodyText"/>
              <w:rPr>
                <w:rFonts w:ascii="Aptos" w:hAnsi="Aptos"/>
                <w:b/>
                <w:bCs/>
                <w:sz w:val="22"/>
                <w:szCs w:val="22"/>
              </w:rPr>
            </w:pPr>
            <w:r w:rsidRPr="00E03504">
              <w:rPr>
                <w:rFonts w:ascii="Aptos" w:hAnsi="Aptos"/>
                <w:b/>
                <w:bCs/>
                <w:sz w:val="22"/>
                <w:szCs w:val="22"/>
              </w:rPr>
              <w:t>Phone #</w:t>
            </w:r>
          </w:p>
        </w:tc>
        <w:tc>
          <w:tcPr>
            <w:tcW w:w="27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939905" w14:textId="77777777" w:rsidR="002A5435" w:rsidRPr="00E03504" w:rsidRDefault="002A5435" w:rsidP="00422BCD">
            <w:pPr>
              <w:pStyle w:val="BodyText"/>
              <w:rPr>
                <w:rFonts w:ascii="Aptos" w:hAnsi="Aptos"/>
                <w:b/>
                <w:bCs/>
                <w:sz w:val="22"/>
                <w:szCs w:val="22"/>
              </w:rPr>
            </w:pPr>
            <w:r w:rsidRPr="00E03504">
              <w:rPr>
                <w:rFonts w:ascii="Aptos" w:hAnsi="Aptos"/>
                <w:b/>
                <w:bCs/>
                <w:sz w:val="22"/>
                <w:szCs w:val="22"/>
              </w:rPr>
              <w:t>Email</w:t>
            </w:r>
          </w:p>
        </w:tc>
      </w:tr>
      <w:tr w:rsidR="0044141D" w:rsidRPr="00641C19" w14:paraId="30972106" w14:textId="77777777" w:rsidTr="009B635E">
        <w:trPr>
          <w:trHeight w:val="404"/>
          <w:jc w:val="center"/>
        </w:trPr>
        <w:tc>
          <w:tcPr>
            <w:tcW w:w="1981" w:type="dxa"/>
            <w:tcBorders>
              <w:top w:val="single" w:sz="4" w:space="0" w:color="auto"/>
              <w:left w:val="single" w:sz="4" w:space="0" w:color="auto"/>
              <w:bottom w:val="single" w:sz="4" w:space="0" w:color="auto"/>
              <w:right w:val="single" w:sz="4" w:space="0" w:color="auto"/>
            </w:tcBorders>
            <w:hideMark/>
          </w:tcPr>
          <w:p w14:paraId="450B567F" w14:textId="59EDC9F4" w:rsidR="0044141D" w:rsidRPr="00E03504" w:rsidRDefault="0044141D" w:rsidP="0044141D">
            <w:pPr>
              <w:pStyle w:val="BodyText"/>
              <w:rPr>
                <w:rFonts w:ascii="Aptos" w:hAnsi="Aptos"/>
                <w:color w:val="C00000"/>
                <w:sz w:val="22"/>
                <w:szCs w:val="22"/>
              </w:rPr>
            </w:pPr>
            <w:r w:rsidRPr="00B63730">
              <w:rPr>
                <w:color w:val="C00000"/>
                <w:sz w:val="22"/>
                <w:szCs w:val="22"/>
              </w:rPr>
              <w:t>[Semore Joes]</w:t>
            </w:r>
          </w:p>
        </w:tc>
        <w:tc>
          <w:tcPr>
            <w:tcW w:w="2125" w:type="dxa"/>
            <w:tcBorders>
              <w:top w:val="single" w:sz="4" w:space="0" w:color="auto"/>
              <w:left w:val="single" w:sz="4" w:space="0" w:color="auto"/>
              <w:bottom w:val="single" w:sz="4" w:space="0" w:color="auto"/>
              <w:right w:val="single" w:sz="4" w:space="0" w:color="auto"/>
            </w:tcBorders>
            <w:hideMark/>
          </w:tcPr>
          <w:p w14:paraId="5F022C30" w14:textId="72598E2E" w:rsidR="0044141D" w:rsidRPr="00E03504" w:rsidRDefault="0044141D" w:rsidP="0044141D">
            <w:pPr>
              <w:pStyle w:val="BodyText"/>
              <w:rPr>
                <w:rFonts w:ascii="Aptos" w:hAnsi="Aptos"/>
                <w:color w:val="C00000"/>
                <w:sz w:val="22"/>
                <w:szCs w:val="22"/>
              </w:rPr>
            </w:pPr>
            <w:r w:rsidRPr="00B63730">
              <w:rPr>
                <w:color w:val="C00000"/>
                <w:sz w:val="22"/>
                <w:szCs w:val="22"/>
              </w:rPr>
              <w:t>[Security Manager]</w:t>
            </w:r>
          </w:p>
        </w:tc>
        <w:tc>
          <w:tcPr>
            <w:tcW w:w="2452" w:type="dxa"/>
            <w:tcBorders>
              <w:top w:val="single" w:sz="4" w:space="0" w:color="auto"/>
              <w:left w:val="single" w:sz="4" w:space="0" w:color="auto"/>
              <w:bottom w:val="single" w:sz="4" w:space="0" w:color="auto"/>
              <w:right w:val="single" w:sz="4" w:space="0" w:color="auto"/>
            </w:tcBorders>
            <w:hideMark/>
          </w:tcPr>
          <w:p w14:paraId="71661669" w14:textId="3BA20930" w:rsidR="0044141D" w:rsidRPr="00E03504" w:rsidRDefault="0044141D" w:rsidP="0044141D">
            <w:pPr>
              <w:pStyle w:val="BodyText"/>
              <w:rPr>
                <w:rFonts w:ascii="Aptos" w:hAnsi="Aptos"/>
                <w:color w:val="C00000"/>
                <w:sz w:val="22"/>
                <w:szCs w:val="22"/>
              </w:rPr>
            </w:pPr>
            <w:r w:rsidRPr="00B63730">
              <w:rPr>
                <w:b/>
                <w:bCs/>
                <w:color w:val="C00000"/>
                <w:sz w:val="22"/>
                <w:szCs w:val="22"/>
              </w:rPr>
              <w:t>[Responsible for emergency response, hazard identification, and coordination with other employers;</w:t>
            </w:r>
            <w:r w:rsidRPr="00B63730">
              <w:rPr>
                <w:color w:val="C00000"/>
                <w:sz w:val="22"/>
                <w:szCs w:val="22"/>
              </w:rPr>
              <w:t xml:space="preserve"> Semore </w:t>
            </w:r>
            <w:r w:rsidRPr="00B63730">
              <w:rPr>
                <w:i/>
                <w:iCs/>
                <w:color w:val="C00000"/>
                <w:sz w:val="22"/>
                <w:szCs w:val="22"/>
              </w:rPr>
              <w:t>conducts safety inspections, coordinates emergency response procedures, and communicates with other employers about the plan.]</w:t>
            </w:r>
          </w:p>
        </w:tc>
        <w:tc>
          <w:tcPr>
            <w:tcW w:w="1253" w:type="dxa"/>
            <w:tcBorders>
              <w:top w:val="single" w:sz="4" w:space="0" w:color="auto"/>
              <w:left w:val="single" w:sz="4" w:space="0" w:color="auto"/>
              <w:bottom w:val="single" w:sz="4" w:space="0" w:color="auto"/>
              <w:right w:val="single" w:sz="4" w:space="0" w:color="auto"/>
            </w:tcBorders>
          </w:tcPr>
          <w:p w14:paraId="7476A657" w14:textId="524755D2" w:rsidR="0044141D" w:rsidRPr="00641C19" w:rsidRDefault="0044141D" w:rsidP="0044141D">
            <w:pPr>
              <w:pStyle w:val="BodyText"/>
              <w:rPr>
                <w:rFonts w:ascii="Aptos" w:hAnsi="Aptos"/>
                <w:color w:val="C00000"/>
                <w:sz w:val="22"/>
                <w:szCs w:val="22"/>
              </w:rPr>
            </w:pPr>
            <w:r w:rsidRPr="00B63730">
              <w:rPr>
                <w:color w:val="C00000"/>
                <w:sz w:val="22"/>
                <w:szCs w:val="22"/>
              </w:rPr>
              <w:t>[(562) 123-4567]</w:t>
            </w:r>
          </w:p>
        </w:tc>
        <w:tc>
          <w:tcPr>
            <w:tcW w:w="2714" w:type="dxa"/>
            <w:tcBorders>
              <w:top w:val="single" w:sz="4" w:space="0" w:color="auto"/>
              <w:left w:val="single" w:sz="4" w:space="0" w:color="auto"/>
              <w:bottom w:val="single" w:sz="4" w:space="0" w:color="auto"/>
              <w:right w:val="single" w:sz="4" w:space="0" w:color="auto"/>
            </w:tcBorders>
          </w:tcPr>
          <w:p w14:paraId="06D83C8A" w14:textId="15B43BE6" w:rsidR="0044141D" w:rsidRPr="00641C19" w:rsidRDefault="0044141D" w:rsidP="0044141D">
            <w:pPr>
              <w:pStyle w:val="BodyText"/>
              <w:rPr>
                <w:rFonts w:ascii="Aptos" w:hAnsi="Aptos"/>
                <w:color w:val="C00000"/>
                <w:sz w:val="22"/>
                <w:szCs w:val="22"/>
              </w:rPr>
            </w:pPr>
            <w:r w:rsidRPr="00B63730">
              <w:rPr>
                <w:color w:val="C00000"/>
                <w:sz w:val="22"/>
                <w:szCs w:val="22"/>
              </w:rPr>
              <w:t>[semorej@company.com]</w:t>
            </w:r>
          </w:p>
        </w:tc>
      </w:tr>
      <w:tr w:rsidR="001D3048" w:rsidRPr="00641C19" w14:paraId="49985A3E" w14:textId="77777777" w:rsidTr="009B635E">
        <w:trPr>
          <w:trHeight w:val="404"/>
          <w:jc w:val="center"/>
        </w:trPr>
        <w:tc>
          <w:tcPr>
            <w:tcW w:w="1981" w:type="dxa"/>
            <w:tcBorders>
              <w:top w:val="single" w:sz="4" w:space="0" w:color="auto"/>
              <w:left w:val="single" w:sz="4" w:space="0" w:color="auto"/>
              <w:bottom w:val="single" w:sz="4" w:space="0" w:color="auto"/>
              <w:right w:val="single" w:sz="4" w:space="0" w:color="auto"/>
            </w:tcBorders>
            <w:vAlign w:val="center"/>
          </w:tcPr>
          <w:p w14:paraId="579FD3CB" w14:textId="2100D80B" w:rsidR="001D3048" w:rsidRPr="001D3048" w:rsidRDefault="001D3048" w:rsidP="001D3048">
            <w:pPr>
              <w:pStyle w:val="BodyText"/>
              <w:rPr>
                <w:rFonts w:ascii="Aptos" w:hAnsi="Aptos" w:cs="Calibri"/>
                <w:bCs/>
                <w:color w:val="0070C0"/>
                <w:sz w:val="22"/>
                <w:szCs w:val="22"/>
              </w:rPr>
            </w:pPr>
            <w:r w:rsidRPr="0091794D">
              <w:rPr>
                <w:rFonts w:ascii="Aptos" w:hAnsi="Aptos" w:cs="Calibri"/>
                <w:b/>
                <w:bCs/>
                <w:sz w:val="22"/>
                <w:szCs w:val="22"/>
              </w:rPr>
              <w:t>SECURITY</w:t>
            </w:r>
          </w:p>
        </w:tc>
        <w:tc>
          <w:tcPr>
            <w:tcW w:w="2125" w:type="dxa"/>
            <w:tcBorders>
              <w:top w:val="single" w:sz="4" w:space="0" w:color="auto"/>
              <w:left w:val="single" w:sz="4" w:space="0" w:color="auto"/>
              <w:bottom w:val="single" w:sz="4" w:space="0" w:color="auto"/>
              <w:right w:val="single" w:sz="4" w:space="0" w:color="auto"/>
            </w:tcBorders>
          </w:tcPr>
          <w:p w14:paraId="298CFE45" w14:textId="77777777" w:rsidR="001D3048" w:rsidRPr="005F7EB1" w:rsidRDefault="001D3048" w:rsidP="001D3048">
            <w:pPr>
              <w:pStyle w:val="BodyText"/>
              <w:rPr>
                <w:rFonts w:ascii="Aptos" w:hAnsi="Aptos"/>
                <w:color w:val="C00000"/>
                <w:sz w:val="22"/>
                <w:szCs w:val="22"/>
                <w:highlight w:val="yellow"/>
              </w:rPr>
            </w:pPr>
          </w:p>
        </w:tc>
        <w:tc>
          <w:tcPr>
            <w:tcW w:w="2452" w:type="dxa"/>
            <w:tcBorders>
              <w:top w:val="single" w:sz="4" w:space="0" w:color="auto"/>
              <w:left w:val="single" w:sz="4" w:space="0" w:color="auto"/>
              <w:bottom w:val="single" w:sz="4" w:space="0" w:color="auto"/>
              <w:right w:val="single" w:sz="4" w:space="0" w:color="auto"/>
            </w:tcBorders>
          </w:tcPr>
          <w:p w14:paraId="210369A5" w14:textId="77777777" w:rsidR="001D3048" w:rsidRPr="005F7EB1" w:rsidRDefault="001D3048" w:rsidP="001D3048">
            <w:pPr>
              <w:pStyle w:val="BodyText"/>
              <w:rPr>
                <w:rFonts w:ascii="Aptos" w:hAnsi="Aptos"/>
                <w:b/>
                <w:bCs/>
                <w:color w:val="C00000"/>
                <w:sz w:val="22"/>
                <w:szCs w:val="22"/>
                <w:highlight w:val="yellow"/>
              </w:rPr>
            </w:pPr>
          </w:p>
        </w:tc>
        <w:tc>
          <w:tcPr>
            <w:tcW w:w="1253" w:type="dxa"/>
            <w:tcBorders>
              <w:top w:val="single" w:sz="4" w:space="0" w:color="auto"/>
              <w:left w:val="single" w:sz="4" w:space="0" w:color="auto"/>
              <w:bottom w:val="single" w:sz="4" w:space="0" w:color="auto"/>
              <w:right w:val="single" w:sz="4" w:space="0" w:color="auto"/>
            </w:tcBorders>
          </w:tcPr>
          <w:p w14:paraId="1AF8AAD9" w14:textId="77777777" w:rsidR="001D3048" w:rsidRPr="00641C19" w:rsidRDefault="001D3048" w:rsidP="001D3048">
            <w:pPr>
              <w:pStyle w:val="BodyText"/>
              <w:rPr>
                <w:rFonts w:ascii="Aptos" w:hAnsi="Aptos"/>
                <w:color w:val="C00000"/>
                <w:sz w:val="22"/>
                <w:szCs w:val="22"/>
              </w:rPr>
            </w:pPr>
          </w:p>
        </w:tc>
        <w:tc>
          <w:tcPr>
            <w:tcW w:w="2714" w:type="dxa"/>
            <w:tcBorders>
              <w:top w:val="single" w:sz="4" w:space="0" w:color="auto"/>
              <w:left w:val="single" w:sz="4" w:space="0" w:color="auto"/>
              <w:bottom w:val="single" w:sz="4" w:space="0" w:color="auto"/>
              <w:right w:val="single" w:sz="4" w:space="0" w:color="auto"/>
            </w:tcBorders>
          </w:tcPr>
          <w:p w14:paraId="50BEFA62" w14:textId="77777777" w:rsidR="001D3048" w:rsidRPr="00641C19" w:rsidRDefault="001D3048" w:rsidP="001D3048">
            <w:pPr>
              <w:pStyle w:val="BodyText"/>
              <w:rPr>
                <w:rFonts w:ascii="Aptos" w:hAnsi="Aptos"/>
                <w:color w:val="C00000"/>
                <w:sz w:val="22"/>
                <w:szCs w:val="22"/>
              </w:rPr>
            </w:pPr>
          </w:p>
        </w:tc>
      </w:tr>
      <w:tr w:rsidR="001D3048" w:rsidRPr="00641C19" w14:paraId="4B78D88A" w14:textId="77777777" w:rsidTr="009B635E">
        <w:trPr>
          <w:trHeight w:val="404"/>
          <w:jc w:val="center"/>
        </w:trPr>
        <w:tc>
          <w:tcPr>
            <w:tcW w:w="1981" w:type="dxa"/>
            <w:tcBorders>
              <w:top w:val="single" w:sz="4" w:space="0" w:color="auto"/>
              <w:left w:val="single" w:sz="4" w:space="0" w:color="auto"/>
              <w:bottom w:val="single" w:sz="4" w:space="0" w:color="auto"/>
              <w:right w:val="single" w:sz="4" w:space="0" w:color="auto"/>
            </w:tcBorders>
            <w:vAlign w:val="center"/>
          </w:tcPr>
          <w:p w14:paraId="7B346A6D" w14:textId="386CE4A7" w:rsidR="001D3048" w:rsidRPr="001D3048" w:rsidRDefault="001D3048" w:rsidP="001D3048">
            <w:pPr>
              <w:pStyle w:val="BodyText"/>
              <w:rPr>
                <w:rFonts w:ascii="Aptos" w:hAnsi="Aptos" w:cs="Calibri"/>
                <w:bCs/>
                <w:color w:val="0070C0"/>
                <w:sz w:val="22"/>
                <w:szCs w:val="22"/>
              </w:rPr>
            </w:pPr>
            <w:r w:rsidRPr="0091794D">
              <w:rPr>
                <w:rFonts w:ascii="Aptos" w:hAnsi="Aptos" w:cs="Calibri"/>
                <w:b/>
                <w:bCs/>
                <w:sz w:val="22"/>
                <w:szCs w:val="22"/>
              </w:rPr>
              <w:t>LAW ENFORCEMENT</w:t>
            </w:r>
          </w:p>
        </w:tc>
        <w:tc>
          <w:tcPr>
            <w:tcW w:w="2125" w:type="dxa"/>
            <w:tcBorders>
              <w:top w:val="single" w:sz="4" w:space="0" w:color="auto"/>
              <w:left w:val="single" w:sz="4" w:space="0" w:color="auto"/>
              <w:bottom w:val="single" w:sz="4" w:space="0" w:color="auto"/>
              <w:right w:val="single" w:sz="4" w:space="0" w:color="auto"/>
            </w:tcBorders>
          </w:tcPr>
          <w:p w14:paraId="24E3C5BF" w14:textId="77777777" w:rsidR="001D3048" w:rsidRPr="005F7EB1" w:rsidRDefault="001D3048" w:rsidP="001D3048">
            <w:pPr>
              <w:pStyle w:val="BodyText"/>
              <w:rPr>
                <w:rFonts w:ascii="Aptos" w:hAnsi="Aptos"/>
                <w:color w:val="C00000"/>
                <w:sz w:val="22"/>
                <w:szCs w:val="22"/>
                <w:highlight w:val="yellow"/>
              </w:rPr>
            </w:pPr>
          </w:p>
        </w:tc>
        <w:tc>
          <w:tcPr>
            <w:tcW w:w="2452" w:type="dxa"/>
            <w:tcBorders>
              <w:top w:val="single" w:sz="4" w:space="0" w:color="auto"/>
              <w:left w:val="single" w:sz="4" w:space="0" w:color="auto"/>
              <w:bottom w:val="single" w:sz="4" w:space="0" w:color="auto"/>
              <w:right w:val="single" w:sz="4" w:space="0" w:color="auto"/>
            </w:tcBorders>
          </w:tcPr>
          <w:p w14:paraId="5125E476" w14:textId="77777777" w:rsidR="001D3048" w:rsidRPr="005F7EB1" w:rsidRDefault="001D3048" w:rsidP="001D3048">
            <w:pPr>
              <w:pStyle w:val="BodyText"/>
              <w:rPr>
                <w:rFonts w:ascii="Aptos" w:hAnsi="Aptos"/>
                <w:b/>
                <w:bCs/>
                <w:color w:val="C00000"/>
                <w:sz w:val="22"/>
                <w:szCs w:val="22"/>
                <w:highlight w:val="yellow"/>
              </w:rPr>
            </w:pPr>
          </w:p>
        </w:tc>
        <w:tc>
          <w:tcPr>
            <w:tcW w:w="1253" w:type="dxa"/>
            <w:tcBorders>
              <w:top w:val="single" w:sz="4" w:space="0" w:color="auto"/>
              <w:left w:val="single" w:sz="4" w:space="0" w:color="auto"/>
              <w:bottom w:val="single" w:sz="4" w:space="0" w:color="auto"/>
              <w:right w:val="single" w:sz="4" w:space="0" w:color="auto"/>
            </w:tcBorders>
          </w:tcPr>
          <w:p w14:paraId="35BA65EC" w14:textId="77777777" w:rsidR="001D3048" w:rsidRPr="00641C19" w:rsidRDefault="001D3048" w:rsidP="001D3048">
            <w:pPr>
              <w:pStyle w:val="BodyText"/>
              <w:rPr>
                <w:rFonts w:ascii="Aptos" w:hAnsi="Aptos"/>
                <w:color w:val="C00000"/>
                <w:sz w:val="22"/>
                <w:szCs w:val="22"/>
              </w:rPr>
            </w:pPr>
          </w:p>
        </w:tc>
        <w:tc>
          <w:tcPr>
            <w:tcW w:w="2714" w:type="dxa"/>
            <w:tcBorders>
              <w:top w:val="single" w:sz="4" w:space="0" w:color="auto"/>
              <w:left w:val="single" w:sz="4" w:space="0" w:color="auto"/>
              <w:bottom w:val="single" w:sz="4" w:space="0" w:color="auto"/>
              <w:right w:val="single" w:sz="4" w:space="0" w:color="auto"/>
            </w:tcBorders>
          </w:tcPr>
          <w:p w14:paraId="4AE4ED85" w14:textId="77777777" w:rsidR="001D3048" w:rsidRPr="00641C19" w:rsidRDefault="001D3048" w:rsidP="001D3048">
            <w:pPr>
              <w:pStyle w:val="BodyText"/>
              <w:rPr>
                <w:rFonts w:ascii="Aptos" w:hAnsi="Aptos"/>
                <w:color w:val="C00000"/>
                <w:sz w:val="22"/>
                <w:szCs w:val="22"/>
              </w:rPr>
            </w:pPr>
          </w:p>
        </w:tc>
      </w:tr>
      <w:tr w:rsidR="009B635E" w:rsidRPr="00641C19" w14:paraId="5D996FC3" w14:textId="77777777" w:rsidTr="00422BCD">
        <w:trPr>
          <w:trHeight w:val="404"/>
          <w:jc w:val="center"/>
        </w:trPr>
        <w:tc>
          <w:tcPr>
            <w:tcW w:w="10525" w:type="dxa"/>
            <w:gridSpan w:val="5"/>
            <w:tcBorders>
              <w:top w:val="single" w:sz="4" w:space="0" w:color="auto"/>
              <w:left w:val="single" w:sz="4" w:space="0" w:color="auto"/>
              <w:bottom w:val="single" w:sz="4" w:space="0" w:color="auto"/>
              <w:right w:val="single" w:sz="4" w:space="0" w:color="auto"/>
            </w:tcBorders>
            <w:vAlign w:val="center"/>
          </w:tcPr>
          <w:p w14:paraId="29027042" w14:textId="127147B3" w:rsidR="009B635E" w:rsidRPr="00992DA4" w:rsidRDefault="009B635E" w:rsidP="0091794D">
            <w:pPr>
              <w:pStyle w:val="BodyText"/>
              <w:rPr>
                <w:rFonts w:ascii="Aptos" w:hAnsi="Aptos"/>
                <w:color w:val="C00000"/>
                <w:sz w:val="22"/>
                <w:szCs w:val="22"/>
                <w:u w:val="single"/>
              </w:rPr>
            </w:pPr>
            <w:r w:rsidRPr="00992DA4">
              <w:rPr>
                <w:rFonts w:ascii="Aptos" w:hAnsi="Aptos"/>
                <w:color w:val="00B050"/>
                <w:sz w:val="22"/>
                <w:szCs w:val="22"/>
                <w:u w:val="single"/>
              </w:rPr>
              <w:t>NOTE:</w:t>
            </w:r>
            <w:r w:rsidR="003910D6" w:rsidRPr="00992DA4">
              <w:rPr>
                <w:rFonts w:ascii="Aptos" w:hAnsi="Aptos"/>
                <w:color w:val="00B050"/>
                <w:sz w:val="22"/>
                <w:szCs w:val="22"/>
                <w:u w:val="single"/>
              </w:rPr>
              <w:t xml:space="preserve"> Positions listed below are recommended for inclusion. Not listed in Cal/OSHA template</w:t>
            </w:r>
          </w:p>
        </w:tc>
      </w:tr>
      <w:tr w:rsidR="0091794D" w:rsidRPr="00641C19" w14:paraId="0F281032" w14:textId="77777777" w:rsidTr="009B635E">
        <w:trPr>
          <w:trHeight w:val="404"/>
          <w:jc w:val="center"/>
        </w:trPr>
        <w:tc>
          <w:tcPr>
            <w:tcW w:w="1981" w:type="dxa"/>
            <w:tcBorders>
              <w:top w:val="single" w:sz="4" w:space="0" w:color="auto"/>
              <w:left w:val="single" w:sz="4" w:space="0" w:color="auto"/>
              <w:bottom w:val="single" w:sz="4" w:space="0" w:color="auto"/>
              <w:right w:val="single" w:sz="4" w:space="0" w:color="auto"/>
            </w:tcBorders>
            <w:vAlign w:val="center"/>
          </w:tcPr>
          <w:p w14:paraId="25355002" w14:textId="409FB730" w:rsidR="0091794D" w:rsidRPr="001D3048" w:rsidRDefault="0091794D" w:rsidP="0091794D">
            <w:pPr>
              <w:pStyle w:val="BodyText"/>
              <w:rPr>
                <w:rFonts w:ascii="Aptos" w:hAnsi="Aptos"/>
                <w:color w:val="0070C0"/>
                <w:sz w:val="22"/>
                <w:szCs w:val="22"/>
                <w:highlight w:val="yellow"/>
              </w:rPr>
            </w:pPr>
            <w:r w:rsidRPr="001D3048">
              <w:rPr>
                <w:rFonts w:ascii="Aptos" w:hAnsi="Aptos" w:cs="Calibri"/>
                <w:bCs/>
                <w:color w:val="0070C0"/>
                <w:sz w:val="22"/>
                <w:szCs w:val="22"/>
              </w:rPr>
              <w:t xml:space="preserve">WVPP </w:t>
            </w:r>
            <w:r w:rsidR="00F11BDA" w:rsidRPr="001D3048">
              <w:rPr>
                <w:rFonts w:ascii="Aptos" w:hAnsi="Aptos" w:cs="Calibri"/>
                <w:bCs/>
                <w:color w:val="0070C0"/>
                <w:sz w:val="22"/>
                <w:szCs w:val="22"/>
              </w:rPr>
              <w:t>ADMINISTRATOR</w:t>
            </w:r>
          </w:p>
        </w:tc>
        <w:tc>
          <w:tcPr>
            <w:tcW w:w="2125" w:type="dxa"/>
            <w:tcBorders>
              <w:top w:val="single" w:sz="4" w:space="0" w:color="auto"/>
              <w:left w:val="single" w:sz="4" w:space="0" w:color="auto"/>
              <w:bottom w:val="single" w:sz="4" w:space="0" w:color="auto"/>
              <w:right w:val="single" w:sz="4" w:space="0" w:color="auto"/>
            </w:tcBorders>
          </w:tcPr>
          <w:p w14:paraId="094B1C32" w14:textId="77777777" w:rsidR="0091794D" w:rsidRPr="005F7EB1" w:rsidRDefault="0091794D" w:rsidP="0091794D">
            <w:pPr>
              <w:pStyle w:val="BodyText"/>
              <w:rPr>
                <w:rFonts w:ascii="Aptos" w:hAnsi="Aptos"/>
                <w:color w:val="C00000"/>
                <w:sz w:val="22"/>
                <w:szCs w:val="22"/>
                <w:highlight w:val="yellow"/>
              </w:rPr>
            </w:pPr>
          </w:p>
        </w:tc>
        <w:tc>
          <w:tcPr>
            <w:tcW w:w="2452" w:type="dxa"/>
            <w:tcBorders>
              <w:top w:val="single" w:sz="4" w:space="0" w:color="auto"/>
              <w:left w:val="single" w:sz="4" w:space="0" w:color="auto"/>
              <w:bottom w:val="single" w:sz="4" w:space="0" w:color="auto"/>
              <w:right w:val="single" w:sz="4" w:space="0" w:color="auto"/>
            </w:tcBorders>
          </w:tcPr>
          <w:p w14:paraId="218557DF" w14:textId="77777777" w:rsidR="0091794D" w:rsidRPr="005F7EB1" w:rsidRDefault="0091794D" w:rsidP="0091794D">
            <w:pPr>
              <w:pStyle w:val="BodyText"/>
              <w:rPr>
                <w:rFonts w:ascii="Aptos" w:hAnsi="Aptos"/>
                <w:b/>
                <w:bCs/>
                <w:color w:val="C00000"/>
                <w:sz w:val="22"/>
                <w:szCs w:val="22"/>
                <w:highlight w:val="yellow"/>
              </w:rPr>
            </w:pPr>
          </w:p>
        </w:tc>
        <w:tc>
          <w:tcPr>
            <w:tcW w:w="1253" w:type="dxa"/>
            <w:tcBorders>
              <w:top w:val="single" w:sz="4" w:space="0" w:color="auto"/>
              <w:left w:val="single" w:sz="4" w:space="0" w:color="auto"/>
              <w:bottom w:val="single" w:sz="4" w:space="0" w:color="auto"/>
              <w:right w:val="single" w:sz="4" w:space="0" w:color="auto"/>
            </w:tcBorders>
          </w:tcPr>
          <w:p w14:paraId="1388D836" w14:textId="77777777" w:rsidR="0091794D" w:rsidRPr="00641C19" w:rsidRDefault="0091794D" w:rsidP="0091794D">
            <w:pPr>
              <w:pStyle w:val="BodyText"/>
              <w:rPr>
                <w:rFonts w:ascii="Aptos" w:hAnsi="Aptos"/>
                <w:color w:val="C00000"/>
                <w:sz w:val="22"/>
                <w:szCs w:val="22"/>
              </w:rPr>
            </w:pPr>
          </w:p>
        </w:tc>
        <w:tc>
          <w:tcPr>
            <w:tcW w:w="2714" w:type="dxa"/>
            <w:tcBorders>
              <w:top w:val="single" w:sz="4" w:space="0" w:color="auto"/>
              <w:left w:val="single" w:sz="4" w:space="0" w:color="auto"/>
              <w:bottom w:val="single" w:sz="4" w:space="0" w:color="auto"/>
              <w:right w:val="single" w:sz="4" w:space="0" w:color="auto"/>
            </w:tcBorders>
          </w:tcPr>
          <w:p w14:paraId="03DB4D10" w14:textId="77777777" w:rsidR="0091794D" w:rsidRPr="00641C19" w:rsidRDefault="0091794D" w:rsidP="0091794D">
            <w:pPr>
              <w:pStyle w:val="BodyText"/>
              <w:rPr>
                <w:rFonts w:ascii="Aptos" w:hAnsi="Aptos"/>
                <w:color w:val="C00000"/>
                <w:sz w:val="22"/>
                <w:szCs w:val="22"/>
              </w:rPr>
            </w:pPr>
          </w:p>
        </w:tc>
      </w:tr>
      <w:tr w:rsidR="0091794D" w:rsidRPr="00641C19" w14:paraId="33BA30FB" w14:textId="77777777" w:rsidTr="009B635E">
        <w:trPr>
          <w:trHeight w:val="404"/>
          <w:jc w:val="center"/>
        </w:trPr>
        <w:tc>
          <w:tcPr>
            <w:tcW w:w="1981" w:type="dxa"/>
            <w:tcBorders>
              <w:top w:val="single" w:sz="4" w:space="0" w:color="auto"/>
              <w:left w:val="single" w:sz="4" w:space="0" w:color="auto"/>
              <w:bottom w:val="single" w:sz="4" w:space="0" w:color="auto"/>
              <w:right w:val="single" w:sz="4" w:space="0" w:color="auto"/>
            </w:tcBorders>
            <w:vAlign w:val="center"/>
          </w:tcPr>
          <w:p w14:paraId="37C5ED26" w14:textId="23B72E8C" w:rsidR="0091794D" w:rsidRPr="001D3048" w:rsidRDefault="0091794D" w:rsidP="0091794D">
            <w:pPr>
              <w:pStyle w:val="BodyText"/>
              <w:rPr>
                <w:rFonts w:ascii="Aptos" w:hAnsi="Aptos"/>
                <w:color w:val="0070C0"/>
                <w:sz w:val="22"/>
                <w:szCs w:val="22"/>
                <w:highlight w:val="yellow"/>
              </w:rPr>
            </w:pPr>
            <w:r w:rsidRPr="001D3048">
              <w:rPr>
                <w:rFonts w:ascii="Aptos" w:hAnsi="Aptos" w:cs="Calibri"/>
                <w:bCs/>
                <w:color w:val="0070C0"/>
                <w:sz w:val="22"/>
                <w:szCs w:val="22"/>
              </w:rPr>
              <w:t>INSERT OTHER TASKFORCE MEMBER NAMES</w:t>
            </w:r>
          </w:p>
        </w:tc>
        <w:tc>
          <w:tcPr>
            <w:tcW w:w="2125" w:type="dxa"/>
            <w:tcBorders>
              <w:top w:val="single" w:sz="4" w:space="0" w:color="auto"/>
              <w:left w:val="single" w:sz="4" w:space="0" w:color="auto"/>
              <w:bottom w:val="single" w:sz="4" w:space="0" w:color="auto"/>
              <w:right w:val="single" w:sz="4" w:space="0" w:color="auto"/>
            </w:tcBorders>
          </w:tcPr>
          <w:p w14:paraId="3F2799A1" w14:textId="77777777" w:rsidR="0091794D" w:rsidRPr="005F7EB1" w:rsidRDefault="0091794D" w:rsidP="0091794D">
            <w:pPr>
              <w:pStyle w:val="BodyText"/>
              <w:rPr>
                <w:rFonts w:ascii="Aptos" w:hAnsi="Aptos"/>
                <w:color w:val="C00000"/>
                <w:sz w:val="22"/>
                <w:szCs w:val="22"/>
                <w:highlight w:val="yellow"/>
              </w:rPr>
            </w:pPr>
          </w:p>
        </w:tc>
        <w:tc>
          <w:tcPr>
            <w:tcW w:w="2452" w:type="dxa"/>
            <w:tcBorders>
              <w:top w:val="single" w:sz="4" w:space="0" w:color="auto"/>
              <w:left w:val="single" w:sz="4" w:space="0" w:color="auto"/>
              <w:bottom w:val="single" w:sz="4" w:space="0" w:color="auto"/>
              <w:right w:val="single" w:sz="4" w:space="0" w:color="auto"/>
            </w:tcBorders>
          </w:tcPr>
          <w:p w14:paraId="6D3D929F" w14:textId="77777777" w:rsidR="0091794D" w:rsidRPr="005F7EB1" w:rsidRDefault="0091794D" w:rsidP="0091794D">
            <w:pPr>
              <w:pStyle w:val="BodyText"/>
              <w:rPr>
                <w:rFonts w:ascii="Aptos" w:hAnsi="Aptos"/>
                <w:b/>
                <w:bCs/>
                <w:color w:val="C00000"/>
                <w:sz w:val="22"/>
                <w:szCs w:val="22"/>
                <w:highlight w:val="yellow"/>
              </w:rPr>
            </w:pPr>
          </w:p>
        </w:tc>
        <w:tc>
          <w:tcPr>
            <w:tcW w:w="1253" w:type="dxa"/>
            <w:tcBorders>
              <w:top w:val="single" w:sz="4" w:space="0" w:color="auto"/>
              <w:left w:val="single" w:sz="4" w:space="0" w:color="auto"/>
              <w:bottom w:val="single" w:sz="4" w:space="0" w:color="auto"/>
              <w:right w:val="single" w:sz="4" w:space="0" w:color="auto"/>
            </w:tcBorders>
          </w:tcPr>
          <w:p w14:paraId="6E2ED57F" w14:textId="77777777" w:rsidR="0091794D" w:rsidRPr="00641C19" w:rsidRDefault="0091794D" w:rsidP="0091794D">
            <w:pPr>
              <w:pStyle w:val="BodyText"/>
              <w:rPr>
                <w:rFonts w:ascii="Aptos" w:hAnsi="Aptos"/>
                <w:color w:val="C00000"/>
                <w:sz w:val="22"/>
                <w:szCs w:val="22"/>
              </w:rPr>
            </w:pPr>
          </w:p>
        </w:tc>
        <w:tc>
          <w:tcPr>
            <w:tcW w:w="2714" w:type="dxa"/>
            <w:tcBorders>
              <w:top w:val="single" w:sz="4" w:space="0" w:color="auto"/>
              <w:left w:val="single" w:sz="4" w:space="0" w:color="auto"/>
              <w:bottom w:val="single" w:sz="4" w:space="0" w:color="auto"/>
              <w:right w:val="single" w:sz="4" w:space="0" w:color="auto"/>
            </w:tcBorders>
          </w:tcPr>
          <w:p w14:paraId="15C14D2B" w14:textId="77777777" w:rsidR="0091794D" w:rsidRPr="00641C19" w:rsidRDefault="0091794D" w:rsidP="0091794D">
            <w:pPr>
              <w:pStyle w:val="BodyText"/>
              <w:rPr>
                <w:rFonts w:ascii="Aptos" w:hAnsi="Aptos"/>
                <w:color w:val="C00000"/>
                <w:sz w:val="22"/>
                <w:szCs w:val="22"/>
              </w:rPr>
            </w:pPr>
          </w:p>
        </w:tc>
      </w:tr>
      <w:tr w:rsidR="0091794D" w:rsidRPr="00641C19" w14:paraId="2A18D30C" w14:textId="77777777" w:rsidTr="009B635E">
        <w:trPr>
          <w:trHeight w:val="404"/>
          <w:jc w:val="center"/>
        </w:trPr>
        <w:tc>
          <w:tcPr>
            <w:tcW w:w="1981" w:type="dxa"/>
            <w:tcBorders>
              <w:top w:val="single" w:sz="4" w:space="0" w:color="auto"/>
              <w:left w:val="single" w:sz="4" w:space="0" w:color="auto"/>
              <w:bottom w:val="single" w:sz="4" w:space="0" w:color="auto"/>
              <w:right w:val="single" w:sz="4" w:space="0" w:color="auto"/>
            </w:tcBorders>
          </w:tcPr>
          <w:p w14:paraId="28E14F8F" w14:textId="7E628C88" w:rsidR="0091794D" w:rsidRPr="001D3048" w:rsidRDefault="0091794D" w:rsidP="00422BCD">
            <w:pPr>
              <w:pStyle w:val="BodyText"/>
              <w:rPr>
                <w:rFonts w:ascii="Aptos" w:hAnsi="Aptos"/>
                <w:color w:val="0070C0"/>
                <w:sz w:val="22"/>
                <w:szCs w:val="22"/>
                <w:highlight w:val="yellow"/>
              </w:rPr>
            </w:pPr>
            <w:r w:rsidRPr="001D3048">
              <w:rPr>
                <w:rFonts w:ascii="Aptos" w:hAnsi="Aptos" w:cs="Calibri"/>
                <w:bCs/>
                <w:color w:val="0070C0"/>
                <w:sz w:val="22"/>
                <w:szCs w:val="22"/>
              </w:rPr>
              <w:t>INSERT OTHER TASKFORCE MEMBER NAMES</w:t>
            </w:r>
          </w:p>
        </w:tc>
        <w:tc>
          <w:tcPr>
            <w:tcW w:w="2125" w:type="dxa"/>
            <w:tcBorders>
              <w:top w:val="single" w:sz="4" w:space="0" w:color="auto"/>
              <w:left w:val="single" w:sz="4" w:space="0" w:color="auto"/>
              <w:bottom w:val="single" w:sz="4" w:space="0" w:color="auto"/>
              <w:right w:val="single" w:sz="4" w:space="0" w:color="auto"/>
            </w:tcBorders>
          </w:tcPr>
          <w:p w14:paraId="66B5DED7" w14:textId="77777777" w:rsidR="0091794D" w:rsidRPr="005F7EB1" w:rsidRDefault="0091794D" w:rsidP="00422BCD">
            <w:pPr>
              <w:pStyle w:val="BodyText"/>
              <w:rPr>
                <w:rFonts w:ascii="Aptos" w:hAnsi="Aptos"/>
                <w:color w:val="C00000"/>
                <w:sz w:val="22"/>
                <w:szCs w:val="22"/>
                <w:highlight w:val="yellow"/>
              </w:rPr>
            </w:pPr>
          </w:p>
        </w:tc>
        <w:tc>
          <w:tcPr>
            <w:tcW w:w="2452" w:type="dxa"/>
            <w:tcBorders>
              <w:top w:val="single" w:sz="4" w:space="0" w:color="auto"/>
              <w:left w:val="single" w:sz="4" w:space="0" w:color="auto"/>
              <w:bottom w:val="single" w:sz="4" w:space="0" w:color="auto"/>
              <w:right w:val="single" w:sz="4" w:space="0" w:color="auto"/>
            </w:tcBorders>
          </w:tcPr>
          <w:p w14:paraId="6A32C4CB" w14:textId="77777777" w:rsidR="0091794D" w:rsidRPr="005F7EB1" w:rsidRDefault="0091794D" w:rsidP="00422BCD">
            <w:pPr>
              <w:pStyle w:val="BodyText"/>
              <w:rPr>
                <w:rFonts w:ascii="Aptos" w:hAnsi="Aptos"/>
                <w:b/>
                <w:bCs/>
                <w:color w:val="C00000"/>
                <w:sz w:val="22"/>
                <w:szCs w:val="22"/>
                <w:highlight w:val="yellow"/>
              </w:rPr>
            </w:pPr>
          </w:p>
        </w:tc>
        <w:tc>
          <w:tcPr>
            <w:tcW w:w="1253" w:type="dxa"/>
            <w:tcBorders>
              <w:top w:val="single" w:sz="4" w:space="0" w:color="auto"/>
              <w:left w:val="single" w:sz="4" w:space="0" w:color="auto"/>
              <w:bottom w:val="single" w:sz="4" w:space="0" w:color="auto"/>
              <w:right w:val="single" w:sz="4" w:space="0" w:color="auto"/>
            </w:tcBorders>
          </w:tcPr>
          <w:p w14:paraId="38B48A72" w14:textId="77777777" w:rsidR="0091794D" w:rsidRPr="00641C19" w:rsidRDefault="0091794D" w:rsidP="00422BCD">
            <w:pPr>
              <w:pStyle w:val="BodyText"/>
              <w:rPr>
                <w:rFonts w:ascii="Aptos" w:hAnsi="Aptos"/>
                <w:color w:val="C00000"/>
                <w:sz w:val="22"/>
                <w:szCs w:val="22"/>
              </w:rPr>
            </w:pPr>
          </w:p>
        </w:tc>
        <w:tc>
          <w:tcPr>
            <w:tcW w:w="2714" w:type="dxa"/>
            <w:tcBorders>
              <w:top w:val="single" w:sz="4" w:space="0" w:color="auto"/>
              <w:left w:val="single" w:sz="4" w:space="0" w:color="auto"/>
              <w:bottom w:val="single" w:sz="4" w:space="0" w:color="auto"/>
              <w:right w:val="single" w:sz="4" w:space="0" w:color="auto"/>
            </w:tcBorders>
          </w:tcPr>
          <w:p w14:paraId="01300412" w14:textId="77777777" w:rsidR="0091794D" w:rsidRPr="00641C19" w:rsidRDefault="0091794D" w:rsidP="00422BCD">
            <w:pPr>
              <w:pStyle w:val="BodyText"/>
              <w:rPr>
                <w:rFonts w:ascii="Aptos" w:hAnsi="Aptos"/>
                <w:color w:val="C00000"/>
                <w:sz w:val="22"/>
                <w:szCs w:val="22"/>
              </w:rPr>
            </w:pPr>
          </w:p>
        </w:tc>
      </w:tr>
      <w:tr w:rsidR="001D3048" w:rsidRPr="00641C19" w14:paraId="3B72EB67" w14:textId="77777777" w:rsidTr="00D262A6">
        <w:trPr>
          <w:trHeight w:val="404"/>
          <w:jc w:val="center"/>
        </w:trPr>
        <w:tc>
          <w:tcPr>
            <w:tcW w:w="10525"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691783" w14:textId="77777777" w:rsidR="00236566" w:rsidRDefault="00236566" w:rsidP="00D262A6">
            <w:pPr>
              <w:pStyle w:val="BodyText"/>
              <w:jc w:val="center"/>
              <w:rPr>
                <w:rFonts w:ascii="Aptos" w:hAnsi="Aptos"/>
                <w:b/>
                <w:bCs/>
                <w:color w:val="0070C0"/>
                <w:sz w:val="22"/>
                <w:szCs w:val="22"/>
              </w:rPr>
            </w:pPr>
          </w:p>
          <w:p w14:paraId="20C1875E" w14:textId="01412626" w:rsidR="001D3048" w:rsidRPr="00F11BDA" w:rsidRDefault="00F11BDA" w:rsidP="00D262A6">
            <w:pPr>
              <w:pStyle w:val="BodyText"/>
              <w:jc w:val="center"/>
              <w:rPr>
                <w:rFonts w:ascii="Aptos" w:hAnsi="Aptos"/>
                <w:b/>
                <w:bCs/>
                <w:color w:val="C00000"/>
                <w:sz w:val="22"/>
                <w:szCs w:val="22"/>
              </w:rPr>
            </w:pPr>
            <w:r w:rsidRPr="00F11BDA">
              <w:rPr>
                <w:rFonts w:ascii="Aptos" w:hAnsi="Aptos"/>
                <w:b/>
                <w:bCs/>
                <w:color w:val="0070C0"/>
                <w:sz w:val="22"/>
                <w:szCs w:val="22"/>
              </w:rPr>
              <w:t>OTHER SUBJECT-MATTER EXPERTS</w:t>
            </w:r>
          </w:p>
        </w:tc>
      </w:tr>
      <w:tr w:rsidR="00F11BDA" w:rsidRPr="00641C19" w14:paraId="119CF6B7" w14:textId="77777777" w:rsidTr="009B635E">
        <w:trPr>
          <w:trHeight w:val="404"/>
          <w:jc w:val="center"/>
        </w:trPr>
        <w:tc>
          <w:tcPr>
            <w:tcW w:w="1981" w:type="dxa"/>
            <w:tcBorders>
              <w:top w:val="single" w:sz="4" w:space="0" w:color="auto"/>
              <w:left w:val="single" w:sz="4" w:space="0" w:color="auto"/>
              <w:bottom w:val="single" w:sz="4" w:space="0" w:color="auto"/>
              <w:right w:val="single" w:sz="4" w:space="0" w:color="auto"/>
            </w:tcBorders>
          </w:tcPr>
          <w:p w14:paraId="3C5E5534" w14:textId="3934F740" w:rsidR="00F11BDA" w:rsidRPr="001D3048" w:rsidRDefault="00F11BDA" w:rsidP="00F11BDA">
            <w:pPr>
              <w:pStyle w:val="BodyText"/>
              <w:rPr>
                <w:rFonts w:ascii="Aptos" w:hAnsi="Aptos" w:cs="Calibri"/>
                <w:color w:val="0070C0"/>
                <w:sz w:val="22"/>
                <w:szCs w:val="22"/>
              </w:rPr>
            </w:pPr>
            <w:r>
              <w:rPr>
                <w:rFonts w:ascii="Aptos" w:hAnsi="Aptos"/>
                <w:color w:val="0070C0"/>
                <w:sz w:val="22"/>
                <w:szCs w:val="22"/>
              </w:rPr>
              <w:t>Name</w:t>
            </w:r>
          </w:p>
        </w:tc>
        <w:tc>
          <w:tcPr>
            <w:tcW w:w="2125" w:type="dxa"/>
            <w:tcBorders>
              <w:top w:val="single" w:sz="4" w:space="0" w:color="auto"/>
              <w:left w:val="single" w:sz="4" w:space="0" w:color="auto"/>
              <w:bottom w:val="single" w:sz="4" w:space="0" w:color="auto"/>
              <w:right w:val="single" w:sz="4" w:space="0" w:color="auto"/>
            </w:tcBorders>
          </w:tcPr>
          <w:p w14:paraId="09F78608" w14:textId="1506C12C" w:rsidR="00F11BDA" w:rsidRPr="009B635E" w:rsidRDefault="00F11BDA" w:rsidP="00F11BDA">
            <w:pPr>
              <w:pStyle w:val="BodyText"/>
              <w:rPr>
                <w:rFonts w:ascii="Aptos" w:hAnsi="Aptos"/>
                <w:color w:val="0070C0"/>
                <w:sz w:val="22"/>
                <w:szCs w:val="22"/>
                <w:highlight w:val="yellow"/>
              </w:rPr>
            </w:pPr>
            <w:r w:rsidRPr="009B635E">
              <w:rPr>
                <w:rFonts w:ascii="Aptos" w:hAnsi="Aptos"/>
                <w:b/>
                <w:bCs/>
                <w:color w:val="0070C0"/>
                <w:sz w:val="22"/>
                <w:szCs w:val="22"/>
              </w:rPr>
              <w:t>Expertise</w:t>
            </w:r>
          </w:p>
        </w:tc>
        <w:tc>
          <w:tcPr>
            <w:tcW w:w="2452" w:type="dxa"/>
            <w:tcBorders>
              <w:top w:val="single" w:sz="4" w:space="0" w:color="auto"/>
              <w:left w:val="single" w:sz="4" w:space="0" w:color="auto"/>
              <w:bottom w:val="single" w:sz="4" w:space="0" w:color="auto"/>
              <w:right w:val="single" w:sz="4" w:space="0" w:color="auto"/>
            </w:tcBorders>
          </w:tcPr>
          <w:p w14:paraId="77DDA816" w14:textId="72FFCCA8" w:rsidR="00F11BDA" w:rsidRPr="009B635E" w:rsidRDefault="00F11BDA" w:rsidP="00F11BDA">
            <w:pPr>
              <w:pStyle w:val="BodyText"/>
              <w:rPr>
                <w:rFonts w:ascii="Aptos" w:hAnsi="Aptos"/>
                <w:b/>
                <w:bCs/>
                <w:color w:val="0070C0"/>
                <w:sz w:val="22"/>
                <w:szCs w:val="22"/>
                <w:highlight w:val="yellow"/>
              </w:rPr>
            </w:pPr>
            <w:r w:rsidRPr="009B635E">
              <w:rPr>
                <w:rFonts w:ascii="Aptos" w:hAnsi="Aptos"/>
                <w:b/>
                <w:bCs/>
                <w:color w:val="0070C0"/>
                <w:sz w:val="22"/>
                <w:szCs w:val="22"/>
              </w:rPr>
              <w:t>WVPP Responsibilities</w:t>
            </w:r>
          </w:p>
        </w:tc>
        <w:tc>
          <w:tcPr>
            <w:tcW w:w="1253" w:type="dxa"/>
            <w:tcBorders>
              <w:top w:val="single" w:sz="4" w:space="0" w:color="auto"/>
              <w:left w:val="single" w:sz="4" w:space="0" w:color="auto"/>
              <w:bottom w:val="single" w:sz="4" w:space="0" w:color="auto"/>
              <w:right w:val="single" w:sz="4" w:space="0" w:color="auto"/>
            </w:tcBorders>
          </w:tcPr>
          <w:p w14:paraId="0D864344" w14:textId="5A5B4F1D" w:rsidR="00F11BDA" w:rsidRPr="009B635E" w:rsidRDefault="00F11BDA" w:rsidP="00F11BDA">
            <w:pPr>
              <w:pStyle w:val="BodyText"/>
              <w:rPr>
                <w:rFonts w:ascii="Aptos" w:hAnsi="Aptos"/>
                <w:color w:val="0070C0"/>
                <w:sz w:val="22"/>
                <w:szCs w:val="22"/>
              </w:rPr>
            </w:pPr>
            <w:r w:rsidRPr="009B635E">
              <w:rPr>
                <w:rFonts w:ascii="Aptos" w:hAnsi="Aptos"/>
                <w:b/>
                <w:bCs/>
                <w:color w:val="0070C0"/>
                <w:sz w:val="22"/>
                <w:szCs w:val="22"/>
              </w:rPr>
              <w:t>Phone #</w:t>
            </w:r>
          </w:p>
        </w:tc>
        <w:tc>
          <w:tcPr>
            <w:tcW w:w="2714" w:type="dxa"/>
            <w:tcBorders>
              <w:top w:val="single" w:sz="4" w:space="0" w:color="auto"/>
              <w:left w:val="single" w:sz="4" w:space="0" w:color="auto"/>
              <w:bottom w:val="single" w:sz="4" w:space="0" w:color="auto"/>
              <w:right w:val="single" w:sz="4" w:space="0" w:color="auto"/>
            </w:tcBorders>
          </w:tcPr>
          <w:p w14:paraId="72CF3123" w14:textId="7BF6FA5A" w:rsidR="00F11BDA" w:rsidRPr="009B635E" w:rsidRDefault="00F11BDA" w:rsidP="00F11BDA">
            <w:pPr>
              <w:pStyle w:val="BodyText"/>
              <w:rPr>
                <w:rFonts w:ascii="Aptos" w:hAnsi="Aptos"/>
                <w:color w:val="0070C0"/>
                <w:sz w:val="22"/>
                <w:szCs w:val="22"/>
              </w:rPr>
            </w:pPr>
            <w:r w:rsidRPr="009B635E">
              <w:rPr>
                <w:rFonts w:ascii="Aptos" w:hAnsi="Aptos"/>
                <w:b/>
                <w:bCs/>
                <w:color w:val="0070C0"/>
                <w:sz w:val="22"/>
                <w:szCs w:val="22"/>
              </w:rPr>
              <w:t>Email</w:t>
            </w:r>
          </w:p>
        </w:tc>
      </w:tr>
      <w:tr w:rsidR="00F11BDA" w:rsidRPr="00641C19" w14:paraId="113AFFF5" w14:textId="77777777" w:rsidTr="009B635E">
        <w:trPr>
          <w:trHeight w:val="404"/>
          <w:jc w:val="center"/>
        </w:trPr>
        <w:tc>
          <w:tcPr>
            <w:tcW w:w="1981" w:type="dxa"/>
            <w:tcBorders>
              <w:top w:val="single" w:sz="4" w:space="0" w:color="auto"/>
              <w:left w:val="single" w:sz="4" w:space="0" w:color="auto"/>
              <w:bottom w:val="single" w:sz="4" w:space="0" w:color="auto"/>
              <w:right w:val="single" w:sz="4" w:space="0" w:color="auto"/>
            </w:tcBorders>
            <w:vAlign w:val="center"/>
          </w:tcPr>
          <w:p w14:paraId="614B5DAD" w14:textId="4F1A5B77" w:rsidR="00F11BDA" w:rsidRPr="001D3048" w:rsidRDefault="00F11BDA" w:rsidP="00F11BDA">
            <w:pPr>
              <w:pStyle w:val="BodyText"/>
              <w:rPr>
                <w:rFonts w:ascii="Aptos" w:hAnsi="Aptos" w:cs="Calibri"/>
                <w:sz w:val="22"/>
                <w:szCs w:val="22"/>
              </w:rPr>
            </w:pPr>
          </w:p>
        </w:tc>
        <w:tc>
          <w:tcPr>
            <w:tcW w:w="2125" w:type="dxa"/>
            <w:tcBorders>
              <w:top w:val="single" w:sz="4" w:space="0" w:color="auto"/>
              <w:left w:val="single" w:sz="4" w:space="0" w:color="auto"/>
              <w:bottom w:val="single" w:sz="4" w:space="0" w:color="auto"/>
              <w:right w:val="single" w:sz="4" w:space="0" w:color="auto"/>
            </w:tcBorders>
            <w:vAlign w:val="center"/>
          </w:tcPr>
          <w:p w14:paraId="23559515" w14:textId="5F19D38C" w:rsidR="00F11BDA" w:rsidRPr="005F7EB1" w:rsidRDefault="00F11BDA" w:rsidP="00F11BDA">
            <w:pPr>
              <w:pStyle w:val="BodyText"/>
              <w:rPr>
                <w:rFonts w:ascii="Aptos" w:hAnsi="Aptos"/>
                <w:color w:val="C00000"/>
                <w:sz w:val="22"/>
                <w:szCs w:val="22"/>
                <w:highlight w:val="yellow"/>
              </w:rPr>
            </w:pPr>
            <w:r w:rsidRPr="001D3048">
              <w:rPr>
                <w:rFonts w:ascii="Aptos" w:hAnsi="Aptos" w:cs="Calibri"/>
                <w:color w:val="0070C0"/>
                <w:sz w:val="22"/>
                <w:szCs w:val="22"/>
              </w:rPr>
              <w:t>CRISIS MANAGEMENT/    CRISIS COMMUNICATIONS</w:t>
            </w:r>
          </w:p>
        </w:tc>
        <w:tc>
          <w:tcPr>
            <w:tcW w:w="2452" w:type="dxa"/>
            <w:tcBorders>
              <w:top w:val="single" w:sz="4" w:space="0" w:color="auto"/>
              <w:left w:val="single" w:sz="4" w:space="0" w:color="auto"/>
              <w:bottom w:val="single" w:sz="4" w:space="0" w:color="auto"/>
              <w:right w:val="single" w:sz="4" w:space="0" w:color="auto"/>
            </w:tcBorders>
          </w:tcPr>
          <w:p w14:paraId="25451B4D" w14:textId="77777777" w:rsidR="00F11BDA" w:rsidRPr="005F7EB1" w:rsidRDefault="00F11BDA" w:rsidP="00F11BDA">
            <w:pPr>
              <w:pStyle w:val="BodyText"/>
              <w:rPr>
                <w:rFonts w:ascii="Aptos" w:hAnsi="Aptos"/>
                <w:b/>
                <w:bCs/>
                <w:color w:val="C00000"/>
                <w:sz w:val="22"/>
                <w:szCs w:val="22"/>
                <w:highlight w:val="yellow"/>
              </w:rPr>
            </w:pPr>
          </w:p>
        </w:tc>
        <w:tc>
          <w:tcPr>
            <w:tcW w:w="1253" w:type="dxa"/>
            <w:tcBorders>
              <w:top w:val="single" w:sz="4" w:space="0" w:color="auto"/>
              <w:left w:val="single" w:sz="4" w:space="0" w:color="auto"/>
              <w:bottom w:val="single" w:sz="4" w:space="0" w:color="auto"/>
              <w:right w:val="single" w:sz="4" w:space="0" w:color="auto"/>
            </w:tcBorders>
          </w:tcPr>
          <w:p w14:paraId="67351630" w14:textId="77777777" w:rsidR="00F11BDA" w:rsidRPr="00641C19" w:rsidRDefault="00F11BDA" w:rsidP="00F11BDA">
            <w:pPr>
              <w:pStyle w:val="BodyText"/>
              <w:rPr>
                <w:rFonts w:ascii="Aptos" w:hAnsi="Aptos"/>
                <w:color w:val="C00000"/>
                <w:sz w:val="22"/>
                <w:szCs w:val="22"/>
              </w:rPr>
            </w:pPr>
          </w:p>
        </w:tc>
        <w:tc>
          <w:tcPr>
            <w:tcW w:w="2714" w:type="dxa"/>
            <w:tcBorders>
              <w:top w:val="single" w:sz="4" w:space="0" w:color="auto"/>
              <w:left w:val="single" w:sz="4" w:space="0" w:color="auto"/>
              <w:bottom w:val="single" w:sz="4" w:space="0" w:color="auto"/>
              <w:right w:val="single" w:sz="4" w:space="0" w:color="auto"/>
            </w:tcBorders>
          </w:tcPr>
          <w:p w14:paraId="7AA118A2" w14:textId="77777777" w:rsidR="00F11BDA" w:rsidRPr="00641C19" w:rsidRDefault="00F11BDA" w:rsidP="00F11BDA">
            <w:pPr>
              <w:pStyle w:val="BodyText"/>
              <w:rPr>
                <w:rFonts w:ascii="Aptos" w:hAnsi="Aptos"/>
                <w:color w:val="C00000"/>
                <w:sz w:val="22"/>
                <w:szCs w:val="22"/>
              </w:rPr>
            </w:pPr>
          </w:p>
        </w:tc>
      </w:tr>
      <w:tr w:rsidR="00F11BDA" w:rsidRPr="00641C19" w14:paraId="526D66BC" w14:textId="77777777" w:rsidTr="009B635E">
        <w:trPr>
          <w:trHeight w:val="404"/>
          <w:jc w:val="center"/>
        </w:trPr>
        <w:tc>
          <w:tcPr>
            <w:tcW w:w="1981" w:type="dxa"/>
            <w:tcBorders>
              <w:top w:val="single" w:sz="4" w:space="0" w:color="auto"/>
              <w:left w:val="single" w:sz="4" w:space="0" w:color="auto"/>
              <w:bottom w:val="single" w:sz="4" w:space="0" w:color="auto"/>
              <w:right w:val="single" w:sz="4" w:space="0" w:color="auto"/>
            </w:tcBorders>
            <w:vAlign w:val="center"/>
          </w:tcPr>
          <w:p w14:paraId="01769574" w14:textId="0D9BC2CE" w:rsidR="00F11BDA" w:rsidRPr="001D3048" w:rsidRDefault="00F11BDA" w:rsidP="00F11BDA">
            <w:pPr>
              <w:pStyle w:val="BodyText"/>
              <w:rPr>
                <w:rFonts w:ascii="Aptos" w:hAnsi="Aptos" w:cs="Calibri"/>
                <w:sz w:val="22"/>
                <w:szCs w:val="22"/>
              </w:rPr>
            </w:pPr>
          </w:p>
        </w:tc>
        <w:tc>
          <w:tcPr>
            <w:tcW w:w="2125" w:type="dxa"/>
            <w:tcBorders>
              <w:top w:val="single" w:sz="4" w:space="0" w:color="auto"/>
              <w:left w:val="single" w:sz="4" w:space="0" w:color="auto"/>
              <w:bottom w:val="single" w:sz="4" w:space="0" w:color="auto"/>
              <w:right w:val="single" w:sz="4" w:space="0" w:color="auto"/>
            </w:tcBorders>
            <w:vAlign w:val="center"/>
          </w:tcPr>
          <w:p w14:paraId="3D5026BB" w14:textId="7CD58716" w:rsidR="00F11BDA" w:rsidRPr="005F7EB1" w:rsidRDefault="00F11BDA" w:rsidP="00F11BDA">
            <w:pPr>
              <w:pStyle w:val="BodyText"/>
              <w:rPr>
                <w:rFonts w:ascii="Aptos" w:hAnsi="Aptos"/>
                <w:color w:val="C00000"/>
                <w:sz w:val="22"/>
                <w:szCs w:val="22"/>
                <w:highlight w:val="yellow"/>
              </w:rPr>
            </w:pPr>
            <w:r w:rsidRPr="001D3048">
              <w:rPr>
                <w:rFonts w:ascii="Aptos" w:hAnsi="Aptos" w:cs="Calibri"/>
                <w:color w:val="0070C0"/>
                <w:sz w:val="22"/>
                <w:szCs w:val="22"/>
              </w:rPr>
              <w:t>INSURANCE BROKER</w:t>
            </w:r>
          </w:p>
        </w:tc>
        <w:tc>
          <w:tcPr>
            <w:tcW w:w="2452" w:type="dxa"/>
            <w:tcBorders>
              <w:top w:val="single" w:sz="4" w:space="0" w:color="auto"/>
              <w:left w:val="single" w:sz="4" w:space="0" w:color="auto"/>
              <w:bottom w:val="single" w:sz="4" w:space="0" w:color="auto"/>
              <w:right w:val="single" w:sz="4" w:space="0" w:color="auto"/>
            </w:tcBorders>
          </w:tcPr>
          <w:p w14:paraId="46EAB87D" w14:textId="77777777" w:rsidR="00F11BDA" w:rsidRPr="005F7EB1" w:rsidRDefault="00F11BDA" w:rsidP="00F11BDA">
            <w:pPr>
              <w:pStyle w:val="BodyText"/>
              <w:rPr>
                <w:rFonts w:ascii="Aptos" w:hAnsi="Aptos"/>
                <w:b/>
                <w:bCs/>
                <w:color w:val="C00000"/>
                <w:sz w:val="22"/>
                <w:szCs w:val="22"/>
                <w:highlight w:val="yellow"/>
              </w:rPr>
            </w:pPr>
          </w:p>
        </w:tc>
        <w:tc>
          <w:tcPr>
            <w:tcW w:w="1253" w:type="dxa"/>
            <w:tcBorders>
              <w:top w:val="single" w:sz="4" w:space="0" w:color="auto"/>
              <w:left w:val="single" w:sz="4" w:space="0" w:color="auto"/>
              <w:bottom w:val="single" w:sz="4" w:space="0" w:color="auto"/>
              <w:right w:val="single" w:sz="4" w:space="0" w:color="auto"/>
            </w:tcBorders>
          </w:tcPr>
          <w:p w14:paraId="35B46F93" w14:textId="77777777" w:rsidR="00F11BDA" w:rsidRPr="00641C19" w:rsidRDefault="00F11BDA" w:rsidP="00F11BDA">
            <w:pPr>
              <w:pStyle w:val="BodyText"/>
              <w:rPr>
                <w:rFonts w:ascii="Aptos" w:hAnsi="Aptos"/>
                <w:color w:val="C00000"/>
                <w:sz w:val="22"/>
                <w:szCs w:val="22"/>
              </w:rPr>
            </w:pPr>
          </w:p>
        </w:tc>
        <w:tc>
          <w:tcPr>
            <w:tcW w:w="2714" w:type="dxa"/>
            <w:tcBorders>
              <w:top w:val="single" w:sz="4" w:space="0" w:color="auto"/>
              <w:left w:val="single" w:sz="4" w:space="0" w:color="auto"/>
              <w:bottom w:val="single" w:sz="4" w:space="0" w:color="auto"/>
              <w:right w:val="single" w:sz="4" w:space="0" w:color="auto"/>
            </w:tcBorders>
          </w:tcPr>
          <w:p w14:paraId="66291DE9" w14:textId="77777777" w:rsidR="00F11BDA" w:rsidRPr="00641C19" w:rsidRDefault="00F11BDA" w:rsidP="00F11BDA">
            <w:pPr>
              <w:pStyle w:val="BodyText"/>
              <w:rPr>
                <w:rFonts w:ascii="Aptos" w:hAnsi="Aptos"/>
                <w:color w:val="C00000"/>
                <w:sz w:val="22"/>
                <w:szCs w:val="22"/>
              </w:rPr>
            </w:pPr>
          </w:p>
        </w:tc>
      </w:tr>
      <w:tr w:rsidR="00F11BDA" w:rsidRPr="00641C19" w14:paraId="3913C631" w14:textId="77777777" w:rsidTr="009B635E">
        <w:trPr>
          <w:trHeight w:val="404"/>
          <w:jc w:val="center"/>
        </w:trPr>
        <w:tc>
          <w:tcPr>
            <w:tcW w:w="1981" w:type="dxa"/>
            <w:tcBorders>
              <w:top w:val="single" w:sz="4" w:space="0" w:color="auto"/>
              <w:left w:val="single" w:sz="4" w:space="0" w:color="auto"/>
              <w:bottom w:val="single" w:sz="4" w:space="0" w:color="auto"/>
              <w:right w:val="single" w:sz="4" w:space="0" w:color="auto"/>
            </w:tcBorders>
            <w:vAlign w:val="center"/>
          </w:tcPr>
          <w:p w14:paraId="1F314D69" w14:textId="2B8D0A71" w:rsidR="00F11BDA" w:rsidRPr="001D3048" w:rsidRDefault="00F11BDA" w:rsidP="00F11BDA">
            <w:pPr>
              <w:pStyle w:val="BodyText"/>
              <w:rPr>
                <w:rFonts w:ascii="Aptos" w:hAnsi="Aptos" w:cs="Calibri"/>
                <w:sz w:val="22"/>
                <w:szCs w:val="22"/>
              </w:rPr>
            </w:pPr>
          </w:p>
        </w:tc>
        <w:tc>
          <w:tcPr>
            <w:tcW w:w="2125" w:type="dxa"/>
            <w:tcBorders>
              <w:top w:val="single" w:sz="4" w:space="0" w:color="auto"/>
              <w:left w:val="single" w:sz="4" w:space="0" w:color="auto"/>
              <w:bottom w:val="single" w:sz="4" w:space="0" w:color="auto"/>
              <w:right w:val="single" w:sz="4" w:space="0" w:color="auto"/>
            </w:tcBorders>
            <w:vAlign w:val="center"/>
          </w:tcPr>
          <w:p w14:paraId="41736FAA" w14:textId="26AC400B" w:rsidR="00F11BDA" w:rsidRPr="005F7EB1" w:rsidRDefault="00F11BDA" w:rsidP="00F11BDA">
            <w:pPr>
              <w:pStyle w:val="BodyText"/>
              <w:rPr>
                <w:rFonts w:ascii="Aptos" w:hAnsi="Aptos"/>
                <w:color w:val="C00000"/>
                <w:sz w:val="22"/>
                <w:szCs w:val="22"/>
                <w:highlight w:val="yellow"/>
              </w:rPr>
            </w:pPr>
            <w:r w:rsidRPr="001D3048">
              <w:rPr>
                <w:rFonts w:ascii="Aptos" w:hAnsi="Aptos" w:cs="Calibri"/>
                <w:color w:val="0070C0"/>
                <w:sz w:val="22"/>
                <w:szCs w:val="22"/>
              </w:rPr>
              <w:t>LEGAL COUNSEL</w:t>
            </w:r>
          </w:p>
        </w:tc>
        <w:tc>
          <w:tcPr>
            <w:tcW w:w="2452" w:type="dxa"/>
            <w:tcBorders>
              <w:top w:val="single" w:sz="4" w:space="0" w:color="auto"/>
              <w:left w:val="single" w:sz="4" w:space="0" w:color="auto"/>
              <w:bottom w:val="single" w:sz="4" w:space="0" w:color="auto"/>
              <w:right w:val="single" w:sz="4" w:space="0" w:color="auto"/>
            </w:tcBorders>
          </w:tcPr>
          <w:p w14:paraId="048FA148" w14:textId="77777777" w:rsidR="00F11BDA" w:rsidRPr="005F7EB1" w:rsidRDefault="00F11BDA" w:rsidP="00F11BDA">
            <w:pPr>
              <w:pStyle w:val="BodyText"/>
              <w:rPr>
                <w:rFonts w:ascii="Aptos" w:hAnsi="Aptos"/>
                <w:b/>
                <w:bCs/>
                <w:color w:val="C00000"/>
                <w:sz w:val="22"/>
                <w:szCs w:val="22"/>
                <w:highlight w:val="yellow"/>
              </w:rPr>
            </w:pPr>
          </w:p>
        </w:tc>
        <w:tc>
          <w:tcPr>
            <w:tcW w:w="1253" w:type="dxa"/>
            <w:tcBorders>
              <w:top w:val="single" w:sz="4" w:space="0" w:color="auto"/>
              <w:left w:val="single" w:sz="4" w:space="0" w:color="auto"/>
              <w:bottom w:val="single" w:sz="4" w:space="0" w:color="auto"/>
              <w:right w:val="single" w:sz="4" w:space="0" w:color="auto"/>
            </w:tcBorders>
          </w:tcPr>
          <w:p w14:paraId="152AF670" w14:textId="77777777" w:rsidR="00F11BDA" w:rsidRPr="00641C19" w:rsidRDefault="00F11BDA" w:rsidP="00F11BDA">
            <w:pPr>
              <w:pStyle w:val="BodyText"/>
              <w:rPr>
                <w:rFonts w:ascii="Aptos" w:hAnsi="Aptos"/>
                <w:color w:val="C00000"/>
                <w:sz w:val="22"/>
                <w:szCs w:val="22"/>
              </w:rPr>
            </w:pPr>
          </w:p>
        </w:tc>
        <w:tc>
          <w:tcPr>
            <w:tcW w:w="2714" w:type="dxa"/>
            <w:tcBorders>
              <w:top w:val="single" w:sz="4" w:space="0" w:color="auto"/>
              <w:left w:val="single" w:sz="4" w:space="0" w:color="auto"/>
              <w:bottom w:val="single" w:sz="4" w:space="0" w:color="auto"/>
              <w:right w:val="single" w:sz="4" w:space="0" w:color="auto"/>
            </w:tcBorders>
          </w:tcPr>
          <w:p w14:paraId="2C3CF1C4" w14:textId="77777777" w:rsidR="00F11BDA" w:rsidRPr="00641C19" w:rsidRDefault="00F11BDA" w:rsidP="00F11BDA">
            <w:pPr>
              <w:pStyle w:val="BodyText"/>
              <w:rPr>
                <w:rFonts w:ascii="Aptos" w:hAnsi="Aptos"/>
                <w:color w:val="C00000"/>
                <w:sz w:val="22"/>
                <w:szCs w:val="22"/>
              </w:rPr>
            </w:pPr>
          </w:p>
        </w:tc>
      </w:tr>
      <w:tr w:rsidR="00F11BDA" w:rsidRPr="00641C19" w14:paraId="525A2331" w14:textId="77777777" w:rsidTr="009B635E">
        <w:trPr>
          <w:trHeight w:val="404"/>
          <w:jc w:val="center"/>
        </w:trPr>
        <w:tc>
          <w:tcPr>
            <w:tcW w:w="1981" w:type="dxa"/>
            <w:tcBorders>
              <w:top w:val="single" w:sz="4" w:space="0" w:color="auto"/>
              <w:left w:val="single" w:sz="4" w:space="0" w:color="auto"/>
              <w:bottom w:val="single" w:sz="4" w:space="0" w:color="auto"/>
              <w:right w:val="single" w:sz="4" w:space="0" w:color="auto"/>
            </w:tcBorders>
            <w:vAlign w:val="center"/>
          </w:tcPr>
          <w:p w14:paraId="6D8ACFA0" w14:textId="75092417" w:rsidR="00F11BDA" w:rsidRPr="001D3048" w:rsidRDefault="00F11BDA" w:rsidP="00F11BDA">
            <w:pPr>
              <w:pStyle w:val="BodyText"/>
              <w:rPr>
                <w:rFonts w:ascii="Aptos" w:hAnsi="Aptos" w:cs="Calibri"/>
                <w:sz w:val="22"/>
                <w:szCs w:val="22"/>
              </w:rPr>
            </w:pPr>
          </w:p>
        </w:tc>
        <w:tc>
          <w:tcPr>
            <w:tcW w:w="2125" w:type="dxa"/>
            <w:tcBorders>
              <w:top w:val="single" w:sz="4" w:space="0" w:color="auto"/>
              <w:left w:val="single" w:sz="4" w:space="0" w:color="auto"/>
              <w:bottom w:val="single" w:sz="4" w:space="0" w:color="auto"/>
              <w:right w:val="single" w:sz="4" w:space="0" w:color="auto"/>
            </w:tcBorders>
            <w:vAlign w:val="center"/>
          </w:tcPr>
          <w:p w14:paraId="3921B2F3" w14:textId="77777777" w:rsidR="00F11BDA" w:rsidRPr="001D3048" w:rsidRDefault="00F11BDA" w:rsidP="00F11BDA">
            <w:pPr>
              <w:spacing w:before="40" w:after="40"/>
              <w:ind w:right="-108"/>
              <w:rPr>
                <w:rFonts w:ascii="Aptos" w:hAnsi="Aptos" w:cs="Calibri"/>
                <w:color w:val="0070C0"/>
              </w:rPr>
            </w:pPr>
            <w:r w:rsidRPr="001D3048">
              <w:rPr>
                <w:rFonts w:ascii="Aptos" w:hAnsi="Aptos" w:cs="Calibri"/>
                <w:color w:val="0070C0"/>
              </w:rPr>
              <w:t>CONSTRUCTION/</w:t>
            </w:r>
          </w:p>
          <w:p w14:paraId="014C2B29" w14:textId="5CDADCA8" w:rsidR="00F11BDA" w:rsidRPr="005F7EB1" w:rsidRDefault="00F11BDA" w:rsidP="00F11BDA">
            <w:pPr>
              <w:pStyle w:val="BodyText"/>
              <w:rPr>
                <w:rFonts w:ascii="Aptos" w:hAnsi="Aptos"/>
                <w:color w:val="C00000"/>
                <w:sz w:val="22"/>
                <w:szCs w:val="22"/>
                <w:highlight w:val="yellow"/>
              </w:rPr>
            </w:pPr>
            <w:r w:rsidRPr="001D3048">
              <w:rPr>
                <w:rFonts w:ascii="Aptos" w:hAnsi="Aptos" w:cs="Calibri"/>
                <w:color w:val="0070C0"/>
                <w:sz w:val="22"/>
                <w:szCs w:val="22"/>
              </w:rPr>
              <w:t>BUILDINGS</w:t>
            </w:r>
          </w:p>
        </w:tc>
        <w:tc>
          <w:tcPr>
            <w:tcW w:w="2452" w:type="dxa"/>
            <w:tcBorders>
              <w:top w:val="single" w:sz="4" w:space="0" w:color="auto"/>
              <w:left w:val="single" w:sz="4" w:space="0" w:color="auto"/>
              <w:bottom w:val="single" w:sz="4" w:space="0" w:color="auto"/>
              <w:right w:val="single" w:sz="4" w:space="0" w:color="auto"/>
            </w:tcBorders>
          </w:tcPr>
          <w:p w14:paraId="62206516" w14:textId="77777777" w:rsidR="00F11BDA" w:rsidRPr="005F7EB1" w:rsidRDefault="00F11BDA" w:rsidP="00F11BDA">
            <w:pPr>
              <w:pStyle w:val="BodyText"/>
              <w:rPr>
                <w:rFonts w:ascii="Aptos" w:hAnsi="Aptos"/>
                <w:b/>
                <w:bCs/>
                <w:color w:val="C00000"/>
                <w:sz w:val="22"/>
                <w:szCs w:val="22"/>
                <w:highlight w:val="yellow"/>
              </w:rPr>
            </w:pPr>
          </w:p>
        </w:tc>
        <w:tc>
          <w:tcPr>
            <w:tcW w:w="1253" w:type="dxa"/>
            <w:tcBorders>
              <w:top w:val="single" w:sz="4" w:space="0" w:color="auto"/>
              <w:left w:val="single" w:sz="4" w:space="0" w:color="auto"/>
              <w:bottom w:val="single" w:sz="4" w:space="0" w:color="auto"/>
              <w:right w:val="single" w:sz="4" w:space="0" w:color="auto"/>
            </w:tcBorders>
          </w:tcPr>
          <w:p w14:paraId="0FD2E8BE" w14:textId="77777777" w:rsidR="00F11BDA" w:rsidRPr="00641C19" w:rsidRDefault="00F11BDA" w:rsidP="00F11BDA">
            <w:pPr>
              <w:pStyle w:val="BodyText"/>
              <w:rPr>
                <w:rFonts w:ascii="Aptos" w:hAnsi="Aptos"/>
                <w:color w:val="C00000"/>
                <w:sz w:val="22"/>
                <w:szCs w:val="22"/>
              </w:rPr>
            </w:pPr>
          </w:p>
        </w:tc>
        <w:tc>
          <w:tcPr>
            <w:tcW w:w="2714" w:type="dxa"/>
            <w:tcBorders>
              <w:top w:val="single" w:sz="4" w:space="0" w:color="auto"/>
              <w:left w:val="single" w:sz="4" w:space="0" w:color="auto"/>
              <w:bottom w:val="single" w:sz="4" w:space="0" w:color="auto"/>
              <w:right w:val="single" w:sz="4" w:space="0" w:color="auto"/>
            </w:tcBorders>
          </w:tcPr>
          <w:p w14:paraId="2937879C" w14:textId="77777777" w:rsidR="00F11BDA" w:rsidRPr="00641C19" w:rsidRDefault="00F11BDA" w:rsidP="00F11BDA">
            <w:pPr>
              <w:pStyle w:val="BodyText"/>
              <w:rPr>
                <w:rFonts w:ascii="Aptos" w:hAnsi="Aptos"/>
                <w:color w:val="C00000"/>
                <w:sz w:val="22"/>
                <w:szCs w:val="22"/>
              </w:rPr>
            </w:pPr>
          </w:p>
        </w:tc>
      </w:tr>
      <w:tr w:rsidR="00F11BDA" w:rsidRPr="00641C19" w14:paraId="32F24090" w14:textId="77777777" w:rsidTr="009B635E">
        <w:trPr>
          <w:trHeight w:val="404"/>
          <w:jc w:val="center"/>
        </w:trPr>
        <w:tc>
          <w:tcPr>
            <w:tcW w:w="1981" w:type="dxa"/>
            <w:tcBorders>
              <w:top w:val="single" w:sz="4" w:space="0" w:color="auto"/>
              <w:left w:val="single" w:sz="4" w:space="0" w:color="auto"/>
              <w:bottom w:val="single" w:sz="4" w:space="0" w:color="auto"/>
              <w:right w:val="single" w:sz="4" w:space="0" w:color="auto"/>
            </w:tcBorders>
            <w:vAlign w:val="center"/>
          </w:tcPr>
          <w:p w14:paraId="5D0D86CC" w14:textId="7ABA83C8" w:rsidR="00F11BDA" w:rsidRPr="001D3048" w:rsidRDefault="00F11BDA" w:rsidP="00F11BDA">
            <w:pPr>
              <w:pStyle w:val="BodyText"/>
              <w:rPr>
                <w:rFonts w:ascii="Aptos" w:hAnsi="Aptos" w:cs="Calibri"/>
                <w:sz w:val="22"/>
                <w:szCs w:val="22"/>
              </w:rPr>
            </w:pPr>
          </w:p>
        </w:tc>
        <w:tc>
          <w:tcPr>
            <w:tcW w:w="2125" w:type="dxa"/>
            <w:tcBorders>
              <w:top w:val="single" w:sz="4" w:space="0" w:color="auto"/>
              <w:left w:val="single" w:sz="4" w:space="0" w:color="auto"/>
              <w:bottom w:val="single" w:sz="4" w:space="0" w:color="auto"/>
              <w:right w:val="single" w:sz="4" w:space="0" w:color="auto"/>
            </w:tcBorders>
            <w:vAlign w:val="center"/>
          </w:tcPr>
          <w:p w14:paraId="6AF92B8E" w14:textId="535004B4" w:rsidR="00F11BDA" w:rsidRPr="005F7EB1" w:rsidRDefault="00F11BDA" w:rsidP="00F11BDA">
            <w:pPr>
              <w:pStyle w:val="BodyText"/>
              <w:rPr>
                <w:rFonts w:ascii="Aptos" w:hAnsi="Aptos"/>
                <w:color w:val="C00000"/>
                <w:sz w:val="22"/>
                <w:szCs w:val="22"/>
                <w:highlight w:val="yellow"/>
              </w:rPr>
            </w:pPr>
            <w:r w:rsidRPr="001D3048">
              <w:rPr>
                <w:rFonts w:ascii="Aptos" w:hAnsi="Aptos" w:cs="Calibri"/>
                <w:color w:val="0070C0"/>
                <w:sz w:val="22"/>
                <w:szCs w:val="22"/>
              </w:rPr>
              <w:t>TECHNOLOGY</w:t>
            </w:r>
          </w:p>
        </w:tc>
        <w:tc>
          <w:tcPr>
            <w:tcW w:w="2452" w:type="dxa"/>
            <w:tcBorders>
              <w:top w:val="single" w:sz="4" w:space="0" w:color="auto"/>
              <w:left w:val="single" w:sz="4" w:space="0" w:color="auto"/>
              <w:bottom w:val="single" w:sz="4" w:space="0" w:color="auto"/>
              <w:right w:val="single" w:sz="4" w:space="0" w:color="auto"/>
            </w:tcBorders>
          </w:tcPr>
          <w:p w14:paraId="7408D28E" w14:textId="77777777" w:rsidR="00F11BDA" w:rsidRPr="005F7EB1" w:rsidRDefault="00F11BDA" w:rsidP="00F11BDA">
            <w:pPr>
              <w:pStyle w:val="BodyText"/>
              <w:rPr>
                <w:rFonts w:ascii="Aptos" w:hAnsi="Aptos"/>
                <w:b/>
                <w:bCs/>
                <w:color w:val="C00000"/>
                <w:sz w:val="22"/>
                <w:szCs w:val="22"/>
                <w:highlight w:val="yellow"/>
              </w:rPr>
            </w:pPr>
          </w:p>
        </w:tc>
        <w:tc>
          <w:tcPr>
            <w:tcW w:w="1253" w:type="dxa"/>
            <w:tcBorders>
              <w:top w:val="single" w:sz="4" w:space="0" w:color="auto"/>
              <w:left w:val="single" w:sz="4" w:space="0" w:color="auto"/>
              <w:bottom w:val="single" w:sz="4" w:space="0" w:color="auto"/>
              <w:right w:val="single" w:sz="4" w:space="0" w:color="auto"/>
            </w:tcBorders>
          </w:tcPr>
          <w:p w14:paraId="1182880D" w14:textId="77777777" w:rsidR="00F11BDA" w:rsidRPr="00641C19" w:rsidRDefault="00F11BDA" w:rsidP="00F11BDA">
            <w:pPr>
              <w:pStyle w:val="BodyText"/>
              <w:rPr>
                <w:rFonts w:ascii="Aptos" w:hAnsi="Aptos"/>
                <w:color w:val="C00000"/>
                <w:sz w:val="22"/>
                <w:szCs w:val="22"/>
              </w:rPr>
            </w:pPr>
          </w:p>
        </w:tc>
        <w:tc>
          <w:tcPr>
            <w:tcW w:w="2714" w:type="dxa"/>
            <w:tcBorders>
              <w:top w:val="single" w:sz="4" w:space="0" w:color="auto"/>
              <w:left w:val="single" w:sz="4" w:space="0" w:color="auto"/>
              <w:bottom w:val="single" w:sz="4" w:space="0" w:color="auto"/>
              <w:right w:val="single" w:sz="4" w:space="0" w:color="auto"/>
            </w:tcBorders>
          </w:tcPr>
          <w:p w14:paraId="57AA14F1" w14:textId="77777777" w:rsidR="00F11BDA" w:rsidRPr="00641C19" w:rsidRDefault="00F11BDA" w:rsidP="00F11BDA">
            <w:pPr>
              <w:pStyle w:val="BodyText"/>
              <w:rPr>
                <w:rFonts w:ascii="Aptos" w:hAnsi="Aptos"/>
                <w:color w:val="C00000"/>
                <w:sz w:val="22"/>
                <w:szCs w:val="22"/>
              </w:rPr>
            </w:pPr>
          </w:p>
        </w:tc>
      </w:tr>
    </w:tbl>
    <w:p w14:paraId="3F5DC58C" w14:textId="77777777" w:rsidR="009653A9" w:rsidRDefault="009653A9" w:rsidP="009653A9">
      <w:pPr>
        <w:pStyle w:val="Heading2"/>
        <w:ind w:left="792"/>
        <w:jc w:val="left"/>
      </w:pPr>
    </w:p>
    <w:p w14:paraId="0D448792" w14:textId="627BB864" w:rsidR="009D55F6" w:rsidRDefault="009D55F6" w:rsidP="009653A9">
      <w:pPr>
        <w:pStyle w:val="Heading2"/>
        <w:numPr>
          <w:ilvl w:val="0"/>
          <w:numId w:val="101"/>
        </w:numPr>
        <w:jc w:val="left"/>
      </w:pPr>
      <w:bookmarkStart w:id="39" w:name="_Toc170360790"/>
      <w:r w:rsidRPr="009D55F6">
        <w:t>Medically Trained Personnel</w:t>
      </w:r>
      <w:bookmarkEnd w:id="39"/>
    </w:p>
    <w:p w14:paraId="6EC8D1E5" w14:textId="15FB6D8C" w:rsidR="006A2144" w:rsidRPr="009D55F6" w:rsidRDefault="006A2144" w:rsidP="00F7143C">
      <w:pPr>
        <w:pStyle w:val="BodyText"/>
        <w:spacing w:before="120" w:after="60"/>
        <w:rPr>
          <w:rFonts w:ascii="Aptos" w:hAnsi="Aptos"/>
          <w:color w:val="0070C0"/>
          <w:sz w:val="22"/>
          <w:szCs w:val="22"/>
        </w:rPr>
      </w:pPr>
      <w:r w:rsidRPr="009D55F6">
        <w:rPr>
          <w:rFonts w:ascii="Aptos" w:hAnsi="Aptos"/>
          <w:color w:val="0070C0"/>
          <w:sz w:val="22"/>
          <w:szCs w:val="22"/>
        </w:rPr>
        <w:t>In the event of a medical incident or emergency:</w:t>
      </w:r>
    </w:p>
    <w:p w14:paraId="29294224" w14:textId="77777777" w:rsidR="006A2144" w:rsidRPr="009D55F6" w:rsidRDefault="006A2144" w:rsidP="00ED05E6">
      <w:pPr>
        <w:pStyle w:val="BodyText"/>
        <w:numPr>
          <w:ilvl w:val="0"/>
          <w:numId w:val="102"/>
        </w:numPr>
        <w:spacing w:after="60"/>
        <w:rPr>
          <w:rFonts w:ascii="Aptos" w:hAnsi="Aptos"/>
          <w:color w:val="0070C0"/>
          <w:sz w:val="22"/>
          <w:szCs w:val="22"/>
        </w:rPr>
      </w:pPr>
      <w:r w:rsidRPr="009D55F6">
        <w:rPr>
          <w:rFonts w:ascii="Aptos" w:hAnsi="Aptos"/>
          <w:color w:val="0070C0"/>
          <w:sz w:val="22"/>
          <w:szCs w:val="22"/>
        </w:rPr>
        <w:t xml:space="preserve">Call 9-1-1 in any medical emergency situation.  </w:t>
      </w:r>
    </w:p>
    <w:p w14:paraId="2EDB33F9" w14:textId="77777777" w:rsidR="006A2144" w:rsidRPr="009D55F6" w:rsidRDefault="006A2144" w:rsidP="00ED05E6">
      <w:pPr>
        <w:pStyle w:val="ListParagraph"/>
        <w:widowControl/>
        <w:numPr>
          <w:ilvl w:val="0"/>
          <w:numId w:val="102"/>
        </w:numPr>
        <w:autoSpaceDE/>
        <w:autoSpaceDN/>
        <w:contextualSpacing/>
        <w:jc w:val="both"/>
        <w:rPr>
          <w:rFonts w:ascii="Aptos" w:hAnsi="Aptos"/>
          <w:color w:val="0070C0"/>
        </w:rPr>
      </w:pPr>
      <w:r w:rsidRPr="009D55F6">
        <w:rPr>
          <w:rFonts w:ascii="Aptos" w:hAnsi="Aptos"/>
          <w:color w:val="0070C0"/>
        </w:rPr>
        <w:t>Cooperate with the first responders at the scene and obtain the name, badge number, and jurisdiction of the officer taking the report, along with the report number</w:t>
      </w:r>
    </w:p>
    <w:p w14:paraId="19276F9B" w14:textId="77777777" w:rsidR="006A2144" w:rsidRDefault="006A2144" w:rsidP="009653A9">
      <w:pPr>
        <w:spacing w:before="120"/>
        <w:rPr>
          <w:rFonts w:ascii="Aptos" w:hAnsi="Aptos"/>
          <w:color w:val="0070C0"/>
        </w:rPr>
      </w:pPr>
      <w:r w:rsidRPr="009D55F6">
        <w:rPr>
          <w:rFonts w:ascii="Aptos" w:hAnsi="Aptos"/>
          <w:color w:val="0070C0"/>
        </w:rPr>
        <w:t>The following individuals have been trained.</w:t>
      </w:r>
    </w:p>
    <w:p w14:paraId="756FA8DE" w14:textId="77777777" w:rsidR="008F7D21" w:rsidRPr="009D55F6" w:rsidRDefault="008F7D21" w:rsidP="006A2144">
      <w:pPr>
        <w:rPr>
          <w:rFonts w:ascii="Aptos" w:hAnsi="Aptos"/>
          <w:color w:val="0070C0"/>
        </w:rPr>
      </w:pPr>
    </w:p>
    <w:tbl>
      <w:tblPr>
        <w:tblW w:w="10080" w:type="dxa"/>
        <w:tblInd w:w="-25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1440"/>
        <w:gridCol w:w="1955"/>
        <w:gridCol w:w="1645"/>
        <w:gridCol w:w="1260"/>
        <w:gridCol w:w="990"/>
        <w:gridCol w:w="990"/>
        <w:gridCol w:w="990"/>
        <w:gridCol w:w="810"/>
      </w:tblGrid>
      <w:tr w:rsidR="006A2144" w:rsidRPr="001E5DFE" w14:paraId="7A9CCD32" w14:textId="77777777">
        <w:trPr>
          <w:trHeight w:val="300"/>
          <w:tblHeader/>
        </w:trPr>
        <w:tc>
          <w:tcPr>
            <w:tcW w:w="10080" w:type="dxa"/>
            <w:gridSpan w:val="8"/>
            <w:shd w:val="clear" w:color="auto" w:fill="DEEAF6" w:themeFill="accent1" w:themeFillTint="33"/>
          </w:tcPr>
          <w:p w14:paraId="18F142CF" w14:textId="77777777" w:rsidR="006A2144" w:rsidRPr="001E5DFE" w:rsidRDefault="006A2144" w:rsidP="00422BCD">
            <w:pPr>
              <w:spacing w:before="60" w:after="60"/>
              <w:jc w:val="center"/>
              <w:rPr>
                <w:rFonts w:eastAsia="Times New Roman"/>
                <w:b/>
                <w:color w:val="000000"/>
                <w:sz w:val="18"/>
                <w:szCs w:val="18"/>
              </w:rPr>
            </w:pPr>
            <w:r>
              <w:br w:type="page"/>
            </w:r>
            <w:r>
              <w:rPr>
                <w:b/>
              </w:rPr>
              <w:t xml:space="preserve">[EMPLOYER] </w:t>
            </w:r>
            <w:r w:rsidRPr="00F1454F">
              <w:rPr>
                <w:b/>
              </w:rPr>
              <w:t>Medically Trained Personnel</w:t>
            </w:r>
          </w:p>
        </w:tc>
      </w:tr>
      <w:tr w:rsidR="0045520D" w:rsidRPr="001E5DFE" w14:paraId="24530E82" w14:textId="77777777">
        <w:trPr>
          <w:trHeight w:val="300"/>
          <w:tblHeader/>
        </w:trPr>
        <w:tc>
          <w:tcPr>
            <w:tcW w:w="1440" w:type="dxa"/>
            <w:shd w:val="clear" w:color="auto" w:fill="F2F2F2" w:themeFill="background1" w:themeFillShade="F2"/>
            <w:noWrap/>
            <w:vAlign w:val="center"/>
            <w:hideMark/>
          </w:tcPr>
          <w:p w14:paraId="6C78FABC" w14:textId="77777777" w:rsidR="006A2144" w:rsidRPr="001E5DFE" w:rsidRDefault="006A2144" w:rsidP="00422BCD">
            <w:pPr>
              <w:jc w:val="center"/>
              <w:rPr>
                <w:rFonts w:eastAsia="Times New Roman"/>
                <w:b/>
                <w:color w:val="000000"/>
                <w:sz w:val="18"/>
                <w:szCs w:val="18"/>
              </w:rPr>
            </w:pPr>
            <w:r w:rsidRPr="001E5DFE">
              <w:rPr>
                <w:rFonts w:eastAsia="Times New Roman"/>
                <w:b/>
                <w:color w:val="000000"/>
                <w:sz w:val="18"/>
                <w:szCs w:val="18"/>
              </w:rPr>
              <w:t>Status</w:t>
            </w:r>
          </w:p>
        </w:tc>
        <w:tc>
          <w:tcPr>
            <w:tcW w:w="1955" w:type="dxa"/>
            <w:shd w:val="clear" w:color="auto" w:fill="F2F2F2" w:themeFill="background1" w:themeFillShade="F2"/>
            <w:noWrap/>
            <w:vAlign w:val="center"/>
            <w:hideMark/>
          </w:tcPr>
          <w:p w14:paraId="7837FCFF" w14:textId="77777777" w:rsidR="006A2144" w:rsidRPr="001E5DFE" w:rsidRDefault="006A2144" w:rsidP="00422BCD">
            <w:pPr>
              <w:jc w:val="center"/>
              <w:rPr>
                <w:rFonts w:eastAsia="Times New Roman"/>
                <w:b/>
                <w:sz w:val="18"/>
                <w:szCs w:val="18"/>
              </w:rPr>
            </w:pPr>
            <w:r w:rsidRPr="001E5DFE">
              <w:rPr>
                <w:rFonts w:eastAsia="Times New Roman"/>
                <w:b/>
                <w:sz w:val="18"/>
                <w:szCs w:val="18"/>
              </w:rPr>
              <w:t>Name</w:t>
            </w:r>
          </w:p>
        </w:tc>
        <w:tc>
          <w:tcPr>
            <w:tcW w:w="1645" w:type="dxa"/>
            <w:shd w:val="clear" w:color="auto" w:fill="92D050"/>
            <w:vAlign w:val="center"/>
          </w:tcPr>
          <w:p w14:paraId="16F1C8D6" w14:textId="77777777" w:rsidR="006A2144" w:rsidRPr="001E5DFE" w:rsidRDefault="006A2144" w:rsidP="00422BCD">
            <w:pPr>
              <w:jc w:val="center"/>
              <w:rPr>
                <w:rFonts w:eastAsia="Times New Roman"/>
                <w:b/>
                <w:color w:val="000000"/>
                <w:sz w:val="18"/>
                <w:szCs w:val="18"/>
              </w:rPr>
            </w:pPr>
            <w:r>
              <w:rPr>
                <w:rFonts w:eastAsia="Times New Roman"/>
                <w:b/>
                <w:color w:val="000000"/>
                <w:sz w:val="18"/>
                <w:szCs w:val="18"/>
              </w:rPr>
              <w:t>Bldg. Location</w:t>
            </w:r>
          </w:p>
        </w:tc>
        <w:tc>
          <w:tcPr>
            <w:tcW w:w="1260" w:type="dxa"/>
            <w:shd w:val="clear" w:color="auto" w:fill="92D050"/>
            <w:vAlign w:val="center"/>
          </w:tcPr>
          <w:p w14:paraId="54B27981" w14:textId="77777777" w:rsidR="006A2144" w:rsidRPr="001E5DFE" w:rsidRDefault="006A2144" w:rsidP="00422BCD">
            <w:pPr>
              <w:jc w:val="center"/>
              <w:rPr>
                <w:rFonts w:eastAsia="Times New Roman"/>
                <w:b/>
                <w:color w:val="000000"/>
                <w:sz w:val="18"/>
                <w:szCs w:val="18"/>
              </w:rPr>
            </w:pPr>
            <w:r>
              <w:rPr>
                <w:rFonts w:eastAsia="Times New Roman"/>
                <w:b/>
                <w:color w:val="000000"/>
                <w:sz w:val="18"/>
                <w:szCs w:val="18"/>
              </w:rPr>
              <w:t xml:space="preserve">Contact Number </w:t>
            </w:r>
          </w:p>
        </w:tc>
        <w:tc>
          <w:tcPr>
            <w:tcW w:w="990" w:type="dxa"/>
            <w:shd w:val="clear" w:color="000000" w:fill="FFC000"/>
            <w:noWrap/>
            <w:vAlign w:val="center"/>
            <w:hideMark/>
          </w:tcPr>
          <w:p w14:paraId="5DEC39CE" w14:textId="77777777" w:rsidR="006A2144" w:rsidRPr="001E5DFE" w:rsidRDefault="006A2144" w:rsidP="00422BCD">
            <w:pPr>
              <w:jc w:val="center"/>
              <w:rPr>
                <w:rFonts w:eastAsia="Times New Roman"/>
                <w:b/>
                <w:color w:val="000000"/>
                <w:sz w:val="18"/>
                <w:szCs w:val="18"/>
              </w:rPr>
            </w:pPr>
            <w:r w:rsidRPr="001E5DFE">
              <w:rPr>
                <w:rFonts w:eastAsia="Times New Roman"/>
                <w:b/>
                <w:color w:val="000000"/>
                <w:sz w:val="18"/>
                <w:szCs w:val="18"/>
              </w:rPr>
              <w:t>AED</w:t>
            </w:r>
          </w:p>
        </w:tc>
        <w:tc>
          <w:tcPr>
            <w:tcW w:w="990" w:type="dxa"/>
            <w:shd w:val="clear" w:color="000000" w:fill="FFFF00"/>
            <w:noWrap/>
            <w:vAlign w:val="center"/>
            <w:hideMark/>
          </w:tcPr>
          <w:p w14:paraId="4A727BE9" w14:textId="77777777" w:rsidR="006A2144" w:rsidRPr="001E5DFE" w:rsidRDefault="006A2144" w:rsidP="00422BCD">
            <w:pPr>
              <w:jc w:val="center"/>
              <w:rPr>
                <w:rFonts w:eastAsia="Times New Roman"/>
                <w:b/>
                <w:color w:val="000000"/>
                <w:sz w:val="18"/>
                <w:szCs w:val="18"/>
              </w:rPr>
            </w:pPr>
            <w:r>
              <w:rPr>
                <w:rFonts w:eastAsia="Times New Roman"/>
                <w:b/>
                <w:color w:val="000000"/>
                <w:sz w:val="18"/>
                <w:szCs w:val="18"/>
              </w:rPr>
              <w:t>First Aid</w:t>
            </w:r>
          </w:p>
        </w:tc>
        <w:tc>
          <w:tcPr>
            <w:tcW w:w="990" w:type="dxa"/>
            <w:shd w:val="clear" w:color="000000" w:fill="92CDDC"/>
            <w:noWrap/>
            <w:vAlign w:val="center"/>
            <w:hideMark/>
          </w:tcPr>
          <w:p w14:paraId="25087EF3" w14:textId="77777777" w:rsidR="006A2144" w:rsidRPr="001E5DFE" w:rsidRDefault="006A2144" w:rsidP="00422BCD">
            <w:pPr>
              <w:jc w:val="center"/>
              <w:rPr>
                <w:rFonts w:eastAsia="Times New Roman"/>
                <w:b/>
                <w:color w:val="000000"/>
                <w:sz w:val="18"/>
                <w:szCs w:val="18"/>
              </w:rPr>
            </w:pPr>
            <w:r w:rsidRPr="001E5DFE">
              <w:rPr>
                <w:rFonts w:eastAsia="Times New Roman"/>
                <w:b/>
                <w:color w:val="000000"/>
                <w:sz w:val="18"/>
                <w:szCs w:val="18"/>
              </w:rPr>
              <w:t>CPR</w:t>
            </w:r>
          </w:p>
        </w:tc>
        <w:tc>
          <w:tcPr>
            <w:tcW w:w="810" w:type="dxa"/>
            <w:shd w:val="clear" w:color="auto" w:fill="F2F2F2" w:themeFill="background1" w:themeFillShade="F2"/>
            <w:vAlign w:val="center"/>
          </w:tcPr>
          <w:p w14:paraId="51FAF9EE" w14:textId="77777777" w:rsidR="006A2144" w:rsidRPr="001E5DFE" w:rsidRDefault="006A2144" w:rsidP="00422BCD">
            <w:pPr>
              <w:jc w:val="center"/>
              <w:rPr>
                <w:rFonts w:eastAsia="Times New Roman"/>
                <w:b/>
                <w:color w:val="000000"/>
                <w:sz w:val="18"/>
                <w:szCs w:val="18"/>
              </w:rPr>
            </w:pPr>
            <w:r w:rsidRPr="001E5DFE">
              <w:rPr>
                <w:rFonts w:eastAsia="Times New Roman"/>
                <w:b/>
                <w:color w:val="000000"/>
                <w:sz w:val="18"/>
                <w:szCs w:val="18"/>
              </w:rPr>
              <w:t>Other</w:t>
            </w:r>
          </w:p>
        </w:tc>
      </w:tr>
      <w:tr w:rsidR="006A2144" w:rsidRPr="001E5DFE" w14:paraId="27B1D1D1" w14:textId="77777777">
        <w:trPr>
          <w:trHeight w:val="70"/>
        </w:trPr>
        <w:tc>
          <w:tcPr>
            <w:tcW w:w="1440" w:type="dxa"/>
            <w:shd w:val="clear" w:color="auto" w:fill="auto"/>
            <w:noWrap/>
            <w:vAlign w:val="bottom"/>
          </w:tcPr>
          <w:p w14:paraId="21604C0C" w14:textId="77777777" w:rsidR="006A2144" w:rsidRPr="001E5DFE" w:rsidRDefault="006A2144" w:rsidP="00422BCD">
            <w:pPr>
              <w:rPr>
                <w:rFonts w:eastAsia="Times New Roman"/>
                <w:color w:val="000000"/>
                <w:sz w:val="18"/>
                <w:szCs w:val="18"/>
              </w:rPr>
            </w:pPr>
          </w:p>
        </w:tc>
        <w:tc>
          <w:tcPr>
            <w:tcW w:w="1955" w:type="dxa"/>
            <w:shd w:val="clear" w:color="auto" w:fill="auto"/>
            <w:noWrap/>
            <w:vAlign w:val="bottom"/>
          </w:tcPr>
          <w:p w14:paraId="06523264" w14:textId="77777777" w:rsidR="006A2144" w:rsidRPr="001E5DFE" w:rsidRDefault="006A2144" w:rsidP="00422BCD">
            <w:pPr>
              <w:rPr>
                <w:rFonts w:eastAsia="Times New Roman"/>
                <w:color w:val="000000"/>
                <w:sz w:val="18"/>
                <w:szCs w:val="18"/>
              </w:rPr>
            </w:pPr>
          </w:p>
        </w:tc>
        <w:tc>
          <w:tcPr>
            <w:tcW w:w="1645" w:type="dxa"/>
          </w:tcPr>
          <w:p w14:paraId="1A63EB7D" w14:textId="77777777" w:rsidR="006A2144" w:rsidRPr="001E5DFE" w:rsidRDefault="006A2144" w:rsidP="00422BCD">
            <w:pPr>
              <w:jc w:val="right"/>
              <w:rPr>
                <w:rFonts w:eastAsia="Times New Roman"/>
                <w:color w:val="000000"/>
                <w:sz w:val="18"/>
                <w:szCs w:val="18"/>
              </w:rPr>
            </w:pPr>
          </w:p>
        </w:tc>
        <w:tc>
          <w:tcPr>
            <w:tcW w:w="1260" w:type="dxa"/>
            <w:vAlign w:val="center"/>
          </w:tcPr>
          <w:p w14:paraId="064DE6FE" w14:textId="77777777" w:rsidR="006A2144" w:rsidRPr="001E5DFE" w:rsidRDefault="006A2144" w:rsidP="00422BCD">
            <w:pPr>
              <w:jc w:val="center"/>
              <w:rPr>
                <w:rFonts w:eastAsia="Times New Roman"/>
                <w:color w:val="000000"/>
                <w:sz w:val="18"/>
                <w:szCs w:val="18"/>
              </w:rPr>
            </w:pPr>
          </w:p>
        </w:tc>
        <w:tc>
          <w:tcPr>
            <w:tcW w:w="990" w:type="dxa"/>
            <w:shd w:val="clear" w:color="auto" w:fill="auto"/>
            <w:noWrap/>
            <w:vAlign w:val="bottom"/>
          </w:tcPr>
          <w:p w14:paraId="75A343CF" w14:textId="77777777" w:rsidR="006A2144" w:rsidRPr="001E5DFE" w:rsidRDefault="006A2144" w:rsidP="00422BCD">
            <w:pPr>
              <w:jc w:val="right"/>
              <w:rPr>
                <w:rFonts w:eastAsia="Times New Roman"/>
                <w:color w:val="000000"/>
                <w:sz w:val="18"/>
                <w:szCs w:val="18"/>
              </w:rPr>
            </w:pPr>
          </w:p>
        </w:tc>
        <w:tc>
          <w:tcPr>
            <w:tcW w:w="990" w:type="dxa"/>
            <w:shd w:val="clear" w:color="000000" w:fill="FFFFFF"/>
            <w:noWrap/>
            <w:vAlign w:val="bottom"/>
          </w:tcPr>
          <w:p w14:paraId="136D5C7B" w14:textId="77777777" w:rsidR="006A2144" w:rsidRPr="001E5DFE" w:rsidRDefault="006A2144" w:rsidP="00422BCD">
            <w:pPr>
              <w:jc w:val="right"/>
              <w:rPr>
                <w:rFonts w:eastAsia="Times New Roman"/>
                <w:color w:val="000000"/>
                <w:sz w:val="18"/>
                <w:szCs w:val="18"/>
              </w:rPr>
            </w:pPr>
          </w:p>
        </w:tc>
        <w:tc>
          <w:tcPr>
            <w:tcW w:w="990" w:type="dxa"/>
            <w:shd w:val="clear" w:color="auto" w:fill="auto"/>
            <w:noWrap/>
            <w:vAlign w:val="bottom"/>
          </w:tcPr>
          <w:p w14:paraId="65818CF5" w14:textId="77777777" w:rsidR="006A2144" w:rsidRPr="001E5DFE" w:rsidRDefault="006A2144" w:rsidP="00422BCD">
            <w:pPr>
              <w:jc w:val="right"/>
              <w:rPr>
                <w:rFonts w:eastAsia="Times New Roman"/>
                <w:color w:val="000000"/>
                <w:sz w:val="18"/>
                <w:szCs w:val="18"/>
              </w:rPr>
            </w:pPr>
          </w:p>
        </w:tc>
        <w:tc>
          <w:tcPr>
            <w:tcW w:w="810" w:type="dxa"/>
          </w:tcPr>
          <w:p w14:paraId="36098EA3" w14:textId="77777777" w:rsidR="006A2144" w:rsidRPr="001E5DFE" w:rsidRDefault="006A2144" w:rsidP="00422BCD">
            <w:pPr>
              <w:jc w:val="right"/>
              <w:rPr>
                <w:rFonts w:eastAsia="Times New Roman"/>
                <w:color w:val="000000"/>
                <w:sz w:val="18"/>
                <w:szCs w:val="18"/>
              </w:rPr>
            </w:pPr>
          </w:p>
        </w:tc>
      </w:tr>
      <w:tr w:rsidR="006A2144" w:rsidRPr="001E5DFE" w14:paraId="18E113F7" w14:textId="77777777">
        <w:trPr>
          <w:trHeight w:val="70"/>
        </w:trPr>
        <w:tc>
          <w:tcPr>
            <w:tcW w:w="1440" w:type="dxa"/>
            <w:shd w:val="clear" w:color="auto" w:fill="auto"/>
            <w:noWrap/>
            <w:vAlign w:val="bottom"/>
          </w:tcPr>
          <w:p w14:paraId="6BCB0728" w14:textId="77777777" w:rsidR="006A2144" w:rsidRPr="001E5DFE" w:rsidRDefault="006A2144" w:rsidP="00422BCD">
            <w:pPr>
              <w:rPr>
                <w:rFonts w:eastAsia="Times New Roman"/>
                <w:color w:val="000000"/>
                <w:sz w:val="18"/>
                <w:szCs w:val="18"/>
              </w:rPr>
            </w:pPr>
          </w:p>
        </w:tc>
        <w:tc>
          <w:tcPr>
            <w:tcW w:w="1955" w:type="dxa"/>
            <w:shd w:val="clear" w:color="auto" w:fill="auto"/>
            <w:noWrap/>
            <w:vAlign w:val="bottom"/>
          </w:tcPr>
          <w:p w14:paraId="66DE6744" w14:textId="77777777" w:rsidR="006A2144" w:rsidRPr="001E5DFE" w:rsidRDefault="006A2144" w:rsidP="00422BCD">
            <w:pPr>
              <w:rPr>
                <w:rFonts w:eastAsia="Times New Roman"/>
                <w:color w:val="000000"/>
                <w:sz w:val="18"/>
                <w:szCs w:val="18"/>
              </w:rPr>
            </w:pPr>
          </w:p>
        </w:tc>
        <w:tc>
          <w:tcPr>
            <w:tcW w:w="1645" w:type="dxa"/>
          </w:tcPr>
          <w:p w14:paraId="7D2C7E88" w14:textId="77777777" w:rsidR="006A2144" w:rsidRPr="001E5DFE" w:rsidRDefault="006A2144" w:rsidP="00422BCD">
            <w:pPr>
              <w:jc w:val="right"/>
              <w:rPr>
                <w:rFonts w:eastAsia="Times New Roman"/>
                <w:color w:val="000000"/>
                <w:sz w:val="18"/>
                <w:szCs w:val="18"/>
              </w:rPr>
            </w:pPr>
          </w:p>
        </w:tc>
        <w:tc>
          <w:tcPr>
            <w:tcW w:w="1260" w:type="dxa"/>
            <w:vAlign w:val="center"/>
          </w:tcPr>
          <w:p w14:paraId="2EFF17A6" w14:textId="77777777" w:rsidR="006A2144" w:rsidRPr="001E5DFE" w:rsidRDefault="006A2144" w:rsidP="00422BCD">
            <w:pPr>
              <w:jc w:val="center"/>
              <w:rPr>
                <w:rFonts w:eastAsia="Times New Roman"/>
                <w:color w:val="000000"/>
                <w:sz w:val="18"/>
                <w:szCs w:val="18"/>
              </w:rPr>
            </w:pPr>
          </w:p>
        </w:tc>
        <w:tc>
          <w:tcPr>
            <w:tcW w:w="990" w:type="dxa"/>
            <w:shd w:val="clear" w:color="auto" w:fill="auto"/>
            <w:noWrap/>
            <w:vAlign w:val="bottom"/>
          </w:tcPr>
          <w:p w14:paraId="0B3B190B" w14:textId="77777777" w:rsidR="006A2144" w:rsidRPr="001E5DFE" w:rsidRDefault="006A2144" w:rsidP="00422BCD">
            <w:pPr>
              <w:jc w:val="right"/>
              <w:rPr>
                <w:rFonts w:eastAsia="Times New Roman"/>
                <w:color w:val="000000"/>
                <w:sz w:val="18"/>
                <w:szCs w:val="18"/>
              </w:rPr>
            </w:pPr>
          </w:p>
        </w:tc>
        <w:tc>
          <w:tcPr>
            <w:tcW w:w="990" w:type="dxa"/>
            <w:shd w:val="clear" w:color="000000" w:fill="FFFFFF"/>
            <w:noWrap/>
            <w:vAlign w:val="bottom"/>
          </w:tcPr>
          <w:p w14:paraId="753C7763" w14:textId="77777777" w:rsidR="006A2144" w:rsidRPr="001E5DFE" w:rsidRDefault="006A2144" w:rsidP="00422BCD">
            <w:pPr>
              <w:jc w:val="right"/>
              <w:rPr>
                <w:rFonts w:eastAsia="Times New Roman"/>
                <w:color w:val="000000"/>
                <w:sz w:val="18"/>
                <w:szCs w:val="18"/>
              </w:rPr>
            </w:pPr>
          </w:p>
        </w:tc>
        <w:tc>
          <w:tcPr>
            <w:tcW w:w="990" w:type="dxa"/>
            <w:shd w:val="clear" w:color="auto" w:fill="auto"/>
            <w:noWrap/>
            <w:vAlign w:val="bottom"/>
          </w:tcPr>
          <w:p w14:paraId="2BBCFA3E" w14:textId="77777777" w:rsidR="006A2144" w:rsidRPr="001E5DFE" w:rsidRDefault="006A2144" w:rsidP="00422BCD">
            <w:pPr>
              <w:jc w:val="right"/>
              <w:rPr>
                <w:rFonts w:eastAsia="Times New Roman"/>
                <w:color w:val="000000"/>
                <w:sz w:val="18"/>
                <w:szCs w:val="18"/>
              </w:rPr>
            </w:pPr>
          </w:p>
        </w:tc>
        <w:tc>
          <w:tcPr>
            <w:tcW w:w="810" w:type="dxa"/>
          </w:tcPr>
          <w:p w14:paraId="0BD8D7F2" w14:textId="77777777" w:rsidR="006A2144" w:rsidRPr="001E5DFE" w:rsidRDefault="006A2144" w:rsidP="00422BCD">
            <w:pPr>
              <w:jc w:val="right"/>
              <w:rPr>
                <w:rFonts w:eastAsia="Times New Roman"/>
                <w:color w:val="000000"/>
                <w:sz w:val="18"/>
                <w:szCs w:val="18"/>
              </w:rPr>
            </w:pPr>
          </w:p>
        </w:tc>
      </w:tr>
      <w:tr w:rsidR="006A2144" w:rsidRPr="001E5DFE" w14:paraId="4143757D" w14:textId="77777777">
        <w:trPr>
          <w:trHeight w:val="70"/>
        </w:trPr>
        <w:tc>
          <w:tcPr>
            <w:tcW w:w="1440" w:type="dxa"/>
            <w:shd w:val="clear" w:color="auto" w:fill="auto"/>
            <w:noWrap/>
            <w:vAlign w:val="bottom"/>
          </w:tcPr>
          <w:p w14:paraId="0DC7B54A" w14:textId="77777777" w:rsidR="006A2144" w:rsidRPr="001E5DFE" w:rsidRDefault="006A2144" w:rsidP="00422BCD">
            <w:pPr>
              <w:rPr>
                <w:rFonts w:eastAsia="Times New Roman"/>
                <w:color w:val="000000"/>
                <w:sz w:val="18"/>
                <w:szCs w:val="18"/>
              </w:rPr>
            </w:pPr>
          </w:p>
        </w:tc>
        <w:tc>
          <w:tcPr>
            <w:tcW w:w="1955" w:type="dxa"/>
            <w:shd w:val="clear" w:color="auto" w:fill="auto"/>
            <w:noWrap/>
            <w:vAlign w:val="bottom"/>
          </w:tcPr>
          <w:p w14:paraId="41828118" w14:textId="77777777" w:rsidR="006A2144" w:rsidRPr="001E5DFE" w:rsidRDefault="006A2144" w:rsidP="00422BCD">
            <w:pPr>
              <w:rPr>
                <w:rFonts w:eastAsia="Times New Roman"/>
                <w:color w:val="000000"/>
                <w:sz w:val="18"/>
                <w:szCs w:val="18"/>
              </w:rPr>
            </w:pPr>
          </w:p>
        </w:tc>
        <w:tc>
          <w:tcPr>
            <w:tcW w:w="1645" w:type="dxa"/>
          </w:tcPr>
          <w:p w14:paraId="469F4BD0" w14:textId="77777777" w:rsidR="006A2144" w:rsidRPr="001E5DFE" w:rsidRDefault="006A2144" w:rsidP="00422BCD">
            <w:pPr>
              <w:rPr>
                <w:rFonts w:eastAsia="Times New Roman"/>
                <w:color w:val="000000"/>
                <w:sz w:val="18"/>
                <w:szCs w:val="18"/>
              </w:rPr>
            </w:pPr>
          </w:p>
        </w:tc>
        <w:tc>
          <w:tcPr>
            <w:tcW w:w="1260" w:type="dxa"/>
            <w:vAlign w:val="center"/>
          </w:tcPr>
          <w:p w14:paraId="682C3916" w14:textId="77777777" w:rsidR="006A2144" w:rsidRPr="001E5DFE" w:rsidRDefault="006A2144" w:rsidP="00422BCD">
            <w:pPr>
              <w:jc w:val="center"/>
              <w:rPr>
                <w:rFonts w:eastAsia="Times New Roman"/>
                <w:color w:val="000000"/>
                <w:sz w:val="18"/>
                <w:szCs w:val="18"/>
              </w:rPr>
            </w:pPr>
          </w:p>
        </w:tc>
        <w:tc>
          <w:tcPr>
            <w:tcW w:w="990" w:type="dxa"/>
            <w:shd w:val="clear" w:color="auto" w:fill="auto"/>
            <w:noWrap/>
            <w:vAlign w:val="bottom"/>
          </w:tcPr>
          <w:p w14:paraId="0396E89F" w14:textId="77777777" w:rsidR="006A2144" w:rsidRPr="001E5DFE" w:rsidRDefault="006A2144" w:rsidP="00422BCD">
            <w:pPr>
              <w:rPr>
                <w:rFonts w:eastAsia="Times New Roman"/>
                <w:color w:val="000000"/>
                <w:sz w:val="18"/>
                <w:szCs w:val="18"/>
              </w:rPr>
            </w:pPr>
          </w:p>
        </w:tc>
        <w:tc>
          <w:tcPr>
            <w:tcW w:w="990" w:type="dxa"/>
            <w:shd w:val="clear" w:color="000000" w:fill="FFFFFF"/>
            <w:noWrap/>
            <w:vAlign w:val="bottom"/>
          </w:tcPr>
          <w:p w14:paraId="4F66D741" w14:textId="77777777" w:rsidR="006A2144" w:rsidRPr="001E5DFE" w:rsidRDefault="006A2144" w:rsidP="00422BCD">
            <w:pPr>
              <w:rPr>
                <w:rFonts w:eastAsia="Times New Roman"/>
                <w:color w:val="000000"/>
                <w:sz w:val="18"/>
                <w:szCs w:val="18"/>
              </w:rPr>
            </w:pPr>
          </w:p>
        </w:tc>
        <w:tc>
          <w:tcPr>
            <w:tcW w:w="990" w:type="dxa"/>
            <w:shd w:val="clear" w:color="auto" w:fill="auto"/>
            <w:noWrap/>
            <w:vAlign w:val="bottom"/>
          </w:tcPr>
          <w:p w14:paraId="375CBAFF" w14:textId="77777777" w:rsidR="006A2144" w:rsidRPr="001E5DFE" w:rsidRDefault="006A2144" w:rsidP="00422BCD">
            <w:pPr>
              <w:rPr>
                <w:rFonts w:eastAsia="Times New Roman"/>
                <w:color w:val="000000"/>
                <w:sz w:val="18"/>
                <w:szCs w:val="18"/>
              </w:rPr>
            </w:pPr>
          </w:p>
        </w:tc>
        <w:tc>
          <w:tcPr>
            <w:tcW w:w="810" w:type="dxa"/>
          </w:tcPr>
          <w:p w14:paraId="7B7E8F11" w14:textId="77777777" w:rsidR="006A2144" w:rsidRPr="001E5DFE" w:rsidRDefault="006A2144" w:rsidP="00422BCD">
            <w:pPr>
              <w:rPr>
                <w:rFonts w:eastAsia="Times New Roman"/>
                <w:color w:val="000000"/>
                <w:sz w:val="18"/>
                <w:szCs w:val="18"/>
              </w:rPr>
            </w:pPr>
          </w:p>
        </w:tc>
      </w:tr>
      <w:tr w:rsidR="006A2144" w:rsidRPr="001E5DFE" w14:paraId="1E0DD8FE" w14:textId="77777777">
        <w:trPr>
          <w:trHeight w:val="70"/>
        </w:trPr>
        <w:tc>
          <w:tcPr>
            <w:tcW w:w="1440" w:type="dxa"/>
            <w:shd w:val="clear" w:color="auto" w:fill="auto"/>
            <w:noWrap/>
            <w:vAlign w:val="bottom"/>
          </w:tcPr>
          <w:p w14:paraId="53FF0F0E" w14:textId="77777777" w:rsidR="006A2144" w:rsidRPr="001E5DFE" w:rsidRDefault="006A2144" w:rsidP="00422BCD">
            <w:pPr>
              <w:rPr>
                <w:rFonts w:eastAsia="Times New Roman"/>
                <w:color w:val="000000"/>
                <w:sz w:val="18"/>
                <w:szCs w:val="18"/>
              </w:rPr>
            </w:pPr>
          </w:p>
        </w:tc>
        <w:tc>
          <w:tcPr>
            <w:tcW w:w="1955" w:type="dxa"/>
            <w:shd w:val="clear" w:color="auto" w:fill="auto"/>
            <w:noWrap/>
            <w:vAlign w:val="bottom"/>
          </w:tcPr>
          <w:p w14:paraId="7AF17355" w14:textId="77777777" w:rsidR="006A2144" w:rsidRPr="001E5DFE" w:rsidRDefault="006A2144" w:rsidP="00422BCD">
            <w:pPr>
              <w:rPr>
                <w:rFonts w:eastAsia="Times New Roman"/>
                <w:color w:val="000000"/>
                <w:sz w:val="18"/>
                <w:szCs w:val="18"/>
              </w:rPr>
            </w:pPr>
          </w:p>
        </w:tc>
        <w:tc>
          <w:tcPr>
            <w:tcW w:w="1645" w:type="dxa"/>
          </w:tcPr>
          <w:p w14:paraId="1BE28F9F" w14:textId="77777777" w:rsidR="006A2144" w:rsidRPr="001E5DFE" w:rsidRDefault="006A2144" w:rsidP="00422BCD">
            <w:pPr>
              <w:jc w:val="right"/>
              <w:rPr>
                <w:rFonts w:eastAsia="Times New Roman"/>
                <w:color w:val="000000"/>
                <w:sz w:val="18"/>
                <w:szCs w:val="18"/>
              </w:rPr>
            </w:pPr>
          </w:p>
        </w:tc>
        <w:tc>
          <w:tcPr>
            <w:tcW w:w="1260" w:type="dxa"/>
            <w:vAlign w:val="center"/>
          </w:tcPr>
          <w:p w14:paraId="5DAC9775" w14:textId="77777777" w:rsidR="006A2144" w:rsidRPr="001E5DFE" w:rsidRDefault="006A2144" w:rsidP="00422BCD">
            <w:pPr>
              <w:jc w:val="center"/>
              <w:rPr>
                <w:rFonts w:eastAsia="Times New Roman"/>
                <w:color w:val="000000"/>
                <w:sz w:val="18"/>
                <w:szCs w:val="18"/>
              </w:rPr>
            </w:pPr>
          </w:p>
        </w:tc>
        <w:tc>
          <w:tcPr>
            <w:tcW w:w="990" w:type="dxa"/>
            <w:shd w:val="clear" w:color="auto" w:fill="auto"/>
            <w:noWrap/>
            <w:vAlign w:val="bottom"/>
          </w:tcPr>
          <w:p w14:paraId="413B5565" w14:textId="77777777" w:rsidR="006A2144" w:rsidRPr="001E5DFE" w:rsidRDefault="006A2144" w:rsidP="00422BCD">
            <w:pPr>
              <w:jc w:val="right"/>
              <w:rPr>
                <w:rFonts w:eastAsia="Times New Roman"/>
                <w:color w:val="000000"/>
                <w:sz w:val="18"/>
                <w:szCs w:val="18"/>
              </w:rPr>
            </w:pPr>
          </w:p>
        </w:tc>
        <w:tc>
          <w:tcPr>
            <w:tcW w:w="990" w:type="dxa"/>
            <w:shd w:val="clear" w:color="000000" w:fill="FFFFFF"/>
            <w:noWrap/>
            <w:vAlign w:val="bottom"/>
          </w:tcPr>
          <w:p w14:paraId="1C47E121" w14:textId="77777777" w:rsidR="006A2144" w:rsidRPr="001E5DFE" w:rsidRDefault="006A2144" w:rsidP="00422BCD">
            <w:pPr>
              <w:jc w:val="right"/>
              <w:rPr>
                <w:rFonts w:eastAsia="Times New Roman"/>
                <w:color w:val="000000"/>
                <w:sz w:val="18"/>
                <w:szCs w:val="18"/>
              </w:rPr>
            </w:pPr>
          </w:p>
        </w:tc>
        <w:tc>
          <w:tcPr>
            <w:tcW w:w="990" w:type="dxa"/>
            <w:shd w:val="clear" w:color="auto" w:fill="auto"/>
            <w:noWrap/>
            <w:vAlign w:val="bottom"/>
          </w:tcPr>
          <w:p w14:paraId="0C9475E0" w14:textId="77777777" w:rsidR="006A2144" w:rsidRPr="001E5DFE" w:rsidRDefault="006A2144" w:rsidP="00422BCD">
            <w:pPr>
              <w:jc w:val="right"/>
              <w:rPr>
                <w:rFonts w:eastAsia="Times New Roman"/>
                <w:color w:val="000000"/>
                <w:sz w:val="18"/>
                <w:szCs w:val="18"/>
              </w:rPr>
            </w:pPr>
          </w:p>
        </w:tc>
        <w:tc>
          <w:tcPr>
            <w:tcW w:w="810" w:type="dxa"/>
          </w:tcPr>
          <w:p w14:paraId="367ABF68" w14:textId="77777777" w:rsidR="006A2144" w:rsidRPr="001E5DFE" w:rsidRDefault="006A2144" w:rsidP="00422BCD">
            <w:pPr>
              <w:jc w:val="right"/>
              <w:rPr>
                <w:rFonts w:eastAsia="Times New Roman"/>
                <w:color w:val="000000"/>
                <w:sz w:val="18"/>
                <w:szCs w:val="18"/>
              </w:rPr>
            </w:pPr>
          </w:p>
        </w:tc>
      </w:tr>
      <w:tr w:rsidR="006A2144" w:rsidRPr="001E5DFE" w14:paraId="5EEA4FD9" w14:textId="77777777">
        <w:trPr>
          <w:trHeight w:val="70"/>
        </w:trPr>
        <w:tc>
          <w:tcPr>
            <w:tcW w:w="1440" w:type="dxa"/>
            <w:shd w:val="clear" w:color="auto" w:fill="auto"/>
            <w:noWrap/>
            <w:vAlign w:val="bottom"/>
          </w:tcPr>
          <w:p w14:paraId="144A4472" w14:textId="77777777" w:rsidR="006A2144" w:rsidRPr="001E5DFE" w:rsidRDefault="006A2144" w:rsidP="00422BCD">
            <w:pPr>
              <w:rPr>
                <w:rFonts w:eastAsia="Times New Roman"/>
                <w:color w:val="000000"/>
                <w:sz w:val="18"/>
                <w:szCs w:val="18"/>
              </w:rPr>
            </w:pPr>
          </w:p>
        </w:tc>
        <w:tc>
          <w:tcPr>
            <w:tcW w:w="1955" w:type="dxa"/>
            <w:shd w:val="clear" w:color="auto" w:fill="auto"/>
            <w:noWrap/>
            <w:vAlign w:val="bottom"/>
          </w:tcPr>
          <w:p w14:paraId="0030776D" w14:textId="77777777" w:rsidR="006A2144" w:rsidRPr="001E5DFE" w:rsidRDefault="006A2144" w:rsidP="00422BCD">
            <w:pPr>
              <w:rPr>
                <w:rFonts w:eastAsia="Times New Roman"/>
                <w:color w:val="000000"/>
                <w:sz w:val="18"/>
                <w:szCs w:val="18"/>
              </w:rPr>
            </w:pPr>
          </w:p>
        </w:tc>
        <w:tc>
          <w:tcPr>
            <w:tcW w:w="1645" w:type="dxa"/>
          </w:tcPr>
          <w:p w14:paraId="5E6231F0" w14:textId="77777777" w:rsidR="006A2144" w:rsidRPr="001E5DFE" w:rsidRDefault="006A2144" w:rsidP="00422BCD">
            <w:pPr>
              <w:rPr>
                <w:rFonts w:eastAsia="Times New Roman"/>
                <w:sz w:val="18"/>
                <w:szCs w:val="18"/>
              </w:rPr>
            </w:pPr>
          </w:p>
        </w:tc>
        <w:tc>
          <w:tcPr>
            <w:tcW w:w="1260" w:type="dxa"/>
            <w:vAlign w:val="center"/>
          </w:tcPr>
          <w:p w14:paraId="7822BDDF" w14:textId="77777777" w:rsidR="006A2144" w:rsidRPr="001E5DFE" w:rsidRDefault="006A2144" w:rsidP="00422BCD">
            <w:pPr>
              <w:jc w:val="center"/>
              <w:rPr>
                <w:rFonts w:eastAsia="Times New Roman"/>
                <w:sz w:val="18"/>
                <w:szCs w:val="18"/>
              </w:rPr>
            </w:pPr>
          </w:p>
        </w:tc>
        <w:tc>
          <w:tcPr>
            <w:tcW w:w="990" w:type="dxa"/>
            <w:shd w:val="clear" w:color="auto" w:fill="auto"/>
            <w:noWrap/>
            <w:vAlign w:val="center"/>
          </w:tcPr>
          <w:p w14:paraId="67DAFBA3" w14:textId="77777777" w:rsidR="006A2144" w:rsidRPr="001E5DFE" w:rsidRDefault="006A2144" w:rsidP="00422BCD">
            <w:pPr>
              <w:rPr>
                <w:rFonts w:eastAsia="Times New Roman"/>
                <w:sz w:val="18"/>
                <w:szCs w:val="18"/>
              </w:rPr>
            </w:pPr>
          </w:p>
        </w:tc>
        <w:tc>
          <w:tcPr>
            <w:tcW w:w="990" w:type="dxa"/>
            <w:shd w:val="clear" w:color="000000" w:fill="FFFFFF"/>
            <w:noWrap/>
            <w:vAlign w:val="center"/>
          </w:tcPr>
          <w:p w14:paraId="56F47E25" w14:textId="77777777" w:rsidR="006A2144" w:rsidRPr="001E5DFE" w:rsidRDefault="006A2144" w:rsidP="00422BCD">
            <w:pPr>
              <w:rPr>
                <w:rFonts w:eastAsia="Times New Roman"/>
                <w:sz w:val="18"/>
                <w:szCs w:val="18"/>
              </w:rPr>
            </w:pPr>
          </w:p>
        </w:tc>
        <w:tc>
          <w:tcPr>
            <w:tcW w:w="990" w:type="dxa"/>
            <w:shd w:val="clear" w:color="auto" w:fill="auto"/>
            <w:noWrap/>
            <w:vAlign w:val="center"/>
          </w:tcPr>
          <w:p w14:paraId="7C983ACA" w14:textId="77777777" w:rsidR="006A2144" w:rsidRPr="001E5DFE" w:rsidRDefault="006A2144" w:rsidP="00422BCD">
            <w:pPr>
              <w:rPr>
                <w:rFonts w:eastAsia="Times New Roman"/>
                <w:sz w:val="18"/>
                <w:szCs w:val="18"/>
              </w:rPr>
            </w:pPr>
          </w:p>
        </w:tc>
        <w:tc>
          <w:tcPr>
            <w:tcW w:w="810" w:type="dxa"/>
          </w:tcPr>
          <w:p w14:paraId="7714400E" w14:textId="77777777" w:rsidR="006A2144" w:rsidRPr="001E5DFE" w:rsidRDefault="006A2144" w:rsidP="00422BCD">
            <w:pPr>
              <w:rPr>
                <w:rFonts w:eastAsia="Times New Roman"/>
                <w:sz w:val="18"/>
                <w:szCs w:val="18"/>
              </w:rPr>
            </w:pPr>
          </w:p>
        </w:tc>
      </w:tr>
      <w:tr w:rsidR="006A2144" w:rsidRPr="001E5DFE" w14:paraId="656C1FDA" w14:textId="77777777">
        <w:trPr>
          <w:trHeight w:val="70"/>
        </w:trPr>
        <w:tc>
          <w:tcPr>
            <w:tcW w:w="1440" w:type="dxa"/>
            <w:shd w:val="clear" w:color="auto" w:fill="auto"/>
            <w:noWrap/>
            <w:vAlign w:val="bottom"/>
          </w:tcPr>
          <w:p w14:paraId="5E060DEC" w14:textId="77777777" w:rsidR="006A2144" w:rsidRPr="001E5DFE" w:rsidRDefault="006A2144" w:rsidP="00422BCD">
            <w:pPr>
              <w:rPr>
                <w:rFonts w:eastAsia="Times New Roman"/>
                <w:color w:val="000000"/>
                <w:sz w:val="18"/>
                <w:szCs w:val="18"/>
              </w:rPr>
            </w:pPr>
          </w:p>
        </w:tc>
        <w:tc>
          <w:tcPr>
            <w:tcW w:w="1955" w:type="dxa"/>
            <w:shd w:val="clear" w:color="auto" w:fill="auto"/>
            <w:noWrap/>
            <w:vAlign w:val="bottom"/>
          </w:tcPr>
          <w:p w14:paraId="29510BA0" w14:textId="77777777" w:rsidR="006A2144" w:rsidRPr="001E5DFE" w:rsidRDefault="006A2144" w:rsidP="00422BCD">
            <w:pPr>
              <w:rPr>
                <w:rFonts w:eastAsia="Times New Roman"/>
                <w:color w:val="000000"/>
                <w:sz w:val="18"/>
                <w:szCs w:val="18"/>
              </w:rPr>
            </w:pPr>
          </w:p>
        </w:tc>
        <w:tc>
          <w:tcPr>
            <w:tcW w:w="1645" w:type="dxa"/>
          </w:tcPr>
          <w:p w14:paraId="2537BA64" w14:textId="77777777" w:rsidR="006A2144" w:rsidRPr="001E5DFE" w:rsidRDefault="006A2144" w:rsidP="00422BCD">
            <w:pPr>
              <w:jc w:val="right"/>
              <w:rPr>
                <w:rFonts w:eastAsia="Times New Roman"/>
                <w:color w:val="000000"/>
                <w:sz w:val="18"/>
                <w:szCs w:val="18"/>
              </w:rPr>
            </w:pPr>
          </w:p>
        </w:tc>
        <w:tc>
          <w:tcPr>
            <w:tcW w:w="1260" w:type="dxa"/>
            <w:vAlign w:val="center"/>
          </w:tcPr>
          <w:p w14:paraId="65F649D2" w14:textId="77777777" w:rsidR="006A2144" w:rsidRPr="001E5DFE" w:rsidRDefault="006A2144" w:rsidP="00422BCD">
            <w:pPr>
              <w:jc w:val="center"/>
              <w:rPr>
                <w:rFonts w:eastAsia="Times New Roman"/>
                <w:color w:val="000000"/>
                <w:sz w:val="18"/>
                <w:szCs w:val="18"/>
              </w:rPr>
            </w:pPr>
          </w:p>
        </w:tc>
        <w:tc>
          <w:tcPr>
            <w:tcW w:w="990" w:type="dxa"/>
            <w:shd w:val="clear" w:color="auto" w:fill="auto"/>
            <w:noWrap/>
            <w:vAlign w:val="bottom"/>
          </w:tcPr>
          <w:p w14:paraId="347ADFAC" w14:textId="77777777" w:rsidR="006A2144" w:rsidRPr="001E5DFE" w:rsidRDefault="006A2144" w:rsidP="00422BCD">
            <w:pPr>
              <w:jc w:val="right"/>
              <w:rPr>
                <w:rFonts w:eastAsia="Times New Roman"/>
                <w:color w:val="000000"/>
                <w:sz w:val="18"/>
                <w:szCs w:val="18"/>
              </w:rPr>
            </w:pPr>
          </w:p>
        </w:tc>
        <w:tc>
          <w:tcPr>
            <w:tcW w:w="990" w:type="dxa"/>
            <w:shd w:val="clear" w:color="000000" w:fill="FFFFFF"/>
            <w:noWrap/>
            <w:vAlign w:val="bottom"/>
          </w:tcPr>
          <w:p w14:paraId="68E38FEA" w14:textId="77777777" w:rsidR="006A2144" w:rsidRPr="001E5DFE" w:rsidRDefault="006A2144" w:rsidP="00422BCD">
            <w:pPr>
              <w:jc w:val="right"/>
              <w:rPr>
                <w:rFonts w:eastAsia="Times New Roman"/>
                <w:color w:val="000000"/>
                <w:sz w:val="18"/>
                <w:szCs w:val="18"/>
              </w:rPr>
            </w:pPr>
          </w:p>
        </w:tc>
        <w:tc>
          <w:tcPr>
            <w:tcW w:w="990" w:type="dxa"/>
            <w:shd w:val="clear" w:color="auto" w:fill="auto"/>
            <w:noWrap/>
            <w:vAlign w:val="bottom"/>
          </w:tcPr>
          <w:p w14:paraId="7D14FA51" w14:textId="77777777" w:rsidR="006A2144" w:rsidRPr="001E5DFE" w:rsidRDefault="006A2144" w:rsidP="00422BCD">
            <w:pPr>
              <w:jc w:val="right"/>
              <w:rPr>
                <w:rFonts w:eastAsia="Times New Roman"/>
                <w:color w:val="000000"/>
                <w:sz w:val="18"/>
                <w:szCs w:val="18"/>
              </w:rPr>
            </w:pPr>
          </w:p>
        </w:tc>
        <w:tc>
          <w:tcPr>
            <w:tcW w:w="810" w:type="dxa"/>
          </w:tcPr>
          <w:p w14:paraId="28D3EE5D" w14:textId="77777777" w:rsidR="006A2144" w:rsidRPr="001E5DFE" w:rsidRDefault="006A2144" w:rsidP="00422BCD">
            <w:pPr>
              <w:jc w:val="right"/>
              <w:rPr>
                <w:rFonts w:eastAsia="Times New Roman"/>
                <w:color w:val="000000"/>
                <w:sz w:val="18"/>
                <w:szCs w:val="18"/>
              </w:rPr>
            </w:pPr>
          </w:p>
        </w:tc>
      </w:tr>
      <w:tr w:rsidR="006A2144" w:rsidRPr="001E5DFE" w14:paraId="22494D33" w14:textId="77777777">
        <w:trPr>
          <w:trHeight w:val="70"/>
        </w:trPr>
        <w:tc>
          <w:tcPr>
            <w:tcW w:w="1440" w:type="dxa"/>
            <w:shd w:val="clear" w:color="auto" w:fill="auto"/>
            <w:noWrap/>
            <w:vAlign w:val="bottom"/>
          </w:tcPr>
          <w:p w14:paraId="000EE5A3" w14:textId="77777777" w:rsidR="006A2144" w:rsidRPr="001E5DFE" w:rsidRDefault="006A2144" w:rsidP="00422BCD">
            <w:pPr>
              <w:rPr>
                <w:rFonts w:eastAsia="Times New Roman"/>
                <w:color w:val="000000"/>
                <w:sz w:val="18"/>
                <w:szCs w:val="18"/>
              </w:rPr>
            </w:pPr>
          </w:p>
        </w:tc>
        <w:tc>
          <w:tcPr>
            <w:tcW w:w="1955" w:type="dxa"/>
            <w:shd w:val="clear" w:color="auto" w:fill="auto"/>
            <w:noWrap/>
            <w:vAlign w:val="bottom"/>
          </w:tcPr>
          <w:p w14:paraId="568C3FDB" w14:textId="77777777" w:rsidR="006A2144" w:rsidRPr="001E5DFE" w:rsidRDefault="006A2144" w:rsidP="00422BCD">
            <w:pPr>
              <w:rPr>
                <w:rFonts w:eastAsia="Times New Roman"/>
                <w:color w:val="000000"/>
                <w:sz w:val="18"/>
                <w:szCs w:val="18"/>
              </w:rPr>
            </w:pPr>
          </w:p>
        </w:tc>
        <w:tc>
          <w:tcPr>
            <w:tcW w:w="1645" w:type="dxa"/>
          </w:tcPr>
          <w:p w14:paraId="5D7AA3C1" w14:textId="77777777" w:rsidR="006A2144" w:rsidRPr="001E5DFE" w:rsidRDefault="006A2144" w:rsidP="00422BCD">
            <w:pPr>
              <w:rPr>
                <w:rFonts w:eastAsia="Times New Roman"/>
                <w:sz w:val="18"/>
                <w:szCs w:val="18"/>
              </w:rPr>
            </w:pPr>
          </w:p>
        </w:tc>
        <w:tc>
          <w:tcPr>
            <w:tcW w:w="1260" w:type="dxa"/>
            <w:vAlign w:val="center"/>
          </w:tcPr>
          <w:p w14:paraId="44E8F981" w14:textId="77777777" w:rsidR="006A2144" w:rsidRPr="001E5DFE" w:rsidRDefault="006A2144" w:rsidP="00422BCD">
            <w:pPr>
              <w:jc w:val="center"/>
              <w:rPr>
                <w:rFonts w:eastAsia="Times New Roman"/>
                <w:sz w:val="18"/>
                <w:szCs w:val="18"/>
              </w:rPr>
            </w:pPr>
          </w:p>
        </w:tc>
        <w:tc>
          <w:tcPr>
            <w:tcW w:w="990" w:type="dxa"/>
            <w:shd w:val="clear" w:color="auto" w:fill="auto"/>
            <w:noWrap/>
            <w:vAlign w:val="center"/>
          </w:tcPr>
          <w:p w14:paraId="38B8B443" w14:textId="77777777" w:rsidR="006A2144" w:rsidRPr="001E5DFE" w:rsidRDefault="006A2144" w:rsidP="00422BCD">
            <w:pPr>
              <w:rPr>
                <w:rFonts w:eastAsia="Times New Roman"/>
                <w:sz w:val="18"/>
                <w:szCs w:val="18"/>
              </w:rPr>
            </w:pPr>
          </w:p>
        </w:tc>
        <w:tc>
          <w:tcPr>
            <w:tcW w:w="990" w:type="dxa"/>
            <w:shd w:val="clear" w:color="000000" w:fill="FFFFFF"/>
            <w:noWrap/>
            <w:vAlign w:val="center"/>
          </w:tcPr>
          <w:p w14:paraId="20E8457C" w14:textId="77777777" w:rsidR="006A2144" w:rsidRPr="001E5DFE" w:rsidRDefault="006A2144" w:rsidP="00422BCD">
            <w:pPr>
              <w:rPr>
                <w:rFonts w:eastAsia="Times New Roman"/>
                <w:sz w:val="18"/>
                <w:szCs w:val="18"/>
              </w:rPr>
            </w:pPr>
          </w:p>
        </w:tc>
        <w:tc>
          <w:tcPr>
            <w:tcW w:w="990" w:type="dxa"/>
            <w:shd w:val="clear" w:color="auto" w:fill="auto"/>
            <w:noWrap/>
            <w:vAlign w:val="center"/>
          </w:tcPr>
          <w:p w14:paraId="09BE630B" w14:textId="77777777" w:rsidR="006A2144" w:rsidRPr="001E5DFE" w:rsidRDefault="006A2144" w:rsidP="00422BCD">
            <w:pPr>
              <w:rPr>
                <w:rFonts w:eastAsia="Times New Roman"/>
                <w:sz w:val="18"/>
                <w:szCs w:val="18"/>
              </w:rPr>
            </w:pPr>
          </w:p>
        </w:tc>
        <w:tc>
          <w:tcPr>
            <w:tcW w:w="810" w:type="dxa"/>
          </w:tcPr>
          <w:p w14:paraId="67EA4AED" w14:textId="77777777" w:rsidR="006A2144" w:rsidRPr="001E5DFE" w:rsidRDefault="006A2144" w:rsidP="00422BCD">
            <w:pPr>
              <w:rPr>
                <w:rFonts w:eastAsia="Times New Roman"/>
                <w:sz w:val="18"/>
                <w:szCs w:val="18"/>
              </w:rPr>
            </w:pPr>
          </w:p>
        </w:tc>
      </w:tr>
    </w:tbl>
    <w:p w14:paraId="30D70365" w14:textId="2E8BC0E1" w:rsidR="006A2144" w:rsidRDefault="006A2144" w:rsidP="006A2144">
      <w:pPr>
        <w:spacing w:after="120"/>
        <w:rPr>
          <w:rFonts w:ascii="Aptos" w:eastAsiaTheme="majorEastAsia" w:hAnsi="Aptos" w:cstheme="majorBidi"/>
          <w:b/>
          <w:bCs/>
          <w:sz w:val="28"/>
          <w:szCs w:val="28"/>
        </w:rPr>
      </w:pPr>
    </w:p>
    <w:p w14:paraId="7E8B638E" w14:textId="77A9A490" w:rsidR="00C46C0F" w:rsidRDefault="00270601" w:rsidP="009653A9">
      <w:pPr>
        <w:pStyle w:val="Heading2"/>
        <w:numPr>
          <w:ilvl w:val="0"/>
          <w:numId w:val="101"/>
        </w:numPr>
        <w:jc w:val="left"/>
      </w:pPr>
      <w:bookmarkStart w:id="40" w:name="_Toc170360791"/>
      <w:r>
        <w:rPr>
          <w:noProof/>
        </w:rPr>
        <mc:AlternateContent>
          <mc:Choice Requires="wps">
            <w:drawing>
              <wp:anchor distT="0" distB="0" distL="114300" distR="114300" simplePos="0" relativeHeight="251658253" behindDoc="0" locked="0" layoutInCell="1" allowOverlap="1" wp14:anchorId="58D2C5CD" wp14:editId="725C4C54">
                <wp:simplePos x="0" y="0"/>
                <wp:positionH relativeFrom="column">
                  <wp:posOffset>64135</wp:posOffset>
                </wp:positionH>
                <wp:positionV relativeFrom="paragraph">
                  <wp:posOffset>316865</wp:posOffset>
                </wp:positionV>
                <wp:extent cx="6247765" cy="1694180"/>
                <wp:effectExtent l="19050" t="19050" r="19685" b="20320"/>
                <wp:wrapSquare wrapText="bothSides"/>
                <wp:docPr id="15517834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765" cy="1694180"/>
                        </a:xfrm>
                        <a:prstGeom prst="rect">
                          <a:avLst/>
                        </a:prstGeom>
                        <a:solidFill>
                          <a:schemeClr val="bg2">
                            <a:lumMod val="100000"/>
                            <a:lumOff val="0"/>
                          </a:schemeClr>
                        </a:solidFill>
                        <a:ln w="38100" cap="rnd">
                          <a:solidFill>
                            <a:srgbClr val="7030A0"/>
                          </a:solidFill>
                          <a:prstDash val="solid"/>
                          <a:miter lim="800000"/>
                          <a:headEnd/>
                          <a:tailEnd/>
                        </a:ln>
                      </wps:spPr>
                      <wps:txbx>
                        <w:txbxContent>
                          <w:p w14:paraId="1DCB702E" w14:textId="77777777" w:rsidR="00AB12AE" w:rsidRDefault="00AB12AE" w:rsidP="00AB12AE">
                            <w:pPr>
                              <w:spacing w:before="120" w:after="120"/>
                              <w:rPr>
                                <w:rFonts w:ascii="Aptos" w:hAnsi="Aptos" w:cstheme="minorHAnsi"/>
                                <w:b/>
                                <w:bCs/>
                                <w:i/>
                                <w:iCs/>
                                <w:szCs w:val="20"/>
                              </w:rPr>
                            </w:pPr>
                            <w:r w:rsidRPr="00AB12AE">
                              <w:rPr>
                                <w:rFonts w:ascii="Times New Roman" w:hAnsi="Times New Roman" w:cs="Times New Roman"/>
                                <w:b/>
                                <w:bCs/>
                              </w:rPr>
                              <w:t>Labor Code 6401.9</w:t>
                            </w:r>
                            <w:r w:rsidRPr="00AB12AE">
                              <w:rPr>
                                <w:rFonts w:ascii="Times New Roman" w:hAnsi="Times New Roman" w:cs="Times New Roman"/>
                                <w:b/>
                                <w:bCs/>
                                <w:szCs w:val="20"/>
                              </w:rPr>
                              <w:t xml:space="preserve"> (c)(2)(G) requires </w:t>
                            </w:r>
                            <w:r w:rsidRPr="00AB12AE">
                              <w:rPr>
                                <w:rFonts w:ascii="Times New Roman" w:hAnsi="Times New Roman" w:cs="Times New Roman"/>
                                <w:b/>
                                <w:bCs/>
                                <w:i/>
                                <w:iCs/>
                                <w:szCs w:val="20"/>
                              </w:rPr>
                              <w:t>“evacuation or sheltering plans that are appropriate and feasible for the worksite.”</w:t>
                            </w:r>
                            <w:r w:rsidRPr="00AB12AE">
                              <w:rPr>
                                <w:rFonts w:ascii="Aptos" w:hAnsi="Aptos" w:cstheme="minorHAnsi"/>
                                <w:b/>
                                <w:bCs/>
                                <w:i/>
                                <w:iCs/>
                                <w:szCs w:val="20"/>
                              </w:rPr>
                              <w:t xml:space="preserve"> </w:t>
                            </w:r>
                          </w:p>
                          <w:p w14:paraId="75AE700F" w14:textId="77777777" w:rsidR="00AB12AE" w:rsidRDefault="00AB12AE" w:rsidP="00AB12AE">
                            <w:pPr>
                              <w:spacing w:before="120" w:after="120"/>
                              <w:rPr>
                                <w:rFonts w:ascii="Aptos" w:hAnsi="Aptos" w:cstheme="minorHAnsi"/>
                                <w:szCs w:val="20"/>
                              </w:rPr>
                            </w:pPr>
                            <w:r w:rsidRPr="00AB12AE">
                              <w:rPr>
                                <w:rFonts w:ascii="Aptos" w:hAnsi="Aptos" w:cstheme="minorHAnsi"/>
                                <w:szCs w:val="20"/>
                              </w:rPr>
                              <w:t xml:space="preserve">The Cal/OSHA Model template does not offer response protocols to active assailant. </w:t>
                            </w:r>
                          </w:p>
                          <w:p w14:paraId="20094CE8" w14:textId="37CE24B3" w:rsidR="00AB12AE" w:rsidRPr="00AB12AE" w:rsidRDefault="00AB12AE" w:rsidP="00AB12AE">
                            <w:pPr>
                              <w:spacing w:before="120" w:after="120"/>
                              <w:rPr>
                                <w:rFonts w:ascii="Aptos" w:hAnsi="Aptos"/>
                                <w:color w:val="0070C0"/>
                              </w:rPr>
                            </w:pPr>
                            <w:r w:rsidRPr="00AB12AE">
                              <w:rPr>
                                <w:rFonts w:ascii="Aptos" w:hAnsi="Aptos" w:cstheme="minorHAnsi"/>
                                <w:color w:val="0070C0"/>
                                <w:szCs w:val="20"/>
                              </w:rPr>
                              <w:t xml:space="preserve">Firestorm includes content below for your consideration and adoption. These types of plans are referred to by Firestorm as Critical Incident Response Protocols used to respond to an active assailant. </w:t>
                            </w:r>
                          </w:p>
                          <w:p w14:paraId="1FD81CAD" w14:textId="77777777" w:rsidR="00AB12AE" w:rsidRDefault="00AB12AE" w:rsidP="00AB12AE">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xml:space="preserve">| </w:t>
                            </w:r>
                            <w:r w:rsidRPr="00235EB3">
                              <w:rPr>
                                <w:color w:val="000000" w:themeColor="text1"/>
                              </w:rPr>
                              <w:t xml:space="preserve">Cal/OSHA </w:t>
                            </w:r>
                            <w:r>
                              <w:t xml:space="preserve">| </w:t>
                            </w:r>
                            <w:r w:rsidRPr="00453224">
                              <w:rPr>
                                <w:color w:val="0070C0"/>
                              </w:rPr>
                              <w:t>Recommende</w:t>
                            </w:r>
                            <w:r>
                              <w:rPr>
                                <w:color w:val="0070C0"/>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2C5CD" id="Text Box 10" o:spid="_x0000_s1037" type="#_x0000_t202" style="position:absolute;left:0;text-align:left;margin-left:5.05pt;margin-top:24.95pt;width:491.95pt;height:133.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" fillcolor="#e7e6e6 [3214]" strokecolor="#7030a0" strokeweight="3pt">
                <v:stroke endcap="round"/>
                <v:textbox>
                  <w:txbxContent>
                    <w:p w14:paraId="1DCB702E" w14:textId="77777777" w:rsidR="00AB12AE" w:rsidRDefault="00AB12AE" w:rsidP="00AB12AE">
                      <w:pPr>
                        <w:spacing w:before="120" w:after="120"/>
                        <w:rPr>
                          <w:rFonts w:ascii="Aptos" w:hAnsi="Aptos" w:cstheme="minorHAnsi"/>
                          <w:b/>
                          <w:bCs/>
                          <w:i/>
                          <w:iCs/>
                          <w:szCs w:val="20"/>
                        </w:rPr>
                      </w:pPr>
                      <w:r w:rsidRPr="00AB12AE">
                        <w:rPr>
                          <w:rFonts w:ascii="Times New Roman" w:hAnsi="Times New Roman" w:cs="Times New Roman"/>
                          <w:b/>
                          <w:bCs/>
                        </w:rPr>
                        <w:t>Labor Code 6401.9</w:t>
                      </w:r>
                      <w:r w:rsidRPr="00AB12AE">
                        <w:rPr>
                          <w:rFonts w:ascii="Times New Roman" w:hAnsi="Times New Roman" w:cs="Times New Roman"/>
                          <w:b/>
                          <w:bCs/>
                          <w:szCs w:val="20"/>
                        </w:rPr>
                        <w:t xml:space="preserve"> (c)(2)(G) requires </w:t>
                      </w:r>
                      <w:r w:rsidRPr="00AB12AE">
                        <w:rPr>
                          <w:rFonts w:ascii="Times New Roman" w:hAnsi="Times New Roman" w:cs="Times New Roman"/>
                          <w:b/>
                          <w:bCs/>
                          <w:i/>
                          <w:iCs/>
                          <w:szCs w:val="20"/>
                        </w:rPr>
                        <w:t>“evacuation or sheltering plans that are appropriate and feasible for the worksite.”</w:t>
                      </w:r>
                      <w:r w:rsidRPr="00AB12AE">
                        <w:rPr>
                          <w:rFonts w:ascii="Aptos" w:hAnsi="Aptos" w:cstheme="minorHAnsi"/>
                          <w:b/>
                          <w:bCs/>
                          <w:i/>
                          <w:iCs/>
                          <w:szCs w:val="20"/>
                        </w:rPr>
                        <w:t xml:space="preserve"> </w:t>
                      </w:r>
                    </w:p>
                    <w:p w14:paraId="75AE700F" w14:textId="77777777" w:rsidR="00AB12AE" w:rsidRDefault="00AB12AE" w:rsidP="00AB12AE">
                      <w:pPr>
                        <w:spacing w:before="120" w:after="120"/>
                        <w:rPr>
                          <w:rFonts w:ascii="Aptos" w:hAnsi="Aptos" w:cstheme="minorHAnsi"/>
                          <w:szCs w:val="20"/>
                        </w:rPr>
                      </w:pPr>
                      <w:r w:rsidRPr="00AB12AE">
                        <w:rPr>
                          <w:rFonts w:ascii="Aptos" w:hAnsi="Aptos" w:cstheme="minorHAnsi"/>
                          <w:szCs w:val="20"/>
                        </w:rPr>
                        <w:t xml:space="preserve">The Cal/OSHA Model template does not offer response protocols to active assailant. </w:t>
                      </w:r>
                    </w:p>
                    <w:p w14:paraId="20094CE8" w14:textId="37CE24B3" w:rsidR="00AB12AE" w:rsidRPr="00AB12AE" w:rsidRDefault="00AB12AE" w:rsidP="00AB12AE">
                      <w:pPr>
                        <w:spacing w:before="120" w:after="120"/>
                        <w:rPr>
                          <w:rFonts w:ascii="Aptos" w:hAnsi="Aptos"/>
                          <w:color w:val="0070C0"/>
                        </w:rPr>
                      </w:pPr>
                      <w:r w:rsidRPr="00AB12AE">
                        <w:rPr>
                          <w:rFonts w:ascii="Aptos" w:hAnsi="Aptos" w:cstheme="minorHAnsi"/>
                          <w:color w:val="0070C0"/>
                          <w:szCs w:val="20"/>
                        </w:rPr>
                        <w:t xml:space="preserve">Firestorm includes content below for your consideration and adoption. These types of plans are referred to by Firestorm as Critical Incident Response Protocols used to respond to an active assailant. </w:t>
                      </w:r>
                    </w:p>
                    <w:p w14:paraId="1FD81CAD" w14:textId="77777777" w:rsidR="00AB12AE" w:rsidRDefault="00AB12AE" w:rsidP="00AB12AE">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xml:space="preserve">| </w:t>
                      </w:r>
                      <w:r w:rsidRPr="00235EB3">
                        <w:rPr>
                          <w:color w:val="000000" w:themeColor="text1"/>
                        </w:rPr>
                        <w:t xml:space="preserve">Cal/OSHA </w:t>
                      </w:r>
                      <w:r>
                        <w:t xml:space="preserve">| </w:t>
                      </w:r>
                      <w:r w:rsidRPr="00453224">
                        <w:rPr>
                          <w:color w:val="0070C0"/>
                        </w:rPr>
                        <w:t>Recommende</w:t>
                      </w:r>
                      <w:r>
                        <w:rPr>
                          <w:color w:val="0070C0"/>
                        </w:rPr>
                        <w:t>d</w:t>
                      </w:r>
                    </w:p>
                  </w:txbxContent>
                </v:textbox>
                <w10:wrap type="square"/>
              </v:shape>
            </w:pict>
          </mc:Fallback>
        </mc:AlternateContent>
      </w:r>
      <w:r w:rsidR="00F968AA" w:rsidRPr="00641C19">
        <w:t>Emergency Re</w:t>
      </w:r>
      <w:r w:rsidR="00F968AA">
        <w:t>s</w:t>
      </w:r>
      <w:r w:rsidR="00F968AA" w:rsidRPr="00641C19">
        <w:t>ponse Protocols</w:t>
      </w:r>
      <w:bookmarkEnd w:id="40"/>
      <w:r w:rsidR="00F968AA" w:rsidRPr="00641C19">
        <w:t xml:space="preserve"> </w:t>
      </w:r>
    </w:p>
    <w:p w14:paraId="13B92571" w14:textId="078476EE" w:rsidR="00755905" w:rsidRPr="00E47AC6" w:rsidRDefault="00EC2566" w:rsidP="009653A9">
      <w:pPr>
        <w:spacing w:before="120" w:after="120"/>
        <w:jc w:val="both"/>
        <w:rPr>
          <w:rFonts w:ascii="Aptos" w:hAnsi="Aptos" w:cstheme="minorHAnsi"/>
          <w:color w:val="00B050"/>
          <w:szCs w:val="20"/>
          <w:u w:val="single"/>
        </w:rPr>
      </w:pPr>
      <w:r w:rsidRPr="00EC2566">
        <w:rPr>
          <w:rFonts w:ascii="Aptos" w:hAnsi="Aptos" w:cstheme="minorHAnsi"/>
          <w:color w:val="00B050"/>
          <w:szCs w:val="20"/>
          <w:u w:val="single"/>
        </w:rPr>
        <w:t xml:space="preserve">NOTE: </w:t>
      </w:r>
      <w:r w:rsidR="00205BAC" w:rsidRPr="00EC2566">
        <w:rPr>
          <w:rFonts w:ascii="Aptos" w:hAnsi="Aptos" w:cstheme="minorHAnsi"/>
          <w:color w:val="00B050"/>
          <w:szCs w:val="20"/>
          <w:u w:val="single"/>
        </w:rPr>
        <w:t xml:space="preserve">Within this section Firestorm offers response protocols/procedures to address </w:t>
      </w:r>
      <w:r w:rsidR="00A60A0C">
        <w:rPr>
          <w:rFonts w:ascii="Aptos" w:hAnsi="Aptos" w:cstheme="minorHAnsi"/>
          <w:color w:val="00B050"/>
          <w:szCs w:val="20"/>
          <w:u w:val="single"/>
        </w:rPr>
        <w:t xml:space="preserve">an active </w:t>
      </w:r>
      <w:r w:rsidR="00894FD3">
        <w:rPr>
          <w:rFonts w:ascii="Aptos" w:hAnsi="Aptos" w:cstheme="minorHAnsi"/>
          <w:color w:val="00B050"/>
          <w:szCs w:val="20"/>
          <w:u w:val="single"/>
        </w:rPr>
        <w:t>assailant</w:t>
      </w:r>
      <w:r w:rsidR="00A60A0C">
        <w:rPr>
          <w:rFonts w:ascii="Aptos" w:hAnsi="Aptos" w:cstheme="minorHAnsi"/>
          <w:color w:val="00B050"/>
          <w:szCs w:val="20"/>
          <w:u w:val="single"/>
        </w:rPr>
        <w:t xml:space="preserve"> as well as </w:t>
      </w:r>
      <w:r w:rsidR="00205BAC" w:rsidRPr="00EC2566">
        <w:rPr>
          <w:rFonts w:ascii="Aptos" w:hAnsi="Aptos" w:cstheme="minorHAnsi"/>
          <w:color w:val="00B050"/>
          <w:szCs w:val="20"/>
          <w:u w:val="single"/>
        </w:rPr>
        <w:t>verbally and physically threatening situations</w:t>
      </w:r>
      <w:r w:rsidR="00A60A0C">
        <w:rPr>
          <w:rFonts w:ascii="Aptos" w:hAnsi="Aptos" w:cstheme="minorHAnsi"/>
          <w:color w:val="00B050"/>
          <w:szCs w:val="20"/>
          <w:u w:val="single"/>
        </w:rPr>
        <w:t>. THIS CONTENT IS NOT IN THE C</w:t>
      </w:r>
      <w:r w:rsidR="002A3530">
        <w:rPr>
          <w:rFonts w:ascii="Aptos" w:hAnsi="Aptos" w:cstheme="minorHAnsi"/>
          <w:color w:val="00B050"/>
          <w:szCs w:val="20"/>
          <w:u w:val="single"/>
        </w:rPr>
        <w:t>al</w:t>
      </w:r>
      <w:r w:rsidR="00A60A0C">
        <w:rPr>
          <w:rFonts w:ascii="Aptos" w:hAnsi="Aptos" w:cstheme="minorHAnsi"/>
          <w:color w:val="00B050"/>
          <w:szCs w:val="20"/>
          <w:u w:val="single"/>
        </w:rPr>
        <w:t>/OSHA TEMPLATE</w:t>
      </w:r>
      <w:r w:rsidR="00B564C5">
        <w:rPr>
          <w:rFonts w:ascii="Aptos" w:hAnsi="Aptos" w:cstheme="minorHAnsi"/>
          <w:color w:val="00B050"/>
          <w:szCs w:val="20"/>
          <w:u w:val="single"/>
        </w:rPr>
        <w:t xml:space="preserve"> and the Labor Code, itself, is not clear on what they are expecting an employer to do</w:t>
      </w:r>
      <w:r w:rsidR="00755905">
        <w:rPr>
          <w:rFonts w:ascii="Aptos" w:hAnsi="Aptos" w:cstheme="minorHAnsi"/>
          <w:color w:val="00B050"/>
          <w:szCs w:val="20"/>
          <w:u w:val="single"/>
        </w:rPr>
        <w:t>:</w:t>
      </w:r>
      <w:r w:rsidR="00755905" w:rsidRPr="00755905">
        <w:rPr>
          <w:rFonts w:ascii="Times New Roman" w:hAnsi="Times New Roman" w:cs="Times New Roman"/>
          <w:b/>
          <w:bCs/>
        </w:rPr>
        <w:t xml:space="preserve"> </w:t>
      </w:r>
      <w:r w:rsidR="00755905" w:rsidRPr="00AB12AE">
        <w:rPr>
          <w:rFonts w:ascii="Times New Roman" w:hAnsi="Times New Roman" w:cs="Times New Roman"/>
          <w:b/>
          <w:bCs/>
        </w:rPr>
        <w:t>Labor Code 6401.9</w:t>
      </w:r>
      <w:r w:rsidR="00755905" w:rsidRPr="00AB12AE">
        <w:rPr>
          <w:rFonts w:ascii="Times New Roman" w:hAnsi="Times New Roman" w:cs="Times New Roman"/>
          <w:b/>
          <w:bCs/>
          <w:szCs w:val="20"/>
        </w:rPr>
        <w:t xml:space="preserve"> (c)(2)(G) requires </w:t>
      </w:r>
      <w:r w:rsidR="00755905" w:rsidRPr="00AB12AE">
        <w:rPr>
          <w:rFonts w:ascii="Times New Roman" w:hAnsi="Times New Roman" w:cs="Times New Roman"/>
          <w:b/>
          <w:bCs/>
          <w:i/>
          <w:iCs/>
          <w:szCs w:val="20"/>
        </w:rPr>
        <w:t>“evacuation or sheltering plans that are appropriate and feasible for the worksite.”</w:t>
      </w:r>
      <w:r w:rsidR="00755905" w:rsidRPr="00AB12AE">
        <w:rPr>
          <w:rFonts w:ascii="Aptos" w:hAnsi="Aptos" w:cstheme="minorHAnsi"/>
          <w:b/>
          <w:bCs/>
          <w:i/>
          <w:iCs/>
          <w:szCs w:val="20"/>
        </w:rPr>
        <w:t xml:space="preserve"> </w:t>
      </w:r>
    </w:p>
    <w:p w14:paraId="30D031E4" w14:textId="6B80E0E5" w:rsidR="00205BAC" w:rsidRPr="00EC2566" w:rsidRDefault="00BE0A85" w:rsidP="00667F05">
      <w:pPr>
        <w:spacing w:before="120" w:after="120"/>
        <w:jc w:val="both"/>
        <w:rPr>
          <w:rFonts w:ascii="Aptos" w:hAnsi="Aptos" w:cstheme="minorHAnsi"/>
          <w:color w:val="00B050"/>
          <w:szCs w:val="20"/>
          <w:u w:val="single"/>
        </w:rPr>
      </w:pPr>
      <w:r>
        <w:rPr>
          <w:rFonts w:ascii="Aptos" w:hAnsi="Aptos" w:cstheme="minorHAnsi"/>
          <w:color w:val="00B050"/>
          <w:szCs w:val="20"/>
          <w:u w:val="single"/>
        </w:rPr>
        <w:t>It is recommended that the information below be included and stakeholders receive training on these subject areas.</w:t>
      </w:r>
      <w:r w:rsidR="00205BAC" w:rsidRPr="00EC2566">
        <w:rPr>
          <w:rFonts w:ascii="Aptos" w:hAnsi="Aptos" w:cstheme="minorHAnsi"/>
          <w:color w:val="00B050"/>
          <w:szCs w:val="20"/>
          <w:u w:val="single"/>
        </w:rPr>
        <w:t xml:space="preserve"> If you already have critical incident/emergency response procedures that address active </w:t>
      </w:r>
      <w:r w:rsidR="00894FD3">
        <w:rPr>
          <w:rFonts w:ascii="Aptos" w:hAnsi="Aptos" w:cstheme="minorHAnsi"/>
          <w:color w:val="00B050"/>
          <w:szCs w:val="20"/>
          <w:u w:val="single"/>
        </w:rPr>
        <w:t>assailant</w:t>
      </w:r>
      <w:r w:rsidR="00205BAC" w:rsidRPr="00EC2566">
        <w:rPr>
          <w:rFonts w:ascii="Aptos" w:hAnsi="Aptos" w:cstheme="minorHAnsi"/>
          <w:color w:val="00B050"/>
          <w:szCs w:val="20"/>
          <w:u w:val="single"/>
        </w:rPr>
        <w:t xml:space="preserve">, include them in this section. </w:t>
      </w:r>
    </w:p>
    <w:p w14:paraId="47567E3E" w14:textId="0092E406" w:rsidR="008318F9" w:rsidRPr="00EC2566" w:rsidRDefault="00D166C6" w:rsidP="00667F05">
      <w:pPr>
        <w:spacing w:before="120" w:after="120"/>
        <w:jc w:val="both"/>
        <w:rPr>
          <w:rFonts w:ascii="Aptos" w:hAnsi="Aptos" w:cstheme="minorHAnsi"/>
          <w:color w:val="00B050"/>
          <w:szCs w:val="20"/>
          <w:u w:val="single"/>
        </w:rPr>
      </w:pPr>
      <w:r w:rsidRPr="00EC2566">
        <w:rPr>
          <w:rFonts w:ascii="Aptos" w:hAnsi="Aptos" w:cstheme="minorHAnsi"/>
          <w:color w:val="00B050"/>
          <w:szCs w:val="20"/>
          <w:u w:val="single"/>
        </w:rPr>
        <w:t>Firestorm recommends the term ‘</w:t>
      </w:r>
      <w:r w:rsidRPr="009460DF">
        <w:rPr>
          <w:rFonts w:ascii="Aptos" w:hAnsi="Aptos" w:cstheme="minorHAnsi"/>
          <w:b/>
          <w:color w:val="00B050"/>
          <w:szCs w:val="20"/>
          <w:u w:val="single"/>
        </w:rPr>
        <w:t>Lockdown</w:t>
      </w:r>
      <w:r w:rsidRPr="00EC2566">
        <w:rPr>
          <w:rFonts w:ascii="Aptos" w:hAnsi="Aptos" w:cstheme="minorHAnsi"/>
          <w:color w:val="00B050"/>
          <w:szCs w:val="20"/>
          <w:u w:val="single"/>
        </w:rPr>
        <w:t>’ be used as the response protocol</w:t>
      </w:r>
      <w:r w:rsidR="0043253B" w:rsidRPr="00EC2566">
        <w:rPr>
          <w:rFonts w:ascii="Aptos" w:hAnsi="Aptos" w:cstheme="minorHAnsi"/>
          <w:color w:val="00B050"/>
          <w:szCs w:val="20"/>
          <w:u w:val="single"/>
        </w:rPr>
        <w:t xml:space="preserve"> for active </w:t>
      </w:r>
      <w:r w:rsidR="00894FD3">
        <w:rPr>
          <w:rFonts w:ascii="Aptos" w:hAnsi="Aptos" w:cstheme="minorHAnsi"/>
          <w:color w:val="00B050"/>
          <w:szCs w:val="20"/>
          <w:u w:val="single"/>
        </w:rPr>
        <w:t>assailant</w:t>
      </w:r>
      <w:r w:rsidRPr="00EC2566">
        <w:rPr>
          <w:rFonts w:ascii="Aptos" w:hAnsi="Aptos" w:cstheme="minorHAnsi"/>
          <w:color w:val="00B050"/>
          <w:szCs w:val="20"/>
          <w:u w:val="single"/>
        </w:rPr>
        <w:t xml:space="preserve"> as opposed to ‘Shelter</w:t>
      </w:r>
      <w:r w:rsidR="00D47463" w:rsidRPr="00EC2566">
        <w:rPr>
          <w:rFonts w:ascii="Aptos" w:hAnsi="Aptos" w:cstheme="minorHAnsi"/>
          <w:color w:val="00B050"/>
          <w:szCs w:val="20"/>
          <w:u w:val="single"/>
        </w:rPr>
        <w:t>.’</w:t>
      </w:r>
      <w:r w:rsidRPr="00EC2566">
        <w:rPr>
          <w:rFonts w:ascii="Aptos" w:hAnsi="Aptos" w:cstheme="minorHAnsi"/>
          <w:color w:val="00B050"/>
          <w:szCs w:val="20"/>
          <w:u w:val="single"/>
        </w:rPr>
        <w:t xml:space="preserve"> A</w:t>
      </w:r>
      <w:r w:rsidRPr="009460DF">
        <w:rPr>
          <w:rFonts w:ascii="Aptos" w:hAnsi="Aptos" w:cstheme="minorHAnsi"/>
          <w:b/>
          <w:color w:val="00B050"/>
          <w:szCs w:val="20"/>
          <w:u w:val="single"/>
        </w:rPr>
        <w:t xml:space="preserve"> Lockdown </w:t>
      </w:r>
      <w:r w:rsidRPr="00EC2566">
        <w:rPr>
          <w:rFonts w:ascii="Aptos" w:hAnsi="Aptos" w:cstheme="minorHAnsi"/>
          <w:color w:val="00B050"/>
          <w:szCs w:val="20"/>
          <w:u w:val="single"/>
        </w:rPr>
        <w:t>protocol includes 3 choices</w:t>
      </w:r>
      <w:r w:rsidR="00EA377B" w:rsidRPr="00EC2566">
        <w:rPr>
          <w:rFonts w:ascii="Aptos" w:hAnsi="Aptos" w:cstheme="minorHAnsi"/>
          <w:color w:val="00B050"/>
          <w:szCs w:val="20"/>
          <w:u w:val="single"/>
        </w:rPr>
        <w:t xml:space="preserve"> – evacuate if you can; secure yourself somewhere while you are waiting for help to arrive; engage with the assailant if you have no other choice.</w:t>
      </w:r>
      <w:r w:rsidR="00133FFB" w:rsidRPr="00EC2566">
        <w:rPr>
          <w:rFonts w:ascii="Aptos" w:hAnsi="Aptos" w:cstheme="minorHAnsi"/>
          <w:color w:val="00B050"/>
          <w:szCs w:val="20"/>
          <w:u w:val="single"/>
        </w:rPr>
        <w:t xml:space="preserve"> Words like ‘shelter’ and ‘hide’ are passive words and don’t convey, in and of themselves</w:t>
      </w:r>
      <w:r w:rsidR="0043253B" w:rsidRPr="00EC2566">
        <w:rPr>
          <w:rFonts w:ascii="Aptos" w:hAnsi="Aptos" w:cstheme="minorHAnsi"/>
          <w:color w:val="00B050"/>
          <w:szCs w:val="20"/>
          <w:u w:val="single"/>
        </w:rPr>
        <w:t>,</w:t>
      </w:r>
      <w:r w:rsidR="00133FFB" w:rsidRPr="00EC2566">
        <w:rPr>
          <w:rFonts w:ascii="Aptos" w:hAnsi="Aptos" w:cstheme="minorHAnsi"/>
          <w:color w:val="00B050"/>
          <w:szCs w:val="20"/>
          <w:u w:val="single"/>
        </w:rPr>
        <w:t xml:space="preserve"> the true response that is needed. That said, any word choice can be used as long as people are trained to know what to do when seconds count.</w:t>
      </w:r>
    </w:p>
    <w:p w14:paraId="785FC52E" w14:textId="77777777" w:rsidR="007808DB" w:rsidRDefault="007808DB" w:rsidP="006D682B">
      <w:pPr>
        <w:spacing w:before="120" w:after="120"/>
        <w:rPr>
          <w:rFonts w:ascii="Aptos" w:hAnsi="Aptos" w:cstheme="minorHAnsi"/>
          <w:color w:val="0070C0"/>
        </w:rPr>
      </w:pPr>
      <w:r w:rsidRPr="00442932">
        <w:rPr>
          <w:rFonts w:ascii="Aptos" w:hAnsi="Aptos" w:cstheme="minorHAnsi"/>
          <w:color w:val="0070C0"/>
        </w:rPr>
        <w:t>Recognizing that every act of violence can’t be prevented, it is important to know what to do and how to respond if</w:t>
      </w:r>
      <w:r>
        <w:rPr>
          <w:rFonts w:ascii="Aptos" w:hAnsi="Aptos" w:cstheme="minorHAnsi"/>
          <w:color w:val="0070C0"/>
        </w:rPr>
        <w:t xml:space="preserve"> the threat of violence, or actual violence occurs in any of our facilities.</w:t>
      </w:r>
    </w:p>
    <w:p w14:paraId="2DCA7BE4" w14:textId="7F597244" w:rsidR="00C46C0F" w:rsidRPr="00442932" w:rsidRDefault="00C46C0F" w:rsidP="006D682B">
      <w:pPr>
        <w:spacing w:before="120" w:after="120"/>
        <w:rPr>
          <w:rFonts w:ascii="Aptos" w:hAnsi="Aptos"/>
          <w:color w:val="0070C0"/>
        </w:rPr>
      </w:pPr>
      <w:r w:rsidRPr="00442932">
        <w:rPr>
          <w:rFonts w:ascii="Aptos" w:hAnsi="Aptos"/>
          <w:color w:val="0070C0"/>
        </w:rPr>
        <w:t>[NAME OF EMPLOYER] has response protocols and notification procedures in place to address the threat of violence posed by an individual who is:</w:t>
      </w:r>
    </w:p>
    <w:p w14:paraId="4BFFB47E" w14:textId="77777777" w:rsidR="00C46C0F" w:rsidRPr="00442932" w:rsidRDefault="00C46C0F" w:rsidP="006D682B">
      <w:pPr>
        <w:pStyle w:val="ListParagraph"/>
        <w:numPr>
          <w:ilvl w:val="0"/>
          <w:numId w:val="103"/>
        </w:numPr>
        <w:rPr>
          <w:rFonts w:ascii="Aptos" w:hAnsi="Aptos"/>
          <w:color w:val="0070C0"/>
        </w:rPr>
      </w:pPr>
      <w:r w:rsidRPr="00442932">
        <w:rPr>
          <w:rFonts w:ascii="Aptos" w:hAnsi="Aptos"/>
          <w:color w:val="0070C0"/>
        </w:rPr>
        <w:t>Verbally Threatening</w:t>
      </w:r>
    </w:p>
    <w:p w14:paraId="2BBC175F" w14:textId="77777777" w:rsidR="00C46C0F" w:rsidRPr="00442932" w:rsidRDefault="00C46C0F" w:rsidP="006D682B">
      <w:pPr>
        <w:pStyle w:val="ListParagraph"/>
        <w:numPr>
          <w:ilvl w:val="0"/>
          <w:numId w:val="103"/>
        </w:numPr>
        <w:rPr>
          <w:rFonts w:ascii="Aptos" w:hAnsi="Aptos"/>
          <w:color w:val="0070C0"/>
        </w:rPr>
      </w:pPr>
      <w:r w:rsidRPr="00442932">
        <w:rPr>
          <w:rFonts w:ascii="Aptos" w:hAnsi="Aptos"/>
          <w:color w:val="0070C0"/>
        </w:rPr>
        <w:t>Physically Threatening</w:t>
      </w:r>
    </w:p>
    <w:p w14:paraId="69D969EE" w14:textId="77777777" w:rsidR="00C46C0F" w:rsidRPr="00442932" w:rsidRDefault="00C46C0F" w:rsidP="006D682B">
      <w:pPr>
        <w:pStyle w:val="ListParagraph"/>
        <w:numPr>
          <w:ilvl w:val="0"/>
          <w:numId w:val="103"/>
        </w:numPr>
        <w:rPr>
          <w:rFonts w:ascii="Aptos" w:hAnsi="Aptos"/>
          <w:color w:val="0070C0"/>
        </w:rPr>
      </w:pPr>
      <w:r w:rsidRPr="00442932">
        <w:rPr>
          <w:rFonts w:ascii="Aptos" w:hAnsi="Aptos"/>
          <w:color w:val="0070C0"/>
        </w:rPr>
        <w:t>An Active Assailant</w:t>
      </w:r>
    </w:p>
    <w:p w14:paraId="26A5BE49" w14:textId="1C2DE4FF" w:rsidR="00C46C0F" w:rsidRDefault="0052394F" w:rsidP="006D682B">
      <w:pPr>
        <w:spacing w:before="120" w:after="120"/>
        <w:rPr>
          <w:rFonts w:ascii="Aptos" w:hAnsi="Aptos"/>
          <w:color w:val="0070C0"/>
        </w:rPr>
      </w:pPr>
      <w:r>
        <w:rPr>
          <w:rFonts w:ascii="Aptos" w:hAnsi="Aptos"/>
          <w:color w:val="0070C0"/>
        </w:rPr>
        <w:t>These protocols are listed below as well as in the</w:t>
      </w:r>
      <w:r w:rsidR="00C46C0F" w:rsidRPr="00442932">
        <w:rPr>
          <w:rFonts w:ascii="Aptos" w:hAnsi="Aptos"/>
          <w:color w:val="0070C0"/>
        </w:rPr>
        <w:t xml:space="preserve"> WVPP Employee Handbook</w:t>
      </w:r>
      <w:r w:rsidR="008116E8">
        <w:rPr>
          <w:rFonts w:ascii="Aptos" w:hAnsi="Aptos"/>
          <w:color w:val="0070C0"/>
        </w:rPr>
        <w:t>.</w:t>
      </w:r>
    </w:p>
    <w:p w14:paraId="1D21E018" w14:textId="0B510494" w:rsidR="005F589A" w:rsidRPr="005F589A" w:rsidRDefault="005F589A" w:rsidP="00ED05E6">
      <w:pPr>
        <w:pStyle w:val="Heading3"/>
        <w:numPr>
          <w:ilvl w:val="0"/>
          <w:numId w:val="125"/>
        </w:numPr>
        <w:rPr>
          <w:color w:val="0070C0"/>
          <w:lang w:bidi="ar-SA"/>
        </w:rPr>
      </w:pPr>
      <w:bookmarkStart w:id="41" w:name="_Toc359912426"/>
      <w:bookmarkStart w:id="42" w:name="_Toc165654217"/>
      <w:bookmarkStart w:id="43" w:name="_Toc170360792"/>
      <w:r w:rsidRPr="005F589A">
        <w:rPr>
          <w:color w:val="0070C0"/>
          <w:lang w:bidi="ar-SA"/>
        </w:rPr>
        <w:t>How to React to Verbal Threatening Behavior</w:t>
      </w:r>
      <w:bookmarkEnd w:id="41"/>
      <w:bookmarkEnd w:id="42"/>
      <w:bookmarkEnd w:id="43"/>
    </w:p>
    <w:p w14:paraId="117C6139" w14:textId="7C802992" w:rsidR="005F589A" w:rsidRPr="005F589A" w:rsidRDefault="005F589A" w:rsidP="005F589A">
      <w:pPr>
        <w:widowControl/>
        <w:autoSpaceDE/>
        <w:autoSpaceDN/>
        <w:spacing w:after="120"/>
        <w:jc w:val="both"/>
        <w:rPr>
          <w:rFonts w:ascii="Aptos" w:eastAsia="Calibri" w:hAnsi="Aptos" w:cs="Times New Roman"/>
          <w:b/>
          <w:color w:val="0070C0"/>
          <w:lang w:eastAsia="x-none" w:bidi="ar-SA"/>
        </w:rPr>
      </w:pPr>
      <w:r w:rsidRPr="005F589A">
        <w:rPr>
          <w:rFonts w:ascii="Aptos" w:eastAsia="Calibri" w:hAnsi="Aptos" w:cs="Times New Roman"/>
          <w:b/>
          <w:color w:val="0070C0"/>
          <w:lang w:eastAsia="x-none" w:bidi="ar-SA"/>
        </w:rPr>
        <w:t xml:space="preserve">A verbal threatening situation </w:t>
      </w:r>
      <w:r w:rsidRPr="005F589A">
        <w:rPr>
          <w:rFonts w:ascii="Aptos" w:eastAsia="Calibri" w:hAnsi="Aptos" w:cs="Times New Roman"/>
          <w:color w:val="0070C0"/>
          <w:lang w:eastAsia="x-none" w:bidi="ar-SA"/>
        </w:rPr>
        <w:t>is defined as</w:t>
      </w:r>
      <w:r w:rsidRPr="005F589A">
        <w:rPr>
          <w:rFonts w:ascii="Aptos" w:eastAsia="Calibri" w:hAnsi="Aptos" w:cs="Times New Roman"/>
          <w:b/>
          <w:color w:val="0070C0"/>
          <w:lang w:eastAsia="x-none" w:bidi="ar-SA"/>
        </w:rPr>
        <w:t xml:space="preserve"> </w:t>
      </w:r>
      <w:r w:rsidRPr="005F589A">
        <w:rPr>
          <w:rFonts w:ascii="Aptos" w:eastAsia="Calibri" w:hAnsi="Aptos" w:cs="Times New Roman"/>
          <w:color w:val="0070C0"/>
          <w:lang w:eastAsia="x-none" w:bidi="ar-SA"/>
        </w:rPr>
        <w:t>a situation where a person, through intimidating words or gestures, has induced fear and apprehension of physical or other harm in another person, but there is no immediate danger of such harm being inflicted.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935"/>
      </w:tblGrid>
      <w:tr w:rsidR="005F589A" w:rsidRPr="005F589A" w14:paraId="69034365" w14:textId="77777777" w:rsidTr="005F589A">
        <w:trPr>
          <w:tblHeader/>
        </w:trPr>
        <w:tc>
          <w:tcPr>
            <w:tcW w:w="9350" w:type="dxa"/>
            <w:gridSpan w:val="2"/>
            <w:shd w:val="clear" w:color="auto" w:fill="E36C0A"/>
          </w:tcPr>
          <w:p w14:paraId="61657C1D" w14:textId="77777777" w:rsidR="005F589A" w:rsidRPr="005F589A" w:rsidRDefault="005F589A" w:rsidP="005F589A">
            <w:pPr>
              <w:widowControl/>
              <w:autoSpaceDE/>
              <w:autoSpaceDN/>
              <w:spacing w:before="120" w:after="120"/>
              <w:jc w:val="center"/>
              <w:rPr>
                <w:rFonts w:ascii="Aptos" w:eastAsia="Times New Roman" w:hAnsi="Aptos" w:cs="Calibri"/>
                <w:b/>
                <w:color w:val="FFFFFF"/>
                <w:sz w:val="24"/>
                <w:szCs w:val="20"/>
                <w:lang w:bidi="ar-SA"/>
              </w:rPr>
            </w:pPr>
            <w:bookmarkStart w:id="44" w:name="_Toc277235556"/>
            <w:r w:rsidRPr="005F589A">
              <w:rPr>
                <w:rFonts w:ascii="Aptos" w:eastAsia="Times New Roman" w:hAnsi="Aptos" w:cs="Calibri"/>
                <w:b/>
                <w:color w:val="FFFFFF"/>
                <w:sz w:val="24"/>
                <w:szCs w:val="20"/>
                <w:lang w:bidi="ar-SA"/>
              </w:rPr>
              <w:t>RESPONSE PROCEDURES FOR VERBAL THREATS AND ESCALATING BEHAVIORS</w:t>
            </w:r>
          </w:p>
          <w:p w14:paraId="0D574BCA" w14:textId="3B84AADF" w:rsidR="005F589A" w:rsidRPr="005F589A" w:rsidRDefault="005F589A" w:rsidP="005F589A">
            <w:pPr>
              <w:widowControl/>
              <w:autoSpaceDE/>
              <w:autoSpaceDN/>
              <w:spacing w:before="120" w:after="120"/>
              <w:jc w:val="center"/>
              <w:rPr>
                <w:rFonts w:ascii="Aptos" w:eastAsia="Times New Roman" w:hAnsi="Aptos" w:cs="Calibri"/>
                <w:b/>
                <w:color w:val="FFFFFF"/>
                <w:szCs w:val="20"/>
                <w:lang w:bidi="ar-SA"/>
              </w:rPr>
            </w:pPr>
            <w:r w:rsidRPr="005F589A">
              <w:rPr>
                <w:rFonts w:ascii="Aptos" w:eastAsia="Calibri" w:hAnsi="Aptos" w:cs="Times New Roman"/>
                <w:b/>
                <w:color w:val="FFFFFF"/>
                <w:sz w:val="20"/>
                <w:szCs w:val="16"/>
                <w:lang w:bidi="ar-SA"/>
              </w:rPr>
              <w:t>All reported incidents of violence, whether verbal or physical, will be documented in a Violen</w:t>
            </w:r>
            <w:r w:rsidR="00ED275D">
              <w:rPr>
                <w:rFonts w:ascii="Aptos" w:eastAsia="Calibri" w:hAnsi="Aptos" w:cs="Times New Roman"/>
                <w:b/>
                <w:color w:val="FFFFFF"/>
                <w:sz w:val="20"/>
                <w:szCs w:val="16"/>
                <w:lang w:bidi="ar-SA"/>
              </w:rPr>
              <w:t>t</w:t>
            </w:r>
            <w:r w:rsidRPr="005F589A">
              <w:rPr>
                <w:rFonts w:ascii="Aptos" w:eastAsia="Calibri" w:hAnsi="Aptos" w:cs="Times New Roman"/>
                <w:b/>
                <w:color w:val="FFFFFF"/>
                <w:sz w:val="20"/>
                <w:szCs w:val="16"/>
                <w:lang w:bidi="ar-SA"/>
              </w:rPr>
              <w:t xml:space="preserve"> Incident Log.</w:t>
            </w:r>
          </w:p>
        </w:tc>
      </w:tr>
      <w:tr w:rsidR="005F589A" w:rsidRPr="005F589A" w14:paraId="3D1D7220" w14:textId="77777777" w:rsidTr="00422BCD">
        <w:trPr>
          <w:tblHeader/>
        </w:trPr>
        <w:tc>
          <w:tcPr>
            <w:tcW w:w="3415" w:type="dxa"/>
            <w:shd w:val="clear" w:color="auto" w:fill="F2F2F2"/>
            <w:vAlign w:val="center"/>
          </w:tcPr>
          <w:p w14:paraId="3D3D70AE" w14:textId="77777777" w:rsidR="005F589A" w:rsidRPr="00BD4F3F" w:rsidRDefault="005F589A" w:rsidP="005F589A">
            <w:pPr>
              <w:widowControl/>
              <w:autoSpaceDE/>
              <w:autoSpaceDN/>
              <w:spacing w:before="60" w:after="60"/>
              <w:jc w:val="center"/>
              <w:rPr>
                <w:rFonts w:ascii="Aptos" w:eastAsia="Times New Roman" w:hAnsi="Aptos" w:cs="Calibri"/>
                <w:b/>
                <w:color w:val="0070C0"/>
                <w:sz w:val="20"/>
                <w:szCs w:val="20"/>
                <w:lang w:bidi="ar-SA"/>
              </w:rPr>
            </w:pPr>
            <w:r w:rsidRPr="00BD4F3F">
              <w:rPr>
                <w:rFonts w:ascii="Aptos" w:eastAsia="Times New Roman" w:hAnsi="Aptos" w:cs="Calibri"/>
                <w:b/>
                <w:color w:val="0070C0"/>
                <w:sz w:val="20"/>
                <w:szCs w:val="20"/>
                <w:lang w:bidi="ar-SA"/>
              </w:rPr>
              <w:t>ESCALATING BEHAVIORS</w:t>
            </w:r>
          </w:p>
        </w:tc>
        <w:tc>
          <w:tcPr>
            <w:tcW w:w="5935" w:type="dxa"/>
            <w:shd w:val="clear" w:color="auto" w:fill="F2F2F2"/>
          </w:tcPr>
          <w:p w14:paraId="791887C4" w14:textId="77777777" w:rsidR="005F589A" w:rsidRPr="00BD4F3F" w:rsidRDefault="005F589A" w:rsidP="005F589A">
            <w:pPr>
              <w:widowControl/>
              <w:adjustRightInd w:val="0"/>
              <w:spacing w:before="60" w:after="60"/>
              <w:ind w:left="342"/>
              <w:jc w:val="center"/>
              <w:rPr>
                <w:rFonts w:ascii="Aptos" w:eastAsia="Times New Roman" w:hAnsi="Aptos" w:cs="Calibri"/>
                <w:b/>
                <w:color w:val="0070C0"/>
                <w:sz w:val="20"/>
                <w:szCs w:val="20"/>
                <w:lang w:bidi="ar-SA"/>
              </w:rPr>
            </w:pPr>
            <w:r w:rsidRPr="00BD4F3F">
              <w:rPr>
                <w:rFonts w:ascii="Aptos" w:eastAsia="Times New Roman" w:hAnsi="Aptos" w:cs="Calibri"/>
                <w:b/>
                <w:color w:val="0070C0"/>
                <w:sz w:val="20"/>
                <w:szCs w:val="20"/>
                <w:lang w:bidi="ar-SA"/>
              </w:rPr>
              <w:t>ACTIONS</w:t>
            </w:r>
          </w:p>
        </w:tc>
      </w:tr>
      <w:tr w:rsidR="005F589A" w:rsidRPr="005F589A" w14:paraId="276E44BF" w14:textId="77777777" w:rsidTr="00422BCD">
        <w:trPr>
          <w:trHeight w:val="3158"/>
        </w:trPr>
        <w:tc>
          <w:tcPr>
            <w:tcW w:w="3415" w:type="dxa"/>
            <w:shd w:val="clear" w:color="auto" w:fill="auto"/>
            <w:vAlign w:val="center"/>
          </w:tcPr>
          <w:p w14:paraId="2DAFFC49" w14:textId="77777777" w:rsidR="005F589A" w:rsidRPr="00BD4F3F" w:rsidRDefault="005F589A" w:rsidP="005F589A">
            <w:pPr>
              <w:widowControl/>
              <w:autoSpaceDE/>
              <w:autoSpaceDN/>
              <w:spacing w:after="120"/>
              <w:jc w:val="center"/>
              <w:rPr>
                <w:rFonts w:ascii="Aptos" w:eastAsia="Calibri" w:hAnsi="Aptos" w:cs="Times New Roman"/>
                <w:b/>
                <w:color w:val="0070C0"/>
                <w:sz w:val="20"/>
                <w:lang w:bidi="ar-SA"/>
              </w:rPr>
            </w:pPr>
            <w:r w:rsidRPr="00BD4F3F">
              <w:rPr>
                <w:rFonts w:ascii="Aptos" w:eastAsia="Calibri" w:hAnsi="Aptos" w:cs="Times New Roman"/>
                <w:b/>
                <w:color w:val="0070C0"/>
                <w:sz w:val="20"/>
                <w:lang w:bidi="ar-SA"/>
              </w:rPr>
              <w:t xml:space="preserve">VERBAL THREAT </w:t>
            </w:r>
          </w:p>
          <w:p w14:paraId="536E3B02" w14:textId="77777777" w:rsidR="005F589A" w:rsidRPr="00BD4F3F" w:rsidRDefault="005F589A" w:rsidP="005F589A">
            <w:pPr>
              <w:widowControl/>
              <w:autoSpaceDE/>
              <w:autoSpaceDN/>
              <w:spacing w:after="120"/>
              <w:jc w:val="center"/>
              <w:rPr>
                <w:rFonts w:ascii="Aptos" w:eastAsia="Calibri" w:hAnsi="Aptos" w:cs="Times New Roman"/>
                <w:b/>
                <w:color w:val="0070C0"/>
                <w:sz w:val="20"/>
                <w:lang w:bidi="ar-SA"/>
              </w:rPr>
            </w:pPr>
            <w:r w:rsidRPr="00BD4F3F">
              <w:rPr>
                <w:rFonts w:ascii="Aptos" w:eastAsia="Calibri" w:hAnsi="Aptos" w:cs="Times New Roman"/>
                <w:b/>
                <w:color w:val="0070C0"/>
                <w:sz w:val="20"/>
                <w:lang w:bidi="ar-SA"/>
              </w:rPr>
              <w:t>SHOUTING</w:t>
            </w:r>
          </w:p>
          <w:p w14:paraId="46DAA84C" w14:textId="77777777" w:rsidR="005F589A" w:rsidRPr="00BD4F3F" w:rsidRDefault="005F589A" w:rsidP="005F589A">
            <w:pPr>
              <w:widowControl/>
              <w:autoSpaceDE/>
              <w:autoSpaceDN/>
              <w:spacing w:after="120"/>
              <w:jc w:val="center"/>
              <w:rPr>
                <w:rFonts w:ascii="Aptos" w:eastAsia="Calibri" w:hAnsi="Aptos" w:cs="Times New Roman"/>
                <w:b/>
                <w:color w:val="0070C0"/>
                <w:sz w:val="20"/>
                <w:lang w:bidi="ar-SA"/>
              </w:rPr>
            </w:pPr>
            <w:r w:rsidRPr="00BD4F3F">
              <w:rPr>
                <w:rFonts w:ascii="Aptos" w:eastAsia="Calibri" w:hAnsi="Aptos" w:cs="Times New Roman"/>
                <w:b/>
                <w:color w:val="0070C0"/>
                <w:sz w:val="20"/>
                <w:lang w:bidi="ar-SA"/>
              </w:rPr>
              <w:t xml:space="preserve"> SWEARING</w:t>
            </w:r>
          </w:p>
          <w:p w14:paraId="4D774D04" w14:textId="77777777" w:rsidR="005F589A" w:rsidRPr="00BD4F3F" w:rsidRDefault="005F589A" w:rsidP="005F589A">
            <w:pPr>
              <w:widowControl/>
              <w:autoSpaceDE/>
              <w:autoSpaceDN/>
              <w:spacing w:after="120"/>
              <w:jc w:val="center"/>
              <w:rPr>
                <w:rFonts w:ascii="Aptos" w:eastAsia="Calibri" w:hAnsi="Aptos" w:cs="Times New Roman"/>
                <w:b/>
                <w:color w:val="0070C0"/>
                <w:sz w:val="20"/>
                <w:lang w:bidi="ar-SA"/>
              </w:rPr>
            </w:pPr>
          </w:p>
          <w:p w14:paraId="74D27162" w14:textId="77777777" w:rsidR="005F589A" w:rsidRPr="00BD4F3F" w:rsidRDefault="005F589A" w:rsidP="00ED05E6">
            <w:pPr>
              <w:widowControl/>
              <w:numPr>
                <w:ilvl w:val="0"/>
                <w:numId w:val="112"/>
              </w:numPr>
              <w:autoSpaceDE/>
              <w:autoSpaceDN/>
              <w:ind w:left="360"/>
              <w:jc w:val="both"/>
              <w:rPr>
                <w:rFonts w:ascii="Aptos" w:eastAsia="Times New Roman" w:hAnsi="Aptos" w:cs="Times New Roman"/>
                <w:b/>
                <w:color w:val="0070C0"/>
                <w:szCs w:val="26"/>
                <w:lang w:bidi="ar-SA"/>
              </w:rPr>
            </w:pPr>
            <w:r w:rsidRPr="00BD4F3F">
              <w:rPr>
                <w:rFonts w:ascii="Aptos" w:eastAsia="Calibri" w:hAnsi="Aptos" w:cs="Times New Roman"/>
                <w:color w:val="0070C0"/>
                <w:sz w:val="20"/>
                <w:lang w:bidi="ar-SA"/>
              </w:rPr>
              <w:t>The person makes offensive or threatening comments.</w:t>
            </w:r>
          </w:p>
          <w:p w14:paraId="4854C220" w14:textId="77777777" w:rsidR="005F589A" w:rsidRPr="00BD4F3F" w:rsidRDefault="005F589A" w:rsidP="00ED05E6">
            <w:pPr>
              <w:widowControl/>
              <w:numPr>
                <w:ilvl w:val="0"/>
                <w:numId w:val="112"/>
              </w:numPr>
              <w:autoSpaceDE/>
              <w:autoSpaceDN/>
              <w:ind w:left="360"/>
              <w:jc w:val="both"/>
              <w:rPr>
                <w:rFonts w:ascii="Aptos" w:eastAsia="Times New Roman" w:hAnsi="Aptos" w:cs="Times New Roman"/>
                <w:b/>
                <w:color w:val="0070C0"/>
                <w:szCs w:val="26"/>
                <w:lang w:bidi="ar-SA"/>
              </w:rPr>
            </w:pPr>
            <w:r w:rsidRPr="00BD4F3F">
              <w:rPr>
                <w:rFonts w:ascii="Aptos" w:eastAsia="Times New Roman" w:hAnsi="Aptos" w:cs="Times New Roman"/>
                <w:color w:val="0070C0"/>
                <w:sz w:val="20"/>
                <w:szCs w:val="26"/>
                <w:lang w:bidi="ar-SA"/>
              </w:rPr>
              <w:t>Comments may be direct or indirect in nature.</w:t>
            </w:r>
          </w:p>
        </w:tc>
        <w:tc>
          <w:tcPr>
            <w:tcW w:w="5935" w:type="dxa"/>
            <w:shd w:val="clear" w:color="auto" w:fill="auto"/>
          </w:tcPr>
          <w:p w14:paraId="76A81379" w14:textId="77777777" w:rsidR="005F589A" w:rsidRPr="00BD4F3F" w:rsidRDefault="005F589A" w:rsidP="00ED05E6">
            <w:pPr>
              <w:widowControl/>
              <w:numPr>
                <w:ilvl w:val="0"/>
                <w:numId w:val="109"/>
              </w:numPr>
              <w:autoSpaceDE/>
              <w:autoSpaceDN/>
              <w:adjustRightInd w:val="0"/>
              <w:spacing w:before="60"/>
              <w:ind w:left="342"/>
              <w:jc w:val="both"/>
              <w:rPr>
                <w:rFonts w:ascii="Aptos" w:eastAsia="Times New Roman" w:hAnsi="Aptos" w:cs="Calibri"/>
                <w:color w:val="0070C0"/>
                <w:sz w:val="20"/>
                <w:szCs w:val="23"/>
                <w:lang w:bidi="ar-SA"/>
              </w:rPr>
            </w:pPr>
            <w:r w:rsidRPr="00BD4F3F">
              <w:rPr>
                <w:rFonts w:ascii="Aptos" w:eastAsia="Times New Roman" w:hAnsi="Aptos" w:cs="Calibri"/>
                <w:color w:val="0070C0"/>
                <w:sz w:val="20"/>
                <w:szCs w:val="23"/>
                <w:lang w:bidi="ar-SA"/>
              </w:rPr>
              <w:t>Stay calm by taking deep, slow breaths.</w:t>
            </w:r>
          </w:p>
          <w:p w14:paraId="28FFFE99" w14:textId="77777777" w:rsidR="005F589A" w:rsidRPr="00BD4F3F" w:rsidRDefault="005F589A" w:rsidP="00ED05E6">
            <w:pPr>
              <w:widowControl/>
              <w:numPr>
                <w:ilvl w:val="0"/>
                <w:numId w:val="109"/>
              </w:numPr>
              <w:autoSpaceDE/>
              <w:autoSpaceDN/>
              <w:ind w:left="342"/>
              <w:jc w:val="both"/>
              <w:rPr>
                <w:rFonts w:ascii="Aptos" w:eastAsia="Times New Roman" w:hAnsi="Aptos" w:cs="Calibri"/>
                <w:color w:val="0070C0"/>
                <w:sz w:val="20"/>
                <w:szCs w:val="20"/>
                <w:lang w:bidi="ar-SA"/>
              </w:rPr>
            </w:pPr>
            <w:r w:rsidRPr="00BD4F3F">
              <w:rPr>
                <w:rFonts w:ascii="Aptos" w:eastAsia="Times New Roman" w:hAnsi="Aptos" w:cs="Calibri"/>
                <w:color w:val="0070C0"/>
                <w:sz w:val="20"/>
                <w:szCs w:val="20"/>
                <w:lang w:bidi="ar-SA"/>
              </w:rPr>
              <w:t>If you’re in doubt about whether to call for help, call.</w:t>
            </w:r>
          </w:p>
          <w:p w14:paraId="7FD6EDF3" w14:textId="77777777" w:rsidR="005F589A" w:rsidRPr="00BD4F3F" w:rsidRDefault="005F589A" w:rsidP="00ED05E6">
            <w:pPr>
              <w:widowControl/>
              <w:numPr>
                <w:ilvl w:val="0"/>
                <w:numId w:val="109"/>
              </w:numPr>
              <w:autoSpaceDE/>
              <w:autoSpaceDN/>
              <w:ind w:left="342"/>
              <w:jc w:val="both"/>
              <w:rPr>
                <w:rFonts w:ascii="Aptos" w:eastAsia="Times New Roman" w:hAnsi="Aptos" w:cs="Calibri"/>
                <w:color w:val="0070C0"/>
                <w:sz w:val="20"/>
                <w:szCs w:val="20"/>
                <w:lang w:bidi="ar-SA"/>
              </w:rPr>
            </w:pPr>
            <w:r w:rsidRPr="00BD4F3F">
              <w:rPr>
                <w:rFonts w:ascii="Aptos" w:eastAsia="Times New Roman" w:hAnsi="Aptos" w:cs="Calibri"/>
                <w:color w:val="0070C0"/>
                <w:sz w:val="20"/>
                <w:szCs w:val="20"/>
                <w:lang w:bidi="ar-SA"/>
              </w:rPr>
              <w:t>Keep yourself at a safe distance.</w:t>
            </w:r>
          </w:p>
          <w:p w14:paraId="73737038" w14:textId="77777777" w:rsidR="005F589A" w:rsidRPr="00BD4F3F" w:rsidRDefault="005F589A" w:rsidP="00ED05E6">
            <w:pPr>
              <w:widowControl/>
              <w:numPr>
                <w:ilvl w:val="0"/>
                <w:numId w:val="109"/>
              </w:numPr>
              <w:autoSpaceDE/>
              <w:autoSpaceDN/>
              <w:adjustRightInd w:val="0"/>
              <w:ind w:left="342"/>
              <w:jc w:val="both"/>
              <w:rPr>
                <w:rFonts w:ascii="Aptos" w:eastAsia="Times New Roman" w:hAnsi="Aptos" w:cs="Calibri"/>
                <w:color w:val="0070C0"/>
                <w:sz w:val="20"/>
                <w:szCs w:val="23"/>
                <w:lang w:bidi="ar-SA"/>
              </w:rPr>
            </w:pPr>
            <w:r w:rsidRPr="00BD4F3F">
              <w:rPr>
                <w:rFonts w:ascii="Aptos" w:eastAsia="Times New Roman" w:hAnsi="Aptos" w:cs="Calibri"/>
                <w:color w:val="0070C0"/>
                <w:sz w:val="20"/>
                <w:szCs w:val="23"/>
                <w:lang w:bidi="ar-SA"/>
              </w:rPr>
              <w:t>Listen attentively.</w:t>
            </w:r>
          </w:p>
          <w:p w14:paraId="2EA518BE" w14:textId="77777777" w:rsidR="005F589A" w:rsidRPr="00BD4F3F" w:rsidRDefault="005F589A" w:rsidP="00ED05E6">
            <w:pPr>
              <w:widowControl/>
              <w:numPr>
                <w:ilvl w:val="0"/>
                <w:numId w:val="109"/>
              </w:numPr>
              <w:autoSpaceDE/>
              <w:autoSpaceDN/>
              <w:adjustRightInd w:val="0"/>
              <w:ind w:left="342"/>
              <w:jc w:val="both"/>
              <w:rPr>
                <w:rFonts w:ascii="Aptos" w:eastAsia="Times New Roman" w:hAnsi="Aptos" w:cs="Calibri"/>
                <w:color w:val="0070C0"/>
                <w:sz w:val="20"/>
                <w:szCs w:val="23"/>
                <w:lang w:bidi="ar-SA"/>
              </w:rPr>
            </w:pPr>
            <w:r w:rsidRPr="00BD4F3F">
              <w:rPr>
                <w:rFonts w:ascii="Aptos" w:eastAsia="Times New Roman" w:hAnsi="Aptos" w:cs="Calibri"/>
                <w:color w:val="0070C0"/>
                <w:sz w:val="20"/>
                <w:szCs w:val="23"/>
                <w:lang w:bidi="ar-SA"/>
              </w:rPr>
              <w:t xml:space="preserve">Maintain </w:t>
            </w:r>
            <w:r w:rsidRPr="00BD4F3F">
              <w:rPr>
                <w:rFonts w:ascii="Aptos" w:eastAsia="Times New Roman" w:hAnsi="Aptos" w:cs="Calibri"/>
                <w:b/>
                <w:color w:val="0070C0"/>
                <w:sz w:val="20"/>
                <w:szCs w:val="23"/>
                <w:lang w:bidi="ar-SA"/>
              </w:rPr>
              <w:t xml:space="preserve">casual </w:t>
            </w:r>
            <w:r w:rsidRPr="00BD4F3F">
              <w:rPr>
                <w:rFonts w:ascii="Aptos" w:eastAsia="Times New Roman" w:hAnsi="Aptos" w:cs="Calibri"/>
                <w:color w:val="0070C0"/>
                <w:sz w:val="20"/>
                <w:szCs w:val="23"/>
                <w:lang w:bidi="ar-SA"/>
              </w:rPr>
              <w:t>eye contact,</w:t>
            </w:r>
            <w:r w:rsidRPr="00BD4F3F">
              <w:rPr>
                <w:rFonts w:ascii="Aptos" w:eastAsia="Times New Roman" w:hAnsi="Aptos" w:cs="Calibri"/>
                <w:b/>
                <w:color w:val="0070C0"/>
                <w:sz w:val="20"/>
                <w:szCs w:val="23"/>
                <w:lang w:bidi="ar-SA"/>
              </w:rPr>
              <w:t xml:space="preserve"> not in a confrontational manner.</w:t>
            </w:r>
          </w:p>
          <w:p w14:paraId="0EB3095E" w14:textId="77777777" w:rsidR="005F589A" w:rsidRPr="00BD4F3F" w:rsidRDefault="005F589A" w:rsidP="00ED05E6">
            <w:pPr>
              <w:widowControl/>
              <w:numPr>
                <w:ilvl w:val="0"/>
                <w:numId w:val="109"/>
              </w:numPr>
              <w:autoSpaceDE/>
              <w:autoSpaceDN/>
              <w:adjustRightInd w:val="0"/>
              <w:ind w:left="342"/>
              <w:jc w:val="both"/>
              <w:rPr>
                <w:rFonts w:ascii="Aptos" w:eastAsia="Times New Roman" w:hAnsi="Aptos" w:cs="Calibri"/>
                <w:color w:val="0070C0"/>
                <w:sz w:val="20"/>
                <w:szCs w:val="23"/>
                <w:lang w:bidi="ar-SA"/>
              </w:rPr>
            </w:pPr>
            <w:r w:rsidRPr="00BD4F3F">
              <w:rPr>
                <w:rFonts w:ascii="Aptos" w:eastAsia="Times New Roman" w:hAnsi="Aptos" w:cs="Calibri"/>
                <w:color w:val="0070C0"/>
                <w:sz w:val="20"/>
                <w:szCs w:val="23"/>
                <w:lang w:bidi="ar-SA"/>
              </w:rPr>
              <w:t>Maintain a calm, quiet tone of voice.</w:t>
            </w:r>
          </w:p>
          <w:p w14:paraId="057B148C" w14:textId="77777777" w:rsidR="005F589A" w:rsidRPr="00BD4F3F" w:rsidRDefault="005F589A" w:rsidP="00ED05E6">
            <w:pPr>
              <w:widowControl/>
              <w:numPr>
                <w:ilvl w:val="0"/>
                <w:numId w:val="109"/>
              </w:numPr>
              <w:autoSpaceDE/>
              <w:autoSpaceDN/>
              <w:adjustRightInd w:val="0"/>
              <w:ind w:left="342"/>
              <w:jc w:val="both"/>
              <w:rPr>
                <w:rFonts w:ascii="Aptos" w:eastAsia="Times New Roman" w:hAnsi="Aptos" w:cs="Calibri"/>
                <w:color w:val="0070C0"/>
                <w:sz w:val="20"/>
                <w:szCs w:val="23"/>
                <w:lang w:bidi="ar-SA"/>
              </w:rPr>
            </w:pPr>
            <w:r w:rsidRPr="00BD4F3F">
              <w:rPr>
                <w:rFonts w:ascii="Aptos" w:eastAsia="Times New Roman" w:hAnsi="Aptos" w:cs="Calibri"/>
                <w:color w:val="0070C0"/>
                <w:sz w:val="20"/>
                <w:szCs w:val="23"/>
                <w:lang w:bidi="ar-SA"/>
              </w:rPr>
              <w:t>Avoid arguing or making statements that might intensify the individual’s demeanor.</w:t>
            </w:r>
          </w:p>
          <w:p w14:paraId="5DCFF794" w14:textId="77777777" w:rsidR="005F589A" w:rsidRPr="00BD4F3F" w:rsidRDefault="005F589A" w:rsidP="00ED05E6">
            <w:pPr>
              <w:widowControl/>
              <w:numPr>
                <w:ilvl w:val="0"/>
                <w:numId w:val="109"/>
              </w:numPr>
              <w:autoSpaceDE/>
              <w:autoSpaceDN/>
              <w:adjustRightInd w:val="0"/>
              <w:spacing w:after="40"/>
              <w:ind w:left="342"/>
              <w:jc w:val="both"/>
              <w:rPr>
                <w:rFonts w:ascii="Aptos" w:eastAsia="Times New Roman" w:hAnsi="Aptos" w:cs="Calibri"/>
                <w:color w:val="0070C0"/>
                <w:sz w:val="20"/>
                <w:szCs w:val="23"/>
                <w:lang w:bidi="ar-SA"/>
              </w:rPr>
            </w:pPr>
            <w:r w:rsidRPr="00BD4F3F">
              <w:rPr>
                <w:rFonts w:ascii="Aptos" w:eastAsia="Times New Roman" w:hAnsi="Aptos" w:cs="Calibri"/>
                <w:color w:val="0070C0"/>
                <w:sz w:val="20"/>
                <w:szCs w:val="20"/>
                <w:lang w:bidi="ar-SA"/>
              </w:rPr>
              <w:t>If necessary, ask a bystander to assist you in getting help.</w:t>
            </w:r>
          </w:p>
          <w:p w14:paraId="0E59D5DD" w14:textId="77777777" w:rsidR="005F589A" w:rsidRPr="00BD4F3F" w:rsidRDefault="005F589A" w:rsidP="005F589A">
            <w:pPr>
              <w:widowControl/>
              <w:autoSpaceDE/>
              <w:autoSpaceDN/>
              <w:spacing w:after="60"/>
              <w:rPr>
                <w:rFonts w:ascii="Aptos" w:eastAsia="Calibri" w:hAnsi="Aptos" w:cs="Times New Roman"/>
                <w:color w:val="0070C0"/>
                <w:lang w:bidi="ar-SA"/>
              </w:rPr>
            </w:pPr>
            <w:r w:rsidRPr="00BD4F3F">
              <w:rPr>
                <w:rFonts w:ascii="Aptos" w:eastAsia="Times New Roman" w:hAnsi="Aptos" w:cs="Calibri"/>
                <w:color w:val="0070C0"/>
                <w:sz w:val="20"/>
                <w:szCs w:val="23"/>
                <w:lang w:bidi="ar-SA"/>
              </w:rPr>
              <w:t>Once the situation is over, immediately contact your supervisor/manager or other appropriate level of the defined reporting structure.</w:t>
            </w:r>
          </w:p>
        </w:tc>
      </w:tr>
      <w:tr w:rsidR="005F589A" w:rsidRPr="005F589A" w14:paraId="02A57465" w14:textId="77777777" w:rsidTr="00422BCD">
        <w:tc>
          <w:tcPr>
            <w:tcW w:w="3415" w:type="dxa"/>
            <w:shd w:val="clear" w:color="auto" w:fill="auto"/>
            <w:vAlign w:val="center"/>
          </w:tcPr>
          <w:p w14:paraId="4C501579" w14:textId="77777777" w:rsidR="005F589A" w:rsidRPr="00BD4F3F" w:rsidRDefault="005F589A" w:rsidP="005F589A">
            <w:pPr>
              <w:widowControl/>
              <w:autoSpaceDE/>
              <w:autoSpaceDN/>
              <w:spacing w:after="120"/>
              <w:jc w:val="center"/>
              <w:rPr>
                <w:rFonts w:ascii="Aptos" w:eastAsia="Calibri" w:hAnsi="Aptos" w:cs="Times New Roman"/>
                <w:b/>
                <w:color w:val="0070C0"/>
                <w:sz w:val="20"/>
                <w:lang w:bidi="ar-SA"/>
              </w:rPr>
            </w:pPr>
            <w:r w:rsidRPr="00BD4F3F">
              <w:rPr>
                <w:rFonts w:ascii="Aptos" w:eastAsia="Calibri" w:hAnsi="Aptos" w:cs="Times New Roman"/>
                <w:b/>
                <w:color w:val="0070C0"/>
                <w:sz w:val="20"/>
                <w:lang w:bidi="ar-SA"/>
              </w:rPr>
              <w:t>ANGRY / HOSTILE ENCOUNTER</w:t>
            </w:r>
          </w:p>
          <w:p w14:paraId="3754A4BD" w14:textId="77777777" w:rsidR="005F589A" w:rsidRPr="00BD4F3F" w:rsidRDefault="005F589A" w:rsidP="005F589A">
            <w:pPr>
              <w:widowControl/>
              <w:autoSpaceDE/>
              <w:autoSpaceDN/>
              <w:spacing w:after="120"/>
              <w:jc w:val="center"/>
              <w:rPr>
                <w:rFonts w:ascii="Aptos" w:eastAsia="Calibri" w:hAnsi="Aptos" w:cs="Times New Roman"/>
                <w:b/>
                <w:color w:val="0070C0"/>
                <w:sz w:val="20"/>
                <w:lang w:bidi="ar-SA"/>
              </w:rPr>
            </w:pPr>
          </w:p>
          <w:p w14:paraId="4540C213" w14:textId="77777777" w:rsidR="005F589A" w:rsidRPr="00BD4F3F" w:rsidRDefault="005F589A" w:rsidP="00ED05E6">
            <w:pPr>
              <w:widowControl/>
              <w:numPr>
                <w:ilvl w:val="0"/>
                <w:numId w:val="112"/>
              </w:numPr>
              <w:autoSpaceDE/>
              <w:autoSpaceDN/>
              <w:ind w:left="360"/>
              <w:jc w:val="both"/>
              <w:rPr>
                <w:rFonts w:ascii="Aptos" w:eastAsia="Times New Roman" w:hAnsi="Aptos" w:cs="Times New Roman"/>
                <w:b/>
                <w:color w:val="0070C0"/>
                <w:szCs w:val="26"/>
                <w:lang w:bidi="ar-SA"/>
              </w:rPr>
            </w:pPr>
            <w:r w:rsidRPr="00BD4F3F">
              <w:rPr>
                <w:rFonts w:ascii="Aptos" w:eastAsia="Calibri" w:hAnsi="Aptos" w:cs="Times New Roman"/>
                <w:color w:val="0070C0"/>
                <w:sz w:val="20"/>
                <w:lang w:bidi="ar-SA"/>
              </w:rPr>
              <w:t>The person may show visible change in body posture.</w:t>
            </w:r>
          </w:p>
          <w:p w14:paraId="60621D74" w14:textId="77777777" w:rsidR="005F589A" w:rsidRPr="00BD4F3F" w:rsidRDefault="005F589A" w:rsidP="00ED05E6">
            <w:pPr>
              <w:widowControl/>
              <w:numPr>
                <w:ilvl w:val="0"/>
                <w:numId w:val="112"/>
              </w:numPr>
              <w:autoSpaceDE/>
              <w:autoSpaceDN/>
              <w:ind w:left="360"/>
              <w:jc w:val="both"/>
              <w:rPr>
                <w:rFonts w:ascii="Aptos" w:eastAsia="Times New Roman" w:hAnsi="Aptos" w:cs="Times New Roman"/>
                <w:b/>
                <w:color w:val="0070C0"/>
                <w:szCs w:val="26"/>
                <w:lang w:bidi="ar-SA"/>
              </w:rPr>
            </w:pPr>
            <w:r w:rsidRPr="00BD4F3F">
              <w:rPr>
                <w:rFonts w:ascii="Aptos" w:eastAsia="Calibri" w:hAnsi="Aptos" w:cs="Times New Roman"/>
                <w:color w:val="0070C0"/>
                <w:sz w:val="20"/>
                <w:lang w:bidi="ar-SA"/>
              </w:rPr>
              <w:t>Actions may include pounding fists, pointing fingers, shouting, or screaming.</w:t>
            </w:r>
          </w:p>
          <w:p w14:paraId="2F10E114" w14:textId="77777777" w:rsidR="005F589A" w:rsidRPr="005F589A" w:rsidRDefault="005F589A" w:rsidP="005F589A">
            <w:pPr>
              <w:widowControl/>
              <w:autoSpaceDE/>
              <w:autoSpaceDN/>
              <w:ind w:left="360"/>
              <w:jc w:val="both"/>
              <w:rPr>
                <w:rFonts w:ascii="Aptos" w:eastAsia="Times New Roman" w:hAnsi="Aptos" w:cs="Times New Roman"/>
                <w:b/>
                <w:szCs w:val="26"/>
                <w:lang w:bidi="ar-SA"/>
              </w:rPr>
            </w:pPr>
          </w:p>
          <w:p w14:paraId="3597925C" w14:textId="77777777" w:rsidR="005F589A" w:rsidRPr="005F589A" w:rsidRDefault="005F589A" w:rsidP="008F698F">
            <w:pPr>
              <w:widowControl/>
              <w:autoSpaceDE/>
              <w:autoSpaceDN/>
              <w:ind w:left="360"/>
              <w:rPr>
                <w:rFonts w:ascii="Aptos" w:eastAsia="Times New Roman" w:hAnsi="Aptos" w:cs="Times New Roman"/>
                <w:b/>
                <w:szCs w:val="26"/>
                <w:lang w:bidi="ar-SA"/>
              </w:rPr>
            </w:pPr>
            <w:r w:rsidRPr="005F589A">
              <w:rPr>
                <w:rFonts w:ascii="Aptos" w:eastAsia="Calibri" w:hAnsi="Aptos" w:cs="Times New Roman"/>
                <w:b/>
                <w:color w:val="FF0000"/>
                <w:sz w:val="20"/>
                <w:lang w:bidi="ar-SA"/>
              </w:rPr>
              <w:t>THIS SIGNALS VERY RISKY BEHAVIOR</w:t>
            </w:r>
          </w:p>
        </w:tc>
        <w:tc>
          <w:tcPr>
            <w:tcW w:w="5935" w:type="dxa"/>
            <w:shd w:val="clear" w:color="auto" w:fill="auto"/>
          </w:tcPr>
          <w:p w14:paraId="12D6A1F3" w14:textId="77777777" w:rsidR="005F589A" w:rsidRPr="00BD4F3F" w:rsidRDefault="005F589A" w:rsidP="00ED05E6">
            <w:pPr>
              <w:widowControl/>
              <w:numPr>
                <w:ilvl w:val="0"/>
                <w:numId w:val="111"/>
              </w:numPr>
              <w:autoSpaceDE/>
              <w:autoSpaceDN/>
              <w:spacing w:before="60"/>
              <w:ind w:left="342" w:hanging="342"/>
              <w:jc w:val="both"/>
              <w:rPr>
                <w:rFonts w:ascii="Aptos" w:eastAsia="Calibri" w:hAnsi="Aptos" w:cs="Times New Roman"/>
                <w:color w:val="0070C0"/>
                <w:sz w:val="20"/>
                <w:lang w:bidi="ar-SA"/>
              </w:rPr>
            </w:pPr>
            <w:r w:rsidRPr="00BD4F3F">
              <w:rPr>
                <w:rFonts w:ascii="Aptos" w:eastAsia="Calibri" w:hAnsi="Aptos" w:cs="Times New Roman"/>
                <w:color w:val="0070C0"/>
                <w:sz w:val="20"/>
                <w:lang w:bidi="ar-SA"/>
              </w:rPr>
              <w:t>Stay calm by taking slow, deep breaths.</w:t>
            </w:r>
          </w:p>
          <w:p w14:paraId="4F0FA88A" w14:textId="77777777" w:rsidR="005F589A" w:rsidRPr="00BD4F3F" w:rsidRDefault="005F589A" w:rsidP="00ED05E6">
            <w:pPr>
              <w:widowControl/>
              <w:numPr>
                <w:ilvl w:val="0"/>
                <w:numId w:val="111"/>
              </w:numPr>
              <w:autoSpaceDE/>
              <w:autoSpaceDN/>
              <w:ind w:left="342" w:hanging="342"/>
              <w:jc w:val="both"/>
              <w:rPr>
                <w:rFonts w:ascii="Aptos" w:eastAsia="Times New Roman" w:hAnsi="Aptos" w:cs="Calibri"/>
                <w:color w:val="0070C0"/>
                <w:sz w:val="20"/>
                <w:szCs w:val="20"/>
                <w:lang w:bidi="ar-SA"/>
              </w:rPr>
            </w:pPr>
            <w:r w:rsidRPr="00BD4F3F">
              <w:rPr>
                <w:rFonts w:ascii="Aptos" w:eastAsia="Times New Roman" w:hAnsi="Aptos" w:cs="Calibri"/>
                <w:color w:val="0070C0"/>
                <w:sz w:val="20"/>
                <w:szCs w:val="20"/>
                <w:lang w:bidi="ar-SA"/>
              </w:rPr>
              <w:t>If you’re in doubt about whether to call for help, call.</w:t>
            </w:r>
          </w:p>
          <w:p w14:paraId="26C197FE" w14:textId="77777777" w:rsidR="005F589A" w:rsidRPr="00BD4F3F" w:rsidRDefault="005F589A" w:rsidP="00ED05E6">
            <w:pPr>
              <w:widowControl/>
              <w:numPr>
                <w:ilvl w:val="0"/>
                <w:numId w:val="106"/>
              </w:numPr>
              <w:autoSpaceDE/>
              <w:autoSpaceDN/>
              <w:adjustRightInd w:val="0"/>
              <w:jc w:val="both"/>
              <w:rPr>
                <w:rFonts w:ascii="Aptos" w:eastAsia="Times New Roman" w:hAnsi="Aptos" w:cs="Calibri"/>
                <w:color w:val="0070C0"/>
                <w:sz w:val="20"/>
                <w:szCs w:val="20"/>
                <w:lang w:bidi="ar-SA"/>
              </w:rPr>
            </w:pPr>
            <w:r w:rsidRPr="00BD4F3F">
              <w:rPr>
                <w:rFonts w:ascii="Aptos" w:eastAsia="Times New Roman" w:hAnsi="Aptos" w:cs="Calibri"/>
                <w:color w:val="0070C0"/>
                <w:sz w:val="20"/>
                <w:szCs w:val="20"/>
                <w:lang w:bidi="ar-SA"/>
              </w:rPr>
              <w:t>Signal a co-worker or bystander that you need help</w:t>
            </w:r>
          </w:p>
          <w:p w14:paraId="6BF0A74A" w14:textId="77777777" w:rsidR="005F589A" w:rsidRPr="00BD4F3F" w:rsidRDefault="005F589A" w:rsidP="00ED05E6">
            <w:pPr>
              <w:widowControl/>
              <w:numPr>
                <w:ilvl w:val="0"/>
                <w:numId w:val="106"/>
              </w:numPr>
              <w:autoSpaceDE/>
              <w:autoSpaceDN/>
              <w:adjustRightInd w:val="0"/>
              <w:jc w:val="both"/>
              <w:rPr>
                <w:rFonts w:ascii="Aptos" w:eastAsia="Times New Roman" w:hAnsi="Aptos" w:cs="Calibri"/>
                <w:color w:val="0070C0"/>
                <w:sz w:val="20"/>
                <w:szCs w:val="20"/>
                <w:lang w:bidi="ar-SA"/>
              </w:rPr>
            </w:pPr>
            <w:r w:rsidRPr="00BD4F3F">
              <w:rPr>
                <w:rFonts w:ascii="Aptos" w:eastAsia="Times New Roman" w:hAnsi="Aptos" w:cs="Calibri"/>
                <w:color w:val="0070C0"/>
                <w:sz w:val="20"/>
                <w:szCs w:val="20"/>
                <w:lang w:bidi="ar-SA"/>
              </w:rPr>
              <w:t xml:space="preserve">Have someone call security personnel </w:t>
            </w:r>
          </w:p>
          <w:p w14:paraId="0A4EAEAF" w14:textId="734645A7" w:rsidR="005F589A" w:rsidRPr="00BD4F3F" w:rsidRDefault="005F589A" w:rsidP="00ED05E6">
            <w:pPr>
              <w:widowControl/>
              <w:numPr>
                <w:ilvl w:val="0"/>
                <w:numId w:val="111"/>
              </w:numPr>
              <w:tabs>
                <w:tab w:val="left" w:pos="342"/>
              </w:tabs>
              <w:autoSpaceDE/>
              <w:autoSpaceDN/>
              <w:adjustRightInd w:val="0"/>
              <w:ind w:left="342" w:hanging="342"/>
              <w:jc w:val="both"/>
              <w:rPr>
                <w:rFonts w:ascii="Aptos" w:eastAsia="Times New Roman" w:hAnsi="Aptos" w:cs="Calibri"/>
                <w:color w:val="0070C0"/>
                <w:sz w:val="20"/>
                <w:szCs w:val="20"/>
                <w:lang w:bidi="ar-SA"/>
              </w:rPr>
            </w:pPr>
            <w:r w:rsidRPr="00BD4F3F">
              <w:rPr>
                <w:rFonts w:ascii="Aptos" w:eastAsia="Times New Roman" w:hAnsi="Aptos" w:cs="Calibri"/>
                <w:color w:val="0070C0"/>
                <w:sz w:val="20"/>
                <w:szCs w:val="20"/>
                <w:lang w:bidi="ar-SA"/>
              </w:rPr>
              <w:t xml:space="preserve">If no one is around to help </w:t>
            </w:r>
            <w:r w:rsidR="00B34D5C">
              <w:rPr>
                <w:rFonts w:ascii="Aptos" w:eastAsia="Times New Roman" w:hAnsi="Aptos" w:cs="Calibri"/>
                <w:color w:val="0070C0"/>
                <w:sz w:val="20"/>
                <w:szCs w:val="20"/>
                <w:lang w:bidi="ar-SA"/>
              </w:rPr>
              <w:t>–</w:t>
            </w:r>
            <w:r w:rsidRPr="00BD4F3F">
              <w:rPr>
                <w:rFonts w:ascii="Aptos" w:eastAsia="Times New Roman" w:hAnsi="Aptos" w:cs="Calibri"/>
                <w:color w:val="0070C0"/>
                <w:sz w:val="20"/>
                <w:szCs w:val="20"/>
                <w:lang w:bidi="ar-SA"/>
              </w:rPr>
              <w:t xml:space="preserve"> </w:t>
            </w:r>
            <w:r w:rsidRPr="00BD4F3F">
              <w:rPr>
                <w:rFonts w:ascii="Aptos" w:eastAsia="Times New Roman" w:hAnsi="Aptos" w:cs="Calibri"/>
                <w:b/>
                <w:color w:val="0070C0"/>
                <w:sz w:val="20"/>
                <w:szCs w:val="20"/>
                <w:lang w:bidi="ar-SA"/>
              </w:rPr>
              <w:t>immediately leave the area.</w:t>
            </w:r>
          </w:p>
          <w:p w14:paraId="0790192A" w14:textId="7753A1F8" w:rsidR="005F589A" w:rsidRPr="00BD4F3F" w:rsidRDefault="005F589A" w:rsidP="00ED05E6">
            <w:pPr>
              <w:widowControl/>
              <w:numPr>
                <w:ilvl w:val="0"/>
                <w:numId w:val="110"/>
              </w:numPr>
              <w:autoSpaceDE/>
              <w:autoSpaceDN/>
              <w:jc w:val="both"/>
              <w:rPr>
                <w:rFonts w:ascii="Aptos" w:eastAsia="Times New Roman" w:hAnsi="Aptos" w:cs="Calibri"/>
                <w:color w:val="0070C0"/>
                <w:sz w:val="20"/>
                <w:szCs w:val="20"/>
                <w:lang w:bidi="ar-SA"/>
              </w:rPr>
            </w:pPr>
            <w:r w:rsidRPr="00BD4F3F">
              <w:rPr>
                <w:rFonts w:ascii="Aptos" w:eastAsia="Calibri" w:hAnsi="Aptos" w:cs="Times New Roman"/>
                <w:color w:val="0070C0"/>
                <w:sz w:val="20"/>
                <w:lang w:bidi="ar-SA"/>
              </w:rPr>
              <w:t xml:space="preserve">Maintain </w:t>
            </w:r>
            <w:r w:rsidRPr="00BD4F3F">
              <w:rPr>
                <w:rFonts w:ascii="Aptos" w:eastAsia="Calibri" w:hAnsi="Aptos" w:cs="Times New Roman"/>
                <w:b/>
                <w:color w:val="0070C0"/>
                <w:sz w:val="20"/>
                <w:lang w:bidi="ar-SA"/>
              </w:rPr>
              <w:t xml:space="preserve">casual </w:t>
            </w:r>
            <w:r w:rsidRPr="00BD4F3F">
              <w:rPr>
                <w:rFonts w:ascii="Aptos" w:eastAsia="Calibri" w:hAnsi="Aptos" w:cs="Times New Roman"/>
                <w:color w:val="0070C0"/>
                <w:sz w:val="20"/>
                <w:lang w:bidi="ar-SA"/>
              </w:rPr>
              <w:t xml:space="preserve">eye contact, not in a </w:t>
            </w:r>
            <w:r w:rsidRPr="00BD4F3F">
              <w:rPr>
                <w:rFonts w:ascii="Aptos" w:eastAsia="Times New Roman" w:hAnsi="Aptos" w:cs="Calibri"/>
                <w:b/>
                <w:color w:val="0070C0"/>
                <w:sz w:val="20"/>
                <w:szCs w:val="23"/>
                <w:lang w:bidi="ar-SA"/>
              </w:rPr>
              <w:t>confrontational manner.</w:t>
            </w:r>
          </w:p>
          <w:p w14:paraId="3E220C77" w14:textId="77777777" w:rsidR="005F589A" w:rsidRPr="00BD4F3F" w:rsidRDefault="005F589A" w:rsidP="00ED05E6">
            <w:pPr>
              <w:widowControl/>
              <w:numPr>
                <w:ilvl w:val="0"/>
                <w:numId w:val="110"/>
              </w:numPr>
              <w:autoSpaceDE/>
              <w:autoSpaceDN/>
              <w:adjustRightInd w:val="0"/>
              <w:jc w:val="both"/>
              <w:rPr>
                <w:rFonts w:ascii="Aptos" w:eastAsia="Times New Roman" w:hAnsi="Aptos" w:cs="Calibri"/>
                <w:color w:val="0070C0"/>
                <w:sz w:val="20"/>
                <w:szCs w:val="20"/>
                <w:lang w:bidi="ar-SA"/>
              </w:rPr>
            </w:pPr>
            <w:r w:rsidRPr="00BD4F3F">
              <w:rPr>
                <w:rFonts w:ascii="Aptos" w:eastAsia="Times New Roman" w:hAnsi="Aptos" w:cs="Calibri"/>
                <w:color w:val="0070C0"/>
                <w:sz w:val="20"/>
                <w:szCs w:val="23"/>
                <w:lang w:bidi="ar-SA"/>
              </w:rPr>
              <w:t>Attempt to avoid arguing or making statements that might intensify the individual’s hostile demeanor.</w:t>
            </w:r>
          </w:p>
          <w:p w14:paraId="3B451184" w14:textId="77777777" w:rsidR="005F589A" w:rsidRPr="00BD4F3F" w:rsidRDefault="005F589A" w:rsidP="00ED05E6">
            <w:pPr>
              <w:widowControl/>
              <w:numPr>
                <w:ilvl w:val="0"/>
                <w:numId w:val="110"/>
              </w:numPr>
              <w:autoSpaceDE/>
              <w:autoSpaceDN/>
              <w:jc w:val="both"/>
              <w:rPr>
                <w:rFonts w:ascii="Aptos" w:eastAsia="Calibri" w:hAnsi="Aptos" w:cs="Times New Roman"/>
                <w:color w:val="0070C0"/>
                <w:sz w:val="20"/>
                <w:lang w:bidi="ar-SA"/>
              </w:rPr>
            </w:pPr>
            <w:r w:rsidRPr="00BD4F3F">
              <w:rPr>
                <w:rFonts w:ascii="Aptos" w:eastAsia="Calibri" w:hAnsi="Aptos" w:cs="Times New Roman"/>
                <w:color w:val="0070C0"/>
                <w:sz w:val="20"/>
                <w:lang w:bidi="ar-SA"/>
              </w:rPr>
              <w:t>Don’t offer solutions.</w:t>
            </w:r>
          </w:p>
          <w:p w14:paraId="63BDB816" w14:textId="77777777" w:rsidR="005F589A" w:rsidRPr="00BD4F3F" w:rsidRDefault="005F589A" w:rsidP="00ED05E6">
            <w:pPr>
              <w:widowControl/>
              <w:numPr>
                <w:ilvl w:val="0"/>
                <w:numId w:val="110"/>
              </w:numPr>
              <w:autoSpaceDE/>
              <w:autoSpaceDN/>
              <w:spacing w:after="40"/>
              <w:jc w:val="both"/>
              <w:rPr>
                <w:rFonts w:ascii="Aptos" w:eastAsia="Times New Roman" w:hAnsi="Aptos" w:cs="Calibri"/>
                <w:color w:val="0070C0"/>
                <w:sz w:val="20"/>
                <w:szCs w:val="20"/>
                <w:lang w:bidi="ar-SA"/>
              </w:rPr>
            </w:pPr>
            <w:r w:rsidRPr="00BD4F3F">
              <w:rPr>
                <w:rFonts w:ascii="Aptos" w:eastAsia="Calibri" w:hAnsi="Aptos" w:cs="Times New Roman"/>
                <w:color w:val="0070C0"/>
                <w:sz w:val="20"/>
                <w:lang w:bidi="ar-SA"/>
              </w:rPr>
              <w:t>Disengage.</w:t>
            </w:r>
          </w:p>
          <w:p w14:paraId="004C1A9C" w14:textId="77777777" w:rsidR="005F589A" w:rsidRPr="005F589A" w:rsidRDefault="005F589A" w:rsidP="008F698F">
            <w:pPr>
              <w:widowControl/>
              <w:adjustRightInd w:val="0"/>
              <w:spacing w:after="60"/>
              <w:jc w:val="both"/>
              <w:rPr>
                <w:rFonts w:ascii="Aptos" w:eastAsia="Times New Roman" w:hAnsi="Aptos" w:cs="Calibri"/>
                <w:color w:val="000000"/>
                <w:sz w:val="18"/>
                <w:szCs w:val="23"/>
                <w:lang w:bidi="ar-SA"/>
              </w:rPr>
            </w:pPr>
            <w:r w:rsidRPr="00BD4F3F">
              <w:rPr>
                <w:rFonts w:ascii="Aptos" w:eastAsia="Times New Roman" w:hAnsi="Aptos" w:cs="Calibri"/>
                <w:color w:val="0070C0"/>
                <w:sz w:val="20"/>
                <w:szCs w:val="23"/>
                <w:lang w:bidi="ar-SA"/>
              </w:rPr>
              <w:t xml:space="preserve">Once the situation is over, immediately contact your supervisor/manager or other appropriate level of the defined reporting structure.  </w:t>
            </w:r>
          </w:p>
        </w:tc>
      </w:tr>
      <w:tr w:rsidR="005F589A" w:rsidRPr="005F589A" w14:paraId="0E5F4ED4" w14:textId="77777777" w:rsidTr="00422BCD">
        <w:tc>
          <w:tcPr>
            <w:tcW w:w="3415" w:type="dxa"/>
            <w:shd w:val="clear" w:color="auto" w:fill="auto"/>
            <w:vAlign w:val="center"/>
          </w:tcPr>
          <w:p w14:paraId="206EF021" w14:textId="77777777" w:rsidR="005F589A" w:rsidRPr="00BD4F3F" w:rsidRDefault="005F589A" w:rsidP="005F589A">
            <w:pPr>
              <w:widowControl/>
              <w:autoSpaceDE/>
              <w:autoSpaceDN/>
              <w:spacing w:before="40" w:after="40"/>
              <w:ind w:left="360"/>
              <w:jc w:val="both"/>
              <w:rPr>
                <w:rFonts w:ascii="Aptos" w:eastAsia="Times New Roman" w:hAnsi="Aptos" w:cs="Calibri"/>
                <w:b/>
                <w:color w:val="0070C0"/>
                <w:sz w:val="20"/>
                <w:szCs w:val="20"/>
                <w:lang w:bidi="ar-SA"/>
              </w:rPr>
            </w:pPr>
            <w:r w:rsidRPr="00BD4F3F">
              <w:rPr>
                <w:rFonts w:ascii="Aptos" w:eastAsia="Times New Roman" w:hAnsi="Aptos" w:cs="Calibri"/>
                <w:b/>
                <w:color w:val="0070C0"/>
                <w:sz w:val="20"/>
                <w:szCs w:val="20"/>
                <w:lang w:bidi="ar-SA"/>
              </w:rPr>
              <w:t xml:space="preserve">                 CONFRONTATION</w:t>
            </w:r>
          </w:p>
          <w:p w14:paraId="5AFEF4FF" w14:textId="77777777" w:rsidR="005F589A" w:rsidRPr="00BD4F3F" w:rsidRDefault="005F589A" w:rsidP="005F589A">
            <w:pPr>
              <w:widowControl/>
              <w:autoSpaceDE/>
              <w:autoSpaceDN/>
              <w:spacing w:before="40" w:after="40"/>
              <w:jc w:val="both"/>
              <w:rPr>
                <w:rFonts w:ascii="Aptos" w:eastAsia="Times New Roman" w:hAnsi="Aptos" w:cs="Calibri"/>
                <w:b/>
                <w:color w:val="0070C0"/>
                <w:sz w:val="20"/>
                <w:szCs w:val="20"/>
                <w:lang w:bidi="ar-SA"/>
              </w:rPr>
            </w:pPr>
          </w:p>
          <w:p w14:paraId="0209BE7C" w14:textId="77777777" w:rsidR="005F589A" w:rsidRPr="00BD4F3F" w:rsidRDefault="005F589A" w:rsidP="00ED05E6">
            <w:pPr>
              <w:widowControl/>
              <w:numPr>
                <w:ilvl w:val="0"/>
                <w:numId w:val="112"/>
              </w:numPr>
              <w:autoSpaceDE/>
              <w:autoSpaceDN/>
              <w:ind w:left="360"/>
              <w:jc w:val="both"/>
              <w:rPr>
                <w:rFonts w:ascii="Aptos" w:eastAsia="Calibri" w:hAnsi="Aptos" w:cs="Times New Roman"/>
                <w:color w:val="0070C0"/>
                <w:sz w:val="20"/>
                <w:lang w:bidi="ar-SA"/>
              </w:rPr>
            </w:pPr>
            <w:r w:rsidRPr="00BD4F3F">
              <w:rPr>
                <w:rFonts w:ascii="Aptos" w:eastAsia="Calibri" w:hAnsi="Aptos" w:cs="Times New Roman"/>
                <w:color w:val="0070C0"/>
                <w:sz w:val="20"/>
                <w:lang w:bidi="ar-SA"/>
              </w:rPr>
              <w:t>Physical actions or threats appear imminent.</w:t>
            </w:r>
          </w:p>
          <w:p w14:paraId="4ADD3CC4" w14:textId="77777777" w:rsidR="005F589A" w:rsidRPr="00BD4F3F" w:rsidRDefault="005F589A" w:rsidP="00ED05E6">
            <w:pPr>
              <w:widowControl/>
              <w:numPr>
                <w:ilvl w:val="0"/>
                <w:numId w:val="112"/>
              </w:numPr>
              <w:autoSpaceDE/>
              <w:autoSpaceDN/>
              <w:ind w:left="360"/>
              <w:jc w:val="both"/>
              <w:rPr>
                <w:rFonts w:ascii="Aptos" w:eastAsia="Calibri" w:hAnsi="Aptos" w:cs="Times New Roman"/>
                <w:color w:val="0070C0"/>
                <w:sz w:val="20"/>
                <w:lang w:bidi="ar-SA"/>
              </w:rPr>
            </w:pPr>
            <w:r w:rsidRPr="00BD4F3F">
              <w:rPr>
                <w:rFonts w:ascii="Aptos" w:eastAsia="Calibri" w:hAnsi="Aptos" w:cs="Times New Roman"/>
                <w:color w:val="0070C0"/>
                <w:sz w:val="20"/>
                <w:lang w:bidi="ar-SA"/>
              </w:rPr>
              <w:t>There is immediate danger of physical harm or property damage.</w:t>
            </w:r>
          </w:p>
          <w:p w14:paraId="2470FB02" w14:textId="77777777" w:rsidR="005F589A" w:rsidRPr="00BD4F3F" w:rsidRDefault="005F589A" w:rsidP="00ED05E6">
            <w:pPr>
              <w:widowControl/>
              <w:numPr>
                <w:ilvl w:val="0"/>
                <w:numId w:val="112"/>
              </w:numPr>
              <w:autoSpaceDE/>
              <w:autoSpaceDN/>
              <w:ind w:left="360"/>
              <w:jc w:val="both"/>
              <w:rPr>
                <w:rFonts w:ascii="Aptos" w:eastAsia="Calibri" w:hAnsi="Aptos" w:cs="Times New Roman"/>
                <w:color w:val="0070C0"/>
                <w:sz w:val="20"/>
                <w:lang w:bidi="ar-SA"/>
              </w:rPr>
            </w:pPr>
            <w:r w:rsidRPr="00BD4F3F">
              <w:rPr>
                <w:rFonts w:ascii="Aptos" w:eastAsia="Calibri" w:hAnsi="Aptos" w:cs="Times New Roman"/>
                <w:color w:val="0070C0"/>
                <w:sz w:val="20"/>
                <w:lang w:bidi="ar-SA"/>
              </w:rPr>
              <w:t>Out-of-control behavior signals the person has crossed the line.</w:t>
            </w:r>
          </w:p>
        </w:tc>
        <w:tc>
          <w:tcPr>
            <w:tcW w:w="5935" w:type="dxa"/>
            <w:shd w:val="clear" w:color="auto" w:fill="auto"/>
          </w:tcPr>
          <w:p w14:paraId="1D5A3101" w14:textId="77777777" w:rsidR="005F589A" w:rsidRPr="008F698F" w:rsidRDefault="005F589A" w:rsidP="00ED05E6">
            <w:pPr>
              <w:widowControl/>
              <w:numPr>
                <w:ilvl w:val="0"/>
                <w:numId w:val="114"/>
              </w:numPr>
              <w:autoSpaceDE/>
              <w:autoSpaceDN/>
              <w:adjustRightInd w:val="0"/>
              <w:spacing w:before="60"/>
              <w:ind w:left="342"/>
              <w:jc w:val="both"/>
              <w:rPr>
                <w:rFonts w:ascii="Aptos" w:eastAsia="Calibri" w:hAnsi="Aptos" w:cs="Times New Roman"/>
                <w:color w:val="0070C0"/>
                <w:sz w:val="20"/>
                <w:szCs w:val="20"/>
                <w:lang w:bidi="ar-SA"/>
              </w:rPr>
            </w:pPr>
            <w:r w:rsidRPr="008F698F">
              <w:rPr>
                <w:rFonts w:ascii="Aptos" w:eastAsia="Calibri" w:hAnsi="Aptos" w:cs="Times New Roman"/>
                <w:color w:val="0070C0"/>
                <w:sz w:val="20"/>
                <w:szCs w:val="20"/>
                <w:lang w:bidi="ar-SA"/>
              </w:rPr>
              <w:t>If necessary, evacuate.</w:t>
            </w:r>
          </w:p>
          <w:p w14:paraId="2816AC76" w14:textId="77777777" w:rsidR="005F589A" w:rsidRPr="008F698F" w:rsidRDefault="005F589A" w:rsidP="00ED05E6">
            <w:pPr>
              <w:widowControl/>
              <w:numPr>
                <w:ilvl w:val="0"/>
                <w:numId w:val="114"/>
              </w:numPr>
              <w:autoSpaceDE/>
              <w:autoSpaceDN/>
              <w:adjustRightInd w:val="0"/>
              <w:ind w:left="342"/>
              <w:jc w:val="both"/>
              <w:rPr>
                <w:rFonts w:ascii="Aptos" w:eastAsia="Calibri" w:hAnsi="Aptos" w:cs="Times New Roman"/>
                <w:color w:val="0070C0"/>
                <w:sz w:val="20"/>
                <w:szCs w:val="20"/>
                <w:lang w:bidi="ar-SA"/>
              </w:rPr>
            </w:pPr>
            <w:r w:rsidRPr="008F698F">
              <w:rPr>
                <w:rFonts w:ascii="Aptos" w:eastAsia="Calibri" w:hAnsi="Aptos" w:cs="Times New Roman"/>
                <w:color w:val="0070C0"/>
                <w:sz w:val="20"/>
                <w:szCs w:val="20"/>
                <w:lang w:bidi="ar-SA"/>
              </w:rPr>
              <w:t>Maintain a calm and controlled demeanor.</w:t>
            </w:r>
          </w:p>
          <w:p w14:paraId="08E2EE15" w14:textId="77777777" w:rsidR="005F589A" w:rsidRPr="00BD4F3F" w:rsidRDefault="005F589A" w:rsidP="00ED05E6">
            <w:pPr>
              <w:widowControl/>
              <w:numPr>
                <w:ilvl w:val="0"/>
                <w:numId w:val="114"/>
              </w:numPr>
              <w:autoSpaceDE/>
              <w:autoSpaceDN/>
              <w:ind w:left="342"/>
              <w:jc w:val="both"/>
              <w:rPr>
                <w:rFonts w:ascii="Aptos" w:eastAsia="Times New Roman" w:hAnsi="Aptos" w:cs="Calibri"/>
                <w:color w:val="0070C0"/>
                <w:sz w:val="20"/>
                <w:szCs w:val="20"/>
                <w:lang w:bidi="ar-SA"/>
              </w:rPr>
            </w:pPr>
            <w:r w:rsidRPr="00BD4F3F">
              <w:rPr>
                <w:rFonts w:ascii="Aptos" w:eastAsia="Times New Roman" w:hAnsi="Aptos" w:cs="Calibri"/>
                <w:color w:val="0070C0"/>
                <w:sz w:val="20"/>
                <w:szCs w:val="20"/>
                <w:lang w:bidi="ar-SA"/>
              </w:rPr>
              <w:t xml:space="preserve">Keep yourself at a safe distance. </w:t>
            </w:r>
            <w:r w:rsidRPr="008F698F">
              <w:rPr>
                <w:rFonts w:ascii="Aptos" w:eastAsia="Calibri" w:hAnsi="Aptos" w:cs="Times New Roman"/>
                <w:color w:val="0070C0"/>
                <w:sz w:val="20"/>
                <w:szCs w:val="20"/>
                <w:lang w:bidi="ar-SA"/>
              </w:rPr>
              <w:t>Allow for an avenue of escape.</w:t>
            </w:r>
          </w:p>
          <w:p w14:paraId="04D44C7C" w14:textId="77777777" w:rsidR="005F589A" w:rsidRPr="008F698F" w:rsidRDefault="005F589A" w:rsidP="00ED05E6">
            <w:pPr>
              <w:widowControl/>
              <w:numPr>
                <w:ilvl w:val="0"/>
                <w:numId w:val="114"/>
              </w:numPr>
              <w:autoSpaceDE/>
              <w:autoSpaceDN/>
              <w:adjustRightInd w:val="0"/>
              <w:ind w:left="342"/>
              <w:jc w:val="both"/>
              <w:rPr>
                <w:rFonts w:ascii="Aptos" w:eastAsia="Calibri" w:hAnsi="Aptos" w:cs="Times New Roman"/>
                <w:color w:val="0070C0"/>
                <w:sz w:val="20"/>
                <w:szCs w:val="20"/>
                <w:lang w:bidi="ar-SA"/>
              </w:rPr>
            </w:pPr>
            <w:r w:rsidRPr="008F698F">
              <w:rPr>
                <w:rFonts w:ascii="Aptos" w:eastAsia="Calibri" w:hAnsi="Aptos" w:cs="Times New Roman"/>
                <w:color w:val="0070C0"/>
                <w:sz w:val="20"/>
                <w:szCs w:val="20"/>
                <w:lang w:bidi="ar-SA"/>
              </w:rPr>
              <w:t>Do not challenge.</w:t>
            </w:r>
          </w:p>
          <w:p w14:paraId="5F86F501" w14:textId="77777777" w:rsidR="005F589A" w:rsidRPr="00BD4F3F" w:rsidRDefault="005F589A" w:rsidP="00ED05E6">
            <w:pPr>
              <w:widowControl/>
              <w:numPr>
                <w:ilvl w:val="0"/>
                <w:numId w:val="114"/>
              </w:numPr>
              <w:autoSpaceDE/>
              <w:autoSpaceDN/>
              <w:ind w:left="342"/>
              <w:jc w:val="both"/>
              <w:rPr>
                <w:rFonts w:ascii="Aptos" w:eastAsia="Times New Roman" w:hAnsi="Aptos" w:cs="Calibri"/>
                <w:color w:val="0070C0"/>
                <w:sz w:val="20"/>
                <w:szCs w:val="20"/>
                <w:lang w:bidi="ar-SA"/>
              </w:rPr>
            </w:pPr>
            <w:r w:rsidRPr="00BD4F3F">
              <w:rPr>
                <w:rFonts w:ascii="Aptos" w:eastAsia="Calibri" w:hAnsi="Aptos" w:cs="Times New Roman"/>
                <w:color w:val="0070C0"/>
                <w:sz w:val="20"/>
                <w:lang w:bidi="ar-SA"/>
              </w:rPr>
              <w:t>Disengage.</w:t>
            </w:r>
          </w:p>
          <w:p w14:paraId="57721DE6" w14:textId="77777777" w:rsidR="005F589A" w:rsidRPr="008F698F" w:rsidRDefault="005F589A" w:rsidP="00ED05E6">
            <w:pPr>
              <w:widowControl/>
              <w:numPr>
                <w:ilvl w:val="0"/>
                <w:numId w:val="114"/>
              </w:numPr>
              <w:autoSpaceDE/>
              <w:autoSpaceDN/>
              <w:adjustRightInd w:val="0"/>
              <w:spacing w:after="40"/>
              <w:ind w:left="342"/>
              <w:jc w:val="both"/>
              <w:rPr>
                <w:rFonts w:ascii="Aptos" w:eastAsia="Calibri" w:hAnsi="Aptos" w:cs="Times New Roman"/>
                <w:color w:val="0070C0"/>
                <w:sz w:val="20"/>
                <w:szCs w:val="20"/>
                <w:lang w:bidi="ar-SA"/>
              </w:rPr>
            </w:pPr>
            <w:r w:rsidRPr="008F698F">
              <w:rPr>
                <w:rFonts w:ascii="Aptos" w:eastAsia="Calibri" w:hAnsi="Aptos" w:cs="Times New Roman"/>
                <w:color w:val="0070C0"/>
                <w:sz w:val="20"/>
                <w:szCs w:val="20"/>
                <w:lang w:bidi="ar-SA"/>
              </w:rPr>
              <w:t>Do not physically try to remove an individual; this is a police responsibility.</w:t>
            </w:r>
          </w:p>
          <w:p w14:paraId="4FF1E808" w14:textId="77777777" w:rsidR="005F589A" w:rsidRPr="00BD4F3F" w:rsidRDefault="005F589A" w:rsidP="005F589A">
            <w:pPr>
              <w:widowControl/>
              <w:adjustRightInd w:val="0"/>
              <w:spacing w:after="60"/>
              <w:rPr>
                <w:rFonts w:ascii="Aptos" w:eastAsia="Calibri" w:hAnsi="Aptos" w:cs="Times New Roman"/>
                <w:color w:val="0070C0"/>
                <w:sz w:val="18"/>
                <w:lang w:bidi="ar-SA"/>
              </w:rPr>
            </w:pPr>
            <w:r w:rsidRPr="00BD4F3F">
              <w:rPr>
                <w:rFonts w:ascii="Aptos" w:eastAsia="Calibri" w:hAnsi="Aptos" w:cs="Times New Roman"/>
                <w:color w:val="0070C0"/>
                <w:sz w:val="20"/>
                <w:lang w:bidi="ar-SA"/>
              </w:rPr>
              <w:t>Once the situation is over, immediately contact your supervisor/manager or other appropriate level of the defined reporting structure.</w:t>
            </w:r>
          </w:p>
        </w:tc>
      </w:tr>
    </w:tbl>
    <w:p w14:paraId="795FDF46" w14:textId="0285E8FB" w:rsidR="005F589A" w:rsidRDefault="005F589A" w:rsidP="00ED05E6">
      <w:pPr>
        <w:pStyle w:val="Heading3"/>
        <w:numPr>
          <w:ilvl w:val="0"/>
          <w:numId w:val="125"/>
        </w:numPr>
        <w:rPr>
          <w:color w:val="0070C0"/>
          <w:lang w:bidi="ar-SA"/>
        </w:rPr>
      </w:pPr>
      <w:bookmarkStart w:id="45" w:name="_Toc359912427"/>
      <w:bookmarkStart w:id="46" w:name="_Toc165654218"/>
      <w:bookmarkStart w:id="47" w:name="_Toc170360793"/>
      <w:r w:rsidRPr="005F589A">
        <w:rPr>
          <w:color w:val="0070C0"/>
          <w:lang w:bidi="ar-SA"/>
        </w:rPr>
        <w:t xml:space="preserve">How to React to </w:t>
      </w:r>
      <w:bookmarkEnd w:id="44"/>
      <w:r w:rsidRPr="005F589A">
        <w:rPr>
          <w:color w:val="0070C0"/>
          <w:lang w:bidi="ar-SA"/>
        </w:rPr>
        <w:t>Physical Acts of Violence</w:t>
      </w:r>
      <w:bookmarkEnd w:id="45"/>
      <w:bookmarkEnd w:id="46"/>
      <w:bookmarkEnd w:id="47"/>
    </w:p>
    <w:p w14:paraId="7E4481D9" w14:textId="77777777" w:rsidR="00274ADC" w:rsidRPr="00BD4F3F" w:rsidRDefault="00274ADC" w:rsidP="00274ADC">
      <w:pPr>
        <w:widowControl/>
        <w:autoSpaceDE/>
        <w:autoSpaceDN/>
        <w:spacing w:after="120"/>
        <w:jc w:val="both"/>
        <w:rPr>
          <w:rFonts w:ascii="Aptos" w:eastAsia="Times New Roman" w:hAnsi="Aptos" w:cs="Calibri"/>
          <w:b/>
          <w:color w:val="0070C0"/>
          <w:szCs w:val="20"/>
          <w:lang w:bidi="ar-SA"/>
        </w:rPr>
      </w:pPr>
      <w:r w:rsidRPr="00BD4F3F">
        <w:rPr>
          <w:rFonts w:ascii="Aptos" w:eastAsia="Times New Roman" w:hAnsi="Aptos" w:cs="Calibri"/>
          <w:b/>
          <w:color w:val="0070C0"/>
          <w:szCs w:val="20"/>
          <w:lang w:bidi="ar-SA"/>
        </w:rPr>
        <w:t xml:space="preserve">A workplace violence emergency </w:t>
      </w:r>
      <w:r w:rsidRPr="00BD4F3F">
        <w:rPr>
          <w:rFonts w:ascii="Aptos" w:eastAsia="Times New Roman" w:hAnsi="Aptos" w:cs="Calibri"/>
          <w:color w:val="0070C0"/>
          <w:szCs w:val="20"/>
          <w:lang w:bidi="ar-SA"/>
        </w:rPr>
        <w:t>is defined</w:t>
      </w:r>
      <w:r w:rsidRPr="00BD4F3F">
        <w:rPr>
          <w:rFonts w:ascii="Aptos" w:eastAsia="Times New Roman" w:hAnsi="Aptos" w:cs="Calibri"/>
          <w:b/>
          <w:color w:val="0070C0"/>
          <w:szCs w:val="20"/>
          <w:lang w:bidi="ar-SA"/>
        </w:rPr>
        <w:t xml:space="preserve"> </w:t>
      </w:r>
      <w:r w:rsidRPr="00BD4F3F">
        <w:rPr>
          <w:rFonts w:ascii="Aptos" w:eastAsia="Times New Roman" w:hAnsi="Aptos" w:cs="Calibri"/>
          <w:color w:val="0070C0"/>
          <w:szCs w:val="20"/>
          <w:lang w:bidi="ar-SA"/>
        </w:rPr>
        <w:t xml:space="preserve">as a situation where </w:t>
      </w:r>
      <w:r w:rsidRPr="00BD4F3F">
        <w:rPr>
          <w:rFonts w:ascii="Aptos" w:eastAsia="Times New Roman" w:hAnsi="Aptos" w:cs="Calibri"/>
          <w:noProof/>
          <w:color w:val="0070C0"/>
          <w:szCs w:val="20"/>
          <w:lang w:bidi="ar-SA"/>
        </w:rPr>
        <w:t xml:space="preserve">an injury has occurred or </w:t>
      </w:r>
      <w:r w:rsidRPr="00BD4F3F">
        <w:rPr>
          <w:rFonts w:ascii="Aptos" w:eastAsia="Times New Roman" w:hAnsi="Aptos" w:cs="Calibri"/>
          <w:color w:val="0070C0"/>
          <w:szCs w:val="20"/>
          <w:lang w:bidi="ar-SA"/>
        </w:rPr>
        <w:t>t</w:t>
      </w:r>
      <w:r w:rsidRPr="00BD4F3F">
        <w:rPr>
          <w:rFonts w:ascii="Aptos" w:eastAsia="Times New Roman" w:hAnsi="Aptos" w:cs="Calibri"/>
          <w:noProof/>
          <w:color w:val="0070C0"/>
          <w:szCs w:val="20"/>
          <w:lang w:bidi="ar-SA"/>
        </w:rPr>
        <w:t>here is an immediate threat of physical harm or injury</w:t>
      </w:r>
      <w:r w:rsidRPr="00BD4F3F">
        <w:rPr>
          <w:rFonts w:ascii="Aptos" w:eastAsia="Times New Roman" w:hAnsi="Aptos" w:cs="Calibri"/>
          <w:b/>
          <w:color w:val="0070C0"/>
          <w:szCs w:val="20"/>
          <w:lang w:bidi="ar-SA"/>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4050"/>
        <w:gridCol w:w="3348"/>
      </w:tblGrid>
      <w:tr w:rsidR="00274ADC" w:rsidRPr="005F589A" w14:paraId="0991CFEB" w14:textId="77777777" w:rsidTr="00422BCD">
        <w:tc>
          <w:tcPr>
            <w:tcW w:w="9558" w:type="dxa"/>
            <w:gridSpan w:val="3"/>
            <w:shd w:val="clear" w:color="auto" w:fill="943634"/>
          </w:tcPr>
          <w:p w14:paraId="25366290" w14:textId="77777777" w:rsidR="00274ADC" w:rsidRPr="005F589A" w:rsidRDefault="00274ADC" w:rsidP="00422BCD">
            <w:pPr>
              <w:widowControl/>
              <w:autoSpaceDE/>
              <w:autoSpaceDN/>
              <w:spacing w:before="120" w:after="120"/>
              <w:jc w:val="center"/>
              <w:rPr>
                <w:rFonts w:ascii="Aptos" w:eastAsia="Times New Roman" w:hAnsi="Aptos" w:cs="Calibri"/>
                <w:b/>
                <w:color w:val="FFFFFF"/>
                <w:sz w:val="24"/>
                <w:szCs w:val="20"/>
                <w:lang w:bidi="ar-SA"/>
              </w:rPr>
            </w:pPr>
            <w:bookmarkStart w:id="48" w:name="_Toc351028274"/>
            <w:r w:rsidRPr="005F589A">
              <w:rPr>
                <w:rFonts w:ascii="Aptos" w:eastAsia="Times New Roman" w:hAnsi="Aptos" w:cs="Calibri"/>
                <w:b/>
                <w:color w:val="FFFFFF"/>
                <w:sz w:val="24"/>
                <w:szCs w:val="20"/>
                <w:lang w:bidi="ar-SA"/>
              </w:rPr>
              <w:t>RESPONSE PROCEDURES FOR PHYSICAL ACTS OF VIOLENCE</w:t>
            </w:r>
          </w:p>
          <w:p w14:paraId="326FE430" w14:textId="12A2136F" w:rsidR="00274ADC" w:rsidRPr="005F589A" w:rsidRDefault="00274ADC" w:rsidP="00422BCD">
            <w:pPr>
              <w:widowControl/>
              <w:autoSpaceDE/>
              <w:autoSpaceDN/>
              <w:spacing w:before="120" w:after="120"/>
              <w:jc w:val="center"/>
              <w:rPr>
                <w:rFonts w:ascii="Aptos" w:eastAsia="Times New Roman" w:hAnsi="Aptos" w:cs="Calibri"/>
                <w:b/>
                <w:color w:val="FFFFFF"/>
                <w:sz w:val="20"/>
                <w:szCs w:val="20"/>
                <w:lang w:bidi="ar-SA"/>
              </w:rPr>
            </w:pPr>
            <w:r w:rsidRPr="005F589A">
              <w:rPr>
                <w:rFonts w:ascii="Aptos" w:eastAsia="Calibri" w:hAnsi="Aptos" w:cs="Times New Roman"/>
                <w:b/>
                <w:color w:val="FFFFFF"/>
                <w:sz w:val="20"/>
                <w:szCs w:val="16"/>
                <w:lang w:bidi="ar-SA"/>
              </w:rPr>
              <w:t>All reported incidents of violence, whether verbal or physical, will be documented in a Violen</w:t>
            </w:r>
            <w:r w:rsidR="00ED275D">
              <w:rPr>
                <w:rFonts w:ascii="Aptos" w:eastAsia="Calibri" w:hAnsi="Aptos" w:cs="Times New Roman"/>
                <w:b/>
                <w:color w:val="FFFFFF"/>
                <w:sz w:val="20"/>
                <w:szCs w:val="16"/>
                <w:lang w:bidi="ar-SA"/>
              </w:rPr>
              <w:t>t</w:t>
            </w:r>
            <w:r w:rsidRPr="005F589A">
              <w:rPr>
                <w:rFonts w:ascii="Aptos" w:eastAsia="Calibri" w:hAnsi="Aptos" w:cs="Times New Roman"/>
                <w:b/>
                <w:color w:val="FFFFFF"/>
                <w:sz w:val="20"/>
                <w:szCs w:val="16"/>
                <w:lang w:bidi="ar-SA"/>
              </w:rPr>
              <w:t xml:space="preserve"> Incident Log.</w:t>
            </w:r>
          </w:p>
        </w:tc>
      </w:tr>
      <w:tr w:rsidR="00274ADC" w:rsidRPr="005F589A" w14:paraId="06D4B206" w14:textId="77777777" w:rsidTr="00422BCD">
        <w:tc>
          <w:tcPr>
            <w:tcW w:w="2160" w:type="dxa"/>
            <w:shd w:val="clear" w:color="auto" w:fill="F2F2F2"/>
          </w:tcPr>
          <w:p w14:paraId="39E232FA" w14:textId="77777777" w:rsidR="00274ADC" w:rsidRPr="005F589A" w:rsidRDefault="00274ADC" w:rsidP="00422BCD">
            <w:pPr>
              <w:widowControl/>
              <w:autoSpaceDE/>
              <w:autoSpaceDN/>
              <w:spacing w:before="60" w:after="60"/>
              <w:jc w:val="center"/>
              <w:rPr>
                <w:rFonts w:ascii="Aptos" w:eastAsia="Calibri" w:hAnsi="Aptos" w:cs="Times New Roman"/>
                <w:b/>
                <w:lang w:bidi="ar-SA"/>
              </w:rPr>
            </w:pPr>
            <w:r w:rsidRPr="005F589A">
              <w:rPr>
                <w:rFonts w:ascii="Aptos" w:eastAsia="Calibri" w:hAnsi="Aptos" w:cs="Times New Roman"/>
                <w:b/>
                <w:lang w:bidi="ar-SA"/>
              </w:rPr>
              <w:t>Person</w:t>
            </w:r>
          </w:p>
        </w:tc>
        <w:tc>
          <w:tcPr>
            <w:tcW w:w="4050" w:type="dxa"/>
            <w:shd w:val="clear" w:color="auto" w:fill="F2F2F2"/>
          </w:tcPr>
          <w:p w14:paraId="35CA7B09" w14:textId="77777777" w:rsidR="00274ADC" w:rsidRPr="005F589A" w:rsidRDefault="00274ADC" w:rsidP="00422BCD">
            <w:pPr>
              <w:widowControl/>
              <w:autoSpaceDE/>
              <w:autoSpaceDN/>
              <w:spacing w:before="60" w:after="60"/>
              <w:jc w:val="center"/>
              <w:rPr>
                <w:rFonts w:ascii="Aptos" w:eastAsia="Times New Roman" w:hAnsi="Aptos" w:cs="Calibri"/>
                <w:b/>
                <w:lang w:bidi="ar-SA"/>
              </w:rPr>
            </w:pPr>
            <w:r w:rsidRPr="005F589A">
              <w:rPr>
                <w:rFonts w:ascii="Aptos" w:eastAsia="Times New Roman" w:hAnsi="Aptos" w:cs="Calibri"/>
                <w:b/>
                <w:lang w:bidi="ar-SA"/>
              </w:rPr>
              <w:t>Actions</w:t>
            </w:r>
          </w:p>
        </w:tc>
        <w:tc>
          <w:tcPr>
            <w:tcW w:w="3348" w:type="dxa"/>
            <w:shd w:val="clear" w:color="auto" w:fill="F2F2F2"/>
          </w:tcPr>
          <w:p w14:paraId="33DED66C" w14:textId="77777777" w:rsidR="00274ADC" w:rsidRPr="005F589A" w:rsidRDefault="00274ADC" w:rsidP="00422BCD">
            <w:pPr>
              <w:widowControl/>
              <w:autoSpaceDE/>
              <w:autoSpaceDN/>
              <w:spacing w:before="60" w:after="60"/>
              <w:jc w:val="center"/>
              <w:rPr>
                <w:rFonts w:ascii="Aptos" w:eastAsia="Times New Roman" w:hAnsi="Aptos" w:cs="Calibri"/>
                <w:b/>
                <w:lang w:bidi="ar-SA"/>
              </w:rPr>
            </w:pPr>
            <w:r w:rsidRPr="005F589A">
              <w:rPr>
                <w:rFonts w:ascii="Aptos" w:eastAsia="Times New Roman" w:hAnsi="Aptos" w:cs="Calibri"/>
                <w:b/>
                <w:lang w:bidi="ar-SA"/>
              </w:rPr>
              <w:t>Other Considerations</w:t>
            </w:r>
          </w:p>
        </w:tc>
      </w:tr>
      <w:tr w:rsidR="00274ADC" w:rsidRPr="005F589A" w14:paraId="278D3D27" w14:textId="77777777" w:rsidTr="00422BCD">
        <w:tc>
          <w:tcPr>
            <w:tcW w:w="2160" w:type="dxa"/>
            <w:shd w:val="clear" w:color="auto" w:fill="auto"/>
            <w:vAlign w:val="center"/>
          </w:tcPr>
          <w:p w14:paraId="28BE39EB" w14:textId="77777777" w:rsidR="00274ADC" w:rsidRPr="00BD4F3F" w:rsidRDefault="00274ADC" w:rsidP="00422BCD">
            <w:pPr>
              <w:widowControl/>
              <w:autoSpaceDE/>
              <w:autoSpaceDN/>
              <w:jc w:val="center"/>
              <w:rPr>
                <w:rFonts w:ascii="Aptos" w:eastAsia="Calibri" w:hAnsi="Aptos" w:cs="Times New Roman"/>
                <w:b/>
                <w:color w:val="0070C0"/>
                <w:sz w:val="20"/>
                <w:lang w:bidi="ar-SA"/>
              </w:rPr>
            </w:pPr>
            <w:r w:rsidRPr="00BD4F3F">
              <w:rPr>
                <w:rFonts w:ascii="Aptos" w:eastAsia="Calibri" w:hAnsi="Aptos" w:cs="Times New Roman"/>
                <w:b/>
                <w:color w:val="0070C0"/>
                <w:sz w:val="20"/>
                <w:lang w:bidi="ar-SA"/>
              </w:rPr>
              <w:t>Employee or First Person on Scene</w:t>
            </w:r>
          </w:p>
        </w:tc>
        <w:tc>
          <w:tcPr>
            <w:tcW w:w="4050" w:type="dxa"/>
            <w:shd w:val="clear" w:color="auto" w:fill="auto"/>
          </w:tcPr>
          <w:p w14:paraId="24C0A684" w14:textId="77777777" w:rsidR="00274ADC" w:rsidRPr="00BD4F3F" w:rsidRDefault="00274ADC" w:rsidP="00ED05E6">
            <w:pPr>
              <w:widowControl/>
              <w:numPr>
                <w:ilvl w:val="0"/>
                <w:numId w:val="116"/>
              </w:numPr>
              <w:autoSpaceDE/>
              <w:autoSpaceDN/>
              <w:spacing w:before="60"/>
              <w:ind w:left="342" w:hanging="342"/>
              <w:jc w:val="both"/>
              <w:rPr>
                <w:rFonts w:ascii="Aptos" w:eastAsia="Times New Roman" w:hAnsi="Aptos" w:cs="Calibri"/>
                <w:b/>
                <w:color w:val="0070C0"/>
                <w:sz w:val="20"/>
                <w:szCs w:val="20"/>
                <w:lang w:bidi="ar-SA"/>
              </w:rPr>
            </w:pPr>
            <w:r w:rsidRPr="00BD4F3F">
              <w:rPr>
                <w:rFonts w:ascii="Aptos" w:eastAsia="Times New Roman" w:hAnsi="Aptos" w:cs="Calibri"/>
                <w:b/>
                <w:color w:val="0070C0"/>
                <w:sz w:val="20"/>
                <w:szCs w:val="20"/>
                <w:lang w:bidi="ar-SA"/>
              </w:rPr>
              <w:t xml:space="preserve">DIAL 9-1-1 IMMEDIATELY </w:t>
            </w:r>
          </w:p>
          <w:p w14:paraId="0DC0EDFF" w14:textId="77777777" w:rsidR="00274ADC" w:rsidRPr="00BD4F3F" w:rsidRDefault="00274ADC" w:rsidP="00422BCD">
            <w:pPr>
              <w:widowControl/>
              <w:autoSpaceDE/>
              <w:autoSpaceDN/>
              <w:spacing w:after="60"/>
              <w:jc w:val="both"/>
              <w:rPr>
                <w:rFonts w:ascii="Aptos" w:eastAsia="Times New Roman" w:hAnsi="Aptos" w:cs="Calibri"/>
                <w:color w:val="0070C0"/>
                <w:sz w:val="20"/>
                <w:szCs w:val="20"/>
                <w:lang w:bidi="ar-SA"/>
              </w:rPr>
            </w:pPr>
            <w:r w:rsidRPr="00BD4F3F">
              <w:rPr>
                <w:rFonts w:ascii="Aptos" w:eastAsia="Times New Roman" w:hAnsi="Aptos" w:cs="Calibri"/>
                <w:color w:val="0070C0"/>
                <w:sz w:val="20"/>
                <w:szCs w:val="20"/>
                <w:lang w:bidi="ar-SA"/>
              </w:rPr>
              <w:t>(If necessary, ask a bystander to assist you in getting help)</w:t>
            </w:r>
          </w:p>
          <w:p w14:paraId="3D771386" w14:textId="77777777" w:rsidR="00274ADC" w:rsidRPr="00BD4F3F" w:rsidRDefault="00274ADC" w:rsidP="00422BCD">
            <w:pPr>
              <w:widowControl/>
              <w:autoSpaceDE/>
              <w:autoSpaceDN/>
              <w:ind w:left="342"/>
              <w:rPr>
                <w:rFonts w:ascii="Aptos" w:eastAsia="Times New Roman" w:hAnsi="Aptos" w:cs="Calibri"/>
                <w:color w:val="0070C0"/>
                <w:sz w:val="20"/>
                <w:szCs w:val="20"/>
                <w:lang w:bidi="ar-SA"/>
              </w:rPr>
            </w:pPr>
            <w:r w:rsidRPr="00BD4F3F">
              <w:rPr>
                <w:rFonts w:ascii="Aptos" w:eastAsia="Times New Roman" w:hAnsi="Aptos" w:cs="Calibri"/>
                <w:color w:val="0070C0"/>
                <w:sz w:val="20"/>
                <w:szCs w:val="20"/>
                <w:lang w:bidi="ar-SA"/>
              </w:rPr>
              <w:t>- Identify yourself.</w:t>
            </w:r>
          </w:p>
          <w:p w14:paraId="1C34C4E3" w14:textId="77777777" w:rsidR="00274ADC" w:rsidRPr="00BD4F3F" w:rsidRDefault="00274ADC" w:rsidP="00422BCD">
            <w:pPr>
              <w:widowControl/>
              <w:autoSpaceDE/>
              <w:autoSpaceDN/>
              <w:ind w:left="342"/>
              <w:rPr>
                <w:rFonts w:ascii="Aptos" w:eastAsia="Times New Roman" w:hAnsi="Aptos" w:cs="Calibri"/>
                <w:color w:val="0070C0"/>
                <w:sz w:val="20"/>
                <w:szCs w:val="20"/>
                <w:lang w:bidi="ar-SA"/>
              </w:rPr>
            </w:pPr>
            <w:r w:rsidRPr="00BD4F3F">
              <w:rPr>
                <w:rFonts w:ascii="Aptos" w:eastAsia="Times New Roman" w:hAnsi="Aptos" w:cs="Calibri"/>
                <w:color w:val="0070C0"/>
                <w:sz w:val="20"/>
                <w:szCs w:val="20"/>
                <w:lang w:bidi="ar-SA"/>
              </w:rPr>
              <w:t>- State the nature of the emergency.</w:t>
            </w:r>
          </w:p>
          <w:p w14:paraId="2F71FDB3" w14:textId="77777777" w:rsidR="00274ADC" w:rsidRPr="00BD4F3F" w:rsidRDefault="00274ADC" w:rsidP="00422BCD">
            <w:pPr>
              <w:widowControl/>
              <w:autoSpaceDE/>
              <w:autoSpaceDN/>
              <w:ind w:left="342"/>
              <w:rPr>
                <w:rFonts w:ascii="Aptos" w:eastAsia="Times New Roman" w:hAnsi="Aptos" w:cs="Calibri"/>
                <w:color w:val="0070C0"/>
                <w:sz w:val="20"/>
                <w:szCs w:val="20"/>
                <w:lang w:bidi="ar-SA"/>
              </w:rPr>
            </w:pPr>
            <w:r w:rsidRPr="00BD4F3F">
              <w:rPr>
                <w:rFonts w:ascii="Aptos" w:eastAsia="Times New Roman" w:hAnsi="Aptos" w:cs="Calibri"/>
                <w:color w:val="0070C0"/>
                <w:sz w:val="20"/>
                <w:szCs w:val="20"/>
                <w:lang w:bidi="ar-SA"/>
              </w:rPr>
              <w:t>- Provide details about persons injured and the Perpetrator.</w:t>
            </w:r>
          </w:p>
          <w:p w14:paraId="431E8F93" w14:textId="77777777" w:rsidR="00274ADC" w:rsidRPr="00BD4F3F" w:rsidRDefault="00274ADC" w:rsidP="00422BCD">
            <w:pPr>
              <w:widowControl/>
              <w:autoSpaceDE/>
              <w:autoSpaceDN/>
              <w:spacing w:after="60"/>
              <w:ind w:left="342"/>
              <w:rPr>
                <w:rFonts w:ascii="Aptos" w:eastAsia="Times New Roman" w:hAnsi="Aptos" w:cs="Calibri"/>
                <w:color w:val="0070C0"/>
                <w:sz w:val="20"/>
                <w:szCs w:val="20"/>
                <w:lang w:bidi="ar-SA"/>
              </w:rPr>
            </w:pPr>
            <w:r w:rsidRPr="00BD4F3F">
              <w:rPr>
                <w:rFonts w:ascii="Aptos" w:eastAsia="Times New Roman" w:hAnsi="Aptos" w:cs="Calibri"/>
                <w:color w:val="0070C0"/>
                <w:sz w:val="20"/>
                <w:szCs w:val="20"/>
                <w:lang w:bidi="ar-SA"/>
              </w:rPr>
              <w:t>- Stay on the phone until police arrive and the dispatcher tells you it is okay to hang up.</w:t>
            </w:r>
          </w:p>
        </w:tc>
        <w:tc>
          <w:tcPr>
            <w:tcW w:w="3348" w:type="dxa"/>
            <w:shd w:val="clear" w:color="auto" w:fill="auto"/>
          </w:tcPr>
          <w:p w14:paraId="0676C230" w14:textId="77777777" w:rsidR="00274ADC" w:rsidRPr="00BD4F3F" w:rsidRDefault="00274ADC" w:rsidP="00ED05E6">
            <w:pPr>
              <w:widowControl/>
              <w:numPr>
                <w:ilvl w:val="0"/>
                <w:numId w:val="107"/>
              </w:numPr>
              <w:autoSpaceDE/>
              <w:autoSpaceDN/>
              <w:spacing w:before="60"/>
              <w:ind w:left="252" w:hanging="180"/>
              <w:jc w:val="both"/>
              <w:rPr>
                <w:rFonts w:ascii="Aptos" w:eastAsia="Times New Roman" w:hAnsi="Aptos" w:cs="Calibri"/>
                <w:color w:val="0070C0"/>
                <w:sz w:val="20"/>
                <w:szCs w:val="18"/>
                <w:lang w:bidi="ar-SA"/>
              </w:rPr>
            </w:pPr>
            <w:r w:rsidRPr="00BD4F3F">
              <w:rPr>
                <w:rFonts w:ascii="Aptos" w:eastAsia="Times New Roman" w:hAnsi="Aptos" w:cs="Calibri"/>
                <w:color w:val="0070C0"/>
                <w:sz w:val="20"/>
                <w:szCs w:val="18"/>
                <w:lang w:bidi="ar-SA"/>
              </w:rPr>
              <w:t>Keep yourself safe</w:t>
            </w:r>
          </w:p>
          <w:p w14:paraId="15045F5E" w14:textId="77777777" w:rsidR="00274ADC" w:rsidRPr="00BD4F3F" w:rsidRDefault="00274ADC" w:rsidP="00ED05E6">
            <w:pPr>
              <w:widowControl/>
              <w:numPr>
                <w:ilvl w:val="0"/>
                <w:numId w:val="107"/>
              </w:numPr>
              <w:autoSpaceDE/>
              <w:autoSpaceDN/>
              <w:spacing w:after="40"/>
              <w:ind w:left="252" w:hanging="180"/>
              <w:jc w:val="both"/>
              <w:rPr>
                <w:rFonts w:ascii="Aptos" w:eastAsia="Times New Roman" w:hAnsi="Aptos" w:cs="Calibri"/>
                <w:color w:val="0070C0"/>
                <w:sz w:val="20"/>
                <w:szCs w:val="18"/>
                <w:lang w:bidi="ar-SA"/>
              </w:rPr>
            </w:pPr>
            <w:r w:rsidRPr="00BD4F3F">
              <w:rPr>
                <w:rFonts w:ascii="Aptos" w:eastAsia="Times New Roman" w:hAnsi="Aptos" w:cs="Calibri"/>
                <w:color w:val="0070C0"/>
                <w:sz w:val="20"/>
                <w:szCs w:val="18"/>
                <w:lang w:bidi="ar-SA"/>
              </w:rPr>
              <w:t>Remain calm</w:t>
            </w:r>
          </w:p>
          <w:p w14:paraId="63CB47E7" w14:textId="77777777" w:rsidR="00274ADC" w:rsidRPr="00BD4F3F" w:rsidRDefault="00274ADC" w:rsidP="00ED05E6">
            <w:pPr>
              <w:widowControl/>
              <w:numPr>
                <w:ilvl w:val="0"/>
                <w:numId w:val="107"/>
              </w:numPr>
              <w:autoSpaceDE/>
              <w:autoSpaceDN/>
              <w:spacing w:after="40"/>
              <w:ind w:left="252" w:hanging="180"/>
              <w:jc w:val="both"/>
              <w:rPr>
                <w:rFonts w:ascii="Aptos" w:eastAsia="Times New Roman" w:hAnsi="Aptos" w:cs="Calibri"/>
                <w:color w:val="0070C0"/>
                <w:sz w:val="20"/>
                <w:szCs w:val="18"/>
                <w:lang w:bidi="ar-SA"/>
              </w:rPr>
            </w:pPr>
            <w:r w:rsidRPr="00BD4F3F">
              <w:rPr>
                <w:rFonts w:ascii="Aptos" w:eastAsia="Times New Roman" w:hAnsi="Aptos" w:cs="Calibri"/>
                <w:color w:val="0070C0"/>
                <w:sz w:val="20"/>
                <w:szCs w:val="18"/>
                <w:lang w:bidi="ar-SA"/>
              </w:rPr>
              <w:t>Think rationally</w:t>
            </w:r>
          </w:p>
          <w:p w14:paraId="08924FF3" w14:textId="77777777" w:rsidR="00274ADC" w:rsidRPr="00BD4F3F" w:rsidRDefault="00274ADC" w:rsidP="00ED05E6">
            <w:pPr>
              <w:widowControl/>
              <w:numPr>
                <w:ilvl w:val="0"/>
                <w:numId w:val="108"/>
              </w:numPr>
              <w:autoSpaceDE/>
              <w:autoSpaceDN/>
              <w:spacing w:after="40"/>
              <w:ind w:left="252" w:hanging="180"/>
              <w:jc w:val="both"/>
              <w:rPr>
                <w:rFonts w:ascii="Aptos" w:eastAsia="Times New Roman" w:hAnsi="Aptos" w:cs="Calibri"/>
                <w:color w:val="0070C0"/>
                <w:sz w:val="20"/>
                <w:szCs w:val="18"/>
                <w:lang w:bidi="ar-SA"/>
              </w:rPr>
            </w:pPr>
            <w:r w:rsidRPr="00BD4F3F">
              <w:rPr>
                <w:rFonts w:ascii="Aptos" w:eastAsia="Times New Roman" w:hAnsi="Aptos" w:cs="Calibri"/>
                <w:color w:val="0070C0"/>
                <w:sz w:val="20"/>
                <w:szCs w:val="18"/>
                <w:lang w:bidi="ar-SA"/>
              </w:rPr>
              <w:t xml:space="preserve">Don’t overreact </w:t>
            </w:r>
          </w:p>
          <w:p w14:paraId="7011C762" w14:textId="77777777" w:rsidR="00274ADC" w:rsidRPr="00BD4F3F" w:rsidRDefault="00274ADC" w:rsidP="00ED05E6">
            <w:pPr>
              <w:widowControl/>
              <w:numPr>
                <w:ilvl w:val="0"/>
                <w:numId w:val="108"/>
              </w:numPr>
              <w:autoSpaceDE/>
              <w:autoSpaceDN/>
              <w:spacing w:after="40"/>
              <w:ind w:left="252" w:hanging="180"/>
              <w:jc w:val="both"/>
              <w:rPr>
                <w:rFonts w:ascii="Aptos" w:eastAsia="Times New Roman" w:hAnsi="Aptos" w:cs="Calibri"/>
                <w:color w:val="0070C0"/>
                <w:sz w:val="20"/>
                <w:szCs w:val="18"/>
                <w:lang w:bidi="ar-SA"/>
              </w:rPr>
            </w:pPr>
            <w:r w:rsidRPr="00BD4F3F">
              <w:rPr>
                <w:rFonts w:ascii="Aptos" w:eastAsia="Times New Roman" w:hAnsi="Aptos" w:cs="Calibri"/>
                <w:color w:val="0070C0"/>
                <w:sz w:val="20"/>
                <w:szCs w:val="18"/>
                <w:lang w:bidi="ar-SA"/>
              </w:rPr>
              <w:t>Do not attempt to physically remove the Perpetrator(s) - Let the police handle It</w:t>
            </w:r>
          </w:p>
          <w:p w14:paraId="751AFDF3" w14:textId="77777777" w:rsidR="00274ADC" w:rsidRPr="00BD4F3F" w:rsidRDefault="00274ADC" w:rsidP="00422BCD">
            <w:pPr>
              <w:widowControl/>
              <w:autoSpaceDE/>
              <w:autoSpaceDN/>
              <w:spacing w:before="60"/>
              <w:jc w:val="both"/>
              <w:rPr>
                <w:rFonts w:ascii="Aptos" w:eastAsia="Times New Roman" w:hAnsi="Aptos" w:cs="Calibri"/>
                <w:b/>
                <w:color w:val="0070C0"/>
                <w:sz w:val="20"/>
                <w:szCs w:val="20"/>
                <w:lang w:bidi="ar-SA"/>
              </w:rPr>
            </w:pPr>
          </w:p>
        </w:tc>
      </w:tr>
      <w:tr w:rsidR="00274ADC" w:rsidRPr="005F589A" w14:paraId="3799F2E9" w14:textId="77777777" w:rsidTr="00422BCD">
        <w:tc>
          <w:tcPr>
            <w:tcW w:w="2160" w:type="dxa"/>
            <w:shd w:val="clear" w:color="auto" w:fill="auto"/>
            <w:vAlign w:val="center"/>
          </w:tcPr>
          <w:p w14:paraId="706FCDF8" w14:textId="77777777" w:rsidR="00274ADC" w:rsidRPr="00BD4F3F" w:rsidRDefault="00274ADC" w:rsidP="00422BCD">
            <w:pPr>
              <w:widowControl/>
              <w:autoSpaceDE/>
              <w:autoSpaceDN/>
              <w:jc w:val="center"/>
              <w:rPr>
                <w:rFonts w:ascii="Aptos" w:eastAsia="Calibri" w:hAnsi="Aptos" w:cs="Times New Roman"/>
                <w:b/>
                <w:color w:val="0070C0"/>
                <w:sz w:val="20"/>
                <w:lang w:bidi="ar-SA"/>
              </w:rPr>
            </w:pPr>
            <w:r w:rsidRPr="00BD4F3F">
              <w:rPr>
                <w:rFonts w:ascii="Aptos" w:eastAsia="Calibri" w:hAnsi="Aptos" w:cs="Times New Roman"/>
                <w:b/>
                <w:color w:val="0070C0"/>
                <w:sz w:val="20"/>
                <w:lang w:bidi="ar-SA"/>
              </w:rPr>
              <w:t>Supervisor/Manager at the Scene</w:t>
            </w:r>
          </w:p>
          <w:p w14:paraId="0C3D83E8" w14:textId="77777777" w:rsidR="00274ADC" w:rsidRPr="00BD4F3F" w:rsidRDefault="00274ADC" w:rsidP="00422BCD">
            <w:pPr>
              <w:widowControl/>
              <w:autoSpaceDE/>
              <w:autoSpaceDN/>
              <w:jc w:val="center"/>
              <w:rPr>
                <w:rFonts w:ascii="Aptos" w:eastAsia="Calibri" w:hAnsi="Aptos" w:cs="Times New Roman"/>
                <w:color w:val="0070C0"/>
                <w:sz w:val="20"/>
                <w:lang w:bidi="ar-SA"/>
              </w:rPr>
            </w:pPr>
          </w:p>
          <w:p w14:paraId="2EFA0278" w14:textId="77777777" w:rsidR="00274ADC" w:rsidRPr="00BD4F3F" w:rsidRDefault="00274ADC" w:rsidP="00422BCD">
            <w:pPr>
              <w:widowControl/>
              <w:autoSpaceDE/>
              <w:autoSpaceDN/>
              <w:jc w:val="center"/>
              <w:rPr>
                <w:rFonts w:ascii="Aptos" w:eastAsia="Calibri" w:hAnsi="Aptos" w:cs="Times New Roman"/>
                <w:color w:val="0070C0"/>
                <w:sz w:val="20"/>
                <w:lang w:bidi="ar-SA"/>
              </w:rPr>
            </w:pPr>
          </w:p>
        </w:tc>
        <w:tc>
          <w:tcPr>
            <w:tcW w:w="4050" w:type="dxa"/>
            <w:shd w:val="clear" w:color="auto" w:fill="auto"/>
          </w:tcPr>
          <w:p w14:paraId="483D8F5C" w14:textId="77777777" w:rsidR="00274ADC" w:rsidRPr="00BD4F3F" w:rsidRDefault="00274ADC" w:rsidP="00ED05E6">
            <w:pPr>
              <w:widowControl/>
              <w:numPr>
                <w:ilvl w:val="0"/>
                <w:numId w:val="105"/>
              </w:numPr>
              <w:autoSpaceDE/>
              <w:autoSpaceDN/>
              <w:adjustRightInd w:val="0"/>
              <w:spacing w:before="60"/>
              <w:ind w:left="342" w:hanging="342"/>
              <w:jc w:val="both"/>
              <w:rPr>
                <w:rFonts w:ascii="Aptos" w:eastAsia="Calibri" w:hAnsi="Aptos" w:cs="Calibri"/>
                <w:color w:val="0070C0"/>
                <w:sz w:val="20"/>
                <w:szCs w:val="18"/>
                <w:lang w:bidi="ar-SA"/>
              </w:rPr>
            </w:pPr>
            <w:r w:rsidRPr="00BD4F3F">
              <w:rPr>
                <w:rFonts w:ascii="Aptos" w:eastAsia="Calibri" w:hAnsi="Aptos" w:cs="Calibri"/>
                <w:color w:val="0070C0"/>
                <w:sz w:val="20"/>
                <w:szCs w:val="18"/>
                <w:lang w:bidi="ar-SA"/>
              </w:rPr>
              <w:t xml:space="preserve">Notify internal security - </w:t>
            </w:r>
            <w:r w:rsidRPr="00BD4F3F">
              <w:rPr>
                <w:rFonts w:ascii="Aptos" w:eastAsia="Calibri" w:hAnsi="Aptos" w:cs="Times New Roman"/>
                <w:b/>
                <w:color w:val="0070C0"/>
                <w:sz w:val="20"/>
                <w:szCs w:val="20"/>
                <w:lang w:bidi="ar-SA"/>
              </w:rPr>
              <w:t>(</w:t>
            </w:r>
            <w:r w:rsidRPr="00BD4F3F">
              <w:rPr>
                <w:rFonts w:ascii="Aptos" w:eastAsia="Calibri" w:hAnsi="Aptos" w:cs="Times New Roman"/>
                <w:b/>
                <w:bCs/>
                <w:color w:val="0070C0"/>
                <w:sz w:val="20"/>
                <w:szCs w:val="20"/>
                <w:lang w:bidi="ar-SA"/>
              </w:rPr>
              <w:t>1-XXX-XXX-XXXX)</w:t>
            </w:r>
            <w:r w:rsidRPr="00BD4F3F">
              <w:rPr>
                <w:rFonts w:ascii="Aptos" w:eastAsia="Calibri" w:hAnsi="Aptos" w:cs="Calibri"/>
                <w:color w:val="0070C0"/>
                <w:sz w:val="20"/>
                <w:szCs w:val="18"/>
                <w:lang w:bidi="ar-SA"/>
              </w:rPr>
              <w:t xml:space="preserve"> (if not already done)</w:t>
            </w:r>
          </w:p>
          <w:p w14:paraId="7CB1871F" w14:textId="77777777" w:rsidR="00274ADC" w:rsidRPr="00BD4F3F" w:rsidRDefault="00274ADC" w:rsidP="00ED05E6">
            <w:pPr>
              <w:widowControl/>
              <w:numPr>
                <w:ilvl w:val="0"/>
                <w:numId w:val="105"/>
              </w:numPr>
              <w:autoSpaceDE/>
              <w:autoSpaceDN/>
              <w:adjustRightInd w:val="0"/>
              <w:ind w:left="342"/>
              <w:jc w:val="both"/>
              <w:rPr>
                <w:rFonts w:ascii="Aptos" w:eastAsia="Calibri" w:hAnsi="Aptos" w:cs="Calibri"/>
                <w:color w:val="0070C0"/>
                <w:sz w:val="20"/>
                <w:szCs w:val="18"/>
                <w:lang w:bidi="ar-SA"/>
              </w:rPr>
            </w:pPr>
            <w:r w:rsidRPr="00BD4F3F">
              <w:rPr>
                <w:rFonts w:ascii="Aptos" w:eastAsia="Calibri" w:hAnsi="Aptos" w:cs="Calibri"/>
                <w:color w:val="0070C0"/>
                <w:sz w:val="20"/>
                <w:szCs w:val="18"/>
                <w:lang w:bidi="ar-SA"/>
              </w:rPr>
              <w:t xml:space="preserve">Have a designated person to meet with any responders (Police /EMS) so they can direct the responders quickly to the scene. </w:t>
            </w:r>
          </w:p>
          <w:p w14:paraId="4199B423" w14:textId="77777777" w:rsidR="00274ADC" w:rsidRPr="00BD4F3F" w:rsidRDefault="00274ADC" w:rsidP="00ED05E6">
            <w:pPr>
              <w:widowControl/>
              <w:numPr>
                <w:ilvl w:val="0"/>
                <w:numId w:val="105"/>
              </w:numPr>
              <w:autoSpaceDE/>
              <w:autoSpaceDN/>
              <w:adjustRightInd w:val="0"/>
              <w:ind w:left="346" w:hanging="346"/>
              <w:jc w:val="both"/>
              <w:rPr>
                <w:rFonts w:ascii="Aptos" w:eastAsia="Calibri" w:hAnsi="Aptos" w:cs="Calibri"/>
                <w:color w:val="0070C0"/>
                <w:szCs w:val="18"/>
                <w:lang w:bidi="ar-SA"/>
              </w:rPr>
            </w:pPr>
            <w:r w:rsidRPr="00BD4F3F">
              <w:rPr>
                <w:rFonts w:ascii="Aptos" w:eastAsia="Times New Roman" w:hAnsi="Aptos" w:cs="Calibri"/>
                <w:color w:val="0070C0"/>
                <w:sz w:val="20"/>
                <w:szCs w:val="20"/>
                <w:lang w:bidi="ar-SA"/>
              </w:rPr>
              <w:t>Assist in any efforts to defuse the situation.</w:t>
            </w:r>
            <w:r w:rsidRPr="00BD4F3F">
              <w:rPr>
                <w:rFonts w:ascii="Aptos" w:eastAsia="Calibri" w:hAnsi="Aptos" w:cs="Calibri"/>
                <w:color w:val="0070C0"/>
                <w:szCs w:val="18"/>
                <w:lang w:bidi="ar-SA"/>
              </w:rPr>
              <w:t xml:space="preserve"> </w:t>
            </w:r>
          </w:p>
          <w:p w14:paraId="40A07091" w14:textId="77777777" w:rsidR="00274ADC" w:rsidRPr="00BD4F3F" w:rsidRDefault="00274ADC" w:rsidP="00422BCD">
            <w:pPr>
              <w:widowControl/>
              <w:adjustRightInd w:val="0"/>
              <w:spacing w:before="60"/>
              <w:ind w:left="346"/>
              <w:rPr>
                <w:rFonts w:ascii="Aptos" w:eastAsia="Calibri" w:hAnsi="Aptos" w:cs="Calibri"/>
                <w:color w:val="0070C0"/>
                <w:szCs w:val="18"/>
                <w:lang w:bidi="ar-SA"/>
              </w:rPr>
            </w:pPr>
            <w:r w:rsidRPr="00BD4F3F">
              <w:rPr>
                <w:rFonts w:ascii="Aptos" w:eastAsia="Times New Roman" w:hAnsi="Aptos" w:cs="Calibri"/>
                <w:color w:val="0070C0"/>
                <w:sz w:val="20"/>
                <w:szCs w:val="20"/>
                <w:lang w:bidi="ar-SA"/>
              </w:rPr>
              <w:t>Try to determine:</w:t>
            </w:r>
          </w:p>
          <w:p w14:paraId="660B39F3" w14:textId="77777777" w:rsidR="00274ADC" w:rsidRPr="00BD4F3F" w:rsidRDefault="00274ADC" w:rsidP="00ED05E6">
            <w:pPr>
              <w:widowControl/>
              <w:numPr>
                <w:ilvl w:val="0"/>
                <w:numId w:val="115"/>
              </w:numPr>
              <w:autoSpaceDE/>
              <w:autoSpaceDN/>
              <w:spacing w:before="60"/>
              <w:jc w:val="both"/>
              <w:rPr>
                <w:rFonts w:ascii="Aptos" w:eastAsia="Times New Roman" w:hAnsi="Aptos" w:cs="Calibri"/>
                <w:color w:val="0070C0"/>
                <w:sz w:val="20"/>
                <w:szCs w:val="20"/>
                <w:lang w:bidi="ar-SA"/>
              </w:rPr>
            </w:pPr>
            <w:r w:rsidRPr="00BD4F3F">
              <w:rPr>
                <w:rFonts w:ascii="Aptos" w:eastAsia="Times New Roman" w:hAnsi="Aptos" w:cs="Calibri"/>
                <w:color w:val="0070C0"/>
                <w:sz w:val="20"/>
                <w:szCs w:val="20"/>
                <w:lang w:bidi="ar-SA"/>
              </w:rPr>
              <w:t>What’s happening?</w:t>
            </w:r>
          </w:p>
          <w:p w14:paraId="57BAFFDC" w14:textId="77777777" w:rsidR="00274ADC" w:rsidRPr="00BD4F3F" w:rsidRDefault="00274ADC" w:rsidP="00ED05E6">
            <w:pPr>
              <w:widowControl/>
              <w:numPr>
                <w:ilvl w:val="0"/>
                <w:numId w:val="115"/>
              </w:numPr>
              <w:autoSpaceDE/>
              <w:autoSpaceDN/>
              <w:jc w:val="both"/>
              <w:rPr>
                <w:rFonts w:ascii="Aptos" w:eastAsia="Times New Roman" w:hAnsi="Aptos" w:cs="Calibri"/>
                <w:color w:val="0070C0"/>
                <w:sz w:val="20"/>
                <w:szCs w:val="20"/>
                <w:lang w:bidi="ar-SA"/>
              </w:rPr>
            </w:pPr>
            <w:r w:rsidRPr="00BD4F3F">
              <w:rPr>
                <w:rFonts w:ascii="Aptos" w:eastAsia="Times New Roman" w:hAnsi="Aptos" w:cs="Calibri"/>
                <w:color w:val="0070C0"/>
                <w:sz w:val="20"/>
                <w:szCs w:val="20"/>
                <w:lang w:bidi="ar-SA"/>
              </w:rPr>
              <w:t>Who’s involved?  How many?</w:t>
            </w:r>
          </w:p>
          <w:p w14:paraId="3BF679EE" w14:textId="77777777" w:rsidR="00274ADC" w:rsidRPr="00BD4F3F" w:rsidRDefault="00274ADC" w:rsidP="00ED05E6">
            <w:pPr>
              <w:widowControl/>
              <w:numPr>
                <w:ilvl w:val="0"/>
                <w:numId w:val="115"/>
              </w:numPr>
              <w:autoSpaceDE/>
              <w:autoSpaceDN/>
              <w:jc w:val="both"/>
              <w:rPr>
                <w:rFonts w:ascii="Aptos" w:eastAsia="Times New Roman" w:hAnsi="Aptos" w:cs="Calibri"/>
                <w:color w:val="0070C0"/>
                <w:sz w:val="20"/>
                <w:szCs w:val="20"/>
                <w:lang w:bidi="ar-SA"/>
              </w:rPr>
            </w:pPr>
            <w:r w:rsidRPr="00BD4F3F">
              <w:rPr>
                <w:rFonts w:ascii="Aptos" w:eastAsia="Times New Roman" w:hAnsi="Aptos" w:cs="Calibri"/>
                <w:color w:val="0070C0"/>
                <w:sz w:val="20"/>
                <w:szCs w:val="20"/>
                <w:lang w:bidi="ar-SA"/>
              </w:rPr>
              <w:t>How dangerous is the situation currently?</w:t>
            </w:r>
          </w:p>
          <w:p w14:paraId="79B08596" w14:textId="77777777" w:rsidR="00274ADC" w:rsidRPr="00BD4F3F" w:rsidRDefault="00274ADC" w:rsidP="00ED05E6">
            <w:pPr>
              <w:widowControl/>
              <w:numPr>
                <w:ilvl w:val="0"/>
                <w:numId w:val="115"/>
              </w:numPr>
              <w:autoSpaceDE/>
              <w:autoSpaceDN/>
              <w:jc w:val="both"/>
              <w:rPr>
                <w:rFonts w:ascii="Aptos" w:eastAsia="Times New Roman" w:hAnsi="Aptos" w:cs="Calibri"/>
                <w:color w:val="0070C0"/>
                <w:sz w:val="20"/>
                <w:szCs w:val="20"/>
                <w:lang w:bidi="ar-SA"/>
              </w:rPr>
            </w:pPr>
            <w:r w:rsidRPr="00BD4F3F">
              <w:rPr>
                <w:rFonts w:ascii="Aptos" w:eastAsia="Times New Roman" w:hAnsi="Aptos" w:cs="Calibri"/>
                <w:color w:val="0070C0"/>
                <w:sz w:val="20"/>
                <w:szCs w:val="20"/>
                <w:lang w:bidi="ar-SA"/>
              </w:rPr>
              <w:t xml:space="preserve">How quickly can it escalate? </w:t>
            </w:r>
          </w:p>
          <w:p w14:paraId="0401BB70" w14:textId="77777777" w:rsidR="00274ADC" w:rsidRPr="00BD4F3F" w:rsidRDefault="00274ADC" w:rsidP="00ED05E6">
            <w:pPr>
              <w:widowControl/>
              <w:numPr>
                <w:ilvl w:val="0"/>
                <w:numId w:val="115"/>
              </w:numPr>
              <w:autoSpaceDE/>
              <w:autoSpaceDN/>
              <w:jc w:val="both"/>
              <w:rPr>
                <w:rFonts w:ascii="Aptos" w:eastAsia="Times New Roman" w:hAnsi="Aptos" w:cs="Calibri"/>
                <w:color w:val="0070C0"/>
                <w:sz w:val="20"/>
                <w:szCs w:val="20"/>
                <w:lang w:bidi="ar-SA"/>
              </w:rPr>
            </w:pPr>
            <w:r w:rsidRPr="00BD4F3F">
              <w:rPr>
                <w:rFonts w:ascii="Aptos" w:eastAsia="Times New Roman" w:hAnsi="Aptos" w:cs="Calibri"/>
                <w:color w:val="0070C0"/>
                <w:sz w:val="20"/>
                <w:szCs w:val="20"/>
                <w:lang w:bidi="ar-SA"/>
              </w:rPr>
              <w:t>How many are involved?</w:t>
            </w:r>
          </w:p>
          <w:p w14:paraId="5180798C" w14:textId="77777777" w:rsidR="00274ADC" w:rsidRPr="00BD4F3F" w:rsidRDefault="00274ADC" w:rsidP="00ED05E6">
            <w:pPr>
              <w:widowControl/>
              <w:numPr>
                <w:ilvl w:val="0"/>
                <w:numId w:val="115"/>
              </w:numPr>
              <w:autoSpaceDE/>
              <w:autoSpaceDN/>
              <w:jc w:val="both"/>
              <w:rPr>
                <w:rFonts w:ascii="Aptos" w:eastAsia="Times New Roman" w:hAnsi="Aptos" w:cs="Calibri"/>
                <w:color w:val="0070C0"/>
                <w:sz w:val="20"/>
                <w:szCs w:val="20"/>
                <w:lang w:bidi="ar-SA"/>
              </w:rPr>
            </w:pPr>
            <w:r w:rsidRPr="00BD4F3F">
              <w:rPr>
                <w:rFonts w:ascii="Aptos" w:eastAsia="Times New Roman" w:hAnsi="Aptos" w:cs="Calibri"/>
                <w:color w:val="0070C0"/>
                <w:sz w:val="20"/>
                <w:szCs w:val="20"/>
                <w:lang w:bidi="ar-SA"/>
              </w:rPr>
              <w:t>Are weapons involved?  What kind?</w:t>
            </w:r>
          </w:p>
          <w:p w14:paraId="48C3E319" w14:textId="77777777" w:rsidR="00274ADC" w:rsidRPr="00BD4F3F" w:rsidRDefault="00274ADC" w:rsidP="00ED05E6">
            <w:pPr>
              <w:widowControl/>
              <w:numPr>
                <w:ilvl w:val="0"/>
                <w:numId w:val="105"/>
              </w:numPr>
              <w:autoSpaceDE/>
              <w:autoSpaceDN/>
              <w:adjustRightInd w:val="0"/>
              <w:ind w:left="342" w:hanging="342"/>
              <w:jc w:val="both"/>
              <w:rPr>
                <w:rFonts w:ascii="Aptos" w:eastAsia="Calibri" w:hAnsi="Aptos" w:cs="Calibri"/>
                <w:color w:val="0070C0"/>
                <w:sz w:val="20"/>
                <w:szCs w:val="18"/>
                <w:lang w:bidi="ar-SA"/>
              </w:rPr>
            </w:pPr>
            <w:r w:rsidRPr="00BD4F3F">
              <w:rPr>
                <w:rFonts w:ascii="Aptos" w:eastAsia="Calibri" w:hAnsi="Aptos" w:cs="Calibri"/>
                <w:color w:val="0070C0"/>
                <w:sz w:val="20"/>
                <w:szCs w:val="18"/>
                <w:lang w:bidi="ar-SA"/>
              </w:rPr>
              <w:t>Try to restore order and safety to work area.</w:t>
            </w:r>
          </w:p>
          <w:p w14:paraId="1DEC1DDC" w14:textId="77777777" w:rsidR="00274ADC" w:rsidRPr="00BD4F3F" w:rsidRDefault="00274ADC" w:rsidP="00ED05E6">
            <w:pPr>
              <w:widowControl/>
              <w:numPr>
                <w:ilvl w:val="0"/>
                <w:numId w:val="105"/>
              </w:numPr>
              <w:autoSpaceDE/>
              <w:autoSpaceDN/>
              <w:adjustRightInd w:val="0"/>
              <w:ind w:left="342" w:hanging="342"/>
              <w:jc w:val="both"/>
              <w:rPr>
                <w:rFonts w:ascii="Aptos" w:eastAsia="Calibri" w:hAnsi="Aptos" w:cs="Calibri"/>
                <w:color w:val="0070C0"/>
                <w:sz w:val="20"/>
                <w:szCs w:val="18"/>
                <w:lang w:bidi="ar-SA"/>
              </w:rPr>
            </w:pPr>
            <w:r w:rsidRPr="00BD4F3F">
              <w:rPr>
                <w:rFonts w:ascii="Aptos" w:eastAsia="Calibri" w:hAnsi="Aptos" w:cs="Calibri"/>
                <w:color w:val="0070C0"/>
                <w:sz w:val="20"/>
                <w:szCs w:val="18"/>
                <w:lang w:bidi="ar-SA"/>
              </w:rPr>
              <w:t xml:space="preserve">Preserve the scene; </w:t>
            </w:r>
            <w:r w:rsidRPr="00BD4F3F">
              <w:rPr>
                <w:rFonts w:ascii="Aptos" w:eastAsia="Calibri" w:hAnsi="Aptos" w:cs="Calibri"/>
                <w:b/>
                <w:bCs/>
                <w:color w:val="0070C0"/>
                <w:sz w:val="20"/>
                <w:szCs w:val="18"/>
                <w:lang w:bidi="ar-SA"/>
              </w:rPr>
              <w:t xml:space="preserve">do not </w:t>
            </w:r>
            <w:r w:rsidRPr="00BD4F3F">
              <w:rPr>
                <w:rFonts w:ascii="Aptos" w:eastAsia="Calibri" w:hAnsi="Aptos" w:cs="Calibri"/>
                <w:color w:val="0070C0"/>
                <w:sz w:val="20"/>
                <w:szCs w:val="18"/>
                <w:lang w:bidi="ar-SA"/>
              </w:rPr>
              <w:t xml:space="preserve">allow </w:t>
            </w:r>
            <w:r w:rsidRPr="00BD4F3F">
              <w:rPr>
                <w:rFonts w:ascii="Aptos" w:eastAsia="Calibri" w:hAnsi="Aptos" w:cs="Calibri"/>
                <w:b/>
                <w:bCs/>
                <w:color w:val="0070C0"/>
                <w:sz w:val="20"/>
                <w:szCs w:val="18"/>
                <w:lang w:bidi="ar-SA"/>
              </w:rPr>
              <w:t xml:space="preserve">anyone </w:t>
            </w:r>
            <w:r w:rsidRPr="00BD4F3F">
              <w:rPr>
                <w:rFonts w:ascii="Aptos" w:eastAsia="Calibri" w:hAnsi="Aptos" w:cs="Calibri"/>
                <w:color w:val="0070C0"/>
                <w:sz w:val="20"/>
                <w:szCs w:val="18"/>
                <w:lang w:bidi="ar-SA"/>
              </w:rPr>
              <w:t xml:space="preserve">to touch anything. </w:t>
            </w:r>
          </w:p>
          <w:p w14:paraId="06424A5B" w14:textId="77777777" w:rsidR="00274ADC" w:rsidRPr="00BD4F3F" w:rsidRDefault="00274ADC" w:rsidP="00ED05E6">
            <w:pPr>
              <w:widowControl/>
              <w:numPr>
                <w:ilvl w:val="0"/>
                <w:numId w:val="105"/>
              </w:numPr>
              <w:autoSpaceDE/>
              <w:autoSpaceDN/>
              <w:adjustRightInd w:val="0"/>
              <w:spacing w:after="60"/>
              <w:ind w:left="342" w:hanging="342"/>
              <w:jc w:val="both"/>
              <w:rPr>
                <w:rFonts w:ascii="Aptos" w:eastAsia="Calibri" w:hAnsi="Aptos" w:cs="Calibri"/>
                <w:color w:val="0070C0"/>
                <w:sz w:val="20"/>
                <w:szCs w:val="24"/>
                <w:lang w:bidi="ar-SA"/>
              </w:rPr>
            </w:pPr>
            <w:r w:rsidRPr="00BD4F3F">
              <w:rPr>
                <w:rFonts w:ascii="Aptos" w:eastAsia="Calibri" w:hAnsi="Aptos" w:cs="Calibri"/>
                <w:color w:val="0070C0"/>
                <w:sz w:val="20"/>
                <w:szCs w:val="18"/>
                <w:lang w:bidi="ar-SA"/>
              </w:rPr>
              <w:t>Notify HR of the incident. HR will convene the Threat Assessment Team for investigation, as appropriate</w:t>
            </w:r>
            <w:r w:rsidRPr="00BD4F3F">
              <w:rPr>
                <w:rFonts w:ascii="Aptos" w:eastAsia="Calibri" w:hAnsi="Aptos" w:cs="Calibri"/>
                <w:color w:val="0070C0"/>
                <w:sz w:val="20"/>
                <w:szCs w:val="24"/>
                <w:lang w:bidi="ar-SA"/>
              </w:rPr>
              <w:t>.</w:t>
            </w:r>
          </w:p>
        </w:tc>
        <w:tc>
          <w:tcPr>
            <w:tcW w:w="3348" w:type="dxa"/>
            <w:shd w:val="clear" w:color="auto" w:fill="auto"/>
          </w:tcPr>
          <w:p w14:paraId="382B38D6" w14:textId="77777777" w:rsidR="00274ADC" w:rsidRPr="00BD4F3F" w:rsidRDefault="00274ADC" w:rsidP="00ED05E6">
            <w:pPr>
              <w:widowControl/>
              <w:numPr>
                <w:ilvl w:val="0"/>
                <w:numId w:val="113"/>
              </w:numPr>
              <w:autoSpaceDE/>
              <w:autoSpaceDN/>
              <w:spacing w:before="60" w:after="40"/>
              <w:ind w:left="252" w:hanging="180"/>
              <w:jc w:val="both"/>
              <w:rPr>
                <w:rFonts w:ascii="Aptos" w:eastAsia="Times New Roman" w:hAnsi="Aptos" w:cs="Calibri"/>
                <w:color w:val="0070C0"/>
                <w:sz w:val="20"/>
                <w:szCs w:val="20"/>
                <w:lang w:bidi="ar-SA"/>
              </w:rPr>
            </w:pPr>
            <w:r w:rsidRPr="00BD4F3F">
              <w:rPr>
                <w:rFonts w:ascii="Aptos" w:eastAsia="Times New Roman" w:hAnsi="Aptos" w:cs="Calibri"/>
                <w:color w:val="0070C0"/>
                <w:sz w:val="20"/>
                <w:szCs w:val="20"/>
                <w:lang w:bidi="ar-SA"/>
              </w:rPr>
              <w:t>Remain non-judgmental about who’s right and wrong.</w:t>
            </w:r>
          </w:p>
          <w:p w14:paraId="6D3030EC" w14:textId="77777777" w:rsidR="00274ADC" w:rsidRPr="00BD4F3F" w:rsidRDefault="00274ADC" w:rsidP="00ED05E6">
            <w:pPr>
              <w:widowControl/>
              <w:numPr>
                <w:ilvl w:val="0"/>
                <w:numId w:val="113"/>
              </w:numPr>
              <w:autoSpaceDE/>
              <w:autoSpaceDN/>
              <w:spacing w:before="60" w:after="40"/>
              <w:ind w:left="252" w:hanging="180"/>
              <w:jc w:val="both"/>
              <w:rPr>
                <w:rFonts w:ascii="Aptos" w:eastAsia="Times New Roman" w:hAnsi="Aptos" w:cs="Calibri"/>
                <w:color w:val="0070C0"/>
                <w:sz w:val="20"/>
                <w:szCs w:val="20"/>
                <w:lang w:bidi="ar-SA"/>
              </w:rPr>
            </w:pPr>
            <w:r w:rsidRPr="00BD4F3F">
              <w:rPr>
                <w:rFonts w:ascii="Aptos" w:eastAsia="Times New Roman" w:hAnsi="Aptos" w:cs="Calibri"/>
                <w:color w:val="0070C0"/>
                <w:sz w:val="20"/>
                <w:szCs w:val="20"/>
                <w:lang w:bidi="ar-SA"/>
              </w:rPr>
              <w:t>Help the individual to remain calm and do not ask the individual any questions.</w:t>
            </w:r>
          </w:p>
          <w:p w14:paraId="6CD1BD00" w14:textId="77777777" w:rsidR="00274ADC" w:rsidRPr="00BD4F3F" w:rsidRDefault="00274ADC" w:rsidP="00ED05E6">
            <w:pPr>
              <w:widowControl/>
              <w:numPr>
                <w:ilvl w:val="0"/>
                <w:numId w:val="113"/>
              </w:numPr>
              <w:autoSpaceDE/>
              <w:autoSpaceDN/>
              <w:spacing w:before="60" w:after="40"/>
              <w:ind w:left="252" w:hanging="180"/>
              <w:jc w:val="both"/>
              <w:rPr>
                <w:rFonts w:ascii="Aptos" w:eastAsia="Times New Roman" w:hAnsi="Aptos" w:cs="Calibri"/>
                <w:color w:val="0070C0"/>
                <w:sz w:val="20"/>
                <w:szCs w:val="20"/>
                <w:lang w:bidi="ar-SA"/>
              </w:rPr>
            </w:pPr>
            <w:r w:rsidRPr="00BD4F3F">
              <w:rPr>
                <w:rFonts w:ascii="Aptos" w:eastAsia="Times New Roman" w:hAnsi="Aptos" w:cs="Calibri"/>
                <w:color w:val="0070C0"/>
                <w:sz w:val="20"/>
                <w:szCs w:val="20"/>
                <w:lang w:bidi="ar-SA"/>
              </w:rPr>
              <w:t>Do not physically try to remove an individual; this is a police responsibility.</w:t>
            </w:r>
            <w:r w:rsidRPr="00BD4F3F">
              <w:rPr>
                <w:rFonts w:ascii="Aptos" w:eastAsia="Calibri" w:hAnsi="Aptos" w:cs="Calibri"/>
                <w:color w:val="0070C0"/>
                <w:sz w:val="20"/>
                <w:szCs w:val="18"/>
                <w:lang w:bidi="ar-SA"/>
              </w:rPr>
              <w:t xml:space="preserve"> </w:t>
            </w:r>
          </w:p>
          <w:p w14:paraId="454C9F29" w14:textId="77777777" w:rsidR="00274ADC" w:rsidRPr="00BD4F3F" w:rsidRDefault="00274ADC" w:rsidP="00ED05E6">
            <w:pPr>
              <w:widowControl/>
              <w:numPr>
                <w:ilvl w:val="0"/>
                <w:numId w:val="113"/>
              </w:numPr>
              <w:autoSpaceDE/>
              <w:autoSpaceDN/>
              <w:spacing w:before="60" w:after="40"/>
              <w:ind w:left="252" w:hanging="180"/>
              <w:jc w:val="both"/>
              <w:rPr>
                <w:rFonts w:ascii="Aptos" w:eastAsia="Times New Roman" w:hAnsi="Aptos" w:cs="Calibri"/>
                <w:color w:val="0070C0"/>
                <w:sz w:val="20"/>
                <w:szCs w:val="20"/>
                <w:lang w:bidi="ar-SA"/>
              </w:rPr>
            </w:pPr>
            <w:r w:rsidRPr="00BD4F3F">
              <w:rPr>
                <w:rFonts w:ascii="Aptos" w:eastAsia="Calibri" w:hAnsi="Aptos" w:cs="Calibri"/>
                <w:color w:val="0070C0"/>
                <w:sz w:val="20"/>
                <w:szCs w:val="18"/>
                <w:lang w:bidi="ar-SA"/>
              </w:rPr>
              <w:t>Identify witnesses, especially if they cannot or will not remain at the scene.</w:t>
            </w:r>
          </w:p>
          <w:p w14:paraId="2782D2F8" w14:textId="77777777" w:rsidR="00274ADC" w:rsidRPr="00BD4F3F" w:rsidRDefault="00274ADC" w:rsidP="00ED05E6">
            <w:pPr>
              <w:widowControl/>
              <w:numPr>
                <w:ilvl w:val="0"/>
                <w:numId w:val="113"/>
              </w:numPr>
              <w:autoSpaceDE/>
              <w:autoSpaceDN/>
              <w:spacing w:before="60" w:after="40"/>
              <w:ind w:left="252" w:hanging="180"/>
              <w:jc w:val="both"/>
              <w:rPr>
                <w:rFonts w:ascii="Aptos" w:eastAsia="Times New Roman" w:hAnsi="Aptos" w:cs="Calibri"/>
                <w:color w:val="0070C0"/>
                <w:sz w:val="20"/>
                <w:szCs w:val="20"/>
                <w:lang w:bidi="ar-SA"/>
              </w:rPr>
            </w:pPr>
            <w:r w:rsidRPr="00BD4F3F">
              <w:rPr>
                <w:rFonts w:ascii="Aptos" w:eastAsia="Calibri" w:hAnsi="Aptos" w:cs="Calibri"/>
                <w:color w:val="0070C0"/>
                <w:sz w:val="20"/>
                <w:szCs w:val="18"/>
                <w:lang w:bidi="ar-SA"/>
              </w:rPr>
              <w:t>Place involved employees in separate rooms. Instruct/Order involved employees to leave the area, if appropriate. If employee refuses, call the police.</w:t>
            </w:r>
          </w:p>
          <w:p w14:paraId="60E43D39" w14:textId="77777777" w:rsidR="00274ADC" w:rsidRPr="00BD4F3F" w:rsidRDefault="00274ADC" w:rsidP="00ED05E6">
            <w:pPr>
              <w:widowControl/>
              <w:numPr>
                <w:ilvl w:val="0"/>
                <w:numId w:val="113"/>
              </w:numPr>
              <w:autoSpaceDE/>
              <w:autoSpaceDN/>
              <w:spacing w:before="60" w:after="40"/>
              <w:ind w:left="252" w:hanging="180"/>
              <w:jc w:val="both"/>
              <w:rPr>
                <w:rFonts w:ascii="Aptos" w:eastAsia="Times New Roman" w:hAnsi="Aptos" w:cs="Calibri"/>
                <w:color w:val="0070C0"/>
                <w:sz w:val="20"/>
                <w:szCs w:val="20"/>
                <w:lang w:bidi="ar-SA"/>
              </w:rPr>
            </w:pPr>
            <w:r w:rsidRPr="00BD4F3F">
              <w:rPr>
                <w:rFonts w:ascii="Aptos" w:eastAsia="Calibri" w:hAnsi="Aptos" w:cs="Calibri"/>
                <w:color w:val="0070C0"/>
                <w:sz w:val="20"/>
                <w:szCs w:val="18"/>
                <w:lang w:bidi="ar-SA"/>
              </w:rPr>
              <w:t>Obtain telephone number and address of each participant.</w:t>
            </w:r>
          </w:p>
          <w:p w14:paraId="2F0D9856" w14:textId="77777777" w:rsidR="00274ADC" w:rsidRPr="00BD4F3F" w:rsidRDefault="00274ADC" w:rsidP="00ED05E6">
            <w:pPr>
              <w:widowControl/>
              <w:numPr>
                <w:ilvl w:val="0"/>
                <w:numId w:val="113"/>
              </w:numPr>
              <w:autoSpaceDE/>
              <w:autoSpaceDN/>
              <w:spacing w:before="60" w:after="40"/>
              <w:ind w:left="252" w:hanging="180"/>
              <w:jc w:val="both"/>
              <w:rPr>
                <w:rFonts w:ascii="Aptos" w:eastAsia="Times New Roman" w:hAnsi="Aptos" w:cs="Calibri"/>
                <w:color w:val="0070C0"/>
                <w:sz w:val="20"/>
                <w:szCs w:val="20"/>
                <w:lang w:bidi="ar-SA"/>
              </w:rPr>
            </w:pPr>
            <w:r w:rsidRPr="00BD4F3F">
              <w:rPr>
                <w:rFonts w:ascii="Aptos" w:eastAsia="Calibri" w:hAnsi="Aptos" w:cs="Calibri"/>
                <w:color w:val="0070C0"/>
                <w:sz w:val="20"/>
                <w:szCs w:val="18"/>
                <w:lang w:bidi="ar-SA"/>
              </w:rPr>
              <w:t>To the extent possible, ensure that information received remains confidential.</w:t>
            </w:r>
          </w:p>
        </w:tc>
      </w:tr>
    </w:tbl>
    <w:p w14:paraId="78D56EF9" w14:textId="68449C86" w:rsidR="00274ADC" w:rsidRDefault="00274ADC" w:rsidP="00274ADC">
      <w:pPr>
        <w:pStyle w:val="Heading3"/>
        <w:rPr>
          <w:color w:val="0070C0"/>
          <w:lang w:bidi="ar-SA"/>
        </w:rPr>
      </w:pPr>
      <w:bookmarkStart w:id="49" w:name="_Toc359912428"/>
      <w:bookmarkEnd w:id="48"/>
      <w:bookmarkEnd w:id="49"/>
    </w:p>
    <w:p w14:paraId="7AA1FC8C" w14:textId="77777777" w:rsidR="006D682B" w:rsidRDefault="006D682B" w:rsidP="00274ADC">
      <w:pPr>
        <w:pStyle w:val="Heading3"/>
        <w:rPr>
          <w:color w:val="0070C0"/>
          <w:lang w:bidi="ar-SA"/>
        </w:rPr>
      </w:pPr>
    </w:p>
    <w:p w14:paraId="63D91A18" w14:textId="77777777" w:rsidR="006D682B" w:rsidRDefault="006D682B" w:rsidP="00274ADC">
      <w:pPr>
        <w:pStyle w:val="Heading3"/>
        <w:rPr>
          <w:color w:val="0070C0"/>
          <w:lang w:bidi="ar-SA"/>
        </w:rPr>
      </w:pPr>
    </w:p>
    <w:p w14:paraId="3C1E57E2" w14:textId="7D82B3A0" w:rsidR="005F589A" w:rsidRPr="000B25E3" w:rsidRDefault="00274ADC" w:rsidP="00386F50">
      <w:pPr>
        <w:pStyle w:val="Heading3"/>
        <w:rPr>
          <w:bCs/>
          <w:lang w:bidi="ar-SA"/>
        </w:rPr>
      </w:pPr>
      <w:bookmarkStart w:id="50" w:name="_Toc270522099"/>
      <w:bookmarkStart w:id="51" w:name="_Toc276666816"/>
      <w:bookmarkStart w:id="52" w:name="_Toc277235557"/>
      <w:bookmarkStart w:id="53" w:name="_Toc359912429"/>
      <w:bookmarkStart w:id="54" w:name="_Toc165654219"/>
      <w:bookmarkStart w:id="55" w:name="_Toc170360794"/>
      <w:r w:rsidRPr="00274ADC">
        <w:rPr>
          <w:color w:val="0070C0"/>
          <w:lang w:bidi="ar-SA"/>
        </w:rPr>
        <w:t>3.</w:t>
      </w:r>
      <w:r>
        <w:rPr>
          <w:bCs/>
          <w:color w:val="0070C0"/>
          <w:lang w:bidi="ar-SA"/>
        </w:rPr>
        <w:t xml:space="preserve"> </w:t>
      </w:r>
      <w:r w:rsidR="0084758B">
        <w:rPr>
          <w:bCs/>
          <w:color w:val="0070C0"/>
          <w:lang w:bidi="ar-SA"/>
        </w:rPr>
        <w:tab/>
      </w:r>
      <w:r w:rsidR="005F589A" w:rsidRPr="000B25E3">
        <w:rPr>
          <w:bCs/>
          <w:color w:val="0070C0"/>
          <w:lang w:bidi="ar-SA"/>
        </w:rPr>
        <w:t>How to Respond to an A</w:t>
      </w:r>
      <w:bookmarkEnd w:id="50"/>
      <w:bookmarkEnd w:id="51"/>
      <w:r w:rsidR="005F589A" w:rsidRPr="000B25E3">
        <w:rPr>
          <w:bCs/>
          <w:color w:val="0070C0"/>
          <w:lang w:bidi="ar-SA"/>
        </w:rPr>
        <w:t xml:space="preserve">ctive </w:t>
      </w:r>
      <w:r w:rsidR="00894FD3">
        <w:rPr>
          <w:bCs/>
          <w:color w:val="0070C0"/>
          <w:lang w:bidi="ar-SA"/>
        </w:rPr>
        <w:t>Assailant</w:t>
      </w:r>
      <w:bookmarkEnd w:id="52"/>
      <w:bookmarkEnd w:id="53"/>
      <w:bookmarkEnd w:id="54"/>
      <w:bookmarkEnd w:id="55"/>
    </w:p>
    <w:p w14:paraId="731E5D21" w14:textId="77777777" w:rsidR="005F589A" w:rsidRPr="00B45FB6" w:rsidRDefault="005F589A" w:rsidP="005F589A">
      <w:pPr>
        <w:widowControl/>
        <w:autoSpaceDE/>
        <w:autoSpaceDN/>
        <w:jc w:val="both"/>
        <w:rPr>
          <w:rFonts w:ascii="Aptos" w:eastAsia="Calibri" w:hAnsi="Aptos" w:cs="Times New Roman"/>
          <w:color w:val="0070C0"/>
          <w:lang w:bidi="ar-SA"/>
        </w:rPr>
      </w:pPr>
      <w:r w:rsidRPr="005F589A">
        <w:rPr>
          <w:rFonts w:ascii="Aptos" w:eastAsia="Calibri" w:hAnsi="Aptos" w:cs="Times New Roman"/>
          <w:color w:val="0070C0"/>
          <w:lang w:bidi="ar-SA"/>
        </w:rPr>
        <w:t xml:space="preserve">[EMPLOYER] has response protocols and notification procedures in place to address the threat of an armed individual with a deadly weapon. When possible, you will be alerted of such a threat via </w:t>
      </w:r>
      <w:r w:rsidRPr="005F589A">
        <w:rPr>
          <w:rFonts w:ascii="Aptos" w:eastAsia="Calibri" w:hAnsi="Aptos" w:cs="Times New Roman"/>
          <w:color w:val="C00000"/>
          <w:lang w:bidi="ar-SA"/>
        </w:rPr>
        <w:t xml:space="preserve">[EMPLOYER]’s </w:t>
      </w:r>
      <w:r w:rsidRPr="00173B1E">
        <w:rPr>
          <w:rFonts w:ascii="Aptos" w:eastAsia="Calibri" w:hAnsi="Aptos" w:cs="Times New Roman"/>
          <w:color w:val="0070C0"/>
          <w:lang w:bidi="ar-SA"/>
        </w:rPr>
        <w:t>[INSERT DETAILS ABOUT ALERT SYSTEM]</w:t>
      </w:r>
      <w:r w:rsidRPr="005F589A">
        <w:rPr>
          <w:rFonts w:ascii="Aptos" w:eastAsia="Calibri" w:hAnsi="Aptos" w:cs="Times New Roman"/>
          <w:color w:val="0070C0"/>
          <w:lang w:bidi="ar-SA"/>
        </w:rPr>
        <w:t>. Follow response protocol below when you hear/see this alert.</w:t>
      </w:r>
    </w:p>
    <w:p w14:paraId="1A212745" w14:textId="0C3E92A0" w:rsidR="00354CCC" w:rsidRPr="00354CCC" w:rsidRDefault="00354CCC" w:rsidP="00B45FB6">
      <w:pPr>
        <w:spacing w:before="120" w:after="120"/>
        <w:rPr>
          <w:rFonts w:ascii="Aptos" w:hAnsi="Aptos"/>
          <w:color w:val="00B050"/>
          <w:u w:val="single"/>
        </w:rPr>
      </w:pPr>
      <w:r w:rsidRPr="00354CCC">
        <w:rPr>
          <w:rFonts w:ascii="Aptos" w:hAnsi="Aptos"/>
          <w:color w:val="00B050"/>
          <w:u w:val="single"/>
        </w:rPr>
        <w:t xml:space="preserve">Be sure to include your existing response protocol for Active </w:t>
      </w:r>
      <w:r w:rsidR="00894FD3">
        <w:rPr>
          <w:rFonts w:ascii="Aptos" w:hAnsi="Aptos"/>
          <w:color w:val="00B050"/>
          <w:u w:val="single"/>
        </w:rPr>
        <w:t>Assailant</w:t>
      </w:r>
      <w:r w:rsidRPr="00354CCC">
        <w:rPr>
          <w:rFonts w:ascii="Aptos" w:hAnsi="Aptos"/>
          <w:color w:val="00B050"/>
          <w:u w:val="single"/>
        </w:rPr>
        <w:t xml:space="preserve"> here. If you don’t have one, consider the proposed approach below. If you choose to implement, emergency plans will require updating and employees will require training</w:t>
      </w:r>
      <w:r w:rsidR="00E04F84">
        <w:rPr>
          <w:rFonts w:ascii="Aptos" w:hAnsi="Aptos"/>
          <w:color w:val="00B050"/>
          <w:u w:val="single"/>
        </w:rPr>
        <w:t xml:space="preserve"> – </w:t>
      </w:r>
      <w:r w:rsidRPr="00354CCC">
        <w:rPr>
          <w:rFonts w:ascii="Aptos" w:hAnsi="Aptos"/>
          <w:color w:val="00B050"/>
          <w:u w:val="single"/>
        </w:rPr>
        <w:t xml:space="preserve">which is </w:t>
      </w:r>
      <w:r w:rsidR="00833FCD">
        <w:rPr>
          <w:rFonts w:ascii="Aptos" w:hAnsi="Aptos"/>
          <w:color w:val="00B050"/>
          <w:u w:val="single"/>
        </w:rPr>
        <w:t xml:space="preserve">a </w:t>
      </w:r>
      <w:r w:rsidRPr="00354CCC">
        <w:rPr>
          <w:rFonts w:ascii="Aptos" w:hAnsi="Aptos"/>
          <w:color w:val="00B050"/>
          <w:u w:val="single"/>
        </w:rPr>
        <w:t>require</w:t>
      </w:r>
      <w:r w:rsidR="00833FCD">
        <w:rPr>
          <w:rFonts w:ascii="Aptos" w:hAnsi="Aptos"/>
          <w:color w:val="00B050"/>
          <w:u w:val="single"/>
        </w:rPr>
        <w:t>ment of</w:t>
      </w:r>
      <w:r w:rsidRPr="00354CCC">
        <w:rPr>
          <w:rFonts w:ascii="Aptos" w:hAnsi="Aptos"/>
          <w:color w:val="00B050"/>
          <w:u w:val="single"/>
        </w:rPr>
        <w:t xml:space="preserve"> Labor Code 6401.9.</w:t>
      </w:r>
      <w:r w:rsidR="00D13C6B">
        <w:rPr>
          <w:rFonts w:ascii="Aptos" w:hAnsi="Aptos"/>
          <w:color w:val="00B050"/>
          <w:u w:val="single"/>
        </w:rPr>
        <w:t xml:space="preserve"> Remove any language that does not represent your emergency response procedures/protocols.</w:t>
      </w:r>
      <w:r w:rsidR="00FD6675">
        <w:rPr>
          <w:rFonts w:ascii="Aptos" w:hAnsi="Aptos"/>
          <w:color w:val="00B050"/>
          <w:u w:val="single"/>
        </w:rPr>
        <w:t xml:space="preserve"> Prior to implementing and training on your protocol, consult an emergency planning expert or local law enforcement to ensure the protocol you are using will be effective in the facilities you operate in and for the individuals you employ/serve. </w:t>
      </w:r>
      <w:r w:rsidR="00FD6675" w:rsidRPr="00350F36">
        <w:rPr>
          <w:rFonts w:ascii="Aptos" w:hAnsi="Aptos"/>
          <w:b/>
          <w:bCs/>
          <w:color w:val="00B050"/>
          <w:u w:val="single"/>
        </w:rPr>
        <w:t>Organizations</w:t>
      </w:r>
      <w:r w:rsidR="005224EF" w:rsidRPr="00350F36">
        <w:rPr>
          <w:rFonts w:ascii="Aptos" w:hAnsi="Aptos"/>
          <w:b/>
          <w:bCs/>
          <w:color w:val="00B050"/>
          <w:u w:val="single"/>
        </w:rPr>
        <w:t xml:space="preserve"> serving</w:t>
      </w:r>
      <w:r w:rsidR="00FD6675" w:rsidRPr="00350F36">
        <w:rPr>
          <w:rFonts w:ascii="Aptos" w:hAnsi="Aptos"/>
          <w:b/>
          <w:bCs/>
          <w:color w:val="00B050"/>
          <w:u w:val="single"/>
        </w:rPr>
        <w:t xml:space="preserve"> children or vulnerable adults require very customized response protocols for the threat of active assailant.</w:t>
      </w:r>
      <w:r w:rsidR="00FD6675" w:rsidRPr="00256C8B">
        <w:rPr>
          <w:rFonts w:ascii="Aptos" w:hAnsi="Aptos"/>
          <w:b/>
          <w:bCs/>
          <w:color w:val="FF0000"/>
          <w:u w:val="single"/>
        </w:rPr>
        <w:t xml:space="preserve"> </w:t>
      </w:r>
      <w:r w:rsidR="00FD6675">
        <w:rPr>
          <w:rFonts w:ascii="Aptos" w:hAnsi="Aptos"/>
          <w:color w:val="00B050"/>
          <w:u w:val="single"/>
        </w:rPr>
        <w:t>There is no ‘one size fits all’ approach that can be taken.</w:t>
      </w:r>
    </w:p>
    <w:p w14:paraId="28EB7965" w14:textId="0CAEECBE" w:rsidR="00B45FB6" w:rsidRDefault="00B45FB6" w:rsidP="00B45FB6">
      <w:pPr>
        <w:spacing w:before="120" w:after="120"/>
        <w:rPr>
          <w:rFonts w:ascii="Aptos" w:hAnsi="Aptos"/>
          <w:color w:val="0070C0"/>
        </w:rPr>
      </w:pPr>
      <w:r w:rsidRPr="00956FE3">
        <w:rPr>
          <w:rFonts w:ascii="Aptos" w:hAnsi="Aptos"/>
          <w:color w:val="0070C0"/>
        </w:rPr>
        <w:t xml:space="preserve">Once </w:t>
      </w:r>
      <w:r w:rsidRPr="00350F36">
        <w:rPr>
          <w:rFonts w:ascii="Aptos" w:hAnsi="Aptos"/>
          <w:color w:val="0070C0"/>
        </w:rPr>
        <w:t xml:space="preserve">a </w:t>
      </w:r>
      <w:r w:rsidR="00ED0442" w:rsidRPr="00350F36">
        <w:rPr>
          <w:rFonts w:ascii="Aptos" w:hAnsi="Aptos"/>
          <w:color w:val="0070C0"/>
        </w:rPr>
        <w:t>[LOCKDOWN]</w:t>
      </w:r>
      <w:r w:rsidRPr="00350F36">
        <w:rPr>
          <w:rFonts w:ascii="Aptos" w:hAnsi="Aptos"/>
          <w:color w:val="0070C0"/>
        </w:rPr>
        <w:t xml:space="preserve"> is announced, there are three potential choices to make: [1) Evacuate (RUN) 2) Protect (HIDE) yourself in a safe room or location until help arrives 3) Engage (FIGHT) with an assailant</w:t>
      </w:r>
      <w:r w:rsidR="00796476" w:rsidRPr="00350F36">
        <w:rPr>
          <w:rFonts w:ascii="Aptos" w:hAnsi="Aptos"/>
          <w:color w:val="0070C0"/>
        </w:rPr>
        <w:t xml:space="preserve"> – </w:t>
      </w:r>
      <w:r w:rsidRPr="00350F36">
        <w:rPr>
          <w:rFonts w:ascii="Aptos" w:hAnsi="Aptos"/>
          <w:color w:val="0070C0"/>
        </w:rPr>
        <w:t>as a last resort only.] Th</w:t>
      </w:r>
      <w:r w:rsidRPr="00956FE3">
        <w:rPr>
          <w:rFonts w:ascii="Aptos" w:hAnsi="Aptos"/>
          <w:color w:val="0070C0"/>
        </w:rPr>
        <w:t xml:space="preserve">e choice </w:t>
      </w:r>
      <w:r w:rsidR="00ED0442">
        <w:rPr>
          <w:rFonts w:ascii="Aptos" w:hAnsi="Aptos"/>
          <w:color w:val="0070C0"/>
        </w:rPr>
        <w:t>you</w:t>
      </w:r>
      <w:r w:rsidRPr="00956FE3">
        <w:rPr>
          <w:rFonts w:ascii="Aptos" w:hAnsi="Aptos"/>
          <w:color w:val="0070C0"/>
        </w:rPr>
        <w:t xml:space="preserve"> make will hinge on where you are in relation to the assailant at the time you learn of the assailant.</w:t>
      </w:r>
    </w:p>
    <w:p w14:paraId="6EE7A7A2" w14:textId="77777777" w:rsidR="005F589A" w:rsidRPr="005F589A" w:rsidRDefault="005F589A" w:rsidP="005F589A">
      <w:pPr>
        <w:widowControl/>
        <w:autoSpaceDE/>
        <w:autoSpaceDN/>
        <w:jc w:val="both"/>
        <w:rPr>
          <w:rFonts w:ascii="Aptos" w:eastAsia="Calibri" w:hAnsi="Aptos" w:cs="Times New Roman"/>
          <w:lang w:bidi="ar-SA"/>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gridCol w:w="3240"/>
      </w:tblGrid>
      <w:tr w:rsidR="005F589A" w:rsidRPr="005F589A" w14:paraId="20171A4A" w14:textId="77777777" w:rsidTr="005F36F4">
        <w:trPr>
          <w:tblHeader/>
        </w:trPr>
        <w:tc>
          <w:tcPr>
            <w:tcW w:w="9990" w:type="dxa"/>
            <w:gridSpan w:val="2"/>
            <w:shd w:val="clear" w:color="auto" w:fill="C00000"/>
          </w:tcPr>
          <w:p w14:paraId="4816DA60" w14:textId="01D1BF03" w:rsidR="005F589A" w:rsidRPr="005F589A" w:rsidRDefault="005F589A" w:rsidP="005F589A">
            <w:pPr>
              <w:widowControl/>
              <w:autoSpaceDE/>
              <w:autoSpaceDN/>
              <w:spacing w:before="60" w:after="60"/>
              <w:jc w:val="center"/>
              <w:rPr>
                <w:rFonts w:ascii="Aptos" w:eastAsia="Calibri" w:hAnsi="Aptos" w:cs="Helvetica"/>
                <w:b/>
                <w:bCs/>
                <w:color w:val="FFFFFF"/>
                <w:sz w:val="32"/>
                <w:lang w:bidi="ar-SA"/>
              </w:rPr>
            </w:pPr>
            <w:r w:rsidRPr="005F589A">
              <w:rPr>
                <w:rFonts w:ascii="Aptos" w:eastAsia="Calibri" w:hAnsi="Aptos" w:cs="Helvetica"/>
                <w:b/>
                <w:bCs/>
                <w:color w:val="FFFFFF"/>
                <w:sz w:val="32"/>
                <w:lang w:bidi="ar-SA"/>
              </w:rPr>
              <w:t xml:space="preserve">HOW TO REACT TO AN ACTIVE </w:t>
            </w:r>
            <w:r w:rsidR="00256C8B">
              <w:rPr>
                <w:rFonts w:ascii="Aptos" w:eastAsia="Calibri" w:hAnsi="Aptos" w:cs="Helvetica"/>
                <w:b/>
                <w:bCs/>
                <w:color w:val="FFFFFF"/>
                <w:sz w:val="32"/>
                <w:lang w:bidi="ar-SA"/>
              </w:rPr>
              <w:t>ASSAILANT</w:t>
            </w:r>
          </w:p>
          <w:p w14:paraId="2FC47DB3" w14:textId="544D05C5" w:rsidR="005F589A" w:rsidRPr="005F589A" w:rsidRDefault="005F589A" w:rsidP="005F589A">
            <w:pPr>
              <w:widowControl/>
              <w:autoSpaceDE/>
              <w:autoSpaceDN/>
              <w:spacing w:before="60" w:after="60"/>
              <w:jc w:val="center"/>
              <w:rPr>
                <w:rFonts w:ascii="Aptos" w:eastAsia="Times New Roman" w:hAnsi="Aptos" w:cs="Helvetica"/>
                <w:b/>
                <w:szCs w:val="20"/>
                <w:lang w:bidi="ar-SA"/>
              </w:rPr>
            </w:pPr>
            <w:r w:rsidRPr="005F589A">
              <w:rPr>
                <w:rFonts w:ascii="Aptos" w:eastAsia="Calibri" w:hAnsi="Aptos" w:cs="Times New Roman"/>
                <w:b/>
                <w:color w:val="FFFFFF"/>
                <w:sz w:val="20"/>
                <w:szCs w:val="16"/>
                <w:lang w:bidi="ar-SA"/>
              </w:rPr>
              <w:t>All reported incidents of violence, whether verbal or physical, will be documented in a Violen</w:t>
            </w:r>
            <w:r w:rsidR="00ED275D">
              <w:rPr>
                <w:rFonts w:ascii="Aptos" w:eastAsia="Calibri" w:hAnsi="Aptos" w:cs="Times New Roman"/>
                <w:b/>
                <w:color w:val="FFFFFF"/>
                <w:sz w:val="20"/>
                <w:szCs w:val="16"/>
                <w:lang w:bidi="ar-SA"/>
              </w:rPr>
              <w:t>t</w:t>
            </w:r>
            <w:r w:rsidRPr="005F589A">
              <w:rPr>
                <w:rFonts w:ascii="Aptos" w:eastAsia="Calibri" w:hAnsi="Aptos" w:cs="Times New Roman"/>
                <w:b/>
                <w:color w:val="FFFFFF"/>
                <w:sz w:val="20"/>
                <w:szCs w:val="16"/>
                <w:lang w:bidi="ar-SA"/>
              </w:rPr>
              <w:t xml:space="preserve"> Incident Log.</w:t>
            </w:r>
          </w:p>
        </w:tc>
      </w:tr>
      <w:tr w:rsidR="005F589A" w:rsidRPr="005F589A" w14:paraId="713FA701" w14:textId="77777777" w:rsidTr="00256C8B">
        <w:trPr>
          <w:tblHeader/>
        </w:trPr>
        <w:tc>
          <w:tcPr>
            <w:tcW w:w="9990" w:type="dxa"/>
            <w:gridSpan w:val="2"/>
            <w:shd w:val="clear" w:color="auto" w:fill="E7E6E6" w:themeFill="background2"/>
          </w:tcPr>
          <w:p w14:paraId="31584FB1" w14:textId="77777777" w:rsidR="005F589A" w:rsidRPr="005F589A" w:rsidRDefault="005F589A" w:rsidP="005F589A">
            <w:pPr>
              <w:widowControl/>
              <w:autoSpaceDE/>
              <w:autoSpaceDN/>
              <w:spacing w:before="60" w:after="60"/>
              <w:jc w:val="center"/>
              <w:rPr>
                <w:rFonts w:ascii="Aptos" w:eastAsia="Times New Roman" w:hAnsi="Aptos" w:cs="Helvetica"/>
                <w:b/>
                <w:sz w:val="18"/>
                <w:szCs w:val="16"/>
                <w:lang w:bidi="ar-SA"/>
              </w:rPr>
            </w:pPr>
            <w:bookmarkStart w:id="56" w:name="_Hlk501094507"/>
            <w:r w:rsidRPr="005F589A">
              <w:rPr>
                <w:rFonts w:ascii="Aptos" w:eastAsia="Times New Roman" w:hAnsi="Aptos" w:cs="Helvetica"/>
                <w:b/>
                <w:sz w:val="18"/>
                <w:szCs w:val="16"/>
                <w:lang w:bidi="ar-SA"/>
              </w:rPr>
              <w:t xml:space="preserve">THESE ACTIONS ARE FOR ALL PERSONNEL WHO ARE </w:t>
            </w:r>
            <w:r w:rsidRPr="005F589A">
              <w:rPr>
                <w:rFonts w:ascii="Aptos" w:eastAsia="Times New Roman" w:hAnsi="Aptos" w:cs="Helvetica"/>
                <w:b/>
                <w:i/>
                <w:iCs/>
                <w:color w:val="FF0000"/>
                <w:sz w:val="18"/>
                <w:szCs w:val="16"/>
                <w:u w:val="single"/>
                <w:lang w:bidi="ar-SA"/>
              </w:rPr>
              <w:t xml:space="preserve">NOT </w:t>
            </w:r>
            <w:r w:rsidRPr="005F589A">
              <w:rPr>
                <w:rFonts w:ascii="Aptos" w:eastAsia="Times New Roman" w:hAnsi="Aptos" w:cs="Helvetica"/>
                <w:b/>
                <w:sz w:val="18"/>
                <w:szCs w:val="16"/>
                <w:lang w:bidi="ar-SA"/>
              </w:rPr>
              <w:t>RESPONSIBLE FOR GUIDING CHILDREN OR VULNERABLE ADULTS TO SAFETY</w:t>
            </w:r>
          </w:p>
          <w:p w14:paraId="23F605BB" w14:textId="52CF8E92" w:rsidR="005F589A" w:rsidRPr="005F589A" w:rsidRDefault="005F589A" w:rsidP="005F589A">
            <w:pPr>
              <w:widowControl/>
              <w:autoSpaceDE/>
              <w:autoSpaceDN/>
              <w:spacing w:before="60" w:after="60"/>
              <w:jc w:val="center"/>
              <w:rPr>
                <w:rFonts w:ascii="Aptos" w:eastAsia="Times New Roman" w:hAnsi="Aptos" w:cs="Helvetica"/>
                <w:b/>
                <w:color w:val="FF0000"/>
                <w:szCs w:val="20"/>
                <w:lang w:bidi="ar-SA"/>
              </w:rPr>
            </w:pPr>
            <w:r w:rsidRPr="005F589A">
              <w:rPr>
                <w:rFonts w:ascii="Aptos" w:eastAsia="Times New Roman" w:hAnsi="Aptos" w:cs="Helvetica"/>
                <w:b/>
                <w:color w:val="FF0000"/>
                <w:szCs w:val="20"/>
                <w:lang w:bidi="ar-SA"/>
              </w:rPr>
              <w:t xml:space="preserve">WHEN AN ACTIVE </w:t>
            </w:r>
            <w:r w:rsidR="00256C8B">
              <w:rPr>
                <w:rFonts w:ascii="Aptos" w:eastAsia="Times New Roman" w:hAnsi="Aptos" w:cs="Helvetica"/>
                <w:b/>
                <w:color w:val="FF0000"/>
                <w:szCs w:val="20"/>
                <w:lang w:bidi="ar-SA"/>
              </w:rPr>
              <w:t>ASSAILANT</w:t>
            </w:r>
            <w:r w:rsidRPr="005F589A">
              <w:rPr>
                <w:rFonts w:ascii="Aptos" w:eastAsia="Times New Roman" w:hAnsi="Aptos" w:cs="Helvetica"/>
                <w:b/>
                <w:color w:val="FF0000"/>
                <w:szCs w:val="20"/>
                <w:lang w:bidi="ar-SA"/>
              </w:rPr>
              <w:t xml:space="preserve"> IS IN YOUR VICINITY</w:t>
            </w:r>
          </w:p>
          <w:p w14:paraId="304694E7" w14:textId="77777777" w:rsidR="005F589A" w:rsidRPr="005F589A" w:rsidRDefault="005F589A" w:rsidP="005F589A">
            <w:pPr>
              <w:keepNext/>
              <w:widowControl/>
              <w:autoSpaceDE/>
              <w:autoSpaceDN/>
              <w:jc w:val="center"/>
              <w:outlineLvl w:val="7"/>
              <w:rPr>
                <w:rFonts w:ascii="Aptos" w:eastAsia="Times New Roman" w:hAnsi="Aptos" w:cs="Helvetica"/>
                <w:b/>
                <w:szCs w:val="20"/>
                <w:lang w:bidi="ar-SA"/>
              </w:rPr>
            </w:pPr>
            <w:r w:rsidRPr="005F589A">
              <w:rPr>
                <w:rFonts w:ascii="Aptos" w:eastAsia="Times New Roman" w:hAnsi="Aptos" w:cs="Helvetica"/>
                <w:b/>
                <w:sz w:val="20"/>
                <w:szCs w:val="20"/>
                <w:lang w:bidi="ar-SA"/>
              </w:rPr>
              <w:t>Determine the most reasonable way to protect building occupants.</w:t>
            </w:r>
            <w:r w:rsidRPr="005F589A">
              <w:rPr>
                <w:rFonts w:ascii="Aptos" w:eastAsia="Times New Roman" w:hAnsi="Aptos" w:cs="Helvetica"/>
                <w:b/>
                <w:szCs w:val="20"/>
                <w:lang w:bidi="ar-SA"/>
              </w:rPr>
              <w:t xml:space="preserve"> </w:t>
            </w:r>
          </w:p>
          <w:p w14:paraId="1ECB1DB7" w14:textId="77777777" w:rsidR="005F589A" w:rsidRPr="005F589A" w:rsidRDefault="005F589A" w:rsidP="005F589A">
            <w:pPr>
              <w:keepNext/>
              <w:widowControl/>
              <w:autoSpaceDE/>
              <w:autoSpaceDN/>
              <w:spacing w:after="60"/>
              <w:jc w:val="center"/>
              <w:outlineLvl w:val="7"/>
              <w:rPr>
                <w:rFonts w:ascii="Aptos" w:eastAsia="Times New Roman" w:hAnsi="Aptos" w:cs="Helvetica"/>
                <w:b/>
                <w:i/>
                <w:color w:val="FF0000"/>
                <w:szCs w:val="20"/>
                <w:lang w:bidi="ar-SA"/>
              </w:rPr>
            </w:pPr>
            <w:r w:rsidRPr="005F589A">
              <w:rPr>
                <w:rFonts w:ascii="Aptos" w:eastAsia="Calibri" w:hAnsi="Aptos" w:cs="Helvetica"/>
                <w:b/>
                <w:sz w:val="20"/>
                <w:lang w:eastAsia="x-none" w:bidi="ar-SA"/>
              </w:rPr>
              <w:t>Independent judgment must be made by all employees.</w:t>
            </w:r>
          </w:p>
        </w:tc>
      </w:tr>
      <w:tr w:rsidR="005F589A" w:rsidRPr="005F589A" w14:paraId="1711F220" w14:textId="77777777" w:rsidTr="005F36F4">
        <w:trPr>
          <w:trHeight w:val="872"/>
          <w:tblHeader/>
        </w:trPr>
        <w:tc>
          <w:tcPr>
            <w:tcW w:w="9990" w:type="dxa"/>
            <w:gridSpan w:val="2"/>
            <w:shd w:val="clear" w:color="auto" w:fill="FF0000"/>
          </w:tcPr>
          <w:p w14:paraId="31F6D40A" w14:textId="682D1661" w:rsidR="005F589A" w:rsidRPr="005F589A" w:rsidRDefault="005F589A" w:rsidP="005F589A">
            <w:pPr>
              <w:widowControl/>
              <w:autoSpaceDE/>
              <w:autoSpaceDN/>
              <w:spacing w:before="120" w:after="20"/>
              <w:ind w:left="-18"/>
              <w:jc w:val="center"/>
              <w:rPr>
                <w:rFonts w:ascii="Aptos" w:eastAsia="Calibri" w:hAnsi="Aptos" w:cs="Helvetica"/>
                <w:b/>
                <w:color w:val="FFFFFF"/>
                <w:lang w:bidi="ar-SA"/>
              </w:rPr>
            </w:pPr>
            <w:r w:rsidRPr="005F589A">
              <w:rPr>
                <w:rFonts w:ascii="Aptos" w:eastAsia="Calibri" w:hAnsi="Aptos" w:cs="Helvetica"/>
                <w:b/>
                <w:color w:val="FFFFFF"/>
                <w:lang w:eastAsia="x-none" w:bidi="ar-SA"/>
              </w:rPr>
              <w:t>When the A</w:t>
            </w:r>
            <w:r w:rsidR="00894FD3">
              <w:rPr>
                <w:rFonts w:ascii="Aptos" w:eastAsia="Calibri" w:hAnsi="Aptos" w:cs="Helvetica"/>
                <w:b/>
                <w:color w:val="FFFFFF"/>
                <w:lang w:eastAsia="x-none" w:bidi="ar-SA"/>
              </w:rPr>
              <w:t>ctive Assailant</w:t>
            </w:r>
            <w:r w:rsidRPr="005F589A">
              <w:rPr>
                <w:rFonts w:ascii="Aptos" w:eastAsia="Calibri" w:hAnsi="Aptos" w:cs="Helvetica"/>
                <w:b/>
                <w:color w:val="FFFFFF"/>
                <w:lang w:eastAsia="x-none" w:bidi="ar-SA"/>
              </w:rPr>
              <w:t xml:space="preserve"> Alert is Given, take the Following Action:</w:t>
            </w:r>
          </w:p>
          <w:p w14:paraId="65315514" w14:textId="77777777" w:rsidR="005F589A" w:rsidRPr="005F589A" w:rsidRDefault="005F589A" w:rsidP="005F589A">
            <w:pPr>
              <w:widowControl/>
              <w:autoSpaceDE/>
              <w:autoSpaceDN/>
              <w:spacing w:after="20"/>
              <w:jc w:val="center"/>
              <w:rPr>
                <w:rFonts w:ascii="Aptos" w:eastAsia="Calibri" w:hAnsi="Aptos" w:cs="Helvetica"/>
                <w:b/>
                <w:color w:val="FFFFFF"/>
                <w:lang w:eastAsia="x-none" w:bidi="ar-SA"/>
              </w:rPr>
            </w:pPr>
            <w:r w:rsidRPr="005F589A">
              <w:rPr>
                <w:rFonts w:ascii="Aptos" w:eastAsia="Calibri" w:hAnsi="Aptos" w:cs="Helvetica"/>
                <w:b/>
                <w:color w:val="FFFFFF"/>
                <w:lang w:eastAsia="x-none" w:bidi="ar-SA"/>
              </w:rPr>
              <w:t>If it is safe to EVACUATE – Do so immediately!</w:t>
            </w:r>
          </w:p>
          <w:p w14:paraId="325F8073" w14:textId="77777777" w:rsidR="005F589A" w:rsidRDefault="005F589A" w:rsidP="005F589A">
            <w:pPr>
              <w:widowControl/>
              <w:autoSpaceDE/>
              <w:autoSpaceDN/>
              <w:spacing w:after="60"/>
              <w:jc w:val="center"/>
              <w:rPr>
                <w:rFonts w:ascii="Aptos" w:eastAsia="Calibri" w:hAnsi="Aptos" w:cs="Helvetica"/>
                <w:b/>
                <w:color w:val="FFFFFF"/>
                <w:lang w:eastAsia="x-none" w:bidi="ar-SA"/>
              </w:rPr>
            </w:pPr>
            <w:r w:rsidRPr="005F589A">
              <w:rPr>
                <w:rFonts w:ascii="Aptos" w:eastAsia="Calibri" w:hAnsi="Aptos" w:cs="Helvetica"/>
                <w:b/>
                <w:color w:val="FFFFFF"/>
                <w:lang w:eastAsia="x-none" w:bidi="ar-SA"/>
              </w:rPr>
              <w:t>If it is not safe to evacuate, follow PROTECT/HIDE procedures below.</w:t>
            </w:r>
          </w:p>
          <w:p w14:paraId="3099CB1D" w14:textId="77777777" w:rsidR="005F589A" w:rsidRPr="005F589A" w:rsidRDefault="005F589A" w:rsidP="00B41C17">
            <w:pPr>
              <w:widowControl/>
              <w:autoSpaceDE/>
              <w:autoSpaceDN/>
              <w:spacing w:after="60"/>
              <w:rPr>
                <w:rFonts w:ascii="Aptos" w:eastAsia="Calibri" w:hAnsi="Aptos" w:cs="Helvetica"/>
                <w:color w:val="FFFFFF"/>
                <w:lang w:eastAsia="x-none" w:bidi="ar-SA"/>
              </w:rPr>
            </w:pPr>
          </w:p>
        </w:tc>
      </w:tr>
      <w:tr w:rsidR="005F589A" w:rsidRPr="005F589A" w14:paraId="777F1427" w14:textId="77777777" w:rsidTr="005F36F4">
        <w:trPr>
          <w:trHeight w:val="278"/>
        </w:trPr>
        <w:tc>
          <w:tcPr>
            <w:tcW w:w="9990" w:type="dxa"/>
            <w:gridSpan w:val="2"/>
            <w:shd w:val="clear" w:color="auto" w:fill="000000"/>
          </w:tcPr>
          <w:p w14:paraId="4EFFA03B" w14:textId="77777777" w:rsidR="00B41C17" w:rsidRDefault="00B41C17" w:rsidP="005F589A">
            <w:pPr>
              <w:widowControl/>
              <w:autoSpaceDE/>
              <w:autoSpaceDN/>
              <w:spacing w:before="40" w:after="40"/>
              <w:jc w:val="both"/>
              <w:rPr>
                <w:rFonts w:ascii="Aptos" w:eastAsia="Calibri" w:hAnsi="Aptos" w:cs="Helvetica"/>
                <w:b/>
                <w:lang w:bidi="ar-SA"/>
              </w:rPr>
            </w:pPr>
          </w:p>
          <w:p w14:paraId="26828041" w14:textId="65537D6D" w:rsidR="005F589A" w:rsidRPr="005F589A" w:rsidRDefault="005F589A" w:rsidP="005F589A">
            <w:pPr>
              <w:widowControl/>
              <w:autoSpaceDE/>
              <w:autoSpaceDN/>
              <w:spacing w:before="40" w:after="40"/>
              <w:jc w:val="both"/>
              <w:rPr>
                <w:rFonts w:ascii="Aptos" w:eastAsia="Times New Roman" w:hAnsi="Aptos" w:cs="Helvetica"/>
                <w:b/>
                <w:sz w:val="16"/>
                <w:szCs w:val="20"/>
                <w:lang w:bidi="ar-SA"/>
              </w:rPr>
            </w:pPr>
            <w:r w:rsidRPr="005F589A">
              <w:rPr>
                <w:rFonts w:ascii="Aptos" w:eastAsia="Calibri" w:hAnsi="Aptos" w:cs="Helvetica"/>
                <w:b/>
                <w:lang w:bidi="ar-SA"/>
              </w:rPr>
              <w:t>If You</w:t>
            </w:r>
            <w:r w:rsidRPr="005F589A">
              <w:rPr>
                <w:rFonts w:ascii="Aptos" w:eastAsia="Calibri" w:hAnsi="Aptos" w:cs="Helvetica"/>
                <w:b/>
                <w:color w:val="FF0000"/>
                <w:sz w:val="28"/>
                <w:szCs w:val="28"/>
                <w:lang w:bidi="ar-SA"/>
              </w:rPr>
              <w:t xml:space="preserve"> RUN (Evacuate)</w:t>
            </w:r>
            <w:r w:rsidRPr="005F589A">
              <w:rPr>
                <w:rFonts w:ascii="Aptos" w:eastAsia="Calibri" w:hAnsi="Aptos" w:cs="Helvetica"/>
                <w:b/>
                <w:color w:val="FF0000"/>
                <w:lang w:bidi="ar-SA"/>
              </w:rPr>
              <w:t xml:space="preserve"> </w:t>
            </w:r>
          </w:p>
        </w:tc>
      </w:tr>
      <w:tr w:rsidR="005F589A" w:rsidRPr="005F589A" w14:paraId="4FCD84BD" w14:textId="77777777" w:rsidTr="005F36F4">
        <w:trPr>
          <w:trHeight w:val="1052"/>
        </w:trPr>
        <w:tc>
          <w:tcPr>
            <w:tcW w:w="6750" w:type="dxa"/>
          </w:tcPr>
          <w:p w14:paraId="61351480" w14:textId="77777777" w:rsidR="005F589A" w:rsidRPr="00D13C6B" w:rsidRDefault="005F589A" w:rsidP="005F589A">
            <w:pPr>
              <w:widowControl/>
              <w:adjustRightInd w:val="0"/>
              <w:spacing w:before="60" w:after="60"/>
              <w:rPr>
                <w:rFonts w:ascii="Aptos" w:eastAsia="Times New Roman" w:hAnsi="Aptos" w:cs="Helvetica"/>
                <w:color w:val="0070C0"/>
                <w:sz w:val="20"/>
                <w:szCs w:val="20"/>
                <w:lang w:bidi="ar-SA"/>
              </w:rPr>
            </w:pPr>
            <w:r w:rsidRPr="00D13C6B">
              <w:rPr>
                <w:rFonts w:ascii="Aptos" w:eastAsia="Times New Roman" w:hAnsi="Aptos" w:cs="Helvetica"/>
                <w:b/>
                <w:color w:val="0070C0"/>
                <w:sz w:val="20"/>
                <w:szCs w:val="20"/>
                <w:lang w:bidi="ar-SA"/>
              </w:rPr>
              <w:t xml:space="preserve">If you are located outside, away from the building </w:t>
            </w:r>
            <w:r w:rsidRPr="00D13C6B">
              <w:rPr>
                <w:rFonts w:ascii="Aptos" w:eastAsia="Times New Roman" w:hAnsi="Aptos" w:cs="Helvetica"/>
                <w:color w:val="0070C0"/>
                <w:sz w:val="20"/>
                <w:szCs w:val="20"/>
                <w:lang w:bidi="ar-SA"/>
              </w:rPr>
              <w:t>(e.g., parking lot) move to closest place of refuge (woods, town, nearby business or home, etc.) Be sure to:</w:t>
            </w:r>
          </w:p>
          <w:p w14:paraId="4C6067EA" w14:textId="77777777" w:rsidR="005F589A" w:rsidRPr="00D13C6B" w:rsidRDefault="005F589A" w:rsidP="00ED05E6">
            <w:pPr>
              <w:widowControl/>
              <w:numPr>
                <w:ilvl w:val="0"/>
                <w:numId w:val="117"/>
              </w:numPr>
              <w:autoSpaceDE/>
              <w:autoSpaceDN/>
              <w:adjustRightInd w:val="0"/>
              <w:spacing w:before="20" w:after="20"/>
              <w:ind w:left="345"/>
              <w:jc w:val="both"/>
              <w:rPr>
                <w:rFonts w:ascii="Aptos" w:eastAsia="Times New Roman" w:hAnsi="Aptos" w:cs="Helvetica"/>
                <w:color w:val="0070C0"/>
                <w:sz w:val="20"/>
                <w:szCs w:val="20"/>
                <w:lang w:bidi="ar-SA"/>
              </w:rPr>
            </w:pPr>
            <w:r w:rsidRPr="00D13C6B">
              <w:rPr>
                <w:rFonts w:ascii="Aptos" w:eastAsia="Times New Roman" w:hAnsi="Aptos" w:cs="Helvetica"/>
                <w:color w:val="0070C0"/>
                <w:sz w:val="20"/>
                <w:szCs w:val="20"/>
                <w:lang w:bidi="ar-SA"/>
              </w:rPr>
              <w:t>Evacuate as quickly as possible, away from the direction of the threat.</w:t>
            </w:r>
          </w:p>
          <w:p w14:paraId="297F47B0" w14:textId="77777777" w:rsidR="005F589A" w:rsidRPr="00D13C6B" w:rsidRDefault="005F589A" w:rsidP="00ED05E6">
            <w:pPr>
              <w:widowControl/>
              <w:numPr>
                <w:ilvl w:val="0"/>
                <w:numId w:val="117"/>
              </w:numPr>
              <w:autoSpaceDE/>
              <w:autoSpaceDN/>
              <w:adjustRightInd w:val="0"/>
              <w:spacing w:before="20" w:after="20"/>
              <w:ind w:left="345"/>
              <w:jc w:val="both"/>
              <w:rPr>
                <w:rFonts w:ascii="Aptos" w:eastAsia="Times New Roman" w:hAnsi="Aptos" w:cs="Helvetica"/>
                <w:color w:val="0070C0"/>
                <w:sz w:val="20"/>
                <w:szCs w:val="20"/>
                <w:lang w:bidi="ar-SA"/>
              </w:rPr>
            </w:pPr>
            <w:r w:rsidRPr="00D13C6B">
              <w:rPr>
                <w:rFonts w:ascii="Aptos" w:eastAsia="Times New Roman" w:hAnsi="Aptos" w:cs="Helvetica"/>
                <w:color w:val="0070C0"/>
                <w:sz w:val="20"/>
                <w:szCs w:val="20"/>
                <w:lang w:bidi="ar-SA"/>
              </w:rPr>
              <w:t>If being fired upon, run in a zigzag pattern.</w:t>
            </w:r>
          </w:p>
          <w:p w14:paraId="12EDEFF3" w14:textId="77777777" w:rsidR="005F589A" w:rsidRPr="00D13C6B" w:rsidRDefault="005F589A" w:rsidP="00ED05E6">
            <w:pPr>
              <w:widowControl/>
              <w:numPr>
                <w:ilvl w:val="0"/>
                <w:numId w:val="117"/>
              </w:numPr>
              <w:autoSpaceDE/>
              <w:autoSpaceDN/>
              <w:adjustRightInd w:val="0"/>
              <w:spacing w:before="20" w:after="120"/>
              <w:ind w:left="345"/>
              <w:jc w:val="both"/>
              <w:rPr>
                <w:rFonts w:ascii="Aptos" w:eastAsia="Times New Roman" w:hAnsi="Aptos" w:cs="Helvetica"/>
                <w:color w:val="0070C0"/>
                <w:sz w:val="20"/>
                <w:szCs w:val="20"/>
                <w:lang w:bidi="ar-SA"/>
              </w:rPr>
            </w:pPr>
            <w:r w:rsidRPr="00D13C6B">
              <w:rPr>
                <w:rFonts w:ascii="Aptos" w:eastAsia="Times New Roman" w:hAnsi="Aptos" w:cs="Helvetica"/>
                <w:color w:val="0070C0"/>
                <w:sz w:val="20"/>
                <w:szCs w:val="20"/>
                <w:lang w:bidi="ar-SA"/>
              </w:rPr>
              <w:t>Leave all belongings behind.</w:t>
            </w:r>
          </w:p>
          <w:p w14:paraId="4D1AFBEB" w14:textId="77777777" w:rsidR="005F589A" w:rsidRPr="00D13C6B" w:rsidRDefault="005F589A" w:rsidP="005F589A">
            <w:pPr>
              <w:widowControl/>
              <w:adjustRightInd w:val="0"/>
              <w:spacing w:before="20" w:after="20"/>
              <w:ind w:left="345" w:hanging="360"/>
              <w:rPr>
                <w:rFonts w:ascii="Aptos" w:eastAsia="Calibri" w:hAnsi="Aptos" w:cs="Helvetica"/>
                <w:b/>
                <w:color w:val="0070C0"/>
                <w:sz w:val="20"/>
                <w:szCs w:val="20"/>
                <w:lang w:bidi="ar-SA"/>
              </w:rPr>
            </w:pPr>
            <w:r w:rsidRPr="00D13C6B">
              <w:rPr>
                <w:rFonts w:ascii="Aptos" w:eastAsia="Times New Roman" w:hAnsi="Aptos" w:cs="Helvetica"/>
                <w:b/>
                <w:color w:val="0070C0"/>
                <w:sz w:val="20"/>
                <w:szCs w:val="20"/>
                <w:lang w:bidi="ar-SA"/>
              </w:rPr>
              <w:t xml:space="preserve">If outside and unable to run away, </w:t>
            </w:r>
            <w:r w:rsidRPr="00D13C6B">
              <w:rPr>
                <w:rFonts w:ascii="Aptos" w:eastAsia="Calibri" w:hAnsi="Aptos" w:cs="Helvetica"/>
                <w:b/>
                <w:color w:val="0070C0"/>
                <w:sz w:val="20"/>
                <w:szCs w:val="20"/>
                <w:lang w:bidi="ar-SA"/>
              </w:rPr>
              <w:t>seek cover and concealment:</w:t>
            </w:r>
          </w:p>
          <w:p w14:paraId="1F3F3A85" w14:textId="77777777" w:rsidR="005F589A" w:rsidRPr="00D13C6B" w:rsidRDefault="005F589A" w:rsidP="00ED05E6">
            <w:pPr>
              <w:widowControl/>
              <w:numPr>
                <w:ilvl w:val="0"/>
                <w:numId w:val="118"/>
              </w:numPr>
              <w:autoSpaceDE/>
              <w:autoSpaceDN/>
              <w:adjustRightInd w:val="0"/>
              <w:spacing w:before="20" w:after="60"/>
              <w:ind w:left="345"/>
              <w:jc w:val="both"/>
              <w:rPr>
                <w:rFonts w:ascii="Aptos" w:eastAsia="Times New Roman" w:hAnsi="Aptos" w:cs="Helvetica"/>
                <w:color w:val="0070C0"/>
                <w:sz w:val="20"/>
                <w:szCs w:val="20"/>
                <w:lang w:bidi="ar-SA"/>
              </w:rPr>
            </w:pPr>
            <w:r w:rsidRPr="00D13C6B">
              <w:rPr>
                <w:rFonts w:ascii="Aptos" w:eastAsia="Calibri" w:hAnsi="Aptos" w:cs="Helvetica"/>
                <w:color w:val="0070C0"/>
                <w:sz w:val="20"/>
                <w:lang w:bidi="ar-SA"/>
              </w:rPr>
              <w:t>Hide behind a brick wall (or anything that may stop a bullet)</w:t>
            </w:r>
          </w:p>
        </w:tc>
        <w:tc>
          <w:tcPr>
            <w:tcW w:w="3240" w:type="dxa"/>
            <w:vAlign w:val="center"/>
          </w:tcPr>
          <w:p w14:paraId="57B4B31E" w14:textId="77777777" w:rsidR="005F589A" w:rsidRPr="00D13C6B" w:rsidRDefault="005F589A" w:rsidP="00ED05E6">
            <w:pPr>
              <w:widowControl/>
              <w:numPr>
                <w:ilvl w:val="0"/>
                <w:numId w:val="121"/>
              </w:numPr>
              <w:autoSpaceDE/>
              <w:autoSpaceDN/>
              <w:adjustRightInd w:val="0"/>
              <w:spacing w:before="40" w:after="40"/>
              <w:ind w:left="346"/>
              <w:jc w:val="both"/>
              <w:rPr>
                <w:rFonts w:ascii="Aptos" w:eastAsia="Times New Roman" w:hAnsi="Aptos" w:cs="Helvetica"/>
                <w:color w:val="0070C0"/>
                <w:sz w:val="20"/>
                <w:szCs w:val="20"/>
                <w:lang w:bidi="ar-SA"/>
              </w:rPr>
            </w:pPr>
            <w:r w:rsidRPr="00D13C6B">
              <w:rPr>
                <w:rFonts w:ascii="Aptos" w:eastAsia="Times New Roman" w:hAnsi="Aptos" w:cs="Helvetica"/>
                <w:color w:val="0070C0"/>
                <w:sz w:val="20"/>
                <w:szCs w:val="20"/>
                <w:lang w:bidi="ar-SA"/>
              </w:rPr>
              <w:t xml:space="preserve">Call 9-1-1 </w:t>
            </w:r>
          </w:p>
          <w:p w14:paraId="4A486595" w14:textId="77777777" w:rsidR="005F589A" w:rsidRPr="00D13C6B" w:rsidRDefault="005F589A" w:rsidP="00ED05E6">
            <w:pPr>
              <w:widowControl/>
              <w:numPr>
                <w:ilvl w:val="0"/>
                <w:numId w:val="121"/>
              </w:numPr>
              <w:autoSpaceDE/>
              <w:autoSpaceDN/>
              <w:adjustRightInd w:val="0"/>
              <w:spacing w:before="40" w:after="40"/>
              <w:ind w:left="346"/>
              <w:jc w:val="both"/>
              <w:rPr>
                <w:rFonts w:ascii="Aptos" w:eastAsia="Times New Roman" w:hAnsi="Aptos" w:cs="Helvetica"/>
                <w:color w:val="0070C0"/>
                <w:sz w:val="20"/>
                <w:szCs w:val="20"/>
                <w:lang w:bidi="ar-SA"/>
              </w:rPr>
            </w:pPr>
            <w:r w:rsidRPr="00D13C6B">
              <w:rPr>
                <w:rFonts w:ascii="Aptos" w:eastAsia="Times New Roman" w:hAnsi="Aptos" w:cs="Helvetica"/>
                <w:color w:val="0070C0"/>
                <w:sz w:val="20"/>
                <w:szCs w:val="20"/>
                <w:lang w:bidi="ar-SA"/>
              </w:rPr>
              <w:t>Follow the instructions of any police officers.</w:t>
            </w:r>
          </w:p>
          <w:p w14:paraId="566DDD3E" w14:textId="77777777" w:rsidR="005F589A" w:rsidRPr="005F589A" w:rsidRDefault="005F589A" w:rsidP="00ED05E6">
            <w:pPr>
              <w:widowControl/>
              <w:numPr>
                <w:ilvl w:val="0"/>
                <w:numId w:val="121"/>
              </w:numPr>
              <w:autoSpaceDE/>
              <w:autoSpaceDN/>
              <w:adjustRightInd w:val="0"/>
              <w:ind w:left="346"/>
              <w:jc w:val="both"/>
              <w:rPr>
                <w:rFonts w:ascii="Aptos" w:eastAsia="Times New Roman" w:hAnsi="Aptos" w:cs="Helvetica"/>
                <w:sz w:val="20"/>
                <w:szCs w:val="20"/>
                <w:lang w:bidi="ar-SA"/>
              </w:rPr>
            </w:pPr>
            <w:r w:rsidRPr="00D13C6B">
              <w:rPr>
                <w:rFonts w:ascii="Aptos" w:eastAsia="Times New Roman" w:hAnsi="Aptos" w:cs="Helvetica"/>
                <w:color w:val="0070C0"/>
                <w:sz w:val="20"/>
                <w:szCs w:val="20"/>
                <w:lang w:bidi="ar-SA"/>
              </w:rPr>
              <w:t>Keep your hands visible to police.</w:t>
            </w:r>
          </w:p>
        </w:tc>
      </w:tr>
      <w:tr w:rsidR="005F589A" w:rsidRPr="005F589A" w14:paraId="771121C7" w14:textId="77777777" w:rsidTr="005F36F4">
        <w:trPr>
          <w:trHeight w:val="188"/>
        </w:trPr>
        <w:tc>
          <w:tcPr>
            <w:tcW w:w="9990" w:type="dxa"/>
            <w:gridSpan w:val="2"/>
            <w:shd w:val="clear" w:color="auto" w:fill="000000"/>
            <w:vAlign w:val="center"/>
          </w:tcPr>
          <w:p w14:paraId="1A6A321C" w14:textId="0D79FD1C" w:rsidR="005F589A" w:rsidRPr="005F589A" w:rsidRDefault="005F589A" w:rsidP="005F589A">
            <w:pPr>
              <w:widowControl/>
              <w:adjustRightInd w:val="0"/>
              <w:spacing w:before="40" w:after="40"/>
              <w:jc w:val="both"/>
              <w:rPr>
                <w:rFonts w:ascii="Aptos" w:eastAsia="Times New Roman" w:hAnsi="Aptos" w:cs="Helvetica"/>
                <w:b/>
                <w:sz w:val="20"/>
                <w:szCs w:val="20"/>
                <w:lang w:bidi="ar-SA"/>
              </w:rPr>
            </w:pPr>
            <w:r w:rsidRPr="005F589A">
              <w:rPr>
                <w:rFonts w:ascii="Aptos" w:eastAsia="Times New Roman" w:hAnsi="Aptos" w:cs="Helvetica"/>
                <w:b/>
                <w:szCs w:val="20"/>
                <w:lang w:bidi="ar-SA"/>
              </w:rPr>
              <w:t xml:space="preserve">If You </w:t>
            </w:r>
            <w:r w:rsidRPr="005F589A">
              <w:rPr>
                <w:rFonts w:ascii="Aptos" w:eastAsia="Times New Roman" w:hAnsi="Aptos" w:cs="Helvetica"/>
                <w:b/>
                <w:color w:val="FF0000"/>
                <w:sz w:val="28"/>
                <w:szCs w:val="28"/>
                <w:lang w:bidi="ar-SA"/>
              </w:rPr>
              <w:t>HIDE</w:t>
            </w:r>
            <w:r w:rsidRPr="005F589A">
              <w:rPr>
                <w:rFonts w:ascii="Aptos" w:eastAsia="Times New Roman" w:hAnsi="Aptos" w:cs="Helvetica"/>
                <w:b/>
                <w:color w:val="FF0000"/>
                <w:szCs w:val="20"/>
                <w:lang w:bidi="ar-SA"/>
              </w:rPr>
              <w:t xml:space="preserve"> </w:t>
            </w:r>
            <w:r w:rsidRPr="005F589A">
              <w:rPr>
                <w:rFonts w:ascii="Aptos" w:eastAsia="Times New Roman" w:hAnsi="Aptos" w:cs="Helvetica"/>
                <w:b/>
                <w:color w:val="FF0000"/>
                <w:sz w:val="28"/>
                <w:szCs w:val="26"/>
                <w:lang w:bidi="ar-SA"/>
              </w:rPr>
              <w:t xml:space="preserve">(Protect Yourself </w:t>
            </w:r>
            <w:r w:rsidR="005C7A52">
              <w:rPr>
                <w:rFonts w:ascii="Aptos" w:eastAsia="Times New Roman" w:hAnsi="Aptos" w:cs="Helvetica"/>
                <w:b/>
                <w:color w:val="FF0000"/>
                <w:sz w:val="28"/>
                <w:szCs w:val="26"/>
                <w:lang w:bidi="ar-SA"/>
              </w:rPr>
              <w:t>–</w:t>
            </w:r>
            <w:r w:rsidRPr="005F589A">
              <w:rPr>
                <w:rFonts w:ascii="Aptos" w:eastAsia="Times New Roman" w:hAnsi="Aptos" w:cs="Helvetica"/>
                <w:b/>
                <w:color w:val="FF0000"/>
                <w:sz w:val="28"/>
                <w:szCs w:val="26"/>
                <w:lang w:bidi="ar-SA"/>
              </w:rPr>
              <w:t xml:space="preserve"> “LOCKS, LIGHTS, OUT OF SIGHT”)</w:t>
            </w:r>
          </w:p>
        </w:tc>
      </w:tr>
      <w:tr w:rsidR="005F589A" w:rsidRPr="005F589A" w14:paraId="32C29FE2" w14:textId="77777777" w:rsidTr="00701373">
        <w:trPr>
          <w:trHeight w:val="404"/>
        </w:trPr>
        <w:tc>
          <w:tcPr>
            <w:tcW w:w="6750" w:type="dxa"/>
          </w:tcPr>
          <w:p w14:paraId="6749C5AD" w14:textId="24ED0DAE" w:rsidR="005F589A" w:rsidRPr="00D13C6B" w:rsidRDefault="005F589A" w:rsidP="005F589A">
            <w:pPr>
              <w:widowControl/>
              <w:adjustRightInd w:val="0"/>
              <w:spacing w:before="60" w:after="60"/>
              <w:rPr>
                <w:rFonts w:ascii="Aptos" w:eastAsia="Times New Roman" w:hAnsi="Aptos" w:cs="Helvetica"/>
                <w:color w:val="0070C0"/>
                <w:sz w:val="20"/>
                <w:szCs w:val="20"/>
                <w:lang w:bidi="ar-SA"/>
              </w:rPr>
            </w:pPr>
            <w:r w:rsidRPr="00D13C6B">
              <w:rPr>
                <w:rFonts w:ascii="Aptos" w:eastAsia="Times New Roman" w:hAnsi="Aptos" w:cs="Helvetica"/>
                <w:b/>
                <w:color w:val="0070C0"/>
                <w:sz w:val="20"/>
                <w:szCs w:val="20"/>
                <w:lang w:bidi="ar-SA"/>
              </w:rPr>
              <w:t xml:space="preserve">If you are inside, and evacuation is not possible, </w:t>
            </w:r>
            <w:r w:rsidRPr="00D13C6B">
              <w:rPr>
                <w:rFonts w:ascii="Aptos" w:eastAsia="Times New Roman" w:hAnsi="Aptos" w:cs="Helvetica"/>
                <w:color w:val="0070C0"/>
                <w:sz w:val="20"/>
                <w:szCs w:val="20"/>
                <w:lang w:bidi="ar-SA"/>
              </w:rPr>
              <w:t xml:space="preserve">find a secure place to protect yourself, where the </w:t>
            </w:r>
            <w:r w:rsidR="00894FD3">
              <w:rPr>
                <w:rFonts w:ascii="Aptos" w:eastAsia="Times New Roman" w:hAnsi="Aptos" w:cs="Helvetica"/>
                <w:color w:val="0070C0"/>
                <w:sz w:val="20"/>
                <w:szCs w:val="20"/>
                <w:lang w:bidi="ar-SA"/>
              </w:rPr>
              <w:t>assailant</w:t>
            </w:r>
            <w:r w:rsidRPr="00D13C6B">
              <w:rPr>
                <w:rFonts w:ascii="Aptos" w:eastAsia="Times New Roman" w:hAnsi="Aptos" w:cs="Helvetica"/>
                <w:color w:val="0070C0"/>
                <w:sz w:val="20"/>
                <w:szCs w:val="20"/>
                <w:lang w:bidi="ar-SA"/>
              </w:rPr>
              <w:t xml:space="preserve"> is less likely to get in. If in a room, to prevent an intruder from entering:</w:t>
            </w:r>
          </w:p>
          <w:p w14:paraId="14317DC1" w14:textId="77777777" w:rsidR="005F589A" w:rsidRPr="00D13C6B" w:rsidRDefault="005F589A" w:rsidP="00ED05E6">
            <w:pPr>
              <w:widowControl/>
              <w:numPr>
                <w:ilvl w:val="0"/>
                <w:numId w:val="119"/>
              </w:numPr>
              <w:autoSpaceDE/>
              <w:autoSpaceDN/>
              <w:adjustRightInd w:val="0"/>
              <w:spacing w:before="20" w:after="20"/>
              <w:ind w:left="345"/>
              <w:jc w:val="both"/>
              <w:rPr>
                <w:rFonts w:ascii="Aptos" w:eastAsia="Times New Roman" w:hAnsi="Aptos" w:cs="Helvetica"/>
                <w:color w:val="0070C0"/>
                <w:sz w:val="20"/>
                <w:szCs w:val="20"/>
                <w:lang w:bidi="ar-SA"/>
              </w:rPr>
            </w:pPr>
            <w:r w:rsidRPr="00D13C6B">
              <w:rPr>
                <w:rFonts w:ascii="Aptos" w:eastAsia="Times New Roman" w:hAnsi="Aptos" w:cs="Helvetica"/>
                <w:color w:val="0070C0"/>
                <w:sz w:val="20"/>
                <w:szCs w:val="20"/>
                <w:lang w:bidi="ar-SA"/>
              </w:rPr>
              <w:t>Barricade and/or lock the door, if possible.</w:t>
            </w:r>
          </w:p>
          <w:p w14:paraId="49B20AE9" w14:textId="77777777" w:rsidR="005F589A" w:rsidRPr="00D13C6B" w:rsidRDefault="005F589A" w:rsidP="00ED05E6">
            <w:pPr>
              <w:widowControl/>
              <w:numPr>
                <w:ilvl w:val="0"/>
                <w:numId w:val="119"/>
              </w:numPr>
              <w:autoSpaceDE/>
              <w:autoSpaceDN/>
              <w:adjustRightInd w:val="0"/>
              <w:spacing w:before="20" w:after="20"/>
              <w:ind w:left="345" w:right="-198"/>
              <w:jc w:val="both"/>
              <w:rPr>
                <w:rFonts w:ascii="Aptos" w:eastAsia="Times New Roman" w:hAnsi="Aptos" w:cs="Helvetica"/>
                <w:color w:val="0070C0"/>
                <w:sz w:val="20"/>
                <w:szCs w:val="20"/>
                <w:lang w:bidi="ar-SA"/>
              </w:rPr>
            </w:pPr>
            <w:r w:rsidRPr="00D13C6B">
              <w:rPr>
                <w:rFonts w:ascii="Aptos" w:eastAsia="Times New Roman" w:hAnsi="Aptos" w:cs="Helvetica"/>
                <w:color w:val="0070C0"/>
                <w:sz w:val="20"/>
                <w:szCs w:val="20"/>
                <w:lang w:bidi="ar-SA"/>
              </w:rPr>
              <w:t>Turn off lights and close blinds/curtains (only if time allows).</w:t>
            </w:r>
          </w:p>
          <w:p w14:paraId="4E597685" w14:textId="77777777" w:rsidR="005F589A" w:rsidRPr="00D13C6B" w:rsidRDefault="005F589A" w:rsidP="00ED05E6">
            <w:pPr>
              <w:widowControl/>
              <w:numPr>
                <w:ilvl w:val="0"/>
                <w:numId w:val="119"/>
              </w:numPr>
              <w:autoSpaceDE/>
              <w:autoSpaceDN/>
              <w:adjustRightInd w:val="0"/>
              <w:spacing w:before="20" w:after="20"/>
              <w:ind w:left="345" w:right="-198"/>
              <w:jc w:val="both"/>
              <w:rPr>
                <w:rFonts w:ascii="Aptos" w:eastAsia="Times New Roman" w:hAnsi="Aptos" w:cs="Helvetica"/>
                <w:color w:val="0070C0"/>
                <w:sz w:val="20"/>
                <w:szCs w:val="20"/>
                <w:lang w:bidi="ar-SA"/>
              </w:rPr>
            </w:pPr>
            <w:r w:rsidRPr="00D13C6B">
              <w:rPr>
                <w:rFonts w:ascii="Aptos" w:eastAsia="Times New Roman" w:hAnsi="Aptos" w:cs="Helvetica"/>
                <w:color w:val="0070C0"/>
                <w:sz w:val="20"/>
                <w:szCs w:val="20"/>
                <w:lang w:bidi="ar-SA"/>
              </w:rPr>
              <w:t>Silence cell phone.</w:t>
            </w:r>
          </w:p>
          <w:p w14:paraId="5924990B" w14:textId="77777777" w:rsidR="005F589A" w:rsidRPr="00D13C6B" w:rsidRDefault="005F589A" w:rsidP="00ED05E6">
            <w:pPr>
              <w:widowControl/>
              <w:numPr>
                <w:ilvl w:val="0"/>
                <w:numId w:val="119"/>
              </w:numPr>
              <w:autoSpaceDE/>
              <w:autoSpaceDN/>
              <w:adjustRightInd w:val="0"/>
              <w:spacing w:before="20" w:after="20"/>
              <w:ind w:left="345"/>
              <w:jc w:val="both"/>
              <w:rPr>
                <w:rFonts w:ascii="Aptos" w:eastAsia="Times New Roman" w:hAnsi="Aptos" w:cs="Helvetica"/>
                <w:color w:val="0070C0"/>
                <w:sz w:val="20"/>
                <w:szCs w:val="20"/>
                <w:lang w:bidi="ar-SA"/>
              </w:rPr>
            </w:pPr>
            <w:r w:rsidRPr="00D13C6B">
              <w:rPr>
                <w:rFonts w:ascii="Aptos" w:eastAsia="Calibri" w:hAnsi="Aptos" w:cs="Helvetica"/>
                <w:color w:val="0070C0"/>
                <w:sz w:val="20"/>
                <w:lang w:bidi="ar-SA"/>
              </w:rPr>
              <w:t>Lie down on the floor or crouch below the window sight line.</w:t>
            </w:r>
          </w:p>
          <w:p w14:paraId="6C1014D5" w14:textId="77777777" w:rsidR="005F589A" w:rsidRPr="00D13C6B" w:rsidRDefault="005F589A" w:rsidP="00ED05E6">
            <w:pPr>
              <w:widowControl/>
              <w:numPr>
                <w:ilvl w:val="0"/>
                <w:numId w:val="119"/>
              </w:numPr>
              <w:autoSpaceDE/>
              <w:autoSpaceDN/>
              <w:adjustRightInd w:val="0"/>
              <w:spacing w:before="20" w:after="20"/>
              <w:ind w:left="345"/>
              <w:jc w:val="both"/>
              <w:rPr>
                <w:rFonts w:ascii="Aptos" w:eastAsia="Times New Roman" w:hAnsi="Aptos" w:cs="Helvetica"/>
                <w:color w:val="0070C0"/>
                <w:sz w:val="20"/>
                <w:szCs w:val="20"/>
                <w:lang w:bidi="ar-SA"/>
              </w:rPr>
            </w:pPr>
            <w:r w:rsidRPr="00D13C6B">
              <w:rPr>
                <w:rFonts w:ascii="Aptos" w:eastAsia="Calibri" w:hAnsi="Aptos" w:cs="Helvetica"/>
                <w:color w:val="0070C0"/>
                <w:sz w:val="20"/>
                <w:lang w:bidi="ar-SA"/>
              </w:rPr>
              <w:t>Call 9-1-1, if possible.</w:t>
            </w:r>
          </w:p>
          <w:p w14:paraId="3FFC276A" w14:textId="77777777" w:rsidR="005F589A" w:rsidRPr="005F589A" w:rsidRDefault="005F589A" w:rsidP="00ED05E6">
            <w:pPr>
              <w:widowControl/>
              <w:numPr>
                <w:ilvl w:val="0"/>
                <w:numId w:val="120"/>
              </w:numPr>
              <w:autoSpaceDE/>
              <w:autoSpaceDN/>
              <w:adjustRightInd w:val="0"/>
              <w:spacing w:before="20" w:after="60"/>
              <w:ind w:left="345"/>
              <w:jc w:val="both"/>
              <w:rPr>
                <w:rFonts w:ascii="Aptos" w:eastAsia="Times New Roman" w:hAnsi="Aptos" w:cs="Helvetica"/>
                <w:sz w:val="20"/>
                <w:szCs w:val="20"/>
                <w:lang w:bidi="ar-SA"/>
              </w:rPr>
            </w:pPr>
            <w:r w:rsidRPr="00D13C6B">
              <w:rPr>
                <w:rFonts w:ascii="Aptos" w:eastAsia="Calibri" w:hAnsi="Aptos" w:cs="Helvetica"/>
                <w:color w:val="0070C0"/>
                <w:sz w:val="20"/>
                <w:lang w:bidi="ar-SA"/>
              </w:rPr>
              <w:t>Remain silent.</w:t>
            </w:r>
          </w:p>
        </w:tc>
        <w:tc>
          <w:tcPr>
            <w:tcW w:w="3240" w:type="dxa"/>
            <w:vAlign w:val="center"/>
          </w:tcPr>
          <w:p w14:paraId="4780E70C" w14:textId="77777777" w:rsidR="005F589A" w:rsidRPr="00D13C6B" w:rsidRDefault="005F589A" w:rsidP="00872452">
            <w:pPr>
              <w:widowControl/>
              <w:adjustRightInd w:val="0"/>
              <w:spacing w:after="60"/>
              <w:rPr>
                <w:rFonts w:ascii="Aptos" w:eastAsia="Times New Roman" w:hAnsi="Aptos" w:cs="Helvetica"/>
                <w:color w:val="0070C0"/>
                <w:sz w:val="20"/>
                <w:szCs w:val="20"/>
                <w:lang w:bidi="ar-SA"/>
              </w:rPr>
            </w:pPr>
            <w:r w:rsidRPr="00D13C6B">
              <w:rPr>
                <w:rFonts w:ascii="Aptos" w:eastAsia="Times New Roman" w:hAnsi="Aptos" w:cs="Helvetica"/>
                <w:color w:val="0070C0"/>
                <w:sz w:val="20"/>
                <w:szCs w:val="20"/>
                <w:lang w:bidi="ar-SA"/>
              </w:rPr>
              <w:t>The hiding place should (if possible):</w:t>
            </w:r>
          </w:p>
          <w:p w14:paraId="372C9386" w14:textId="7ED9122C" w:rsidR="005F589A" w:rsidRPr="00D13C6B" w:rsidRDefault="005F589A" w:rsidP="00ED05E6">
            <w:pPr>
              <w:widowControl/>
              <w:numPr>
                <w:ilvl w:val="0"/>
                <w:numId w:val="122"/>
              </w:numPr>
              <w:autoSpaceDE/>
              <w:autoSpaceDN/>
              <w:adjustRightInd w:val="0"/>
              <w:spacing w:before="40" w:after="40"/>
              <w:ind w:left="346"/>
              <w:jc w:val="both"/>
              <w:rPr>
                <w:rFonts w:ascii="Aptos" w:eastAsia="Times New Roman" w:hAnsi="Aptos" w:cs="Helvetica"/>
                <w:color w:val="0070C0"/>
                <w:sz w:val="20"/>
                <w:szCs w:val="20"/>
                <w:lang w:bidi="ar-SA"/>
              </w:rPr>
            </w:pPr>
            <w:r w:rsidRPr="00D13C6B">
              <w:rPr>
                <w:rFonts w:ascii="Aptos" w:eastAsia="Times New Roman" w:hAnsi="Aptos" w:cs="Helvetica"/>
                <w:color w:val="0070C0"/>
                <w:sz w:val="20"/>
                <w:szCs w:val="20"/>
                <w:lang w:bidi="ar-SA"/>
              </w:rPr>
              <w:t>Be out of the a</w:t>
            </w:r>
            <w:r w:rsidR="00894FD3">
              <w:rPr>
                <w:rFonts w:ascii="Aptos" w:eastAsia="Times New Roman" w:hAnsi="Aptos" w:cs="Helvetica"/>
                <w:color w:val="0070C0"/>
                <w:sz w:val="20"/>
                <w:szCs w:val="20"/>
                <w:lang w:bidi="ar-SA"/>
              </w:rPr>
              <w:t>ssailant</w:t>
            </w:r>
            <w:r w:rsidRPr="00D13C6B">
              <w:rPr>
                <w:rFonts w:ascii="Aptos" w:eastAsia="Times New Roman" w:hAnsi="Aptos" w:cs="Helvetica"/>
                <w:color w:val="0070C0"/>
                <w:sz w:val="20"/>
                <w:szCs w:val="20"/>
                <w:lang w:bidi="ar-SA"/>
              </w:rPr>
              <w:t>’s view.</w:t>
            </w:r>
          </w:p>
          <w:p w14:paraId="44243F31" w14:textId="77777777" w:rsidR="005F589A" w:rsidRPr="00D13C6B" w:rsidRDefault="005F589A" w:rsidP="00ED05E6">
            <w:pPr>
              <w:widowControl/>
              <w:numPr>
                <w:ilvl w:val="0"/>
                <w:numId w:val="122"/>
              </w:numPr>
              <w:autoSpaceDE/>
              <w:autoSpaceDN/>
              <w:adjustRightInd w:val="0"/>
              <w:spacing w:before="40" w:after="40"/>
              <w:ind w:left="346"/>
              <w:jc w:val="both"/>
              <w:rPr>
                <w:rFonts w:ascii="Aptos" w:eastAsia="Times New Roman" w:hAnsi="Aptos" w:cs="Helvetica"/>
                <w:color w:val="0070C0"/>
                <w:sz w:val="20"/>
                <w:szCs w:val="20"/>
                <w:lang w:bidi="ar-SA"/>
              </w:rPr>
            </w:pPr>
            <w:r w:rsidRPr="00D13C6B">
              <w:rPr>
                <w:rFonts w:ascii="Aptos" w:eastAsia="Times New Roman" w:hAnsi="Aptos" w:cs="Helvetica"/>
                <w:color w:val="0070C0"/>
                <w:sz w:val="20"/>
                <w:szCs w:val="20"/>
                <w:lang w:bidi="ar-SA"/>
              </w:rPr>
              <w:t>Provide protection if shots are fired in your direction.</w:t>
            </w:r>
          </w:p>
          <w:p w14:paraId="3D990787" w14:textId="77777777" w:rsidR="005F589A" w:rsidRPr="005F589A" w:rsidRDefault="005F589A" w:rsidP="00ED05E6">
            <w:pPr>
              <w:widowControl/>
              <w:numPr>
                <w:ilvl w:val="0"/>
                <w:numId w:val="122"/>
              </w:numPr>
              <w:autoSpaceDE/>
              <w:autoSpaceDN/>
              <w:adjustRightInd w:val="0"/>
              <w:spacing w:after="40"/>
              <w:ind w:left="346"/>
              <w:jc w:val="both"/>
              <w:rPr>
                <w:rFonts w:ascii="Aptos" w:eastAsia="Times New Roman" w:hAnsi="Aptos" w:cs="Helvetica"/>
                <w:sz w:val="20"/>
                <w:szCs w:val="20"/>
                <w:lang w:bidi="ar-SA"/>
              </w:rPr>
            </w:pPr>
            <w:r w:rsidRPr="00D13C6B">
              <w:rPr>
                <w:rFonts w:ascii="Aptos" w:eastAsia="Times New Roman" w:hAnsi="Aptos" w:cs="Helvetica"/>
                <w:color w:val="0070C0"/>
                <w:sz w:val="20"/>
                <w:szCs w:val="20"/>
                <w:lang w:bidi="ar-SA"/>
              </w:rPr>
              <w:t>Not trap or restrict options for movement or escape.</w:t>
            </w:r>
          </w:p>
        </w:tc>
      </w:tr>
      <w:tr w:rsidR="005F589A" w:rsidRPr="005F589A" w14:paraId="144BEF52" w14:textId="77777777" w:rsidTr="005F36F4">
        <w:trPr>
          <w:trHeight w:val="188"/>
        </w:trPr>
        <w:tc>
          <w:tcPr>
            <w:tcW w:w="9990" w:type="dxa"/>
            <w:gridSpan w:val="2"/>
            <w:shd w:val="clear" w:color="auto" w:fill="A6A6A6"/>
          </w:tcPr>
          <w:p w14:paraId="6F7C72C5" w14:textId="77777777" w:rsidR="005F589A" w:rsidRPr="005F589A" w:rsidRDefault="005F589A" w:rsidP="005F589A">
            <w:pPr>
              <w:widowControl/>
              <w:autoSpaceDE/>
              <w:autoSpaceDN/>
              <w:spacing w:before="40" w:after="40"/>
              <w:ind w:left="-18"/>
              <w:jc w:val="both"/>
              <w:rPr>
                <w:rFonts w:ascii="Aptos" w:eastAsia="Times New Roman" w:hAnsi="Aptos" w:cs="Helvetica"/>
                <w:b/>
                <w:szCs w:val="20"/>
                <w:lang w:bidi="ar-SA"/>
              </w:rPr>
            </w:pPr>
            <w:r w:rsidRPr="005F589A">
              <w:rPr>
                <w:rFonts w:ascii="Aptos" w:eastAsia="Times New Roman" w:hAnsi="Aptos" w:cs="Helvetica"/>
                <w:b/>
                <w:szCs w:val="20"/>
                <w:lang w:bidi="ar-SA"/>
              </w:rPr>
              <w:t xml:space="preserve">If you can’t Evacuate or Protect Yourself  </w:t>
            </w:r>
          </w:p>
        </w:tc>
      </w:tr>
      <w:tr w:rsidR="005F589A" w:rsidRPr="005F589A" w14:paraId="44D65B1F" w14:textId="77777777" w:rsidTr="005F36F4">
        <w:tc>
          <w:tcPr>
            <w:tcW w:w="9990" w:type="dxa"/>
            <w:gridSpan w:val="2"/>
            <w:shd w:val="clear" w:color="auto" w:fill="auto"/>
          </w:tcPr>
          <w:p w14:paraId="4028EB17" w14:textId="77777777" w:rsidR="005F589A" w:rsidRPr="00D13C6B" w:rsidRDefault="005F589A" w:rsidP="00ED05E6">
            <w:pPr>
              <w:widowControl/>
              <w:numPr>
                <w:ilvl w:val="0"/>
                <w:numId w:val="123"/>
              </w:numPr>
              <w:autoSpaceDE/>
              <w:autoSpaceDN/>
              <w:spacing w:before="60" w:after="20"/>
              <w:ind w:left="345"/>
              <w:jc w:val="both"/>
              <w:rPr>
                <w:rFonts w:ascii="Aptos" w:eastAsia="Times New Roman" w:hAnsi="Aptos" w:cs="Helvetica"/>
                <w:color w:val="0070C0"/>
                <w:sz w:val="20"/>
                <w:szCs w:val="20"/>
                <w:lang w:bidi="ar-SA"/>
              </w:rPr>
            </w:pPr>
            <w:r w:rsidRPr="00D13C6B">
              <w:rPr>
                <w:rFonts w:ascii="Aptos" w:eastAsia="Times New Roman" w:hAnsi="Aptos" w:cs="Helvetica"/>
                <w:color w:val="0070C0"/>
                <w:sz w:val="20"/>
                <w:szCs w:val="20"/>
                <w:lang w:bidi="ar-SA"/>
              </w:rPr>
              <w:t>Try to remain calm.</w:t>
            </w:r>
          </w:p>
          <w:p w14:paraId="7CCFA413" w14:textId="77777777" w:rsidR="005F589A" w:rsidRPr="005F589A" w:rsidRDefault="005F589A" w:rsidP="00ED05E6">
            <w:pPr>
              <w:widowControl/>
              <w:numPr>
                <w:ilvl w:val="0"/>
                <w:numId w:val="123"/>
              </w:numPr>
              <w:autoSpaceDE/>
              <w:autoSpaceDN/>
              <w:spacing w:before="20" w:after="120"/>
              <w:ind w:left="345"/>
              <w:jc w:val="both"/>
              <w:rPr>
                <w:rFonts w:ascii="Aptos" w:eastAsia="Times New Roman" w:hAnsi="Aptos" w:cs="Helvetica"/>
                <w:sz w:val="20"/>
                <w:szCs w:val="20"/>
                <w:lang w:bidi="ar-SA"/>
              </w:rPr>
            </w:pPr>
            <w:r w:rsidRPr="00D13C6B">
              <w:rPr>
                <w:rFonts w:ascii="Aptos" w:eastAsia="Times New Roman" w:hAnsi="Aptos" w:cs="Helvetica"/>
                <w:color w:val="0070C0"/>
                <w:sz w:val="20"/>
                <w:szCs w:val="20"/>
                <w:lang w:bidi="ar-SA"/>
              </w:rPr>
              <w:t>Dial 9-1-1 if possible</w:t>
            </w:r>
            <w:r w:rsidRPr="00D13C6B">
              <w:rPr>
                <w:rFonts w:ascii="Aptos" w:eastAsia="Times New Roman" w:hAnsi="Aptos" w:cs="Helvetica"/>
                <w:b/>
                <w:color w:val="0070C0"/>
                <w:sz w:val="20"/>
                <w:szCs w:val="20"/>
                <w:lang w:bidi="ar-SA"/>
              </w:rPr>
              <w:t xml:space="preserve"> – </w:t>
            </w:r>
            <w:r w:rsidRPr="00D13C6B">
              <w:rPr>
                <w:rFonts w:ascii="Aptos" w:eastAsia="Times New Roman" w:hAnsi="Aptos" w:cs="Helvetica"/>
                <w:color w:val="0070C0"/>
                <w:sz w:val="20"/>
                <w:szCs w:val="20"/>
                <w:lang w:bidi="ar-SA"/>
              </w:rPr>
              <w:t>If you cannot speak, leave the line open and allow dispatcher to listen.</w:t>
            </w:r>
          </w:p>
        </w:tc>
      </w:tr>
      <w:tr w:rsidR="005F589A" w:rsidRPr="005F589A" w14:paraId="3CE1C02F" w14:textId="77777777" w:rsidTr="005F36F4">
        <w:tc>
          <w:tcPr>
            <w:tcW w:w="9990" w:type="dxa"/>
            <w:gridSpan w:val="2"/>
            <w:shd w:val="clear" w:color="auto" w:fill="000000"/>
            <w:vAlign w:val="center"/>
          </w:tcPr>
          <w:p w14:paraId="6E729597" w14:textId="7F680AB2" w:rsidR="005F589A" w:rsidRPr="005F589A" w:rsidRDefault="005F589A" w:rsidP="005F589A">
            <w:pPr>
              <w:widowControl/>
              <w:autoSpaceDE/>
              <w:autoSpaceDN/>
              <w:spacing w:before="40" w:after="40"/>
              <w:jc w:val="both"/>
              <w:rPr>
                <w:rFonts w:ascii="Aptos" w:eastAsia="Times New Roman" w:hAnsi="Aptos" w:cs="Helvetica"/>
                <w:b/>
                <w:sz w:val="20"/>
                <w:szCs w:val="20"/>
                <w:lang w:bidi="ar-SA"/>
              </w:rPr>
            </w:pPr>
            <w:r w:rsidRPr="005F589A">
              <w:rPr>
                <w:rFonts w:ascii="Aptos" w:eastAsia="Times New Roman" w:hAnsi="Aptos" w:cs="Helvetica"/>
                <w:b/>
                <w:szCs w:val="20"/>
                <w:lang w:bidi="ar-SA"/>
              </w:rPr>
              <w:t xml:space="preserve">If You must </w:t>
            </w:r>
            <w:r w:rsidRPr="005F589A">
              <w:rPr>
                <w:rFonts w:ascii="Aptos" w:eastAsia="Times New Roman" w:hAnsi="Aptos" w:cs="Helvetica"/>
                <w:b/>
                <w:color w:val="FF0000"/>
                <w:sz w:val="28"/>
                <w:szCs w:val="28"/>
                <w:lang w:bidi="ar-SA"/>
              </w:rPr>
              <w:t xml:space="preserve">FIGHT </w:t>
            </w:r>
            <w:r w:rsidRPr="005F589A">
              <w:rPr>
                <w:rFonts w:ascii="Aptos" w:eastAsia="Times New Roman" w:hAnsi="Aptos" w:cs="Helvetica"/>
                <w:b/>
                <w:szCs w:val="20"/>
                <w:lang w:bidi="ar-SA"/>
              </w:rPr>
              <w:t xml:space="preserve">the Active Intruder </w:t>
            </w:r>
          </w:p>
        </w:tc>
      </w:tr>
      <w:tr w:rsidR="005F589A" w:rsidRPr="005F589A" w14:paraId="5D1BEDA9" w14:textId="77777777" w:rsidTr="005F36F4">
        <w:trPr>
          <w:trHeight w:val="125"/>
        </w:trPr>
        <w:tc>
          <w:tcPr>
            <w:tcW w:w="9990" w:type="dxa"/>
            <w:gridSpan w:val="2"/>
          </w:tcPr>
          <w:p w14:paraId="3B96AE81" w14:textId="77777777" w:rsidR="005F589A" w:rsidRPr="00D13C6B" w:rsidRDefault="005F589A" w:rsidP="005F589A">
            <w:pPr>
              <w:widowControl/>
              <w:adjustRightInd w:val="0"/>
              <w:spacing w:before="60" w:after="20"/>
              <w:rPr>
                <w:rFonts w:ascii="Aptos" w:eastAsia="Times New Roman" w:hAnsi="Aptos" w:cs="Helvetica"/>
                <w:color w:val="0070C0"/>
                <w:sz w:val="20"/>
                <w:szCs w:val="20"/>
                <w:lang w:bidi="ar-SA"/>
              </w:rPr>
            </w:pPr>
            <w:r w:rsidRPr="00D13C6B">
              <w:rPr>
                <w:rFonts w:ascii="Aptos" w:eastAsia="Times New Roman" w:hAnsi="Aptos" w:cs="Helvetica"/>
                <w:color w:val="0070C0"/>
                <w:sz w:val="20"/>
                <w:szCs w:val="20"/>
                <w:lang w:bidi="ar-SA"/>
              </w:rPr>
              <w:t>Per Department of Homeland Security Protocol, as a last resort, and only when lives are in imminent danger and you cannot evacuate, your chance of survival is much greater if you try to incapacitate the intruder.</w:t>
            </w:r>
          </w:p>
          <w:p w14:paraId="1EB16621" w14:textId="77777777" w:rsidR="005F589A" w:rsidRPr="00D13C6B" w:rsidRDefault="005F589A" w:rsidP="00ED05E6">
            <w:pPr>
              <w:widowControl/>
              <w:numPr>
                <w:ilvl w:val="0"/>
                <w:numId w:val="124"/>
              </w:numPr>
              <w:autoSpaceDE/>
              <w:autoSpaceDN/>
              <w:adjustRightInd w:val="0"/>
              <w:spacing w:before="20" w:after="20"/>
              <w:jc w:val="both"/>
              <w:rPr>
                <w:rFonts w:ascii="Aptos" w:eastAsia="Times New Roman" w:hAnsi="Aptos" w:cs="Helvetica"/>
                <w:color w:val="0070C0"/>
                <w:sz w:val="20"/>
                <w:szCs w:val="20"/>
                <w:lang w:bidi="ar-SA"/>
              </w:rPr>
            </w:pPr>
            <w:r w:rsidRPr="00D13C6B">
              <w:rPr>
                <w:rFonts w:ascii="Aptos" w:eastAsia="Times New Roman" w:hAnsi="Aptos" w:cs="Helvetica"/>
                <w:b/>
                <w:bCs/>
                <w:color w:val="0070C0"/>
                <w:sz w:val="20"/>
                <w:szCs w:val="20"/>
                <w:lang w:bidi="ar-SA"/>
              </w:rPr>
              <w:t>Act as aggressively as possible</w:t>
            </w:r>
            <w:r w:rsidRPr="00D13C6B">
              <w:rPr>
                <w:rFonts w:ascii="Aptos" w:eastAsia="Times New Roman" w:hAnsi="Aptos" w:cs="Helvetica"/>
                <w:color w:val="0070C0"/>
                <w:sz w:val="20"/>
                <w:szCs w:val="20"/>
                <w:lang w:bidi="ar-SA"/>
              </w:rPr>
              <w:t xml:space="preserve"> against the intruder. </w:t>
            </w:r>
          </w:p>
          <w:p w14:paraId="16A7BC9C" w14:textId="77777777" w:rsidR="005F589A" w:rsidRPr="00D13C6B" w:rsidRDefault="005F589A" w:rsidP="00ED05E6">
            <w:pPr>
              <w:widowControl/>
              <w:numPr>
                <w:ilvl w:val="0"/>
                <w:numId w:val="124"/>
              </w:numPr>
              <w:autoSpaceDE/>
              <w:autoSpaceDN/>
              <w:adjustRightInd w:val="0"/>
              <w:spacing w:before="20" w:after="20"/>
              <w:jc w:val="both"/>
              <w:rPr>
                <w:rFonts w:ascii="Aptos" w:eastAsia="Times New Roman" w:hAnsi="Aptos" w:cs="Helvetica"/>
                <w:color w:val="0070C0"/>
                <w:sz w:val="20"/>
                <w:szCs w:val="20"/>
                <w:lang w:bidi="ar-SA"/>
              </w:rPr>
            </w:pPr>
            <w:r w:rsidRPr="00D13C6B">
              <w:rPr>
                <w:rFonts w:ascii="Aptos" w:eastAsia="Times New Roman" w:hAnsi="Aptos" w:cs="Helvetica"/>
                <w:b/>
                <w:color w:val="0070C0"/>
                <w:sz w:val="20"/>
                <w:szCs w:val="20"/>
                <w:lang w:bidi="ar-SA"/>
              </w:rPr>
              <w:t>Yell</w:t>
            </w:r>
            <w:r w:rsidRPr="00D13C6B">
              <w:rPr>
                <w:rFonts w:ascii="Aptos" w:eastAsia="Times New Roman" w:hAnsi="Aptos" w:cs="Helvetica"/>
                <w:color w:val="0070C0"/>
                <w:sz w:val="20"/>
                <w:szCs w:val="20"/>
                <w:lang w:bidi="ar-SA"/>
              </w:rPr>
              <w:t xml:space="preserve"> </w:t>
            </w:r>
            <w:r w:rsidRPr="00D13C6B">
              <w:rPr>
                <w:rFonts w:ascii="Aptos" w:eastAsia="Times New Roman" w:hAnsi="Aptos" w:cs="Helvetica"/>
                <w:b/>
                <w:bCs/>
                <w:color w:val="0070C0"/>
                <w:sz w:val="20"/>
                <w:szCs w:val="20"/>
                <w:lang w:bidi="ar-SA"/>
              </w:rPr>
              <w:t>and throw items</w:t>
            </w:r>
            <w:r w:rsidRPr="00D13C6B">
              <w:rPr>
                <w:rFonts w:ascii="Aptos" w:eastAsia="Times New Roman" w:hAnsi="Aptos" w:cs="Helvetica"/>
                <w:color w:val="0070C0"/>
                <w:sz w:val="20"/>
                <w:szCs w:val="20"/>
                <w:lang w:bidi="ar-SA"/>
              </w:rPr>
              <w:t xml:space="preserve"> and improvising weapons.</w:t>
            </w:r>
          </w:p>
          <w:p w14:paraId="3BFB5E20" w14:textId="77777777" w:rsidR="005F589A" w:rsidRPr="00D13C6B" w:rsidRDefault="005F589A" w:rsidP="00ED05E6">
            <w:pPr>
              <w:widowControl/>
              <w:numPr>
                <w:ilvl w:val="0"/>
                <w:numId w:val="124"/>
              </w:numPr>
              <w:autoSpaceDE/>
              <w:autoSpaceDN/>
              <w:adjustRightInd w:val="0"/>
              <w:spacing w:before="20"/>
              <w:jc w:val="both"/>
              <w:rPr>
                <w:rFonts w:ascii="Aptos" w:eastAsia="Times New Roman" w:hAnsi="Aptos" w:cs="Helvetica"/>
                <w:color w:val="0070C0"/>
                <w:sz w:val="20"/>
                <w:szCs w:val="20"/>
                <w:lang w:bidi="ar-SA"/>
              </w:rPr>
            </w:pPr>
            <w:r w:rsidRPr="00D13C6B">
              <w:rPr>
                <w:rFonts w:ascii="Aptos" w:eastAsia="Times New Roman" w:hAnsi="Aptos" w:cs="Helvetica"/>
                <w:b/>
                <w:bCs/>
                <w:color w:val="0070C0"/>
                <w:sz w:val="20"/>
                <w:szCs w:val="20"/>
                <w:lang w:bidi="ar-SA"/>
              </w:rPr>
              <w:t>Commit to your actions</w:t>
            </w:r>
            <w:r w:rsidRPr="00D13C6B">
              <w:rPr>
                <w:rFonts w:ascii="Aptos" w:eastAsia="Times New Roman" w:hAnsi="Aptos" w:cs="Helvetica"/>
                <w:color w:val="0070C0"/>
                <w:sz w:val="20"/>
                <w:szCs w:val="20"/>
                <w:lang w:bidi="ar-SA"/>
              </w:rPr>
              <w:t>.</w:t>
            </w:r>
          </w:p>
          <w:p w14:paraId="3556C6F8" w14:textId="77777777" w:rsidR="005F589A" w:rsidRPr="005F589A" w:rsidRDefault="005F589A" w:rsidP="00ED05E6">
            <w:pPr>
              <w:widowControl/>
              <w:numPr>
                <w:ilvl w:val="0"/>
                <w:numId w:val="124"/>
              </w:numPr>
              <w:autoSpaceDE/>
              <w:autoSpaceDN/>
              <w:spacing w:after="120"/>
              <w:contextualSpacing/>
              <w:jc w:val="both"/>
              <w:rPr>
                <w:rFonts w:ascii="Aptos" w:eastAsia="Calibri" w:hAnsi="Aptos" w:cs="Helvetica"/>
                <w:sz w:val="20"/>
                <w:szCs w:val="20"/>
                <w:lang w:bidi="ar-SA"/>
              </w:rPr>
            </w:pPr>
            <w:r w:rsidRPr="00D13C6B">
              <w:rPr>
                <w:rFonts w:ascii="Aptos" w:eastAsia="Calibri" w:hAnsi="Aptos" w:cs="Helvetica"/>
                <w:b/>
                <w:color w:val="0070C0"/>
                <w:sz w:val="20"/>
                <w:szCs w:val="20"/>
                <w:lang w:bidi="ar-SA"/>
              </w:rPr>
              <w:t xml:space="preserve">Continue </w:t>
            </w:r>
            <w:r w:rsidRPr="00D13C6B">
              <w:rPr>
                <w:rFonts w:ascii="Aptos" w:eastAsia="Calibri" w:hAnsi="Aptos" w:cs="Helvetica"/>
                <w:bCs/>
                <w:color w:val="0070C0"/>
                <w:sz w:val="20"/>
                <w:szCs w:val="20"/>
                <w:lang w:bidi="ar-SA"/>
              </w:rPr>
              <w:t>until</w:t>
            </w:r>
            <w:r w:rsidRPr="00D13C6B">
              <w:rPr>
                <w:rFonts w:ascii="Aptos" w:eastAsia="Calibri" w:hAnsi="Aptos" w:cs="Helvetica"/>
                <w:b/>
                <w:color w:val="0070C0"/>
                <w:sz w:val="20"/>
                <w:szCs w:val="20"/>
                <w:lang w:bidi="ar-SA"/>
              </w:rPr>
              <w:t xml:space="preserve"> </w:t>
            </w:r>
            <w:r w:rsidRPr="00D13C6B">
              <w:rPr>
                <w:rFonts w:ascii="Aptos" w:eastAsia="Calibri" w:hAnsi="Aptos" w:cs="Helvetica"/>
                <w:bCs/>
                <w:color w:val="0070C0"/>
                <w:sz w:val="20"/>
                <w:szCs w:val="20"/>
                <w:lang w:bidi="ar-SA"/>
              </w:rPr>
              <w:t>help arrives or attacker is stopped.</w:t>
            </w:r>
          </w:p>
        </w:tc>
      </w:tr>
      <w:bookmarkEnd w:id="56"/>
    </w:tbl>
    <w:p w14:paraId="137956DF" w14:textId="77777777" w:rsidR="005F589A" w:rsidRPr="005F589A" w:rsidRDefault="005F589A" w:rsidP="005F589A">
      <w:pPr>
        <w:widowControl/>
        <w:autoSpaceDE/>
        <w:autoSpaceDN/>
        <w:rPr>
          <w:rFonts w:ascii="Aptos" w:eastAsia="Calibri" w:hAnsi="Aptos" w:cs="Times New Roman"/>
          <w:noProof/>
          <w:color w:val="0070C0"/>
          <w:lang w:bidi="ar-SA"/>
        </w:rPr>
      </w:pPr>
    </w:p>
    <w:p w14:paraId="59D1DFC8" w14:textId="50F89917" w:rsidR="00C46C0F" w:rsidRPr="00ED0442" w:rsidRDefault="009818BB" w:rsidP="00ED05E6">
      <w:pPr>
        <w:pStyle w:val="Heading3"/>
        <w:numPr>
          <w:ilvl w:val="0"/>
          <w:numId w:val="126"/>
        </w:numPr>
        <w:rPr>
          <w:color w:val="0070C0"/>
        </w:rPr>
      </w:pPr>
      <w:bookmarkStart w:id="57" w:name="_Toc170360795"/>
      <w:r w:rsidRPr="00ED0442">
        <w:rPr>
          <w:color w:val="0070C0"/>
        </w:rPr>
        <w:t>Lockdown Drills</w:t>
      </w:r>
      <w:bookmarkEnd w:id="57"/>
    </w:p>
    <w:p w14:paraId="4A6DE515" w14:textId="6D504207" w:rsidR="008B3243" w:rsidRDefault="00FA6D70" w:rsidP="00225904">
      <w:pPr>
        <w:pStyle w:val="FirestormBullet"/>
        <w:spacing w:before="0" w:after="0"/>
        <w:rPr>
          <w:rFonts w:ascii="Aptos" w:hAnsi="Aptos"/>
          <w:noProof/>
          <w:color w:val="0070C0"/>
          <w:sz w:val="22"/>
          <w:u w:val="single"/>
        </w:rPr>
      </w:pPr>
      <w:r w:rsidRPr="007B5666">
        <w:rPr>
          <w:rFonts w:ascii="Aptos" w:hAnsi="Aptos"/>
          <w:b/>
          <w:bCs/>
          <w:noProof/>
          <w:color w:val="00B050"/>
          <w:sz w:val="22"/>
          <w:u w:val="single"/>
        </w:rPr>
        <w:t>PLEASE NOTE:</w:t>
      </w:r>
      <w:r w:rsidRPr="007B5666">
        <w:rPr>
          <w:rFonts w:ascii="Aptos" w:hAnsi="Aptos"/>
          <w:noProof/>
          <w:color w:val="00B050"/>
          <w:sz w:val="22"/>
          <w:u w:val="single"/>
        </w:rPr>
        <w:t xml:space="preserve"> </w:t>
      </w:r>
      <w:r w:rsidR="008B3243" w:rsidRPr="00EC2566">
        <w:rPr>
          <w:rFonts w:ascii="Aptos" w:hAnsi="Aptos"/>
          <w:noProof/>
          <w:color w:val="00B050"/>
          <w:sz w:val="22"/>
          <w:u w:val="single"/>
        </w:rPr>
        <w:t>If your organization serves children or vulnerable adults, or invites the public inside, specialized training that is audience and facility specific is required, as your employees</w:t>
      </w:r>
      <w:r w:rsidRPr="00EC2566">
        <w:rPr>
          <w:rFonts w:ascii="Aptos" w:hAnsi="Aptos"/>
          <w:noProof/>
          <w:color w:val="00B050"/>
          <w:sz w:val="22"/>
          <w:u w:val="single"/>
        </w:rPr>
        <w:t xml:space="preserve"> will</w:t>
      </w:r>
      <w:r w:rsidR="008B3243" w:rsidRPr="00EC2566">
        <w:rPr>
          <w:rFonts w:ascii="Aptos" w:hAnsi="Aptos"/>
          <w:noProof/>
          <w:color w:val="00B050"/>
          <w:sz w:val="22"/>
          <w:u w:val="single"/>
        </w:rPr>
        <w:t xml:space="preserve"> be guiding others to safety.</w:t>
      </w:r>
      <w:r w:rsidRPr="00EC2566">
        <w:rPr>
          <w:rFonts w:ascii="Aptos" w:hAnsi="Aptos"/>
          <w:noProof/>
          <w:color w:val="00B050"/>
          <w:sz w:val="22"/>
          <w:u w:val="single"/>
        </w:rPr>
        <w:t xml:space="preserve"> </w:t>
      </w:r>
      <w:r w:rsidR="008B3243" w:rsidRPr="00EC2566">
        <w:rPr>
          <w:rFonts w:ascii="Aptos" w:hAnsi="Aptos"/>
          <w:noProof/>
          <w:color w:val="00B050"/>
          <w:sz w:val="22"/>
          <w:u w:val="single"/>
        </w:rPr>
        <w:t>Any drill that involves minors requires parental consent</w:t>
      </w:r>
      <w:r w:rsidR="008B3243" w:rsidRPr="00EC2566">
        <w:rPr>
          <w:rFonts w:ascii="Aptos" w:hAnsi="Aptos"/>
          <w:noProof/>
          <w:color w:val="0070C0"/>
          <w:sz w:val="22"/>
          <w:u w:val="single"/>
        </w:rPr>
        <w:t>.</w:t>
      </w:r>
    </w:p>
    <w:p w14:paraId="7908170A" w14:textId="77777777" w:rsidR="00AB12AE" w:rsidRDefault="00AB12AE" w:rsidP="00225904">
      <w:pPr>
        <w:pStyle w:val="FirestormBullet"/>
        <w:spacing w:before="0" w:after="0"/>
        <w:rPr>
          <w:rFonts w:ascii="Aptos" w:hAnsi="Aptos"/>
          <w:noProof/>
          <w:color w:val="0070C0"/>
          <w:sz w:val="22"/>
          <w:u w:val="single"/>
        </w:rPr>
      </w:pPr>
    </w:p>
    <w:p w14:paraId="6382DE56" w14:textId="1F78FFD9" w:rsidR="00C46C0F" w:rsidRPr="00133FFB" w:rsidRDefault="00C46C0F" w:rsidP="00225904">
      <w:pPr>
        <w:pStyle w:val="FirestormBullet"/>
        <w:spacing w:before="0" w:after="0"/>
        <w:rPr>
          <w:rFonts w:ascii="Aptos" w:hAnsi="Aptos"/>
          <w:noProof/>
          <w:color w:val="0070C0"/>
          <w:sz w:val="22"/>
        </w:rPr>
      </w:pPr>
      <w:r w:rsidRPr="00133FFB">
        <w:rPr>
          <w:rFonts w:ascii="Aptos" w:hAnsi="Aptos"/>
          <w:noProof/>
          <w:color w:val="0070C0"/>
          <w:sz w:val="22"/>
        </w:rPr>
        <w:t xml:space="preserve">It is only through training on response protocols </w:t>
      </w:r>
      <w:r w:rsidR="0050732C">
        <w:rPr>
          <w:rFonts w:ascii="Aptos" w:hAnsi="Aptos"/>
          <w:noProof/>
          <w:color w:val="0070C0"/>
          <w:sz w:val="22"/>
        </w:rPr>
        <w:t>[</w:t>
      </w:r>
      <w:r w:rsidRPr="00133FFB">
        <w:rPr>
          <w:rFonts w:ascii="Aptos" w:hAnsi="Aptos"/>
          <w:noProof/>
          <w:color w:val="0070C0"/>
          <w:sz w:val="22"/>
        </w:rPr>
        <w:t>and drills</w:t>
      </w:r>
      <w:r w:rsidR="0050732C">
        <w:rPr>
          <w:rFonts w:ascii="Aptos" w:hAnsi="Aptos"/>
          <w:noProof/>
          <w:color w:val="0070C0"/>
          <w:sz w:val="22"/>
        </w:rPr>
        <w:t>]</w:t>
      </w:r>
      <w:r w:rsidRPr="00133FFB">
        <w:rPr>
          <w:rFonts w:ascii="Aptos" w:hAnsi="Aptos"/>
          <w:noProof/>
          <w:color w:val="0070C0"/>
          <w:sz w:val="22"/>
        </w:rPr>
        <w:t xml:space="preserve"> that our stakeholders can prepare for an active </w:t>
      </w:r>
      <w:r w:rsidR="00894FD3">
        <w:rPr>
          <w:rFonts w:ascii="Aptos" w:hAnsi="Aptos"/>
          <w:noProof/>
          <w:color w:val="0070C0"/>
          <w:sz w:val="22"/>
        </w:rPr>
        <w:t>assailant</w:t>
      </w:r>
      <w:r w:rsidRPr="00133FFB">
        <w:rPr>
          <w:rFonts w:ascii="Aptos" w:hAnsi="Aptos"/>
          <w:noProof/>
          <w:color w:val="0070C0"/>
          <w:sz w:val="22"/>
        </w:rPr>
        <w:t xml:space="preserve">. While statistically this is a low probability event, the outcome can be catastrophic thereby warranting our organization’s focus on and preparedness for this threat. </w:t>
      </w:r>
    </w:p>
    <w:p w14:paraId="34C2080E" w14:textId="77777777" w:rsidR="00F7143C" w:rsidRDefault="00F7143C" w:rsidP="00225904">
      <w:pPr>
        <w:pStyle w:val="FirestormBullet"/>
        <w:spacing w:before="0" w:after="0"/>
        <w:rPr>
          <w:rFonts w:ascii="Aptos" w:hAnsi="Aptos"/>
          <w:noProof/>
          <w:color w:val="0070C0"/>
          <w:sz w:val="22"/>
        </w:rPr>
      </w:pPr>
    </w:p>
    <w:p w14:paraId="2862BFB0" w14:textId="19E301A0" w:rsidR="00C46C0F" w:rsidRPr="004F256D" w:rsidRDefault="00C46C0F" w:rsidP="00225904">
      <w:pPr>
        <w:pStyle w:val="FirestormBullet"/>
        <w:spacing w:before="0" w:after="0"/>
        <w:rPr>
          <w:rFonts w:ascii="Aptos" w:hAnsi="Aptos"/>
          <w:noProof/>
          <w:color w:val="0070C0"/>
          <w:sz w:val="22"/>
        </w:rPr>
      </w:pPr>
      <w:r w:rsidRPr="00133FFB">
        <w:rPr>
          <w:rFonts w:ascii="Aptos" w:hAnsi="Aptos"/>
          <w:noProof/>
          <w:color w:val="0070C0"/>
          <w:sz w:val="22"/>
        </w:rPr>
        <w:t>We offer training to our stakeholders on the applicable response protocols for the threat of violence.   (</w:t>
      </w:r>
      <w:r w:rsidR="00827F1F" w:rsidRPr="00133FFB">
        <w:rPr>
          <w:rFonts w:ascii="Aptos" w:hAnsi="Aptos"/>
          <w:noProof/>
          <w:color w:val="0070C0"/>
          <w:sz w:val="22"/>
        </w:rPr>
        <w:t>LOCKDOWN, LOCKOUT</w:t>
      </w:r>
      <w:r w:rsidR="00827F1F">
        <w:rPr>
          <w:rFonts w:ascii="Aptos" w:hAnsi="Aptos"/>
          <w:noProof/>
          <w:color w:val="0070C0"/>
          <w:sz w:val="22"/>
        </w:rPr>
        <w:t>/SECURE</w:t>
      </w:r>
      <w:r w:rsidR="00827F1F" w:rsidRPr="00133FFB">
        <w:rPr>
          <w:rFonts w:ascii="Aptos" w:hAnsi="Aptos"/>
          <w:noProof/>
          <w:color w:val="0070C0"/>
          <w:sz w:val="22"/>
        </w:rPr>
        <w:t>)</w:t>
      </w:r>
      <w:r w:rsidR="00827F1F">
        <w:rPr>
          <w:rFonts w:ascii="Aptos" w:hAnsi="Aptos"/>
          <w:noProof/>
          <w:color w:val="0070C0"/>
          <w:sz w:val="22"/>
        </w:rPr>
        <w:t xml:space="preserve"> </w:t>
      </w:r>
      <w:r w:rsidR="00827F1F" w:rsidRPr="00A76C95">
        <w:rPr>
          <w:rFonts w:ascii="Aptos" w:hAnsi="Aptos"/>
          <w:noProof/>
          <w:color w:val="0070C0"/>
          <w:sz w:val="22"/>
        </w:rPr>
        <w:t xml:space="preserve">This is how they will develop muscle memory to fall back on if an actual active assailant presents. </w:t>
      </w:r>
      <w:r w:rsidR="009706FC">
        <w:rPr>
          <w:rFonts w:ascii="Aptos" w:hAnsi="Aptos"/>
          <w:noProof/>
          <w:color w:val="0070C0"/>
          <w:sz w:val="22"/>
        </w:rPr>
        <w:t>[</w:t>
      </w:r>
      <w:r w:rsidRPr="00EC2566">
        <w:rPr>
          <w:rFonts w:ascii="Aptos" w:hAnsi="Aptos"/>
          <w:i/>
          <w:iCs/>
          <w:noProof/>
          <w:color w:val="0070C0"/>
          <w:sz w:val="22"/>
        </w:rPr>
        <w:t>Describe the training and drills.</w:t>
      </w:r>
      <w:r w:rsidR="004F256D" w:rsidRPr="00EC2566">
        <w:rPr>
          <w:rFonts w:ascii="Aptos" w:hAnsi="Aptos"/>
          <w:i/>
          <w:iCs/>
          <w:noProof/>
          <w:color w:val="0070C0"/>
          <w:sz w:val="22"/>
        </w:rPr>
        <w:t xml:space="preserve"> </w:t>
      </w:r>
      <w:r w:rsidR="00827F1F" w:rsidRPr="00EC2566">
        <w:rPr>
          <w:rFonts w:ascii="Aptos" w:hAnsi="Aptos"/>
          <w:i/>
          <w:iCs/>
          <w:noProof/>
          <w:color w:val="0070C0"/>
          <w:sz w:val="22"/>
        </w:rPr>
        <w:t>Frequency. Locations. Who participates.]</w:t>
      </w:r>
    </w:p>
    <w:p w14:paraId="0B9F83BF" w14:textId="35C2C7D0" w:rsidR="00C46C0F" w:rsidRPr="00A76C95" w:rsidRDefault="00C46C0F" w:rsidP="00C54329">
      <w:pPr>
        <w:pStyle w:val="FirestormBullet"/>
        <w:spacing w:after="0"/>
        <w:jc w:val="left"/>
        <w:rPr>
          <w:rFonts w:ascii="Aptos" w:hAnsi="Aptos"/>
          <w:noProof/>
          <w:color w:val="0070C0"/>
          <w:sz w:val="22"/>
        </w:rPr>
      </w:pPr>
      <w:r w:rsidRPr="00A76C95">
        <w:rPr>
          <w:rFonts w:ascii="Aptos" w:hAnsi="Aptos"/>
          <w:noProof/>
          <w:color w:val="0070C0"/>
          <w:sz w:val="22"/>
        </w:rPr>
        <w:t>Any drill to be conducted:</w:t>
      </w:r>
    </w:p>
    <w:p w14:paraId="018E00A5" w14:textId="77777777" w:rsidR="00C46C0F" w:rsidRPr="00A76C95" w:rsidRDefault="00C46C0F" w:rsidP="00ED05E6">
      <w:pPr>
        <w:pStyle w:val="FirestormBullet"/>
        <w:numPr>
          <w:ilvl w:val="0"/>
          <w:numId w:val="104"/>
        </w:numPr>
        <w:spacing w:before="0" w:after="0"/>
        <w:jc w:val="left"/>
        <w:rPr>
          <w:rFonts w:ascii="Aptos" w:hAnsi="Aptos"/>
          <w:color w:val="0070C0"/>
          <w:sz w:val="22"/>
        </w:rPr>
      </w:pPr>
      <w:r w:rsidRPr="00A76C95">
        <w:rPr>
          <w:rFonts w:ascii="Aptos" w:hAnsi="Aptos"/>
          <w:noProof/>
          <w:color w:val="0070C0"/>
          <w:sz w:val="22"/>
        </w:rPr>
        <w:t xml:space="preserve">Will be planned, structured, and guided by trained individuals. </w:t>
      </w:r>
    </w:p>
    <w:p w14:paraId="3FBB6DA4" w14:textId="77777777" w:rsidR="00C46C0F" w:rsidRPr="00A76C95" w:rsidRDefault="00C46C0F" w:rsidP="00ED05E6">
      <w:pPr>
        <w:pStyle w:val="FirestormBullet"/>
        <w:numPr>
          <w:ilvl w:val="0"/>
          <w:numId w:val="104"/>
        </w:numPr>
        <w:spacing w:before="0" w:after="0"/>
        <w:jc w:val="left"/>
        <w:rPr>
          <w:rFonts w:ascii="Aptos" w:hAnsi="Aptos"/>
          <w:color w:val="0070C0"/>
          <w:sz w:val="22"/>
        </w:rPr>
      </w:pPr>
      <w:r w:rsidRPr="00A76C95">
        <w:rPr>
          <w:rFonts w:ascii="Aptos" w:hAnsi="Aptos"/>
          <w:noProof/>
          <w:color w:val="0070C0"/>
          <w:sz w:val="22"/>
        </w:rPr>
        <w:t xml:space="preserve">Announced in advance. </w:t>
      </w:r>
    </w:p>
    <w:p w14:paraId="146A1329" w14:textId="3F87099E" w:rsidR="00C46C0F" w:rsidRPr="00A76C95" w:rsidRDefault="00C46C0F" w:rsidP="00ED05E6">
      <w:pPr>
        <w:pStyle w:val="FirestormBullet"/>
        <w:numPr>
          <w:ilvl w:val="0"/>
          <w:numId w:val="104"/>
        </w:numPr>
        <w:spacing w:before="0" w:after="0"/>
        <w:jc w:val="left"/>
        <w:rPr>
          <w:rFonts w:ascii="Aptos" w:hAnsi="Aptos"/>
          <w:color w:val="0070C0"/>
          <w:sz w:val="22"/>
        </w:rPr>
      </w:pPr>
      <w:r w:rsidRPr="00A76C95">
        <w:rPr>
          <w:rFonts w:ascii="Aptos" w:hAnsi="Aptos"/>
          <w:noProof/>
          <w:color w:val="0070C0"/>
          <w:sz w:val="22"/>
        </w:rPr>
        <w:t xml:space="preserve">Will not involve sensorial components or elements which mimic real-life shooting. </w:t>
      </w:r>
    </w:p>
    <w:p w14:paraId="446DBE06" w14:textId="18DED931" w:rsidR="00C46C0F" w:rsidRPr="00A76C95" w:rsidRDefault="00C46C0F" w:rsidP="00ED05E6">
      <w:pPr>
        <w:pStyle w:val="FirestormBullet"/>
        <w:numPr>
          <w:ilvl w:val="0"/>
          <w:numId w:val="104"/>
        </w:numPr>
        <w:spacing w:before="0" w:after="0"/>
        <w:jc w:val="left"/>
        <w:rPr>
          <w:rFonts w:ascii="Aptos" w:hAnsi="Aptos"/>
          <w:color w:val="0070C0"/>
          <w:sz w:val="22"/>
        </w:rPr>
      </w:pPr>
      <w:r w:rsidRPr="00A76C95">
        <w:rPr>
          <w:rFonts w:ascii="Aptos" w:hAnsi="Aptos"/>
          <w:noProof/>
          <w:color w:val="0070C0"/>
          <w:sz w:val="22"/>
        </w:rPr>
        <w:t>Will have an opt-out ability</w:t>
      </w:r>
      <w:r w:rsidR="00F2395E">
        <w:rPr>
          <w:rFonts w:ascii="Aptos" w:hAnsi="Aptos"/>
          <w:noProof/>
          <w:color w:val="0070C0"/>
          <w:sz w:val="22"/>
        </w:rPr>
        <w:t>.</w:t>
      </w:r>
    </w:p>
    <w:p w14:paraId="411FB383" w14:textId="77777777" w:rsidR="00C46C0F" w:rsidRDefault="00C46C0F" w:rsidP="00ED05E6">
      <w:pPr>
        <w:pStyle w:val="FirestormBullet"/>
        <w:numPr>
          <w:ilvl w:val="0"/>
          <w:numId w:val="104"/>
        </w:numPr>
        <w:spacing w:before="0" w:after="0"/>
        <w:jc w:val="left"/>
        <w:rPr>
          <w:rFonts w:ascii="Aptos" w:hAnsi="Aptos"/>
          <w:color w:val="0070C0"/>
          <w:sz w:val="22"/>
        </w:rPr>
      </w:pPr>
      <w:r w:rsidRPr="00A76C95">
        <w:rPr>
          <w:rFonts w:ascii="Aptos" w:hAnsi="Aptos"/>
          <w:noProof/>
          <w:color w:val="0070C0"/>
          <w:sz w:val="22"/>
        </w:rPr>
        <w:t xml:space="preserve">Will be followed by an opportunity to debrief with trained professionals. </w:t>
      </w:r>
    </w:p>
    <w:p w14:paraId="5DC38CCE" w14:textId="5FA79008" w:rsidR="009706FC" w:rsidRDefault="00C46C0F" w:rsidP="00C46C0F">
      <w:pPr>
        <w:pStyle w:val="FirestormBullet"/>
        <w:spacing w:before="0" w:after="0"/>
        <w:jc w:val="left"/>
        <w:rPr>
          <w:rFonts w:ascii="Aptos" w:hAnsi="Aptos"/>
          <w:noProof/>
          <w:color w:val="0070C0"/>
          <w:sz w:val="22"/>
        </w:rPr>
      </w:pPr>
      <w:r w:rsidRPr="00A76C95">
        <w:rPr>
          <w:rFonts w:ascii="Aptos" w:hAnsi="Aptos"/>
          <w:noProof/>
          <w:color w:val="0070C0"/>
          <w:sz w:val="22"/>
        </w:rPr>
        <w:t>We will consult law enforcement or a third</w:t>
      </w:r>
      <w:r w:rsidR="00F2395E">
        <w:rPr>
          <w:rFonts w:ascii="Aptos" w:hAnsi="Aptos"/>
          <w:noProof/>
          <w:color w:val="0070C0"/>
          <w:sz w:val="22"/>
        </w:rPr>
        <w:t>-</w:t>
      </w:r>
      <w:r w:rsidRPr="00A76C95">
        <w:rPr>
          <w:rFonts w:ascii="Aptos" w:hAnsi="Aptos"/>
          <w:noProof/>
          <w:color w:val="0070C0"/>
          <w:sz w:val="22"/>
        </w:rPr>
        <w:t xml:space="preserve">party consulting firm to assist with the drill to ensure these steps and resources are included in the process. </w:t>
      </w:r>
    </w:p>
    <w:p w14:paraId="6B4287F9" w14:textId="77777777" w:rsidR="00F2294E" w:rsidRPr="006A2144" w:rsidRDefault="00F2294E" w:rsidP="00F2294E">
      <w:pPr>
        <w:spacing w:before="240" w:after="240"/>
        <w:jc w:val="both"/>
        <w:rPr>
          <w:rFonts w:ascii="Aptos" w:hAnsi="Aptos"/>
          <w:b/>
          <w:color w:val="0070C0"/>
          <w:spacing w:val="-4"/>
          <w:u w:val="single"/>
        </w:rPr>
      </w:pPr>
      <w:r w:rsidRPr="006A2144">
        <w:rPr>
          <w:rFonts w:ascii="Aptos" w:hAnsi="Aptos"/>
          <w:b/>
          <w:color w:val="0070C0"/>
          <w:spacing w:val="-4"/>
          <w:u w:val="single"/>
        </w:rPr>
        <w:t xml:space="preserve">Evacuation Wardens and Assistant Wardens </w:t>
      </w:r>
    </w:p>
    <w:p w14:paraId="7D1B2EDA" w14:textId="628AF8A2" w:rsidR="00F2294E" w:rsidRPr="009B635E" w:rsidRDefault="00F2294E" w:rsidP="00F2294E">
      <w:pPr>
        <w:spacing w:before="240" w:after="240"/>
        <w:jc w:val="both"/>
        <w:rPr>
          <w:rFonts w:ascii="Aptos" w:hAnsi="Aptos"/>
          <w:bCs/>
          <w:color w:val="00B050"/>
          <w:spacing w:val="-4"/>
          <w:u w:val="single"/>
        </w:rPr>
      </w:pPr>
      <w:r w:rsidRPr="009B635E">
        <w:rPr>
          <w:rFonts w:ascii="Aptos" w:hAnsi="Aptos"/>
          <w:bCs/>
          <w:color w:val="00B050"/>
          <w:spacing w:val="-4"/>
          <w:u w:val="single"/>
        </w:rPr>
        <w:t xml:space="preserve">NOTE: </w:t>
      </w:r>
      <w:r>
        <w:rPr>
          <w:rFonts w:ascii="Aptos" w:hAnsi="Aptos"/>
          <w:bCs/>
          <w:color w:val="00B050"/>
          <w:spacing w:val="-4"/>
          <w:u w:val="single"/>
        </w:rPr>
        <w:t>I</w:t>
      </w:r>
      <w:r w:rsidRPr="009B635E">
        <w:rPr>
          <w:rFonts w:ascii="Aptos" w:hAnsi="Aptos"/>
          <w:bCs/>
          <w:color w:val="00B050"/>
          <w:spacing w:val="-4"/>
          <w:u w:val="single"/>
        </w:rPr>
        <w:t xml:space="preserve">f your emergency </w:t>
      </w:r>
      <w:r w:rsidR="007B5666">
        <w:rPr>
          <w:rFonts w:ascii="Aptos" w:hAnsi="Aptos"/>
          <w:bCs/>
          <w:color w:val="00B050"/>
          <w:spacing w:val="-4"/>
          <w:u w:val="single"/>
        </w:rPr>
        <w:t xml:space="preserve">response </w:t>
      </w:r>
      <w:r w:rsidRPr="009B635E">
        <w:rPr>
          <w:rFonts w:ascii="Aptos" w:hAnsi="Aptos"/>
          <w:bCs/>
          <w:color w:val="00B050"/>
          <w:spacing w:val="-4"/>
          <w:u w:val="single"/>
        </w:rPr>
        <w:t>plans</w:t>
      </w:r>
      <w:r w:rsidR="007B5666">
        <w:rPr>
          <w:rFonts w:ascii="Aptos" w:hAnsi="Aptos"/>
          <w:bCs/>
          <w:color w:val="00B050"/>
          <w:spacing w:val="-4"/>
          <w:u w:val="single"/>
        </w:rPr>
        <w:t xml:space="preserve"> (ERP)</w:t>
      </w:r>
      <w:r w:rsidRPr="009B635E">
        <w:rPr>
          <w:rFonts w:ascii="Aptos" w:hAnsi="Aptos"/>
          <w:bCs/>
          <w:color w:val="00B050"/>
          <w:spacing w:val="-4"/>
          <w:u w:val="single"/>
        </w:rPr>
        <w:t xml:space="preserve"> have established </w:t>
      </w:r>
      <w:r>
        <w:rPr>
          <w:rFonts w:ascii="Aptos" w:hAnsi="Aptos"/>
          <w:bCs/>
          <w:color w:val="00B050"/>
          <w:spacing w:val="-4"/>
          <w:u w:val="single"/>
        </w:rPr>
        <w:t>E</w:t>
      </w:r>
      <w:r w:rsidRPr="009B635E">
        <w:rPr>
          <w:rFonts w:ascii="Aptos" w:hAnsi="Aptos"/>
          <w:bCs/>
          <w:color w:val="00B050"/>
          <w:spacing w:val="-4"/>
          <w:u w:val="single"/>
        </w:rPr>
        <w:t xml:space="preserve">vacuation </w:t>
      </w:r>
      <w:r>
        <w:rPr>
          <w:rFonts w:ascii="Aptos" w:hAnsi="Aptos"/>
          <w:bCs/>
          <w:color w:val="00B050"/>
          <w:spacing w:val="-4"/>
          <w:u w:val="single"/>
        </w:rPr>
        <w:t>W</w:t>
      </w:r>
      <w:r w:rsidRPr="009B635E">
        <w:rPr>
          <w:rFonts w:ascii="Aptos" w:hAnsi="Aptos"/>
          <w:bCs/>
          <w:color w:val="00B050"/>
          <w:spacing w:val="-4"/>
          <w:u w:val="single"/>
        </w:rPr>
        <w:t xml:space="preserve">ardens and </w:t>
      </w:r>
      <w:r>
        <w:rPr>
          <w:rFonts w:ascii="Aptos" w:hAnsi="Aptos"/>
          <w:bCs/>
          <w:color w:val="00B050"/>
          <w:spacing w:val="-4"/>
          <w:u w:val="single"/>
        </w:rPr>
        <w:t>D</w:t>
      </w:r>
      <w:r w:rsidRPr="009B635E">
        <w:rPr>
          <w:rFonts w:ascii="Aptos" w:hAnsi="Aptos"/>
          <w:bCs/>
          <w:color w:val="00B050"/>
          <w:spacing w:val="-4"/>
          <w:u w:val="single"/>
        </w:rPr>
        <w:t xml:space="preserve">isability </w:t>
      </w:r>
      <w:r>
        <w:rPr>
          <w:rFonts w:ascii="Aptos" w:hAnsi="Aptos"/>
          <w:bCs/>
          <w:color w:val="00B050"/>
          <w:spacing w:val="-4"/>
          <w:u w:val="single"/>
        </w:rPr>
        <w:t>A</w:t>
      </w:r>
      <w:r w:rsidRPr="009B635E">
        <w:rPr>
          <w:rFonts w:ascii="Aptos" w:hAnsi="Aptos"/>
          <w:bCs/>
          <w:color w:val="00B050"/>
          <w:spacing w:val="-4"/>
          <w:u w:val="single"/>
        </w:rPr>
        <w:t>ids (</w:t>
      </w:r>
      <w:r>
        <w:rPr>
          <w:rFonts w:ascii="Aptos" w:hAnsi="Aptos"/>
          <w:bCs/>
          <w:color w:val="00B050"/>
          <w:spacing w:val="-4"/>
          <w:u w:val="single"/>
        </w:rPr>
        <w:t xml:space="preserve">typically </w:t>
      </w:r>
      <w:r w:rsidRPr="009B635E">
        <w:rPr>
          <w:rFonts w:ascii="Aptos" w:hAnsi="Aptos"/>
          <w:bCs/>
          <w:color w:val="00B050"/>
          <w:spacing w:val="-4"/>
          <w:u w:val="single"/>
        </w:rPr>
        <w:t>used for other emergencies</w:t>
      </w:r>
      <w:r>
        <w:rPr>
          <w:rFonts w:ascii="Aptos" w:hAnsi="Aptos"/>
          <w:bCs/>
          <w:color w:val="00B050"/>
          <w:spacing w:val="-4"/>
          <w:u w:val="single"/>
        </w:rPr>
        <w:t>, such as fire</w:t>
      </w:r>
      <w:r w:rsidRPr="009B635E">
        <w:rPr>
          <w:rFonts w:ascii="Aptos" w:hAnsi="Aptos"/>
          <w:bCs/>
          <w:color w:val="00B050"/>
          <w:spacing w:val="-4"/>
          <w:u w:val="single"/>
        </w:rPr>
        <w:t xml:space="preserve">) list them here. if not, either add to your </w:t>
      </w:r>
      <w:r>
        <w:rPr>
          <w:rFonts w:ascii="Aptos" w:hAnsi="Aptos"/>
          <w:bCs/>
          <w:color w:val="00B050"/>
          <w:spacing w:val="-4"/>
          <w:u w:val="single"/>
        </w:rPr>
        <w:t>ERP</w:t>
      </w:r>
      <w:r w:rsidRPr="009B635E">
        <w:rPr>
          <w:rFonts w:ascii="Aptos" w:hAnsi="Aptos"/>
          <w:bCs/>
          <w:color w:val="00B050"/>
          <w:spacing w:val="-4"/>
          <w:u w:val="single"/>
        </w:rPr>
        <w:t xml:space="preserve"> or delete</w:t>
      </w:r>
      <w:r>
        <w:rPr>
          <w:rFonts w:ascii="Aptos" w:hAnsi="Aptos"/>
          <w:bCs/>
          <w:color w:val="00B050"/>
          <w:spacing w:val="-4"/>
          <w:u w:val="single"/>
        </w:rPr>
        <w:t xml:space="preserve"> this content from</w:t>
      </w:r>
      <w:r w:rsidRPr="009B635E">
        <w:rPr>
          <w:rFonts w:ascii="Aptos" w:hAnsi="Aptos"/>
          <w:bCs/>
          <w:color w:val="00B050"/>
          <w:spacing w:val="-4"/>
          <w:u w:val="single"/>
        </w:rPr>
        <w:t xml:space="preserve"> here.</w:t>
      </w:r>
      <w:r>
        <w:rPr>
          <w:rFonts w:ascii="Aptos" w:hAnsi="Aptos"/>
          <w:bCs/>
          <w:color w:val="00B050"/>
          <w:spacing w:val="-4"/>
          <w:u w:val="single"/>
        </w:rPr>
        <w:t xml:space="preserve"> The roles of Evacuation Wardens are not customarily activated during or after a violence event. That said, the Labor Code 6401.9 and Cal/OSHA specifically state that evacuation procedures are required. We therefore include this content.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3330"/>
        <w:gridCol w:w="2340"/>
        <w:gridCol w:w="2340"/>
      </w:tblGrid>
      <w:tr w:rsidR="00F2294E" w:rsidRPr="00641C19" w14:paraId="6E8ECB1C" w14:textId="77777777" w:rsidTr="000E7BBC">
        <w:tc>
          <w:tcPr>
            <w:tcW w:w="9630" w:type="dxa"/>
            <w:gridSpan w:val="4"/>
            <w:shd w:val="clear" w:color="auto" w:fill="767171" w:themeFill="background2" w:themeFillShade="80"/>
          </w:tcPr>
          <w:p w14:paraId="16E15F27" w14:textId="77777777" w:rsidR="00F2294E" w:rsidRPr="00641C19" w:rsidRDefault="00F2294E" w:rsidP="000E7BBC">
            <w:pPr>
              <w:spacing w:before="60"/>
              <w:jc w:val="center"/>
              <w:rPr>
                <w:rFonts w:ascii="Aptos" w:eastAsia="Calibri" w:hAnsi="Aptos"/>
                <w:color w:val="FFFFFF"/>
                <w:lang w:eastAsia="x-none"/>
              </w:rPr>
            </w:pPr>
            <w:r w:rsidRPr="00641C19">
              <w:rPr>
                <w:rFonts w:ascii="Aptos" w:eastAsia="Calibri" w:hAnsi="Aptos"/>
                <w:b/>
                <w:color w:val="FFFFFF"/>
                <w:lang w:eastAsia="x-none"/>
              </w:rPr>
              <w:t>EVACUATION WARDENS AND ASSISTANT WARDENS</w:t>
            </w:r>
          </w:p>
          <w:p w14:paraId="5F0C1BAE" w14:textId="77777777" w:rsidR="00F2294E" w:rsidRPr="00641C19" w:rsidRDefault="00F2294E" w:rsidP="000E7BBC">
            <w:pPr>
              <w:spacing w:after="60"/>
              <w:jc w:val="center"/>
              <w:rPr>
                <w:rFonts w:ascii="Aptos" w:hAnsi="Aptos"/>
                <w:color w:val="FFFFFF"/>
              </w:rPr>
            </w:pPr>
            <w:r w:rsidRPr="00641C19">
              <w:rPr>
                <w:rFonts w:ascii="Aptos" w:eastAsia="Calibri" w:hAnsi="Aptos"/>
                <w:color w:val="FFFFFF"/>
                <w:lang w:eastAsia="x-none"/>
              </w:rPr>
              <w:t>Updated &lt;Month/Year&gt;</w:t>
            </w:r>
          </w:p>
        </w:tc>
      </w:tr>
      <w:tr w:rsidR="00F2294E" w:rsidRPr="00641C19" w14:paraId="714CDB53" w14:textId="77777777" w:rsidTr="000E7BBC">
        <w:tc>
          <w:tcPr>
            <w:tcW w:w="1620" w:type="dxa"/>
            <w:shd w:val="clear" w:color="auto" w:fill="DBE5F1"/>
          </w:tcPr>
          <w:p w14:paraId="7712D666" w14:textId="77777777" w:rsidR="00F2294E" w:rsidRPr="00641C19" w:rsidRDefault="00F2294E" w:rsidP="000E7BBC">
            <w:pPr>
              <w:spacing w:before="40" w:after="40"/>
              <w:jc w:val="center"/>
              <w:rPr>
                <w:rFonts w:ascii="Aptos" w:hAnsi="Aptos"/>
                <w:b/>
              </w:rPr>
            </w:pPr>
            <w:r w:rsidRPr="00641C19">
              <w:rPr>
                <w:rFonts w:ascii="Aptos" w:hAnsi="Aptos"/>
                <w:b/>
              </w:rPr>
              <w:t>Sweep Zone</w:t>
            </w:r>
          </w:p>
        </w:tc>
        <w:tc>
          <w:tcPr>
            <w:tcW w:w="3330" w:type="dxa"/>
            <w:shd w:val="clear" w:color="auto" w:fill="DBE5F1"/>
          </w:tcPr>
          <w:p w14:paraId="28B7F02E" w14:textId="77777777" w:rsidR="00F2294E" w:rsidRPr="00641C19" w:rsidRDefault="00F2294E" w:rsidP="000E7BBC">
            <w:pPr>
              <w:spacing w:before="40" w:after="40"/>
              <w:jc w:val="center"/>
              <w:rPr>
                <w:rFonts w:ascii="Aptos" w:hAnsi="Aptos"/>
                <w:b/>
              </w:rPr>
            </w:pPr>
            <w:r w:rsidRPr="00641C19">
              <w:rPr>
                <w:rFonts w:ascii="Aptos" w:hAnsi="Aptos"/>
                <w:b/>
              </w:rPr>
              <w:t>Area Description</w:t>
            </w:r>
          </w:p>
        </w:tc>
        <w:tc>
          <w:tcPr>
            <w:tcW w:w="2340" w:type="dxa"/>
            <w:shd w:val="clear" w:color="auto" w:fill="DBE5F1"/>
            <w:vAlign w:val="center"/>
          </w:tcPr>
          <w:p w14:paraId="3385E88F" w14:textId="77777777" w:rsidR="00F2294E" w:rsidRPr="00641C19" w:rsidRDefault="00F2294E" w:rsidP="000E7BBC">
            <w:pPr>
              <w:spacing w:before="40" w:after="40"/>
              <w:jc w:val="center"/>
              <w:rPr>
                <w:rFonts w:ascii="Aptos" w:hAnsi="Aptos"/>
                <w:b/>
              </w:rPr>
            </w:pPr>
            <w:r w:rsidRPr="00641C19">
              <w:rPr>
                <w:rFonts w:ascii="Aptos" w:eastAsia="Calibri" w:hAnsi="Aptos"/>
                <w:b/>
              </w:rPr>
              <w:t>Evacuation Warden</w:t>
            </w:r>
          </w:p>
        </w:tc>
        <w:tc>
          <w:tcPr>
            <w:tcW w:w="2340" w:type="dxa"/>
            <w:shd w:val="clear" w:color="auto" w:fill="DBE5F1"/>
          </w:tcPr>
          <w:p w14:paraId="3337733E" w14:textId="77777777" w:rsidR="00F2294E" w:rsidRPr="00641C19" w:rsidRDefault="00F2294E" w:rsidP="000E7BBC">
            <w:pPr>
              <w:spacing w:before="40" w:after="40"/>
              <w:jc w:val="center"/>
              <w:rPr>
                <w:rFonts w:ascii="Aptos" w:hAnsi="Aptos"/>
                <w:b/>
              </w:rPr>
            </w:pPr>
            <w:r w:rsidRPr="00641C19">
              <w:rPr>
                <w:rFonts w:ascii="Aptos" w:eastAsia="Calibri" w:hAnsi="Aptos"/>
                <w:b/>
              </w:rPr>
              <w:t>Asst. Evacuation Warden</w:t>
            </w:r>
          </w:p>
        </w:tc>
      </w:tr>
      <w:tr w:rsidR="00F2294E" w:rsidRPr="00641C19" w14:paraId="4F243820" w14:textId="77777777" w:rsidTr="000E7BBC">
        <w:trPr>
          <w:trHeight w:val="70"/>
        </w:trPr>
        <w:tc>
          <w:tcPr>
            <w:tcW w:w="1620" w:type="dxa"/>
            <w:shd w:val="clear" w:color="auto" w:fill="FF0000"/>
            <w:vAlign w:val="center"/>
          </w:tcPr>
          <w:p w14:paraId="2C86FC22" w14:textId="77777777" w:rsidR="00F2294E" w:rsidRPr="00641C19" w:rsidRDefault="00F2294E" w:rsidP="000E7BBC">
            <w:pPr>
              <w:rPr>
                <w:rFonts w:ascii="Aptos" w:hAnsi="Aptos"/>
                <w:b/>
              </w:rPr>
            </w:pPr>
            <w:r w:rsidRPr="00641C19">
              <w:rPr>
                <w:rFonts w:ascii="Aptos" w:hAnsi="Aptos"/>
                <w:b/>
              </w:rPr>
              <w:t>Zone 1 (Red)</w:t>
            </w:r>
          </w:p>
        </w:tc>
        <w:tc>
          <w:tcPr>
            <w:tcW w:w="3330" w:type="dxa"/>
            <w:shd w:val="clear" w:color="auto" w:fill="auto"/>
            <w:vAlign w:val="center"/>
          </w:tcPr>
          <w:p w14:paraId="51837D4A" w14:textId="77777777" w:rsidR="00F2294E" w:rsidRPr="008F7D21" w:rsidRDefault="00F2294E" w:rsidP="000E7BBC">
            <w:pPr>
              <w:spacing w:before="40" w:after="40"/>
              <w:rPr>
                <w:rFonts w:ascii="Aptos" w:hAnsi="Aptos"/>
                <w:b/>
                <w:color w:val="0070C0"/>
              </w:rPr>
            </w:pPr>
            <w:r w:rsidRPr="008F7D21">
              <w:rPr>
                <w:rFonts w:ascii="Aptos" w:hAnsi="Aptos"/>
                <w:b/>
                <w:color w:val="0070C0"/>
              </w:rPr>
              <w:t>First Floor Administrative offices</w:t>
            </w:r>
          </w:p>
        </w:tc>
        <w:tc>
          <w:tcPr>
            <w:tcW w:w="2340" w:type="dxa"/>
            <w:tcBorders>
              <w:bottom w:val="single" w:sz="4" w:space="0" w:color="auto"/>
            </w:tcBorders>
            <w:shd w:val="clear" w:color="auto" w:fill="auto"/>
            <w:vAlign w:val="center"/>
          </w:tcPr>
          <w:p w14:paraId="3C6A7106" w14:textId="77777777" w:rsidR="00F2294E" w:rsidRPr="008F7D21" w:rsidRDefault="00F2294E" w:rsidP="000E7BBC">
            <w:pPr>
              <w:spacing w:before="40" w:after="40"/>
              <w:rPr>
                <w:rFonts w:ascii="Aptos" w:hAnsi="Aptos"/>
                <w:color w:val="0070C0"/>
              </w:rPr>
            </w:pPr>
            <w:r w:rsidRPr="008F7D21">
              <w:rPr>
                <w:rFonts w:ascii="Aptos" w:hAnsi="Aptos"/>
                <w:color w:val="0070C0"/>
              </w:rPr>
              <w:t>&lt;Insert name&gt;</w:t>
            </w:r>
          </w:p>
        </w:tc>
        <w:tc>
          <w:tcPr>
            <w:tcW w:w="2340" w:type="dxa"/>
            <w:tcBorders>
              <w:bottom w:val="single" w:sz="4" w:space="0" w:color="auto"/>
            </w:tcBorders>
            <w:shd w:val="clear" w:color="auto" w:fill="auto"/>
            <w:vAlign w:val="center"/>
          </w:tcPr>
          <w:p w14:paraId="5A7ED7A8" w14:textId="77777777" w:rsidR="00F2294E" w:rsidRPr="008F7D21" w:rsidRDefault="00F2294E" w:rsidP="000E7BBC">
            <w:pPr>
              <w:spacing w:before="40" w:after="40"/>
              <w:rPr>
                <w:rFonts w:ascii="Aptos" w:hAnsi="Aptos"/>
                <w:color w:val="0070C0"/>
              </w:rPr>
            </w:pPr>
            <w:r w:rsidRPr="008F7D21">
              <w:rPr>
                <w:rFonts w:ascii="Aptos" w:hAnsi="Aptos"/>
                <w:color w:val="0070C0"/>
              </w:rPr>
              <w:t>&lt;Insert name&gt;</w:t>
            </w:r>
          </w:p>
        </w:tc>
      </w:tr>
      <w:tr w:rsidR="00F2294E" w:rsidRPr="00641C19" w14:paraId="4DE4B3AB" w14:textId="77777777" w:rsidTr="000E7BBC">
        <w:trPr>
          <w:trHeight w:val="168"/>
        </w:trPr>
        <w:tc>
          <w:tcPr>
            <w:tcW w:w="1620" w:type="dxa"/>
            <w:shd w:val="clear" w:color="auto" w:fill="FFC000"/>
            <w:vAlign w:val="center"/>
          </w:tcPr>
          <w:p w14:paraId="3B89F346" w14:textId="77777777" w:rsidR="00F2294E" w:rsidRPr="00641C19" w:rsidRDefault="00F2294E" w:rsidP="000E7BBC">
            <w:pPr>
              <w:rPr>
                <w:rFonts w:ascii="Aptos" w:hAnsi="Aptos"/>
                <w:b/>
              </w:rPr>
            </w:pPr>
            <w:r w:rsidRPr="00641C19">
              <w:rPr>
                <w:rFonts w:ascii="Aptos" w:hAnsi="Aptos"/>
                <w:b/>
              </w:rPr>
              <w:t>Zone 2 (Orange)</w:t>
            </w:r>
          </w:p>
        </w:tc>
        <w:tc>
          <w:tcPr>
            <w:tcW w:w="3330" w:type="dxa"/>
            <w:shd w:val="clear" w:color="auto" w:fill="auto"/>
            <w:vAlign w:val="center"/>
          </w:tcPr>
          <w:p w14:paraId="3646A17E" w14:textId="77777777" w:rsidR="00F2294E" w:rsidRPr="008F7D21" w:rsidRDefault="00F2294E" w:rsidP="000E7BBC">
            <w:pPr>
              <w:spacing w:before="40" w:after="40"/>
              <w:rPr>
                <w:rFonts w:ascii="Aptos" w:hAnsi="Aptos"/>
                <w:b/>
                <w:color w:val="0070C0"/>
              </w:rPr>
            </w:pPr>
            <w:r w:rsidRPr="008F7D21">
              <w:rPr>
                <w:rFonts w:ascii="Aptos" w:hAnsi="Aptos"/>
                <w:b/>
                <w:color w:val="0070C0"/>
              </w:rPr>
              <w:t>First Floor, Rooms</w:t>
            </w:r>
          </w:p>
        </w:tc>
        <w:tc>
          <w:tcPr>
            <w:tcW w:w="2340" w:type="dxa"/>
            <w:tcBorders>
              <w:top w:val="single" w:sz="4" w:space="0" w:color="auto"/>
              <w:bottom w:val="single" w:sz="4" w:space="0" w:color="auto"/>
            </w:tcBorders>
            <w:shd w:val="clear" w:color="auto" w:fill="auto"/>
            <w:vAlign w:val="center"/>
          </w:tcPr>
          <w:p w14:paraId="4EAE292D" w14:textId="77777777" w:rsidR="00F2294E" w:rsidRPr="008F7D21" w:rsidRDefault="00F2294E" w:rsidP="000E7BBC">
            <w:pPr>
              <w:spacing w:before="40" w:after="40"/>
              <w:rPr>
                <w:rFonts w:ascii="Aptos" w:hAnsi="Aptos"/>
                <w:color w:val="0070C0"/>
              </w:rPr>
            </w:pPr>
            <w:r w:rsidRPr="008F7D21">
              <w:rPr>
                <w:rFonts w:ascii="Aptos" w:hAnsi="Aptos"/>
                <w:color w:val="0070C0"/>
              </w:rPr>
              <w:t>&lt;Insert name&gt;</w:t>
            </w:r>
          </w:p>
        </w:tc>
        <w:tc>
          <w:tcPr>
            <w:tcW w:w="2340" w:type="dxa"/>
            <w:tcBorders>
              <w:top w:val="single" w:sz="4" w:space="0" w:color="auto"/>
              <w:bottom w:val="single" w:sz="4" w:space="0" w:color="auto"/>
            </w:tcBorders>
            <w:shd w:val="clear" w:color="auto" w:fill="auto"/>
            <w:vAlign w:val="center"/>
          </w:tcPr>
          <w:p w14:paraId="0A6E8B5A" w14:textId="77777777" w:rsidR="00F2294E" w:rsidRPr="008F7D21" w:rsidRDefault="00F2294E" w:rsidP="000E7BBC">
            <w:pPr>
              <w:spacing w:before="40" w:after="40"/>
              <w:rPr>
                <w:rFonts w:ascii="Aptos" w:hAnsi="Aptos"/>
                <w:color w:val="0070C0"/>
              </w:rPr>
            </w:pPr>
            <w:r w:rsidRPr="008F7D21">
              <w:rPr>
                <w:rFonts w:ascii="Aptos" w:hAnsi="Aptos"/>
                <w:color w:val="0070C0"/>
              </w:rPr>
              <w:t>&lt;Insert name&gt;</w:t>
            </w:r>
          </w:p>
        </w:tc>
      </w:tr>
      <w:tr w:rsidR="00F2294E" w:rsidRPr="00641C19" w14:paraId="1E961F21" w14:textId="77777777" w:rsidTr="000E7BBC">
        <w:trPr>
          <w:trHeight w:val="96"/>
        </w:trPr>
        <w:tc>
          <w:tcPr>
            <w:tcW w:w="1620" w:type="dxa"/>
            <w:shd w:val="clear" w:color="auto" w:fill="92D050"/>
            <w:vAlign w:val="center"/>
          </w:tcPr>
          <w:p w14:paraId="59CD74E5" w14:textId="77777777" w:rsidR="00F2294E" w:rsidRPr="00641C19" w:rsidRDefault="00F2294E" w:rsidP="000E7BBC">
            <w:pPr>
              <w:rPr>
                <w:rFonts w:ascii="Aptos" w:hAnsi="Aptos"/>
                <w:b/>
              </w:rPr>
            </w:pPr>
            <w:r w:rsidRPr="00641C19">
              <w:rPr>
                <w:rFonts w:ascii="Aptos" w:hAnsi="Aptos"/>
                <w:b/>
              </w:rPr>
              <w:t>Zone 3 (Green)</w:t>
            </w:r>
          </w:p>
        </w:tc>
        <w:tc>
          <w:tcPr>
            <w:tcW w:w="3330" w:type="dxa"/>
            <w:shd w:val="clear" w:color="auto" w:fill="auto"/>
            <w:vAlign w:val="center"/>
          </w:tcPr>
          <w:p w14:paraId="3A0A63DC" w14:textId="77777777" w:rsidR="00F2294E" w:rsidRPr="008F7D21" w:rsidRDefault="00F2294E" w:rsidP="000E7BBC">
            <w:pPr>
              <w:rPr>
                <w:rFonts w:ascii="Aptos" w:hAnsi="Aptos"/>
                <w:color w:val="0070C0"/>
              </w:rPr>
            </w:pPr>
            <w:r w:rsidRPr="008F7D21">
              <w:rPr>
                <w:rFonts w:ascii="Aptos" w:hAnsi="Aptos"/>
                <w:color w:val="0070C0"/>
              </w:rPr>
              <w:t>&lt;Insert specify floor, rooms, etc.&gt;</w:t>
            </w:r>
          </w:p>
        </w:tc>
        <w:tc>
          <w:tcPr>
            <w:tcW w:w="2340" w:type="dxa"/>
            <w:tcBorders>
              <w:top w:val="single" w:sz="4" w:space="0" w:color="auto"/>
              <w:bottom w:val="single" w:sz="4" w:space="0" w:color="auto"/>
            </w:tcBorders>
            <w:shd w:val="clear" w:color="auto" w:fill="auto"/>
            <w:vAlign w:val="center"/>
          </w:tcPr>
          <w:p w14:paraId="3BA5D3A0" w14:textId="77777777" w:rsidR="00F2294E" w:rsidRPr="008F7D21" w:rsidRDefault="00F2294E" w:rsidP="000E7BBC">
            <w:pPr>
              <w:spacing w:before="40" w:after="40"/>
              <w:rPr>
                <w:rFonts w:ascii="Aptos" w:hAnsi="Aptos"/>
                <w:color w:val="0070C0"/>
              </w:rPr>
            </w:pPr>
            <w:r w:rsidRPr="008F7D21">
              <w:rPr>
                <w:rFonts w:ascii="Aptos" w:hAnsi="Aptos"/>
                <w:color w:val="0070C0"/>
              </w:rPr>
              <w:t>&lt;Insert name&gt;</w:t>
            </w:r>
          </w:p>
        </w:tc>
        <w:tc>
          <w:tcPr>
            <w:tcW w:w="2340" w:type="dxa"/>
            <w:tcBorders>
              <w:top w:val="single" w:sz="4" w:space="0" w:color="auto"/>
              <w:bottom w:val="single" w:sz="4" w:space="0" w:color="auto"/>
            </w:tcBorders>
            <w:shd w:val="clear" w:color="auto" w:fill="auto"/>
            <w:vAlign w:val="center"/>
          </w:tcPr>
          <w:p w14:paraId="63B47FC2" w14:textId="77777777" w:rsidR="00F2294E" w:rsidRPr="008F7D21" w:rsidRDefault="00F2294E" w:rsidP="000E7BBC">
            <w:pPr>
              <w:spacing w:before="40" w:after="40"/>
              <w:rPr>
                <w:rFonts w:ascii="Aptos" w:hAnsi="Aptos"/>
                <w:color w:val="0070C0"/>
              </w:rPr>
            </w:pPr>
            <w:r w:rsidRPr="008F7D21">
              <w:rPr>
                <w:rFonts w:ascii="Aptos" w:hAnsi="Aptos"/>
                <w:color w:val="0070C0"/>
              </w:rPr>
              <w:t>&lt;Insert name&gt;</w:t>
            </w:r>
          </w:p>
        </w:tc>
      </w:tr>
      <w:tr w:rsidR="00F2294E" w:rsidRPr="00641C19" w14:paraId="0A064F6A" w14:textId="77777777" w:rsidTr="000E7BBC">
        <w:trPr>
          <w:trHeight w:val="195"/>
        </w:trPr>
        <w:tc>
          <w:tcPr>
            <w:tcW w:w="1620" w:type="dxa"/>
            <w:shd w:val="clear" w:color="auto" w:fill="00B0F0"/>
            <w:vAlign w:val="center"/>
          </w:tcPr>
          <w:p w14:paraId="0034ECD0" w14:textId="77777777" w:rsidR="00F2294E" w:rsidRPr="00641C19" w:rsidRDefault="00F2294E" w:rsidP="000E7BBC">
            <w:pPr>
              <w:rPr>
                <w:rFonts w:ascii="Aptos" w:hAnsi="Aptos"/>
                <w:b/>
              </w:rPr>
            </w:pPr>
            <w:r w:rsidRPr="00641C19">
              <w:rPr>
                <w:rFonts w:ascii="Aptos" w:hAnsi="Aptos"/>
                <w:b/>
              </w:rPr>
              <w:t>Zone 4 (Blue)</w:t>
            </w:r>
          </w:p>
        </w:tc>
        <w:tc>
          <w:tcPr>
            <w:tcW w:w="3330" w:type="dxa"/>
            <w:shd w:val="clear" w:color="auto" w:fill="auto"/>
            <w:vAlign w:val="center"/>
          </w:tcPr>
          <w:p w14:paraId="096DA768" w14:textId="77777777" w:rsidR="00F2294E" w:rsidRPr="008F7D21" w:rsidRDefault="00F2294E" w:rsidP="000E7BBC">
            <w:pPr>
              <w:rPr>
                <w:rFonts w:ascii="Aptos" w:hAnsi="Aptos"/>
                <w:color w:val="0070C0"/>
              </w:rPr>
            </w:pPr>
            <w:r w:rsidRPr="008F7D21">
              <w:rPr>
                <w:rFonts w:ascii="Aptos" w:hAnsi="Aptos"/>
                <w:color w:val="0070C0"/>
              </w:rPr>
              <w:t>&lt;Insert specify floor, rooms, etc.&gt;</w:t>
            </w:r>
          </w:p>
        </w:tc>
        <w:tc>
          <w:tcPr>
            <w:tcW w:w="2340" w:type="dxa"/>
            <w:tcBorders>
              <w:top w:val="single" w:sz="4" w:space="0" w:color="auto"/>
            </w:tcBorders>
            <w:shd w:val="clear" w:color="auto" w:fill="auto"/>
            <w:vAlign w:val="center"/>
          </w:tcPr>
          <w:p w14:paraId="4EBBEAF7" w14:textId="77777777" w:rsidR="00F2294E" w:rsidRPr="008F7D21" w:rsidRDefault="00F2294E" w:rsidP="000E7BBC">
            <w:pPr>
              <w:spacing w:before="40" w:after="40"/>
              <w:rPr>
                <w:rFonts w:ascii="Aptos" w:hAnsi="Aptos"/>
                <w:color w:val="0070C0"/>
              </w:rPr>
            </w:pPr>
            <w:r w:rsidRPr="008F7D21">
              <w:rPr>
                <w:rFonts w:ascii="Aptos" w:hAnsi="Aptos"/>
                <w:color w:val="0070C0"/>
              </w:rPr>
              <w:t>&lt;Insert name&gt;</w:t>
            </w:r>
          </w:p>
        </w:tc>
        <w:tc>
          <w:tcPr>
            <w:tcW w:w="2340" w:type="dxa"/>
            <w:tcBorders>
              <w:top w:val="single" w:sz="4" w:space="0" w:color="auto"/>
            </w:tcBorders>
            <w:shd w:val="clear" w:color="auto" w:fill="auto"/>
            <w:vAlign w:val="center"/>
          </w:tcPr>
          <w:p w14:paraId="1A31F810" w14:textId="77777777" w:rsidR="00F2294E" w:rsidRPr="008F7D21" w:rsidRDefault="00F2294E" w:rsidP="000E7BBC">
            <w:pPr>
              <w:spacing w:before="40" w:after="40"/>
              <w:rPr>
                <w:rFonts w:ascii="Aptos" w:hAnsi="Aptos"/>
                <w:color w:val="0070C0"/>
              </w:rPr>
            </w:pPr>
            <w:r w:rsidRPr="008F7D21">
              <w:rPr>
                <w:rFonts w:ascii="Aptos" w:hAnsi="Aptos"/>
                <w:color w:val="0070C0"/>
              </w:rPr>
              <w:t>&lt;Insert name&gt;</w:t>
            </w:r>
          </w:p>
        </w:tc>
      </w:tr>
      <w:tr w:rsidR="00F2294E" w:rsidRPr="00641C19" w14:paraId="2C2AFEE7" w14:textId="77777777" w:rsidTr="000E7BBC">
        <w:trPr>
          <w:trHeight w:val="177"/>
        </w:trPr>
        <w:tc>
          <w:tcPr>
            <w:tcW w:w="1620" w:type="dxa"/>
            <w:shd w:val="clear" w:color="auto" w:fill="FFFF00"/>
            <w:vAlign w:val="center"/>
          </w:tcPr>
          <w:p w14:paraId="2F214191" w14:textId="77777777" w:rsidR="00F2294E" w:rsidRPr="00641C19" w:rsidRDefault="00F2294E" w:rsidP="000E7BBC">
            <w:pPr>
              <w:rPr>
                <w:rFonts w:ascii="Aptos" w:hAnsi="Aptos"/>
                <w:b/>
                <w:color w:val="00B0F0"/>
              </w:rPr>
            </w:pPr>
            <w:r w:rsidRPr="00641C19">
              <w:rPr>
                <w:rFonts w:ascii="Aptos" w:hAnsi="Aptos"/>
                <w:b/>
              </w:rPr>
              <w:t>Zone 5 (Yellow)</w:t>
            </w:r>
          </w:p>
        </w:tc>
        <w:tc>
          <w:tcPr>
            <w:tcW w:w="3330" w:type="dxa"/>
            <w:shd w:val="clear" w:color="auto" w:fill="auto"/>
            <w:vAlign w:val="center"/>
          </w:tcPr>
          <w:p w14:paraId="29DD2A06" w14:textId="77777777" w:rsidR="00F2294E" w:rsidRPr="008F7D21" w:rsidRDefault="00F2294E" w:rsidP="000E7BBC">
            <w:pPr>
              <w:rPr>
                <w:rFonts w:ascii="Aptos" w:hAnsi="Aptos"/>
                <w:color w:val="0070C0"/>
              </w:rPr>
            </w:pPr>
            <w:r w:rsidRPr="008F7D21">
              <w:rPr>
                <w:rFonts w:ascii="Aptos" w:hAnsi="Aptos"/>
                <w:color w:val="0070C0"/>
              </w:rPr>
              <w:t>&lt;Insert specify floor, rooms, etc.&gt;</w:t>
            </w:r>
          </w:p>
        </w:tc>
        <w:tc>
          <w:tcPr>
            <w:tcW w:w="2340" w:type="dxa"/>
            <w:tcBorders>
              <w:bottom w:val="single" w:sz="4" w:space="0" w:color="auto"/>
            </w:tcBorders>
            <w:shd w:val="clear" w:color="auto" w:fill="auto"/>
            <w:vAlign w:val="center"/>
          </w:tcPr>
          <w:p w14:paraId="24A1F38F" w14:textId="77777777" w:rsidR="00F2294E" w:rsidRPr="008F7D21" w:rsidRDefault="00F2294E" w:rsidP="000E7BBC">
            <w:pPr>
              <w:spacing w:before="40" w:after="40"/>
              <w:rPr>
                <w:rFonts w:ascii="Aptos" w:hAnsi="Aptos"/>
                <w:color w:val="0070C0"/>
              </w:rPr>
            </w:pPr>
            <w:r w:rsidRPr="008F7D21">
              <w:rPr>
                <w:rFonts w:ascii="Aptos" w:hAnsi="Aptos"/>
                <w:color w:val="0070C0"/>
              </w:rPr>
              <w:t>&lt;Insert name&gt;</w:t>
            </w:r>
          </w:p>
        </w:tc>
        <w:tc>
          <w:tcPr>
            <w:tcW w:w="2340" w:type="dxa"/>
            <w:tcBorders>
              <w:bottom w:val="single" w:sz="4" w:space="0" w:color="auto"/>
            </w:tcBorders>
            <w:shd w:val="clear" w:color="auto" w:fill="auto"/>
            <w:vAlign w:val="center"/>
          </w:tcPr>
          <w:p w14:paraId="74098472" w14:textId="77777777" w:rsidR="00F2294E" w:rsidRPr="008F7D21" w:rsidRDefault="00F2294E" w:rsidP="000E7BBC">
            <w:pPr>
              <w:spacing w:before="40" w:after="40"/>
              <w:rPr>
                <w:rFonts w:ascii="Aptos" w:hAnsi="Aptos"/>
                <w:color w:val="0070C0"/>
              </w:rPr>
            </w:pPr>
            <w:r w:rsidRPr="008F7D21">
              <w:rPr>
                <w:rFonts w:ascii="Aptos" w:hAnsi="Aptos"/>
                <w:color w:val="0070C0"/>
              </w:rPr>
              <w:t>&lt;Insert name&gt;</w:t>
            </w:r>
          </w:p>
        </w:tc>
      </w:tr>
    </w:tbl>
    <w:p w14:paraId="0881B691" w14:textId="77777777" w:rsidR="00F2294E" w:rsidRPr="00641C19" w:rsidRDefault="00F2294E" w:rsidP="00F2294E">
      <w:pPr>
        <w:rPr>
          <w:rFonts w:ascii="Aptos" w:hAnsi="Aptos"/>
        </w:rPr>
      </w:pPr>
    </w:p>
    <w:p w14:paraId="73459990" w14:textId="77777777" w:rsidR="00F2294E" w:rsidRPr="00641C19" w:rsidRDefault="00F2294E" w:rsidP="00F2294E">
      <w:pPr>
        <w:spacing w:before="240" w:after="240"/>
        <w:rPr>
          <w:rFonts w:ascii="Aptos" w:hAnsi="Aptos"/>
          <w:b/>
          <w:i/>
          <w:spacing w:val="-4"/>
        </w:rPr>
      </w:pPr>
      <w:r w:rsidRPr="00641C19">
        <w:rPr>
          <w:rFonts w:ascii="Aptos" w:hAnsi="Aptos"/>
          <w:b/>
          <w:u w:val="single"/>
        </w:rPr>
        <w:t>Searchers and Disability Aides</w:t>
      </w:r>
      <w:r w:rsidRPr="00641C19">
        <w:rPr>
          <w:rFonts w:ascii="Aptos" w:hAnsi="Aptos"/>
          <w:b/>
          <w:i/>
        </w:rPr>
        <w:t xml:space="preserve">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330"/>
        <w:gridCol w:w="2340"/>
        <w:gridCol w:w="2340"/>
      </w:tblGrid>
      <w:tr w:rsidR="00F2294E" w:rsidRPr="00641C19" w14:paraId="128B6488" w14:textId="77777777" w:rsidTr="000E7BBC">
        <w:trPr>
          <w:tblHeader/>
        </w:trPr>
        <w:tc>
          <w:tcPr>
            <w:tcW w:w="9625" w:type="dxa"/>
            <w:gridSpan w:val="4"/>
            <w:shd w:val="clear" w:color="auto" w:fill="767171" w:themeFill="background2" w:themeFillShade="80"/>
          </w:tcPr>
          <w:p w14:paraId="50210EB1" w14:textId="77777777" w:rsidR="00F2294E" w:rsidRPr="00641C19" w:rsidRDefault="00F2294E" w:rsidP="000E7BBC">
            <w:pPr>
              <w:spacing w:before="60"/>
              <w:jc w:val="center"/>
              <w:rPr>
                <w:rFonts w:ascii="Aptos" w:eastAsia="Calibri" w:hAnsi="Aptos"/>
                <w:color w:val="FFFFFF"/>
                <w:lang w:eastAsia="x-none"/>
              </w:rPr>
            </w:pPr>
            <w:r w:rsidRPr="00641C19">
              <w:rPr>
                <w:rFonts w:ascii="Aptos" w:eastAsia="Calibri" w:hAnsi="Aptos"/>
                <w:b/>
                <w:color w:val="FFFFFF"/>
                <w:lang w:eastAsia="x-none"/>
              </w:rPr>
              <w:t>SEARCHERS AND DISABILITY AIDES</w:t>
            </w:r>
          </w:p>
          <w:p w14:paraId="1F3D6D00" w14:textId="77777777" w:rsidR="00F2294E" w:rsidRPr="00641C19" w:rsidRDefault="00F2294E" w:rsidP="000E7BBC">
            <w:pPr>
              <w:spacing w:after="60"/>
              <w:jc w:val="center"/>
              <w:rPr>
                <w:rFonts w:ascii="Aptos" w:hAnsi="Aptos"/>
                <w:color w:val="FFFFFF"/>
              </w:rPr>
            </w:pPr>
            <w:r w:rsidRPr="00641C19">
              <w:rPr>
                <w:rFonts w:ascii="Aptos" w:eastAsia="Calibri" w:hAnsi="Aptos"/>
                <w:color w:val="FFFFFF"/>
                <w:lang w:eastAsia="x-none"/>
              </w:rPr>
              <w:t>Updated &lt;Month/Year&gt;</w:t>
            </w:r>
          </w:p>
        </w:tc>
      </w:tr>
      <w:tr w:rsidR="00F2294E" w:rsidRPr="00641C19" w14:paraId="11A41ECB" w14:textId="77777777" w:rsidTr="000E7BBC">
        <w:trPr>
          <w:tblHeader/>
        </w:trPr>
        <w:tc>
          <w:tcPr>
            <w:tcW w:w="1615" w:type="dxa"/>
            <w:shd w:val="clear" w:color="auto" w:fill="DBE5F1"/>
          </w:tcPr>
          <w:p w14:paraId="089C6C7B" w14:textId="77777777" w:rsidR="00F2294E" w:rsidRPr="00641C19" w:rsidRDefault="00F2294E" w:rsidP="000E7BBC">
            <w:pPr>
              <w:spacing w:before="40" w:after="40"/>
              <w:jc w:val="center"/>
              <w:rPr>
                <w:rFonts w:ascii="Aptos" w:hAnsi="Aptos"/>
                <w:b/>
              </w:rPr>
            </w:pPr>
            <w:r w:rsidRPr="00641C19">
              <w:rPr>
                <w:rFonts w:ascii="Aptos" w:hAnsi="Aptos"/>
                <w:b/>
              </w:rPr>
              <w:t>Sweep Zone</w:t>
            </w:r>
          </w:p>
        </w:tc>
        <w:tc>
          <w:tcPr>
            <w:tcW w:w="3330" w:type="dxa"/>
            <w:shd w:val="clear" w:color="auto" w:fill="DBE5F1"/>
          </w:tcPr>
          <w:p w14:paraId="73FA7190" w14:textId="77777777" w:rsidR="00F2294E" w:rsidRPr="00641C19" w:rsidRDefault="00F2294E" w:rsidP="000E7BBC">
            <w:pPr>
              <w:spacing w:before="40" w:after="40"/>
              <w:jc w:val="center"/>
              <w:rPr>
                <w:rFonts w:ascii="Aptos" w:hAnsi="Aptos"/>
                <w:b/>
              </w:rPr>
            </w:pPr>
            <w:r w:rsidRPr="00641C19">
              <w:rPr>
                <w:rFonts w:ascii="Aptos" w:hAnsi="Aptos"/>
                <w:b/>
              </w:rPr>
              <w:t>Area Description</w:t>
            </w:r>
          </w:p>
        </w:tc>
        <w:tc>
          <w:tcPr>
            <w:tcW w:w="2340" w:type="dxa"/>
            <w:shd w:val="clear" w:color="auto" w:fill="DBE5F1"/>
            <w:vAlign w:val="center"/>
          </w:tcPr>
          <w:p w14:paraId="69E39B12" w14:textId="77777777" w:rsidR="00F2294E" w:rsidRPr="00641C19" w:rsidRDefault="00F2294E" w:rsidP="000E7BBC">
            <w:pPr>
              <w:kinsoku w:val="0"/>
              <w:spacing w:before="40" w:after="40"/>
              <w:ind w:right="288"/>
              <w:jc w:val="center"/>
              <w:rPr>
                <w:rFonts w:ascii="Aptos" w:hAnsi="Aptos" w:cs="Tahoma"/>
                <w:b/>
              </w:rPr>
            </w:pPr>
            <w:r w:rsidRPr="00641C19">
              <w:rPr>
                <w:rFonts w:ascii="Aptos" w:hAnsi="Aptos" w:cs="Tahoma"/>
                <w:b/>
              </w:rPr>
              <w:t>Searcher</w:t>
            </w:r>
          </w:p>
        </w:tc>
        <w:tc>
          <w:tcPr>
            <w:tcW w:w="2340" w:type="dxa"/>
            <w:shd w:val="clear" w:color="auto" w:fill="DBE5F1"/>
            <w:vAlign w:val="center"/>
          </w:tcPr>
          <w:p w14:paraId="5BC0E1D2" w14:textId="77777777" w:rsidR="00F2294E" w:rsidRPr="00641C19" w:rsidRDefault="00F2294E" w:rsidP="000E7BBC">
            <w:pPr>
              <w:kinsoku w:val="0"/>
              <w:spacing w:before="40" w:after="40"/>
              <w:ind w:right="288"/>
              <w:jc w:val="center"/>
              <w:rPr>
                <w:rFonts w:ascii="Aptos" w:hAnsi="Aptos" w:cs="Tahoma"/>
                <w:b/>
              </w:rPr>
            </w:pPr>
            <w:r w:rsidRPr="00641C19">
              <w:rPr>
                <w:rFonts w:ascii="Aptos" w:hAnsi="Aptos" w:cs="Tahoma"/>
                <w:b/>
              </w:rPr>
              <w:t>Disability Aide</w:t>
            </w:r>
          </w:p>
        </w:tc>
      </w:tr>
      <w:tr w:rsidR="00F2294E" w:rsidRPr="00641C19" w14:paraId="553932D3" w14:textId="77777777" w:rsidTr="000E7BBC">
        <w:tc>
          <w:tcPr>
            <w:tcW w:w="1615" w:type="dxa"/>
            <w:shd w:val="clear" w:color="auto" w:fill="FF0000"/>
            <w:vAlign w:val="center"/>
          </w:tcPr>
          <w:p w14:paraId="603DFBA1" w14:textId="77777777" w:rsidR="00F2294E" w:rsidRPr="00641C19" w:rsidRDefault="00F2294E" w:rsidP="000E7BBC">
            <w:pPr>
              <w:rPr>
                <w:rFonts w:ascii="Aptos" w:hAnsi="Aptos"/>
                <w:b/>
              </w:rPr>
            </w:pPr>
            <w:r w:rsidRPr="00641C19">
              <w:rPr>
                <w:rFonts w:ascii="Aptos" w:hAnsi="Aptos"/>
                <w:b/>
              </w:rPr>
              <w:t>Zone 1 (Red)</w:t>
            </w:r>
          </w:p>
        </w:tc>
        <w:tc>
          <w:tcPr>
            <w:tcW w:w="3330" w:type="dxa"/>
            <w:shd w:val="clear" w:color="auto" w:fill="auto"/>
            <w:vAlign w:val="center"/>
          </w:tcPr>
          <w:p w14:paraId="44EB3DEF" w14:textId="77777777" w:rsidR="00F2294E" w:rsidRPr="001267ED" w:rsidRDefault="00F2294E" w:rsidP="000E7BBC">
            <w:pPr>
              <w:rPr>
                <w:rFonts w:ascii="Aptos" w:hAnsi="Aptos"/>
                <w:color w:val="0070C0"/>
              </w:rPr>
            </w:pPr>
            <w:r w:rsidRPr="001267ED">
              <w:rPr>
                <w:rFonts w:ascii="Aptos" w:hAnsi="Aptos"/>
                <w:b/>
                <w:color w:val="0070C0"/>
              </w:rPr>
              <w:t>First Floor Administrative offices</w:t>
            </w:r>
          </w:p>
        </w:tc>
        <w:tc>
          <w:tcPr>
            <w:tcW w:w="2340" w:type="dxa"/>
            <w:shd w:val="clear" w:color="auto" w:fill="auto"/>
            <w:vAlign w:val="center"/>
          </w:tcPr>
          <w:p w14:paraId="0FB3C9A0" w14:textId="77777777" w:rsidR="00F2294E" w:rsidRPr="001267ED" w:rsidRDefault="00F2294E" w:rsidP="000E7BBC">
            <w:pPr>
              <w:tabs>
                <w:tab w:val="left" w:pos="2114"/>
              </w:tabs>
              <w:rPr>
                <w:rFonts w:ascii="Aptos" w:hAnsi="Aptos"/>
                <w:color w:val="0070C0"/>
              </w:rPr>
            </w:pPr>
            <w:r w:rsidRPr="001267ED">
              <w:rPr>
                <w:rFonts w:ascii="Aptos" w:hAnsi="Aptos"/>
                <w:color w:val="0070C0"/>
              </w:rPr>
              <w:t>&lt;Insert name&gt;</w:t>
            </w:r>
          </w:p>
          <w:p w14:paraId="7F4AC3C1" w14:textId="77777777" w:rsidR="00F2294E" w:rsidRPr="001267ED" w:rsidRDefault="00F2294E" w:rsidP="000E7BBC">
            <w:pPr>
              <w:tabs>
                <w:tab w:val="left" w:pos="2114"/>
              </w:tabs>
              <w:rPr>
                <w:rFonts w:ascii="Aptos" w:hAnsi="Aptos"/>
                <w:color w:val="0070C0"/>
              </w:rPr>
            </w:pPr>
            <w:r w:rsidRPr="001267ED">
              <w:rPr>
                <w:rFonts w:ascii="Aptos" w:hAnsi="Aptos"/>
                <w:color w:val="0070C0"/>
              </w:rPr>
              <w:t>&lt;Insert name&gt;</w:t>
            </w:r>
          </w:p>
        </w:tc>
        <w:tc>
          <w:tcPr>
            <w:tcW w:w="2340" w:type="dxa"/>
            <w:shd w:val="clear" w:color="auto" w:fill="auto"/>
            <w:vAlign w:val="center"/>
          </w:tcPr>
          <w:p w14:paraId="7244D200" w14:textId="77777777" w:rsidR="00F2294E" w:rsidRPr="001267ED" w:rsidRDefault="00F2294E" w:rsidP="000E7BBC">
            <w:pPr>
              <w:tabs>
                <w:tab w:val="left" w:pos="2114"/>
              </w:tabs>
              <w:rPr>
                <w:rFonts w:ascii="Aptos" w:hAnsi="Aptos"/>
                <w:color w:val="0070C0"/>
              </w:rPr>
            </w:pPr>
            <w:r w:rsidRPr="001267ED">
              <w:rPr>
                <w:rFonts w:ascii="Aptos" w:hAnsi="Aptos"/>
                <w:color w:val="0070C0"/>
              </w:rPr>
              <w:t>&lt;Insert name&gt;</w:t>
            </w:r>
          </w:p>
        </w:tc>
      </w:tr>
      <w:tr w:rsidR="00F2294E" w:rsidRPr="00641C19" w14:paraId="4ED59A1D" w14:textId="77777777" w:rsidTr="000E7BBC">
        <w:tc>
          <w:tcPr>
            <w:tcW w:w="1615" w:type="dxa"/>
            <w:shd w:val="clear" w:color="auto" w:fill="FFC000"/>
            <w:vAlign w:val="center"/>
          </w:tcPr>
          <w:p w14:paraId="0E5FA6FE" w14:textId="77777777" w:rsidR="00F2294E" w:rsidRPr="00641C19" w:rsidRDefault="00F2294E" w:rsidP="000E7BBC">
            <w:pPr>
              <w:rPr>
                <w:rFonts w:ascii="Aptos" w:hAnsi="Aptos"/>
                <w:b/>
              </w:rPr>
            </w:pPr>
            <w:r w:rsidRPr="00641C19">
              <w:rPr>
                <w:rFonts w:ascii="Aptos" w:hAnsi="Aptos"/>
                <w:b/>
              </w:rPr>
              <w:t>Zone 2 (Orange)</w:t>
            </w:r>
          </w:p>
        </w:tc>
        <w:tc>
          <w:tcPr>
            <w:tcW w:w="3330" w:type="dxa"/>
            <w:shd w:val="clear" w:color="auto" w:fill="auto"/>
            <w:vAlign w:val="center"/>
          </w:tcPr>
          <w:p w14:paraId="069605B1" w14:textId="77777777" w:rsidR="00F2294E" w:rsidRPr="001267ED" w:rsidRDefault="00F2294E" w:rsidP="000E7BBC">
            <w:pPr>
              <w:rPr>
                <w:rFonts w:ascii="Aptos" w:hAnsi="Aptos"/>
                <w:color w:val="0070C0"/>
              </w:rPr>
            </w:pPr>
            <w:r w:rsidRPr="001267ED">
              <w:rPr>
                <w:rFonts w:ascii="Aptos" w:hAnsi="Aptos"/>
                <w:b/>
                <w:color w:val="0070C0"/>
              </w:rPr>
              <w:t>First Floor, Rooms</w:t>
            </w:r>
          </w:p>
        </w:tc>
        <w:tc>
          <w:tcPr>
            <w:tcW w:w="2340" w:type="dxa"/>
            <w:shd w:val="clear" w:color="auto" w:fill="auto"/>
            <w:vAlign w:val="center"/>
          </w:tcPr>
          <w:p w14:paraId="4464F93E" w14:textId="77777777" w:rsidR="00F2294E" w:rsidRPr="001267ED" w:rsidRDefault="00F2294E" w:rsidP="000E7BBC">
            <w:pPr>
              <w:tabs>
                <w:tab w:val="left" w:pos="2114"/>
              </w:tabs>
              <w:rPr>
                <w:rFonts w:ascii="Aptos" w:hAnsi="Aptos"/>
                <w:color w:val="0070C0"/>
              </w:rPr>
            </w:pPr>
            <w:r w:rsidRPr="001267ED">
              <w:rPr>
                <w:rFonts w:ascii="Aptos" w:hAnsi="Aptos"/>
                <w:color w:val="0070C0"/>
              </w:rPr>
              <w:t>&lt;Insert name&gt;</w:t>
            </w:r>
          </w:p>
          <w:p w14:paraId="70BAA439" w14:textId="77777777" w:rsidR="00F2294E" w:rsidRPr="001267ED" w:rsidRDefault="00F2294E" w:rsidP="000E7BBC">
            <w:pPr>
              <w:tabs>
                <w:tab w:val="left" w:pos="2114"/>
              </w:tabs>
              <w:rPr>
                <w:rFonts w:ascii="Aptos" w:hAnsi="Aptos"/>
                <w:color w:val="0070C0"/>
              </w:rPr>
            </w:pPr>
            <w:r w:rsidRPr="001267ED">
              <w:rPr>
                <w:rFonts w:ascii="Aptos" w:hAnsi="Aptos"/>
                <w:color w:val="0070C0"/>
              </w:rPr>
              <w:t>&lt;Insert name&gt;</w:t>
            </w:r>
          </w:p>
        </w:tc>
        <w:tc>
          <w:tcPr>
            <w:tcW w:w="2340" w:type="dxa"/>
            <w:shd w:val="clear" w:color="auto" w:fill="auto"/>
            <w:vAlign w:val="center"/>
          </w:tcPr>
          <w:p w14:paraId="433B23B4" w14:textId="77777777" w:rsidR="00F2294E" w:rsidRPr="001267ED" w:rsidRDefault="00F2294E" w:rsidP="000E7BBC">
            <w:pPr>
              <w:tabs>
                <w:tab w:val="left" w:pos="2114"/>
              </w:tabs>
              <w:rPr>
                <w:rFonts w:ascii="Aptos" w:hAnsi="Aptos"/>
                <w:color w:val="0070C0"/>
              </w:rPr>
            </w:pPr>
            <w:r w:rsidRPr="001267ED">
              <w:rPr>
                <w:rFonts w:ascii="Aptos" w:hAnsi="Aptos"/>
                <w:color w:val="0070C0"/>
              </w:rPr>
              <w:t>&lt;Insert name&gt;</w:t>
            </w:r>
          </w:p>
        </w:tc>
      </w:tr>
      <w:tr w:rsidR="00F2294E" w:rsidRPr="00641C19" w14:paraId="126652D9" w14:textId="77777777" w:rsidTr="000E7BBC">
        <w:trPr>
          <w:trHeight w:val="440"/>
        </w:trPr>
        <w:tc>
          <w:tcPr>
            <w:tcW w:w="1615" w:type="dxa"/>
            <w:shd w:val="clear" w:color="auto" w:fill="92D050"/>
            <w:vAlign w:val="center"/>
          </w:tcPr>
          <w:p w14:paraId="73862FAF" w14:textId="77777777" w:rsidR="00F2294E" w:rsidRPr="00641C19" w:rsidRDefault="00F2294E" w:rsidP="000E7BBC">
            <w:pPr>
              <w:rPr>
                <w:rFonts w:ascii="Aptos" w:hAnsi="Aptos"/>
                <w:b/>
              </w:rPr>
            </w:pPr>
            <w:r w:rsidRPr="00641C19">
              <w:rPr>
                <w:rFonts w:ascii="Aptos" w:hAnsi="Aptos"/>
                <w:b/>
              </w:rPr>
              <w:t>Zone 3 (Green)</w:t>
            </w:r>
          </w:p>
        </w:tc>
        <w:tc>
          <w:tcPr>
            <w:tcW w:w="3330" w:type="dxa"/>
            <w:shd w:val="clear" w:color="auto" w:fill="auto"/>
            <w:vAlign w:val="center"/>
          </w:tcPr>
          <w:p w14:paraId="7DE05504" w14:textId="77777777" w:rsidR="00F2294E" w:rsidRPr="001267ED" w:rsidRDefault="00F2294E" w:rsidP="000E7BBC">
            <w:pPr>
              <w:rPr>
                <w:rFonts w:ascii="Aptos" w:hAnsi="Aptos"/>
                <w:color w:val="0070C0"/>
              </w:rPr>
            </w:pPr>
            <w:r w:rsidRPr="001267ED">
              <w:rPr>
                <w:rFonts w:ascii="Aptos" w:hAnsi="Aptos"/>
                <w:color w:val="0070C0"/>
              </w:rPr>
              <w:t>&lt;Insert specify floor, rooms, etc.&gt;</w:t>
            </w:r>
          </w:p>
        </w:tc>
        <w:tc>
          <w:tcPr>
            <w:tcW w:w="2340" w:type="dxa"/>
            <w:shd w:val="clear" w:color="auto" w:fill="auto"/>
            <w:vAlign w:val="center"/>
          </w:tcPr>
          <w:p w14:paraId="222A71D1" w14:textId="77777777" w:rsidR="00F2294E" w:rsidRPr="001267ED" w:rsidRDefault="00F2294E" w:rsidP="000E7BBC">
            <w:pPr>
              <w:tabs>
                <w:tab w:val="left" w:pos="2114"/>
              </w:tabs>
              <w:rPr>
                <w:rFonts w:ascii="Aptos" w:hAnsi="Aptos"/>
                <w:color w:val="0070C0"/>
              </w:rPr>
            </w:pPr>
            <w:r w:rsidRPr="001267ED">
              <w:rPr>
                <w:rFonts w:ascii="Aptos" w:hAnsi="Aptos"/>
                <w:color w:val="0070C0"/>
              </w:rPr>
              <w:t>&lt;Insert name&gt;</w:t>
            </w:r>
          </w:p>
          <w:p w14:paraId="515D200A" w14:textId="77777777" w:rsidR="00F2294E" w:rsidRPr="001267ED" w:rsidRDefault="00F2294E" w:rsidP="000E7BBC">
            <w:pPr>
              <w:tabs>
                <w:tab w:val="left" w:pos="2114"/>
              </w:tabs>
              <w:rPr>
                <w:rFonts w:ascii="Aptos" w:hAnsi="Aptos"/>
                <w:color w:val="0070C0"/>
              </w:rPr>
            </w:pPr>
            <w:r w:rsidRPr="001267ED">
              <w:rPr>
                <w:rFonts w:ascii="Aptos" w:hAnsi="Aptos"/>
                <w:color w:val="0070C0"/>
              </w:rPr>
              <w:t>&lt;Insert name&gt;</w:t>
            </w:r>
          </w:p>
        </w:tc>
        <w:tc>
          <w:tcPr>
            <w:tcW w:w="2340" w:type="dxa"/>
            <w:shd w:val="clear" w:color="auto" w:fill="auto"/>
            <w:vAlign w:val="center"/>
          </w:tcPr>
          <w:p w14:paraId="7CA2F38D" w14:textId="77777777" w:rsidR="00F2294E" w:rsidRPr="001267ED" w:rsidRDefault="00F2294E" w:rsidP="000E7BBC">
            <w:pPr>
              <w:tabs>
                <w:tab w:val="left" w:pos="2114"/>
              </w:tabs>
              <w:rPr>
                <w:rFonts w:ascii="Aptos" w:hAnsi="Aptos"/>
                <w:color w:val="0070C0"/>
              </w:rPr>
            </w:pPr>
            <w:r w:rsidRPr="001267ED">
              <w:rPr>
                <w:rFonts w:ascii="Aptos" w:hAnsi="Aptos"/>
                <w:color w:val="0070C0"/>
              </w:rPr>
              <w:t>&lt;Insert name&gt;</w:t>
            </w:r>
          </w:p>
        </w:tc>
      </w:tr>
      <w:tr w:rsidR="00F2294E" w:rsidRPr="00641C19" w14:paraId="20F381B8" w14:textId="77777777" w:rsidTr="000E7BBC">
        <w:tc>
          <w:tcPr>
            <w:tcW w:w="1615" w:type="dxa"/>
            <w:shd w:val="clear" w:color="auto" w:fill="00B0F0"/>
            <w:vAlign w:val="center"/>
          </w:tcPr>
          <w:p w14:paraId="7A851496" w14:textId="77777777" w:rsidR="00F2294E" w:rsidRPr="00641C19" w:rsidRDefault="00F2294E" w:rsidP="000E7BBC">
            <w:pPr>
              <w:rPr>
                <w:rFonts w:ascii="Aptos" w:hAnsi="Aptos"/>
                <w:b/>
              </w:rPr>
            </w:pPr>
            <w:r w:rsidRPr="00641C19">
              <w:rPr>
                <w:rFonts w:ascii="Aptos" w:hAnsi="Aptos"/>
                <w:b/>
              </w:rPr>
              <w:t>Zone 4 (Blue)</w:t>
            </w:r>
          </w:p>
        </w:tc>
        <w:tc>
          <w:tcPr>
            <w:tcW w:w="3330" w:type="dxa"/>
            <w:tcBorders>
              <w:bottom w:val="single" w:sz="4" w:space="0" w:color="auto"/>
            </w:tcBorders>
            <w:shd w:val="clear" w:color="auto" w:fill="F2F2F2"/>
            <w:vAlign w:val="center"/>
          </w:tcPr>
          <w:p w14:paraId="5E73C2D0" w14:textId="77777777" w:rsidR="00F2294E" w:rsidRPr="001267ED" w:rsidRDefault="00F2294E" w:rsidP="000E7BBC">
            <w:pPr>
              <w:rPr>
                <w:rFonts w:ascii="Aptos" w:hAnsi="Aptos"/>
                <w:color w:val="0070C0"/>
              </w:rPr>
            </w:pPr>
            <w:r w:rsidRPr="001267ED">
              <w:rPr>
                <w:rFonts w:ascii="Aptos" w:hAnsi="Aptos"/>
                <w:color w:val="0070C0"/>
              </w:rPr>
              <w:t>&lt;Insert specify floor, rooms, etc.&gt;</w:t>
            </w:r>
          </w:p>
        </w:tc>
        <w:tc>
          <w:tcPr>
            <w:tcW w:w="2340" w:type="dxa"/>
            <w:shd w:val="clear" w:color="auto" w:fill="F2F2F2"/>
            <w:vAlign w:val="center"/>
          </w:tcPr>
          <w:p w14:paraId="1A059D60" w14:textId="77777777" w:rsidR="00F2294E" w:rsidRPr="001267ED" w:rsidRDefault="00F2294E" w:rsidP="000E7BBC">
            <w:pPr>
              <w:tabs>
                <w:tab w:val="left" w:pos="2114"/>
              </w:tabs>
              <w:rPr>
                <w:rFonts w:ascii="Aptos" w:hAnsi="Aptos"/>
                <w:color w:val="0070C0"/>
              </w:rPr>
            </w:pPr>
            <w:r w:rsidRPr="001267ED">
              <w:rPr>
                <w:rFonts w:ascii="Aptos" w:hAnsi="Aptos"/>
                <w:color w:val="0070C0"/>
              </w:rPr>
              <w:t>&lt;Insert name&gt;</w:t>
            </w:r>
          </w:p>
          <w:p w14:paraId="6473305C" w14:textId="77777777" w:rsidR="00F2294E" w:rsidRPr="001267ED" w:rsidRDefault="00F2294E" w:rsidP="000E7BBC">
            <w:pPr>
              <w:tabs>
                <w:tab w:val="left" w:pos="2114"/>
              </w:tabs>
              <w:rPr>
                <w:rFonts w:ascii="Aptos" w:hAnsi="Aptos"/>
                <w:color w:val="0070C0"/>
              </w:rPr>
            </w:pPr>
            <w:r w:rsidRPr="001267ED">
              <w:rPr>
                <w:rFonts w:ascii="Aptos" w:hAnsi="Aptos"/>
                <w:color w:val="0070C0"/>
              </w:rPr>
              <w:t>&lt;Insert name&gt;</w:t>
            </w:r>
          </w:p>
        </w:tc>
        <w:tc>
          <w:tcPr>
            <w:tcW w:w="2340" w:type="dxa"/>
            <w:shd w:val="clear" w:color="auto" w:fill="F2F2F2"/>
            <w:vAlign w:val="center"/>
          </w:tcPr>
          <w:p w14:paraId="32131403" w14:textId="77777777" w:rsidR="00F2294E" w:rsidRPr="001267ED" w:rsidRDefault="00F2294E" w:rsidP="000E7BBC">
            <w:pPr>
              <w:tabs>
                <w:tab w:val="left" w:pos="2114"/>
              </w:tabs>
              <w:rPr>
                <w:rFonts w:ascii="Aptos" w:hAnsi="Aptos"/>
                <w:color w:val="0070C0"/>
              </w:rPr>
            </w:pPr>
            <w:r w:rsidRPr="001267ED">
              <w:rPr>
                <w:rFonts w:ascii="Aptos" w:hAnsi="Aptos"/>
                <w:color w:val="0070C0"/>
              </w:rPr>
              <w:t>&lt;Insert name&gt;</w:t>
            </w:r>
          </w:p>
        </w:tc>
      </w:tr>
      <w:tr w:rsidR="00F2294E" w:rsidRPr="00641C19" w14:paraId="238F3023" w14:textId="77777777" w:rsidTr="000E7BBC">
        <w:trPr>
          <w:trHeight w:val="350"/>
        </w:trPr>
        <w:tc>
          <w:tcPr>
            <w:tcW w:w="1615" w:type="dxa"/>
            <w:shd w:val="clear" w:color="auto" w:fill="FFFF00"/>
            <w:vAlign w:val="center"/>
          </w:tcPr>
          <w:p w14:paraId="38C44663" w14:textId="77777777" w:rsidR="00F2294E" w:rsidRPr="00641C19" w:rsidRDefault="00F2294E" w:rsidP="000E7BBC">
            <w:pPr>
              <w:rPr>
                <w:rFonts w:ascii="Aptos" w:hAnsi="Aptos"/>
                <w:b/>
                <w:color w:val="00B0F0"/>
              </w:rPr>
            </w:pPr>
            <w:r w:rsidRPr="00641C19">
              <w:rPr>
                <w:rFonts w:ascii="Aptos" w:hAnsi="Aptos"/>
                <w:b/>
              </w:rPr>
              <w:t>Zone 5 (Yellow)</w:t>
            </w:r>
          </w:p>
        </w:tc>
        <w:tc>
          <w:tcPr>
            <w:tcW w:w="3330" w:type="dxa"/>
            <w:tcBorders>
              <w:top w:val="single" w:sz="4" w:space="0" w:color="auto"/>
              <w:bottom w:val="single" w:sz="4" w:space="0" w:color="auto"/>
            </w:tcBorders>
            <w:shd w:val="clear" w:color="auto" w:fill="auto"/>
            <w:vAlign w:val="center"/>
          </w:tcPr>
          <w:p w14:paraId="5CCD15EF" w14:textId="77777777" w:rsidR="00F2294E" w:rsidRPr="001267ED" w:rsidRDefault="00F2294E" w:rsidP="000E7BBC">
            <w:pPr>
              <w:rPr>
                <w:rFonts w:ascii="Aptos" w:hAnsi="Aptos"/>
                <w:color w:val="0070C0"/>
              </w:rPr>
            </w:pPr>
            <w:r w:rsidRPr="001267ED">
              <w:rPr>
                <w:rFonts w:ascii="Aptos" w:hAnsi="Aptos"/>
                <w:color w:val="0070C0"/>
              </w:rPr>
              <w:t>&lt;Insert specify floor, rooms, etc.&gt;</w:t>
            </w:r>
          </w:p>
        </w:tc>
        <w:tc>
          <w:tcPr>
            <w:tcW w:w="2340" w:type="dxa"/>
            <w:tcBorders>
              <w:bottom w:val="single" w:sz="4" w:space="0" w:color="auto"/>
            </w:tcBorders>
            <w:shd w:val="clear" w:color="auto" w:fill="auto"/>
            <w:vAlign w:val="center"/>
          </w:tcPr>
          <w:p w14:paraId="42CF6716" w14:textId="77777777" w:rsidR="00F2294E" w:rsidRPr="001267ED" w:rsidRDefault="00F2294E" w:rsidP="000E7BBC">
            <w:pPr>
              <w:tabs>
                <w:tab w:val="left" w:pos="2114"/>
              </w:tabs>
              <w:rPr>
                <w:rFonts w:ascii="Aptos" w:hAnsi="Aptos"/>
                <w:color w:val="0070C0"/>
              </w:rPr>
            </w:pPr>
            <w:r w:rsidRPr="001267ED">
              <w:rPr>
                <w:rFonts w:ascii="Aptos" w:hAnsi="Aptos"/>
                <w:color w:val="0070C0"/>
              </w:rPr>
              <w:t>&lt;Insert name&gt;</w:t>
            </w:r>
          </w:p>
          <w:p w14:paraId="29B29B19" w14:textId="77777777" w:rsidR="00F2294E" w:rsidRPr="001267ED" w:rsidRDefault="00F2294E" w:rsidP="000E7BBC">
            <w:pPr>
              <w:tabs>
                <w:tab w:val="left" w:pos="2114"/>
              </w:tabs>
              <w:rPr>
                <w:rFonts w:ascii="Aptos" w:hAnsi="Aptos"/>
                <w:color w:val="0070C0"/>
              </w:rPr>
            </w:pPr>
            <w:r w:rsidRPr="001267ED">
              <w:rPr>
                <w:rFonts w:ascii="Aptos" w:hAnsi="Aptos"/>
                <w:color w:val="0070C0"/>
              </w:rPr>
              <w:t>&lt;Insert name&gt;</w:t>
            </w:r>
          </w:p>
        </w:tc>
        <w:tc>
          <w:tcPr>
            <w:tcW w:w="2340" w:type="dxa"/>
            <w:tcBorders>
              <w:bottom w:val="single" w:sz="4" w:space="0" w:color="auto"/>
            </w:tcBorders>
            <w:shd w:val="clear" w:color="auto" w:fill="auto"/>
            <w:vAlign w:val="center"/>
          </w:tcPr>
          <w:p w14:paraId="43F4DB55" w14:textId="77777777" w:rsidR="00F2294E" w:rsidRPr="001267ED" w:rsidRDefault="00F2294E" w:rsidP="000E7BBC">
            <w:pPr>
              <w:tabs>
                <w:tab w:val="left" w:pos="2114"/>
              </w:tabs>
              <w:rPr>
                <w:rFonts w:ascii="Aptos" w:hAnsi="Aptos"/>
                <w:color w:val="0070C0"/>
              </w:rPr>
            </w:pPr>
            <w:r w:rsidRPr="001267ED">
              <w:rPr>
                <w:rFonts w:ascii="Aptos" w:hAnsi="Aptos"/>
                <w:color w:val="0070C0"/>
              </w:rPr>
              <w:t>&lt;Insert name&gt;</w:t>
            </w:r>
          </w:p>
        </w:tc>
      </w:tr>
    </w:tbl>
    <w:p w14:paraId="4736638A" w14:textId="77777777" w:rsidR="00F2294E" w:rsidRDefault="00F2294E" w:rsidP="00F2294E">
      <w:pPr>
        <w:pStyle w:val="Heading1"/>
        <w:rPr>
          <w:sz w:val="22"/>
          <w:szCs w:val="22"/>
        </w:rPr>
      </w:pPr>
    </w:p>
    <w:p w14:paraId="79C73B80" w14:textId="77777777" w:rsidR="00F2294E" w:rsidRDefault="00F2294E" w:rsidP="00C46C0F">
      <w:pPr>
        <w:pStyle w:val="FirestormBullet"/>
        <w:spacing w:before="0" w:after="0"/>
        <w:jc w:val="left"/>
        <w:rPr>
          <w:rFonts w:ascii="Aptos" w:hAnsi="Aptos"/>
          <w:noProof/>
          <w:color w:val="0070C0"/>
          <w:sz w:val="22"/>
        </w:rPr>
      </w:pPr>
    </w:p>
    <w:p w14:paraId="617A0024" w14:textId="77777777" w:rsidR="009706FC" w:rsidRDefault="009706FC">
      <w:pPr>
        <w:widowControl/>
        <w:autoSpaceDE/>
        <w:autoSpaceDN/>
        <w:rPr>
          <w:rFonts w:ascii="Aptos" w:eastAsia="Calibri" w:hAnsi="Aptos" w:cs="Times New Roman"/>
          <w:noProof/>
          <w:color w:val="0070C0"/>
          <w:lang w:bidi="ar-SA"/>
        </w:rPr>
      </w:pPr>
      <w:r>
        <w:rPr>
          <w:rFonts w:ascii="Aptos" w:hAnsi="Aptos"/>
          <w:noProof/>
          <w:color w:val="0070C0"/>
        </w:rPr>
        <w:br w:type="page"/>
      </w:r>
    </w:p>
    <w:p w14:paraId="6DA4F00B" w14:textId="31CAAE31" w:rsidR="00EC081E" w:rsidRDefault="00EC081E" w:rsidP="00ED05E6">
      <w:pPr>
        <w:pStyle w:val="Heading1"/>
        <w:numPr>
          <w:ilvl w:val="0"/>
          <w:numId w:val="90"/>
        </w:numPr>
        <w:ind w:hanging="720"/>
      </w:pPr>
      <w:bookmarkStart w:id="58" w:name="_WORKPLACE_VIOLENCE_HAZARD"/>
      <w:bookmarkStart w:id="59" w:name="_Toc170360796"/>
      <w:bookmarkEnd w:id="58"/>
      <w:r w:rsidRPr="00641C19">
        <w:t>WORKPLACE VIOLENCE HAZARD</w:t>
      </w:r>
      <w:r w:rsidR="006774CA" w:rsidRPr="00641C19">
        <w:t xml:space="preserve"> </w:t>
      </w:r>
      <w:r w:rsidRPr="00641C19">
        <w:t>IDENTIFICATION AND EVALUATION</w:t>
      </w:r>
      <w:bookmarkEnd w:id="59"/>
    </w:p>
    <w:p w14:paraId="7EA6BE72" w14:textId="6F61F474" w:rsidR="00D21EDC" w:rsidRDefault="0002096D" w:rsidP="008F7F79">
      <w:pPr>
        <w:rPr>
          <w:rFonts w:ascii="Aptos" w:hAnsi="Aptos"/>
          <w:color w:val="00B050"/>
        </w:rPr>
      </w:pPr>
      <w:r>
        <w:rPr>
          <w:rFonts w:ascii="Aptos" w:hAnsi="Aptos"/>
          <w:b/>
          <w:bCs/>
          <w:noProof/>
          <w:color w:val="00B050"/>
        </w:rPr>
        <mc:AlternateContent>
          <mc:Choice Requires="wps">
            <w:drawing>
              <wp:anchor distT="0" distB="0" distL="114300" distR="114300" simplePos="0" relativeHeight="251658254" behindDoc="0" locked="0" layoutInCell="1" allowOverlap="1" wp14:anchorId="58D2C5CD" wp14:editId="5526298B">
                <wp:simplePos x="0" y="0"/>
                <wp:positionH relativeFrom="column">
                  <wp:posOffset>77470</wp:posOffset>
                </wp:positionH>
                <wp:positionV relativeFrom="paragraph">
                  <wp:posOffset>357505</wp:posOffset>
                </wp:positionV>
                <wp:extent cx="6264275" cy="2715895"/>
                <wp:effectExtent l="19050" t="19050" r="22225" b="27305"/>
                <wp:wrapSquare wrapText="bothSides"/>
                <wp:docPr id="25505610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2715895"/>
                        </a:xfrm>
                        <a:prstGeom prst="rect">
                          <a:avLst/>
                        </a:prstGeom>
                        <a:solidFill>
                          <a:schemeClr val="bg2">
                            <a:lumMod val="100000"/>
                            <a:lumOff val="0"/>
                          </a:schemeClr>
                        </a:solidFill>
                        <a:ln w="38100" cap="rnd">
                          <a:solidFill>
                            <a:srgbClr val="7030A0"/>
                          </a:solidFill>
                          <a:prstDash val="solid"/>
                          <a:miter lim="800000"/>
                          <a:headEnd/>
                          <a:tailEnd/>
                        </a:ln>
                      </wps:spPr>
                      <wps:txbx>
                        <w:txbxContent>
                          <w:p w14:paraId="54F2A69E" w14:textId="77777777" w:rsidR="0002096D" w:rsidRPr="0002096D" w:rsidRDefault="0002096D" w:rsidP="0002096D">
                            <w:pPr>
                              <w:rPr>
                                <w:rFonts w:ascii="Times New Roman" w:hAnsi="Times New Roman" w:cs="Times New Roman"/>
                                <w:b/>
                                <w:bCs/>
                                <w:i/>
                                <w:iCs/>
                              </w:rPr>
                            </w:pPr>
                            <w:r w:rsidRPr="0002096D">
                              <w:rPr>
                                <w:rFonts w:ascii="Times New Roman" w:hAnsi="Times New Roman" w:cs="Times New Roman"/>
                                <w:b/>
                                <w:bCs/>
                              </w:rPr>
                              <w:t xml:space="preserve">The Labor Code Section 6401.9(c)(2)(I) requires employer to develop procedures to </w:t>
                            </w:r>
                            <w:r w:rsidRPr="0002096D">
                              <w:rPr>
                                <w:rFonts w:ascii="Times New Roman" w:hAnsi="Times New Roman" w:cs="Times New Roman"/>
                                <w:b/>
                                <w:bCs/>
                                <w:i/>
                                <w:iCs/>
                              </w:rPr>
                              <w:t>“identify and evaluate workplace hazards, including, but not limited to, scheduled periodic inspections to identify unsafe conditions and work practices and employee reports and concerns. Inspections shall be conducted when the plan is first established, after each workplace violence incident, and whenever the employer is made aware of a new or previously unrecognized hazard.”</w:t>
                            </w:r>
                          </w:p>
                          <w:p w14:paraId="4542A019" w14:textId="77777777" w:rsidR="0002096D" w:rsidRPr="0002096D" w:rsidRDefault="0002096D" w:rsidP="0002096D">
                            <w:pPr>
                              <w:rPr>
                                <w:rFonts w:ascii="Times New Roman" w:hAnsi="Times New Roman" w:cs="Times New Roman"/>
                                <w:b/>
                                <w:bCs/>
                              </w:rPr>
                            </w:pPr>
                          </w:p>
                          <w:p w14:paraId="252713AC" w14:textId="77777777" w:rsidR="0002096D" w:rsidRPr="0002096D" w:rsidRDefault="0002096D" w:rsidP="0002096D">
                            <w:pPr>
                              <w:rPr>
                                <w:rFonts w:ascii="Aptos" w:hAnsi="Aptos"/>
                              </w:rPr>
                            </w:pPr>
                            <w:r w:rsidRPr="0002096D">
                              <w:rPr>
                                <w:rFonts w:ascii="Aptos" w:hAnsi="Aptos"/>
                              </w:rPr>
                              <w:t xml:space="preserve">The Cal/OSHA Model template section entitled WORKPLACE VIOLENCE HAZARD IDENTIFICATION AND EVALUATION references two methods of hazard assessment: 1) Inspections and 2) Review of submitted/reported concerns of potential hazards as methods of Hazard Identification. It includes an extensive list of what to inspect. </w:t>
                            </w:r>
                          </w:p>
                          <w:p w14:paraId="672A8107" w14:textId="77777777" w:rsidR="0002096D" w:rsidRPr="000235E8" w:rsidRDefault="0002096D" w:rsidP="0002096D">
                            <w:pPr>
                              <w:rPr>
                                <w:rFonts w:ascii="Aptos" w:hAnsi="Aptos"/>
                                <w:b/>
                                <w:bCs/>
                                <w:color w:val="00B050"/>
                              </w:rPr>
                            </w:pPr>
                          </w:p>
                          <w:p w14:paraId="2153C130" w14:textId="38A508AE" w:rsidR="0002096D" w:rsidRPr="000235E8" w:rsidRDefault="0002096D" w:rsidP="0002096D">
                            <w:pPr>
                              <w:rPr>
                                <w:rFonts w:ascii="Aptos" w:hAnsi="Aptos"/>
                                <w:b/>
                                <w:bCs/>
                                <w:color w:val="00B050"/>
                              </w:rPr>
                            </w:pPr>
                            <w:r w:rsidRPr="0002096D">
                              <w:rPr>
                                <w:rFonts w:ascii="Aptos" w:hAnsi="Aptos"/>
                                <w:color w:val="0070C0"/>
                              </w:rPr>
                              <w:t>Firestorm has incorporated what Cal/OSHA included in their template for inspections and review, along with other best-practice methods for Hazard Identification and risk assessment. Blue text is recommended by Firestorm.</w:t>
                            </w:r>
                          </w:p>
                          <w:p w14:paraId="3F95ED91" w14:textId="77777777" w:rsidR="0002096D" w:rsidRDefault="0002096D" w:rsidP="0002096D">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xml:space="preserve">| </w:t>
                            </w:r>
                            <w:r w:rsidRPr="00235EB3">
                              <w:rPr>
                                <w:color w:val="000000" w:themeColor="text1"/>
                              </w:rPr>
                              <w:t xml:space="preserve">Cal/OSHA </w:t>
                            </w:r>
                            <w:r>
                              <w:t xml:space="preserve">| </w:t>
                            </w:r>
                            <w:r w:rsidRPr="00453224">
                              <w:rPr>
                                <w:color w:val="0070C0"/>
                              </w:rPr>
                              <w:t>Recommende</w:t>
                            </w:r>
                            <w:r>
                              <w:rPr>
                                <w:color w:val="0070C0"/>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2C5CD" id="Text Box 12" o:spid="_x0000_s1038" type="#_x0000_t202" style="position:absolute;margin-left:6.1pt;margin-top:28.15pt;width:493.25pt;height:213.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" fillcolor="#e7e6e6 [3214]" strokecolor="#7030a0" strokeweight="3pt">
                <v:stroke endcap="round"/>
                <v:textbox>
                  <w:txbxContent>
                    <w:p w14:paraId="54F2A69E" w14:textId="77777777" w:rsidR="0002096D" w:rsidRPr="0002096D" w:rsidRDefault="0002096D" w:rsidP="0002096D">
                      <w:pPr>
                        <w:rPr>
                          <w:rFonts w:ascii="Times New Roman" w:hAnsi="Times New Roman" w:cs="Times New Roman"/>
                          <w:b/>
                          <w:bCs/>
                          <w:i/>
                          <w:iCs/>
                        </w:rPr>
                      </w:pPr>
                      <w:r w:rsidRPr="0002096D">
                        <w:rPr>
                          <w:rFonts w:ascii="Times New Roman" w:hAnsi="Times New Roman" w:cs="Times New Roman"/>
                          <w:b/>
                          <w:bCs/>
                        </w:rPr>
                        <w:t xml:space="preserve">The Labor Code Section 6401.9(c)(2)(I) requires employer to develop procedures to </w:t>
                      </w:r>
                      <w:r w:rsidRPr="0002096D">
                        <w:rPr>
                          <w:rFonts w:ascii="Times New Roman" w:hAnsi="Times New Roman" w:cs="Times New Roman"/>
                          <w:b/>
                          <w:bCs/>
                          <w:i/>
                          <w:iCs/>
                        </w:rPr>
                        <w:t>“identify and evaluate workplace hazards, including, but not limited to, scheduled periodic inspections to identify unsafe conditions and work practices and employee reports and concerns. Inspections shall be conducted when the plan is first established, after each workplace violence incident, and whenever the employer is made aware of a new or previously unrecognized hazard.”</w:t>
                      </w:r>
                    </w:p>
                    <w:p w14:paraId="4542A019" w14:textId="77777777" w:rsidR="0002096D" w:rsidRPr="0002096D" w:rsidRDefault="0002096D" w:rsidP="0002096D">
                      <w:pPr>
                        <w:rPr>
                          <w:rFonts w:ascii="Times New Roman" w:hAnsi="Times New Roman" w:cs="Times New Roman"/>
                          <w:b/>
                          <w:bCs/>
                        </w:rPr>
                      </w:pPr>
                    </w:p>
                    <w:p w14:paraId="252713AC" w14:textId="77777777" w:rsidR="0002096D" w:rsidRPr="0002096D" w:rsidRDefault="0002096D" w:rsidP="0002096D">
                      <w:pPr>
                        <w:rPr>
                          <w:rFonts w:ascii="Aptos" w:hAnsi="Aptos"/>
                        </w:rPr>
                      </w:pPr>
                      <w:r w:rsidRPr="0002096D">
                        <w:rPr>
                          <w:rFonts w:ascii="Aptos" w:hAnsi="Aptos"/>
                        </w:rPr>
                        <w:t xml:space="preserve">The Cal/OSHA Model template section entitled WORKPLACE VIOLENCE HAZARD IDENTIFICATION AND EVALUATION references two methods of hazard assessment: 1) Inspections and 2) Review of submitted/reported concerns of potential hazards as methods of Hazard Identification. It includes an extensive list of what to inspect. </w:t>
                      </w:r>
                    </w:p>
                    <w:p w14:paraId="672A8107" w14:textId="77777777" w:rsidR="0002096D" w:rsidRPr="000235E8" w:rsidRDefault="0002096D" w:rsidP="0002096D">
                      <w:pPr>
                        <w:rPr>
                          <w:rFonts w:ascii="Aptos" w:hAnsi="Aptos"/>
                          <w:b/>
                          <w:bCs/>
                          <w:color w:val="00B050"/>
                        </w:rPr>
                      </w:pPr>
                    </w:p>
                    <w:p w14:paraId="2153C130" w14:textId="38A508AE" w:rsidR="0002096D" w:rsidRPr="000235E8" w:rsidRDefault="0002096D" w:rsidP="0002096D">
                      <w:pPr>
                        <w:rPr>
                          <w:rFonts w:ascii="Aptos" w:hAnsi="Aptos"/>
                          <w:b/>
                          <w:bCs/>
                          <w:color w:val="00B050"/>
                        </w:rPr>
                      </w:pPr>
                      <w:r w:rsidRPr="0002096D">
                        <w:rPr>
                          <w:rFonts w:ascii="Aptos" w:hAnsi="Aptos"/>
                          <w:color w:val="0070C0"/>
                        </w:rPr>
                        <w:t>Firestorm has incorporated what Cal/OSHA included in their template for inspections and review, along with other best-practice methods for Hazard Identification and risk assessment. Blue text is recommended by Firestorm.</w:t>
                      </w:r>
                    </w:p>
                    <w:p w14:paraId="3F95ED91" w14:textId="77777777" w:rsidR="0002096D" w:rsidRDefault="0002096D" w:rsidP="0002096D">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xml:space="preserve">| </w:t>
                      </w:r>
                      <w:r w:rsidRPr="00235EB3">
                        <w:rPr>
                          <w:color w:val="000000" w:themeColor="text1"/>
                        </w:rPr>
                        <w:t xml:space="preserve">Cal/OSHA </w:t>
                      </w:r>
                      <w:r>
                        <w:t xml:space="preserve">| </w:t>
                      </w:r>
                      <w:r w:rsidRPr="00453224">
                        <w:rPr>
                          <w:color w:val="0070C0"/>
                        </w:rPr>
                        <w:t>Recommende</w:t>
                      </w:r>
                      <w:r>
                        <w:rPr>
                          <w:color w:val="0070C0"/>
                        </w:rPr>
                        <w:t>d</w:t>
                      </w:r>
                    </w:p>
                  </w:txbxContent>
                </v:textbox>
                <w10:wrap type="square"/>
              </v:shape>
            </w:pict>
          </mc:Fallback>
        </mc:AlternateContent>
      </w:r>
    </w:p>
    <w:p w14:paraId="1406CE25" w14:textId="0319727C" w:rsidR="00270601" w:rsidRDefault="00270601" w:rsidP="000235E8">
      <w:pPr>
        <w:rPr>
          <w:rFonts w:ascii="Aptos" w:hAnsi="Aptos"/>
          <w:b/>
          <w:bCs/>
          <w:color w:val="00B050"/>
        </w:rPr>
      </w:pPr>
    </w:p>
    <w:p w14:paraId="1F74420E" w14:textId="2353F7C0" w:rsidR="00AE5B4C" w:rsidRPr="004C4C27" w:rsidRDefault="000235E8" w:rsidP="00C84B1F">
      <w:pPr>
        <w:pStyle w:val="BodyText"/>
        <w:spacing w:before="120" w:after="120"/>
        <w:rPr>
          <w:rFonts w:ascii="Aptos" w:hAnsi="Aptos"/>
          <w:sz w:val="22"/>
          <w:szCs w:val="22"/>
        </w:rPr>
      </w:pPr>
      <w:r w:rsidRPr="004C4C27">
        <w:rPr>
          <w:rFonts w:ascii="Aptos" w:hAnsi="Aptos"/>
          <w:sz w:val="22"/>
          <w:szCs w:val="22"/>
        </w:rPr>
        <w:t>EMPLOYER has enacted</w:t>
      </w:r>
      <w:r w:rsidR="0070650C" w:rsidRPr="004C4C27">
        <w:rPr>
          <w:rFonts w:ascii="Aptos" w:hAnsi="Aptos"/>
          <w:sz w:val="22"/>
          <w:szCs w:val="22"/>
        </w:rPr>
        <w:t xml:space="preserve"> policies and procedures </w:t>
      </w:r>
      <w:r w:rsidRPr="004C4C27">
        <w:rPr>
          <w:rFonts w:ascii="Aptos" w:hAnsi="Aptos"/>
          <w:sz w:val="22"/>
          <w:szCs w:val="22"/>
        </w:rPr>
        <w:t>to</w:t>
      </w:r>
      <w:r w:rsidR="0070650C" w:rsidRPr="004C4C27">
        <w:rPr>
          <w:rFonts w:ascii="Aptos" w:hAnsi="Aptos"/>
          <w:sz w:val="22"/>
          <w:szCs w:val="22"/>
        </w:rPr>
        <w:t xml:space="preserve"> ensure that workplace violence hazards and risks are identified, evaluated, and planned for.</w:t>
      </w:r>
    </w:p>
    <w:p w14:paraId="696C6620" w14:textId="50B9E437" w:rsidR="0070650C" w:rsidRPr="004C4C27" w:rsidRDefault="0070650C" w:rsidP="00C84B1F">
      <w:pPr>
        <w:pStyle w:val="BodyText"/>
        <w:spacing w:before="120" w:after="120"/>
        <w:rPr>
          <w:rFonts w:ascii="Aptos" w:hAnsi="Aptos"/>
          <w:color w:val="0070C0"/>
          <w:sz w:val="22"/>
          <w:szCs w:val="22"/>
        </w:rPr>
      </w:pPr>
      <w:r w:rsidRPr="004C4C27">
        <w:rPr>
          <w:rFonts w:ascii="Aptos" w:hAnsi="Aptos"/>
          <w:color w:val="0070C0"/>
          <w:sz w:val="22"/>
          <w:szCs w:val="22"/>
        </w:rPr>
        <w:t xml:space="preserve">It is critical that </w:t>
      </w:r>
      <w:r w:rsidRPr="004C4C27">
        <w:rPr>
          <w:rFonts w:ascii="Aptos" w:hAnsi="Aptos" w:cs="Calibri"/>
          <w:bCs/>
          <w:iCs/>
          <w:color w:val="0070C0"/>
          <w:sz w:val="22"/>
          <w:szCs w:val="22"/>
        </w:rPr>
        <w:t>our employees be involved in the process of identifying hazards and potentially violent situations to determine the best ways to prevent workplace violence.</w:t>
      </w:r>
    </w:p>
    <w:p w14:paraId="259F7B6D" w14:textId="2358B29A" w:rsidR="00624215" w:rsidRPr="003F7CDA" w:rsidRDefault="00733E50" w:rsidP="00C84B1F">
      <w:pPr>
        <w:widowControl/>
        <w:adjustRightInd w:val="0"/>
        <w:jc w:val="both"/>
        <w:rPr>
          <w:rFonts w:ascii="Aptos" w:hAnsi="Aptos"/>
          <w:color w:val="0070C0"/>
        </w:rPr>
      </w:pPr>
      <w:r>
        <w:rPr>
          <w:rFonts w:ascii="Aptos" w:hAnsi="Aptos"/>
          <w:color w:val="0070C0"/>
          <w:spacing w:val="-2"/>
        </w:rPr>
        <w:t>[EMPLOYER]’s</w:t>
      </w:r>
      <w:r w:rsidR="00624215" w:rsidRPr="003F7CDA">
        <w:rPr>
          <w:rFonts w:ascii="Aptos" w:hAnsi="Aptos"/>
          <w:color w:val="0070C0"/>
          <w:spacing w:val="-2"/>
        </w:rPr>
        <w:t xml:space="preserve"> hazard assessment process is accomplished with a multi-disciplinary focus that includes </w:t>
      </w:r>
      <w:r w:rsidR="003F7CDA" w:rsidRPr="00483AAA">
        <w:rPr>
          <w:rFonts w:ascii="Aptos" w:hAnsi="Aptos"/>
          <w:i/>
          <w:iCs/>
          <w:color w:val="0070C0"/>
          <w:spacing w:val="-2"/>
        </w:rPr>
        <w:t>[</w:t>
      </w:r>
      <w:r w:rsidR="00624215" w:rsidRPr="00483AAA">
        <w:rPr>
          <w:rFonts w:ascii="Aptos" w:hAnsi="Aptos"/>
          <w:i/>
          <w:iCs/>
          <w:color w:val="0070C0"/>
          <w:spacing w:val="-2"/>
        </w:rPr>
        <w:t>security/facilities/human resources/emergency response teams</w:t>
      </w:r>
      <w:r w:rsidR="003F7CDA" w:rsidRPr="00483AAA">
        <w:rPr>
          <w:rFonts w:ascii="Aptos" w:hAnsi="Aptos"/>
          <w:i/>
          <w:iCs/>
          <w:color w:val="0070C0"/>
          <w:spacing w:val="-2"/>
        </w:rPr>
        <w:t>]</w:t>
      </w:r>
      <w:r w:rsidR="003F7CDA" w:rsidRPr="008B21C0">
        <w:rPr>
          <w:rFonts w:ascii="Aptos" w:hAnsi="Aptos"/>
          <w:color w:val="0070C0"/>
          <w:spacing w:val="-2"/>
        </w:rPr>
        <w:t>.</w:t>
      </w:r>
      <w:r w:rsidR="00624215" w:rsidRPr="00641C19">
        <w:rPr>
          <w:rFonts w:ascii="Aptos" w:hAnsi="Aptos"/>
          <w:color w:val="C00000"/>
          <w:spacing w:val="-2"/>
        </w:rPr>
        <w:t xml:space="preserve"> </w:t>
      </w:r>
      <w:r w:rsidR="00624215" w:rsidRPr="003F7CDA">
        <w:rPr>
          <w:rFonts w:ascii="Aptos" w:hAnsi="Aptos"/>
          <w:color w:val="0070C0"/>
        </w:rPr>
        <w:t>Periodic inspections to identify and evaluate workplace violence and hazards will be performed by the following designated personnel in the following areas of the workplace:</w:t>
      </w:r>
    </w:p>
    <w:p w14:paraId="724ED49E" w14:textId="77777777" w:rsidR="00624215" w:rsidRPr="003F7CDA" w:rsidRDefault="00624215" w:rsidP="00624215">
      <w:pPr>
        <w:pStyle w:val="BodyText"/>
        <w:rPr>
          <w:rFonts w:ascii="Aptos" w:hAnsi="Aptos"/>
          <w:color w:val="0070C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3420"/>
        <w:gridCol w:w="3417"/>
      </w:tblGrid>
      <w:tr w:rsidR="00782B8C" w:rsidRPr="003F7CDA" w14:paraId="15C4E919" w14:textId="29B677CE" w:rsidTr="00782B8C">
        <w:trPr>
          <w:trHeight w:val="432"/>
          <w:tblHeader/>
          <w:jc w:val="center"/>
        </w:trPr>
        <w:tc>
          <w:tcPr>
            <w:tcW w:w="3233" w:type="dxa"/>
            <w:tcBorders>
              <w:top w:val="single" w:sz="4" w:space="0" w:color="auto"/>
              <w:left w:val="single" w:sz="4" w:space="0" w:color="auto"/>
              <w:bottom w:val="single" w:sz="4" w:space="0" w:color="auto"/>
              <w:right w:val="single" w:sz="4" w:space="0" w:color="auto"/>
            </w:tcBorders>
            <w:vAlign w:val="center"/>
            <w:hideMark/>
          </w:tcPr>
          <w:p w14:paraId="553FB14D" w14:textId="7F9EEA9D" w:rsidR="00782B8C" w:rsidRPr="003F7CDA" w:rsidRDefault="00782B8C" w:rsidP="00422BCD">
            <w:pPr>
              <w:pStyle w:val="BodyText"/>
              <w:jc w:val="center"/>
              <w:rPr>
                <w:rFonts w:ascii="Aptos" w:hAnsi="Aptos"/>
                <w:b/>
                <w:bCs/>
                <w:color w:val="0070C0"/>
                <w:sz w:val="22"/>
                <w:szCs w:val="22"/>
              </w:rPr>
            </w:pPr>
            <w:r w:rsidRPr="003F7CDA">
              <w:rPr>
                <w:rFonts w:ascii="Aptos" w:hAnsi="Aptos"/>
                <w:b/>
                <w:bCs/>
                <w:color w:val="0070C0"/>
                <w:sz w:val="22"/>
                <w:szCs w:val="22"/>
              </w:rPr>
              <w:t>Specific Person Name/Job Title</w:t>
            </w:r>
          </w:p>
        </w:tc>
        <w:tc>
          <w:tcPr>
            <w:tcW w:w="3420" w:type="dxa"/>
            <w:tcBorders>
              <w:top w:val="single" w:sz="4" w:space="0" w:color="auto"/>
              <w:left w:val="single" w:sz="4" w:space="0" w:color="auto"/>
              <w:bottom w:val="single" w:sz="4" w:space="0" w:color="auto"/>
              <w:right w:val="single" w:sz="4" w:space="0" w:color="auto"/>
            </w:tcBorders>
            <w:vAlign w:val="center"/>
            <w:hideMark/>
          </w:tcPr>
          <w:p w14:paraId="0781B337" w14:textId="77777777" w:rsidR="00782B8C" w:rsidRPr="003F7CDA" w:rsidRDefault="00782B8C" w:rsidP="00422BCD">
            <w:pPr>
              <w:pStyle w:val="BodyText"/>
              <w:jc w:val="center"/>
              <w:rPr>
                <w:rFonts w:ascii="Aptos" w:hAnsi="Aptos"/>
                <w:b/>
                <w:color w:val="0070C0"/>
                <w:sz w:val="22"/>
                <w:szCs w:val="22"/>
              </w:rPr>
            </w:pPr>
            <w:r w:rsidRPr="003F7CDA">
              <w:rPr>
                <w:rFonts w:ascii="Aptos" w:hAnsi="Aptos"/>
                <w:b/>
                <w:color w:val="0070C0"/>
                <w:sz w:val="22"/>
                <w:szCs w:val="22"/>
              </w:rPr>
              <w:t>Area/Department/Specific location</w:t>
            </w:r>
          </w:p>
        </w:tc>
        <w:tc>
          <w:tcPr>
            <w:tcW w:w="3417" w:type="dxa"/>
            <w:tcBorders>
              <w:top w:val="single" w:sz="4" w:space="0" w:color="auto"/>
              <w:left w:val="single" w:sz="4" w:space="0" w:color="auto"/>
              <w:bottom w:val="single" w:sz="4" w:space="0" w:color="auto"/>
              <w:right w:val="single" w:sz="4" w:space="0" w:color="auto"/>
            </w:tcBorders>
          </w:tcPr>
          <w:p w14:paraId="581EE284" w14:textId="5265B325" w:rsidR="00782B8C" w:rsidRPr="003F7CDA" w:rsidRDefault="00782B8C" w:rsidP="00422BCD">
            <w:pPr>
              <w:pStyle w:val="BodyText"/>
              <w:jc w:val="center"/>
              <w:rPr>
                <w:rFonts w:ascii="Aptos" w:hAnsi="Aptos"/>
                <w:b/>
                <w:color w:val="0070C0"/>
                <w:sz w:val="22"/>
                <w:szCs w:val="22"/>
              </w:rPr>
            </w:pPr>
            <w:r>
              <w:rPr>
                <w:rFonts w:ascii="Aptos" w:hAnsi="Aptos"/>
                <w:b/>
                <w:color w:val="0070C0"/>
                <w:sz w:val="22"/>
                <w:szCs w:val="22"/>
              </w:rPr>
              <w:t>Site/Location</w:t>
            </w:r>
          </w:p>
        </w:tc>
      </w:tr>
      <w:tr w:rsidR="00782B8C" w:rsidRPr="003F7CDA" w14:paraId="45744451" w14:textId="3D7A678C" w:rsidTr="00782B8C">
        <w:trPr>
          <w:trHeight w:val="403"/>
          <w:jc w:val="center"/>
        </w:trPr>
        <w:tc>
          <w:tcPr>
            <w:tcW w:w="3233" w:type="dxa"/>
            <w:tcBorders>
              <w:top w:val="single" w:sz="4" w:space="0" w:color="auto"/>
              <w:left w:val="single" w:sz="4" w:space="0" w:color="auto"/>
              <w:bottom w:val="single" w:sz="4" w:space="0" w:color="auto"/>
              <w:right w:val="single" w:sz="4" w:space="0" w:color="auto"/>
            </w:tcBorders>
            <w:vAlign w:val="center"/>
            <w:hideMark/>
          </w:tcPr>
          <w:p w14:paraId="3E2F2CB0" w14:textId="77777777" w:rsidR="00782B8C" w:rsidRPr="003F7CDA" w:rsidRDefault="00782B8C" w:rsidP="00422BCD">
            <w:pPr>
              <w:rPr>
                <w:rFonts w:ascii="Aptos" w:hAnsi="Aptos"/>
                <w:color w:val="0070C0"/>
              </w:rPr>
            </w:pPr>
            <w:r w:rsidRPr="003F7CDA">
              <w:rPr>
                <w:rFonts w:ascii="Aptos" w:hAnsi="Aptos"/>
                <w:color w:val="0070C0"/>
              </w:rPr>
              <w:t>[Enter name]</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2D23627" w14:textId="77777777" w:rsidR="00782B8C" w:rsidRPr="003F7CDA" w:rsidRDefault="00782B8C" w:rsidP="00422BCD">
            <w:pPr>
              <w:rPr>
                <w:rFonts w:ascii="Aptos" w:hAnsi="Aptos"/>
                <w:color w:val="0070C0"/>
              </w:rPr>
            </w:pPr>
            <w:r w:rsidRPr="003F7CDA">
              <w:rPr>
                <w:rFonts w:ascii="Aptos" w:hAnsi="Aptos"/>
                <w:color w:val="0070C0"/>
              </w:rPr>
              <w:t>[Enter name of area observed]</w:t>
            </w:r>
          </w:p>
        </w:tc>
        <w:tc>
          <w:tcPr>
            <w:tcW w:w="3417" w:type="dxa"/>
            <w:tcBorders>
              <w:top w:val="single" w:sz="4" w:space="0" w:color="auto"/>
              <w:left w:val="single" w:sz="4" w:space="0" w:color="auto"/>
              <w:bottom w:val="single" w:sz="4" w:space="0" w:color="auto"/>
              <w:right w:val="single" w:sz="4" w:space="0" w:color="auto"/>
            </w:tcBorders>
          </w:tcPr>
          <w:p w14:paraId="1BE33270" w14:textId="7C361240" w:rsidR="00782B8C" w:rsidRPr="003F7CDA" w:rsidRDefault="00782B8C" w:rsidP="00422BCD">
            <w:pPr>
              <w:rPr>
                <w:rFonts w:ascii="Aptos" w:hAnsi="Aptos"/>
                <w:color w:val="0070C0"/>
              </w:rPr>
            </w:pPr>
            <w:r>
              <w:rPr>
                <w:rFonts w:ascii="Aptos" w:hAnsi="Aptos"/>
                <w:color w:val="0070C0"/>
              </w:rPr>
              <w:t>[Enter addresses of [EMPLOYER] locations</w:t>
            </w:r>
          </w:p>
        </w:tc>
      </w:tr>
      <w:tr w:rsidR="00782B8C" w:rsidRPr="003F7CDA" w14:paraId="17197C03" w14:textId="0826DE36" w:rsidTr="00782B8C">
        <w:trPr>
          <w:trHeight w:val="403"/>
          <w:jc w:val="center"/>
        </w:trPr>
        <w:tc>
          <w:tcPr>
            <w:tcW w:w="3233" w:type="dxa"/>
            <w:tcBorders>
              <w:top w:val="single" w:sz="4" w:space="0" w:color="auto"/>
              <w:left w:val="single" w:sz="4" w:space="0" w:color="auto"/>
              <w:bottom w:val="single" w:sz="4" w:space="0" w:color="auto"/>
              <w:right w:val="single" w:sz="4" w:space="0" w:color="auto"/>
            </w:tcBorders>
            <w:vAlign w:val="center"/>
          </w:tcPr>
          <w:p w14:paraId="186DC293" w14:textId="77777777" w:rsidR="00782B8C" w:rsidRPr="003F7CDA" w:rsidRDefault="00782B8C" w:rsidP="00422BCD">
            <w:pPr>
              <w:rPr>
                <w:rFonts w:ascii="Aptos" w:hAnsi="Aptos"/>
                <w:color w:val="0070C0"/>
              </w:rPr>
            </w:pPr>
          </w:p>
        </w:tc>
        <w:tc>
          <w:tcPr>
            <w:tcW w:w="3420" w:type="dxa"/>
            <w:tcBorders>
              <w:top w:val="single" w:sz="4" w:space="0" w:color="auto"/>
              <w:left w:val="single" w:sz="4" w:space="0" w:color="auto"/>
              <w:bottom w:val="single" w:sz="4" w:space="0" w:color="auto"/>
              <w:right w:val="single" w:sz="4" w:space="0" w:color="auto"/>
            </w:tcBorders>
            <w:vAlign w:val="center"/>
          </w:tcPr>
          <w:p w14:paraId="45CE5180" w14:textId="77777777" w:rsidR="00782B8C" w:rsidRPr="003F7CDA" w:rsidRDefault="00782B8C" w:rsidP="00422BCD">
            <w:pPr>
              <w:rPr>
                <w:rFonts w:ascii="Aptos" w:hAnsi="Aptos"/>
                <w:color w:val="0070C0"/>
              </w:rPr>
            </w:pPr>
          </w:p>
        </w:tc>
        <w:tc>
          <w:tcPr>
            <w:tcW w:w="3417" w:type="dxa"/>
            <w:tcBorders>
              <w:top w:val="single" w:sz="4" w:space="0" w:color="auto"/>
              <w:left w:val="single" w:sz="4" w:space="0" w:color="auto"/>
              <w:bottom w:val="single" w:sz="4" w:space="0" w:color="auto"/>
              <w:right w:val="single" w:sz="4" w:space="0" w:color="auto"/>
            </w:tcBorders>
          </w:tcPr>
          <w:p w14:paraId="56276C85" w14:textId="77777777" w:rsidR="00782B8C" w:rsidRPr="003F7CDA" w:rsidRDefault="00782B8C" w:rsidP="00422BCD">
            <w:pPr>
              <w:rPr>
                <w:rFonts w:ascii="Aptos" w:hAnsi="Aptos"/>
                <w:color w:val="0070C0"/>
              </w:rPr>
            </w:pPr>
          </w:p>
        </w:tc>
      </w:tr>
      <w:tr w:rsidR="00782B8C" w:rsidRPr="003F7CDA" w14:paraId="1D956059" w14:textId="62E614B3" w:rsidTr="00782B8C">
        <w:trPr>
          <w:trHeight w:val="403"/>
          <w:jc w:val="center"/>
        </w:trPr>
        <w:tc>
          <w:tcPr>
            <w:tcW w:w="3233" w:type="dxa"/>
            <w:tcBorders>
              <w:top w:val="single" w:sz="4" w:space="0" w:color="auto"/>
              <w:left w:val="single" w:sz="4" w:space="0" w:color="auto"/>
              <w:bottom w:val="single" w:sz="4" w:space="0" w:color="auto"/>
              <w:right w:val="single" w:sz="4" w:space="0" w:color="auto"/>
            </w:tcBorders>
            <w:vAlign w:val="center"/>
          </w:tcPr>
          <w:p w14:paraId="47B730C4" w14:textId="77777777" w:rsidR="00782B8C" w:rsidRPr="003F7CDA" w:rsidRDefault="00782B8C" w:rsidP="00422BCD">
            <w:pPr>
              <w:rPr>
                <w:rFonts w:ascii="Aptos" w:hAnsi="Aptos"/>
                <w:color w:val="0070C0"/>
              </w:rPr>
            </w:pPr>
          </w:p>
        </w:tc>
        <w:tc>
          <w:tcPr>
            <w:tcW w:w="3420" w:type="dxa"/>
            <w:tcBorders>
              <w:top w:val="single" w:sz="4" w:space="0" w:color="auto"/>
              <w:left w:val="single" w:sz="4" w:space="0" w:color="auto"/>
              <w:bottom w:val="single" w:sz="4" w:space="0" w:color="auto"/>
              <w:right w:val="single" w:sz="4" w:space="0" w:color="auto"/>
            </w:tcBorders>
            <w:vAlign w:val="center"/>
          </w:tcPr>
          <w:p w14:paraId="59D6B973" w14:textId="77777777" w:rsidR="00782B8C" w:rsidRPr="003F7CDA" w:rsidRDefault="00782B8C" w:rsidP="00422BCD">
            <w:pPr>
              <w:rPr>
                <w:rFonts w:ascii="Aptos" w:hAnsi="Aptos"/>
                <w:color w:val="0070C0"/>
              </w:rPr>
            </w:pPr>
          </w:p>
        </w:tc>
        <w:tc>
          <w:tcPr>
            <w:tcW w:w="3417" w:type="dxa"/>
            <w:tcBorders>
              <w:top w:val="single" w:sz="4" w:space="0" w:color="auto"/>
              <w:left w:val="single" w:sz="4" w:space="0" w:color="auto"/>
              <w:bottom w:val="single" w:sz="4" w:space="0" w:color="auto"/>
              <w:right w:val="single" w:sz="4" w:space="0" w:color="auto"/>
            </w:tcBorders>
          </w:tcPr>
          <w:p w14:paraId="2FB4F9C9" w14:textId="77777777" w:rsidR="00782B8C" w:rsidRPr="003F7CDA" w:rsidRDefault="00782B8C" w:rsidP="00422BCD">
            <w:pPr>
              <w:rPr>
                <w:rFonts w:ascii="Aptos" w:hAnsi="Aptos"/>
                <w:color w:val="0070C0"/>
              </w:rPr>
            </w:pPr>
          </w:p>
        </w:tc>
      </w:tr>
      <w:tr w:rsidR="00782B8C" w:rsidRPr="003F7CDA" w14:paraId="310FFB7D" w14:textId="1856A811" w:rsidTr="00782B8C">
        <w:trPr>
          <w:trHeight w:val="403"/>
          <w:jc w:val="center"/>
        </w:trPr>
        <w:tc>
          <w:tcPr>
            <w:tcW w:w="3233" w:type="dxa"/>
            <w:tcBorders>
              <w:top w:val="single" w:sz="4" w:space="0" w:color="auto"/>
              <w:left w:val="single" w:sz="4" w:space="0" w:color="auto"/>
              <w:bottom w:val="single" w:sz="4" w:space="0" w:color="auto"/>
              <w:right w:val="single" w:sz="4" w:space="0" w:color="auto"/>
            </w:tcBorders>
            <w:vAlign w:val="center"/>
          </w:tcPr>
          <w:p w14:paraId="069DFB92" w14:textId="77777777" w:rsidR="00782B8C" w:rsidRPr="003F7CDA" w:rsidRDefault="00782B8C" w:rsidP="00422BCD">
            <w:pPr>
              <w:rPr>
                <w:rFonts w:ascii="Aptos" w:hAnsi="Aptos"/>
                <w:color w:val="0070C0"/>
              </w:rPr>
            </w:pPr>
          </w:p>
        </w:tc>
        <w:tc>
          <w:tcPr>
            <w:tcW w:w="3420" w:type="dxa"/>
            <w:tcBorders>
              <w:top w:val="single" w:sz="4" w:space="0" w:color="auto"/>
              <w:left w:val="single" w:sz="4" w:space="0" w:color="auto"/>
              <w:bottom w:val="single" w:sz="4" w:space="0" w:color="auto"/>
              <w:right w:val="single" w:sz="4" w:space="0" w:color="auto"/>
            </w:tcBorders>
            <w:vAlign w:val="center"/>
          </w:tcPr>
          <w:p w14:paraId="75C8BD38" w14:textId="77777777" w:rsidR="00782B8C" w:rsidRPr="003F7CDA" w:rsidRDefault="00782B8C" w:rsidP="00422BCD">
            <w:pPr>
              <w:rPr>
                <w:rFonts w:ascii="Aptos" w:hAnsi="Aptos"/>
                <w:color w:val="0070C0"/>
              </w:rPr>
            </w:pPr>
          </w:p>
        </w:tc>
        <w:tc>
          <w:tcPr>
            <w:tcW w:w="3417" w:type="dxa"/>
            <w:tcBorders>
              <w:top w:val="single" w:sz="4" w:space="0" w:color="auto"/>
              <w:left w:val="single" w:sz="4" w:space="0" w:color="auto"/>
              <w:bottom w:val="single" w:sz="4" w:space="0" w:color="auto"/>
              <w:right w:val="single" w:sz="4" w:space="0" w:color="auto"/>
            </w:tcBorders>
          </w:tcPr>
          <w:p w14:paraId="4F7A62DA" w14:textId="77777777" w:rsidR="00782B8C" w:rsidRPr="003F7CDA" w:rsidRDefault="00782B8C" w:rsidP="00422BCD">
            <w:pPr>
              <w:rPr>
                <w:rFonts w:ascii="Aptos" w:hAnsi="Aptos"/>
                <w:color w:val="0070C0"/>
              </w:rPr>
            </w:pPr>
          </w:p>
        </w:tc>
      </w:tr>
      <w:tr w:rsidR="00782B8C" w:rsidRPr="003F7CDA" w14:paraId="522C3240" w14:textId="7B65D376" w:rsidTr="00782B8C">
        <w:trPr>
          <w:trHeight w:val="403"/>
          <w:jc w:val="center"/>
        </w:trPr>
        <w:tc>
          <w:tcPr>
            <w:tcW w:w="3233" w:type="dxa"/>
            <w:tcBorders>
              <w:top w:val="single" w:sz="4" w:space="0" w:color="auto"/>
              <w:left w:val="single" w:sz="4" w:space="0" w:color="auto"/>
              <w:bottom w:val="single" w:sz="4" w:space="0" w:color="auto"/>
              <w:right w:val="single" w:sz="4" w:space="0" w:color="auto"/>
            </w:tcBorders>
            <w:vAlign w:val="center"/>
          </w:tcPr>
          <w:p w14:paraId="4D2FC4D9" w14:textId="77777777" w:rsidR="00782B8C" w:rsidRPr="003F7CDA" w:rsidRDefault="00782B8C" w:rsidP="00422BCD">
            <w:pPr>
              <w:rPr>
                <w:rFonts w:ascii="Aptos" w:hAnsi="Aptos"/>
                <w:color w:val="0070C0"/>
              </w:rPr>
            </w:pPr>
          </w:p>
        </w:tc>
        <w:tc>
          <w:tcPr>
            <w:tcW w:w="3420" w:type="dxa"/>
            <w:tcBorders>
              <w:top w:val="single" w:sz="4" w:space="0" w:color="auto"/>
              <w:left w:val="single" w:sz="4" w:space="0" w:color="auto"/>
              <w:bottom w:val="single" w:sz="4" w:space="0" w:color="auto"/>
              <w:right w:val="single" w:sz="4" w:space="0" w:color="auto"/>
            </w:tcBorders>
            <w:vAlign w:val="center"/>
          </w:tcPr>
          <w:p w14:paraId="3C9F9BE3" w14:textId="77777777" w:rsidR="00782B8C" w:rsidRPr="003F7CDA" w:rsidRDefault="00782B8C" w:rsidP="00422BCD">
            <w:pPr>
              <w:rPr>
                <w:rFonts w:ascii="Aptos" w:hAnsi="Aptos"/>
                <w:color w:val="0070C0"/>
              </w:rPr>
            </w:pPr>
          </w:p>
        </w:tc>
        <w:tc>
          <w:tcPr>
            <w:tcW w:w="3417" w:type="dxa"/>
            <w:tcBorders>
              <w:top w:val="single" w:sz="4" w:space="0" w:color="auto"/>
              <w:left w:val="single" w:sz="4" w:space="0" w:color="auto"/>
              <w:bottom w:val="single" w:sz="4" w:space="0" w:color="auto"/>
              <w:right w:val="single" w:sz="4" w:space="0" w:color="auto"/>
            </w:tcBorders>
          </w:tcPr>
          <w:p w14:paraId="0C6E61FD" w14:textId="77777777" w:rsidR="00782B8C" w:rsidRPr="003F7CDA" w:rsidRDefault="00782B8C" w:rsidP="00422BCD">
            <w:pPr>
              <w:rPr>
                <w:rFonts w:ascii="Aptos" w:hAnsi="Aptos"/>
                <w:color w:val="0070C0"/>
              </w:rPr>
            </w:pPr>
          </w:p>
        </w:tc>
      </w:tr>
      <w:tr w:rsidR="00782B8C" w:rsidRPr="003F7CDA" w14:paraId="4D65BB81" w14:textId="795B9DF9" w:rsidTr="00782B8C">
        <w:trPr>
          <w:trHeight w:val="403"/>
          <w:jc w:val="center"/>
        </w:trPr>
        <w:tc>
          <w:tcPr>
            <w:tcW w:w="3233" w:type="dxa"/>
            <w:tcBorders>
              <w:top w:val="single" w:sz="4" w:space="0" w:color="auto"/>
              <w:left w:val="single" w:sz="4" w:space="0" w:color="auto"/>
              <w:bottom w:val="single" w:sz="4" w:space="0" w:color="auto"/>
              <w:right w:val="single" w:sz="4" w:space="0" w:color="auto"/>
            </w:tcBorders>
            <w:vAlign w:val="center"/>
          </w:tcPr>
          <w:p w14:paraId="0490927A" w14:textId="77777777" w:rsidR="00782B8C" w:rsidRPr="003F7CDA" w:rsidRDefault="00782B8C" w:rsidP="00422BCD">
            <w:pPr>
              <w:rPr>
                <w:rFonts w:ascii="Aptos" w:hAnsi="Aptos"/>
                <w:color w:val="0070C0"/>
              </w:rPr>
            </w:pPr>
          </w:p>
        </w:tc>
        <w:tc>
          <w:tcPr>
            <w:tcW w:w="3420" w:type="dxa"/>
            <w:tcBorders>
              <w:top w:val="single" w:sz="4" w:space="0" w:color="auto"/>
              <w:left w:val="single" w:sz="4" w:space="0" w:color="auto"/>
              <w:bottom w:val="single" w:sz="4" w:space="0" w:color="auto"/>
              <w:right w:val="single" w:sz="4" w:space="0" w:color="auto"/>
            </w:tcBorders>
            <w:vAlign w:val="center"/>
          </w:tcPr>
          <w:p w14:paraId="395001E7" w14:textId="77777777" w:rsidR="00782B8C" w:rsidRPr="003F7CDA" w:rsidRDefault="00782B8C" w:rsidP="00422BCD">
            <w:pPr>
              <w:rPr>
                <w:rFonts w:ascii="Aptos" w:hAnsi="Aptos"/>
                <w:color w:val="0070C0"/>
              </w:rPr>
            </w:pPr>
          </w:p>
        </w:tc>
        <w:tc>
          <w:tcPr>
            <w:tcW w:w="3417" w:type="dxa"/>
            <w:tcBorders>
              <w:top w:val="single" w:sz="4" w:space="0" w:color="auto"/>
              <w:left w:val="single" w:sz="4" w:space="0" w:color="auto"/>
              <w:bottom w:val="single" w:sz="4" w:space="0" w:color="auto"/>
              <w:right w:val="single" w:sz="4" w:space="0" w:color="auto"/>
            </w:tcBorders>
          </w:tcPr>
          <w:p w14:paraId="4AC84C79" w14:textId="77777777" w:rsidR="00782B8C" w:rsidRPr="003F7CDA" w:rsidRDefault="00782B8C" w:rsidP="00422BCD">
            <w:pPr>
              <w:rPr>
                <w:rFonts w:ascii="Aptos" w:hAnsi="Aptos"/>
                <w:color w:val="0070C0"/>
              </w:rPr>
            </w:pPr>
          </w:p>
        </w:tc>
      </w:tr>
    </w:tbl>
    <w:p w14:paraId="52D733BB" w14:textId="77777777" w:rsidR="00624215" w:rsidRPr="003F7CDA" w:rsidRDefault="00624215" w:rsidP="00624215">
      <w:pPr>
        <w:pStyle w:val="BodyText"/>
        <w:spacing w:line="276" w:lineRule="auto"/>
        <w:rPr>
          <w:rFonts w:ascii="Aptos" w:hAnsi="Aptos"/>
          <w:color w:val="0070C0"/>
          <w:sz w:val="22"/>
          <w:szCs w:val="22"/>
        </w:rPr>
      </w:pPr>
    </w:p>
    <w:p w14:paraId="7DD8F2E7" w14:textId="77777777" w:rsidR="00D62AB2" w:rsidRDefault="00D62AB2" w:rsidP="007F37BC">
      <w:pPr>
        <w:adjustRightInd w:val="0"/>
        <w:spacing w:after="120"/>
        <w:jc w:val="both"/>
        <w:rPr>
          <w:rFonts w:ascii="Aptos" w:hAnsi="Aptos" w:cs="Calibri"/>
          <w:iCs/>
          <w:color w:val="0070C0"/>
          <w:szCs w:val="24"/>
        </w:rPr>
      </w:pPr>
    </w:p>
    <w:p w14:paraId="161C7037" w14:textId="77777777" w:rsidR="00D62AB2" w:rsidRDefault="00D62AB2" w:rsidP="007F37BC">
      <w:pPr>
        <w:adjustRightInd w:val="0"/>
        <w:spacing w:after="120"/>
        <w:jc w:val="both"/>
        <w:rPr>
          <w:rFonts w:ascii="Aptos" w:hAnsi="Aptos" w:cs="Calibri"/>
          <w:iCs/>
          <w:color w:val="0070C0"/>
          <w:szCs w:val="24"/>
        </w:rPr>
      </w:pPr>
    </w:p>
    <w:p w14:paraId="2DDF9A1D" w14:textId="5176531D" w:rsidR="00AE2284" w:rsidRDefault="007F37BC" w:rsidP="007F37BC">
      <w:pPr>
        <w:adjustRightInd w:val="0"/>
        <w:spacing w:after="120"/>
        <w:jc w:val="both"/>
        <w:rPr>
          <w:rFonts w:ascii="Aptos" w:hAnsi="Aptos" w:cs="Calibri"/>
          <w:iCs/>
          <w:color w:val="0070C0"/>
          <w:szCs w:val="24"/>
        </w:rPr>
      </w:pPr>
      <w:r w:rsidRPr="00A22F41">
        <w:rPr>
          <w:rFonts w:ascii="Aptos" w:hAnsi="Aptos" w:cs="Calibri"/>
          <w:iCs/>
          <w:color w:val="0070C0"/>
          <w:szCs w:val="24"/>
        </w:rPr>
        <w:t xml:space="preserve">The </w:t>
      </w:r>
      <w:r w:rsidR="00D62AB2">
        <w:rPr>
          <w:rFonts w:ascii="Aptos" w:hAnsi="Aptos" w:cs="Calibri"/>
          <w:iCs/>
          <w:color w:val="0070C0"/>
          <w:szCs w:val="24"/>
        </w:rPr>
        <w:t>[</w:t>
      </w:r>
      <w:r w:rsidRPr="00A22F41">
        <w:rPr>
          <w:rFonts w:ascii="Aptos" w:hAnsi="Aptos" w:cs="Calibri"/>
          <w:iCs/>
          <w:color w:val="0070C0"/>
          <w:szCs w:val="24"/>
        </w:rPr>
        <w:t>Workplace Violence Prevention Taskforce</w:t>
      </w:r>
      <w:r w:rsidR="00D62AB2">
        <w:rPr>
          <w:rFonts w:ascii="Aptos" w:hAnsi="Aptos" w:cs="Calibri"/>
          <w:iCs/>
          <w:color w:val="0070C0"/>
          <w:szCs w:val="24"/>
        </w:rPr>
        <w:t>]</w:t>
      </w:r>
      <w:r w:rsidRPr="00A22F41">
        <w:rPr>
          <w:rFonts w:ascii="Aptos" w:hAnsi="Aptos" w:cs="Calibri"/>
          <w:iCs/>
          <w:color w:val="0070C0"/>
          <w:szCs w:val="24"/>
        </w:rPr>
        <w:t xml:space="preserve"> (as identified in </w:t>
      </w:r>
      <w:r>
        <w:rPr>
          <w:rFonts w:ascii="Aptos" w:hAnsi="Aptos" w:cs="Calibri"/>
          <w:iCs/>
          <w:color w:val="0070C0"/>
          <w:szCs w:val="24"/>
        </w:rPr>
        <w:t>W</w:t>
      </w:r>
      <w:r w:rsidRPr="00A22F41">
        <w:rPr>
          <w:rFonts w:ascii="Aptos" w:hAnsi="Aptos" w:cs="Calibri"/>
          <w:iCs/>
          <w:color w:val="0070C0"/>
          <w:szCs w:val="24"/>
        </w:rPr>
        <w:t>VPP</w:t>
      </w:r>
      <w:r>
        <w:rPr>
          <w:rFonts w:ascii="Aptos" w:hAnsi="Aptos" w:cs="Calibri"/>
          <w:iCs/>
          <w:color w:val="0070C0"/>
          <w:szCs w:val="24"/>
        </w:rPr>
        <w:t xml:space="preserve"> Section</w:t>
      </w:r>
      <w:r w:rsidR="00D910B8">
        <w:rPr>
          <w:rFonts w:ascii="Aptos" w:hAnsi="Aptos" w:cs="Calibri"/>
          <w:iCs/>
          <w:color w:val="0070C0"/>
          <w:szCs w:val="24"/>
        </w:rPr>
        <w:t xml:space="preserve"> 7</w:t>
      </w:r>
      <w:r w:rsidRPr="00A22F41">
        <w:rPr>
          <w:rFonts w:ascii="Aptos" w:hAnsi="Aptos" w:cs="Calibri"/>
          <w:iCs/>
          <w:color w:val="0070C0"/>
          <w:szCs w:val="24"/>
        </w:rPr>
        <w:t>) will identify situations where employees and</w:t>
      </w:r>
      <w:r>
        <w:rPr>
          <w:rFonts w:ascii="Aptos" w:hAnsi="Aptos" w:cs="Calibri"/>
          <w:iCs/>
          <w:color w:val="0070C0"/>
          <w:szCs w:val="24"/>
        </w:rPr>
        <w:t xml:space="preserve"> stakeholders</w:t>
      </w:r>
      <w:r w:rsidRPr="00A22F41">
        <w:rPr>
          <w:rFonts w:ascii="Aptos" w:hAnsi="Aptos" w:cs="Calibri"/>
          <w:iCs/>
          <w:color w:val="0070C0"/>
          <w:szCs w:val="24"/>
        </w:rPr>
        <w:t xml:space="preserve"> may be subjected to workplace violence. To do so, </w:t>
      </w:r>
      <w:r w:rsidR="00D75918">
        <w:rPr>
          <w:rFonts w:ascii="Aptos" w:hAnsi="Aptos" w:cs="Calibri"/>
          <w:iCs/>
          <w:color w:val="0070C0"/>
          <w:szCs w:val="24"/>
        </w:rPr>
        <w:t>we may use</w:t>
      </w:r>
      <w:r w:rsidR="00111511">
        <w:rPr>
          <w:rFonts w:ascii="Aptos" w:hAnsi="Aptos" w:cs="Calibri"/>
          <w:iCs/>
          <w:color w:val="0070C0"/>
          <w:szCs w:val="24"/>
        </w:rPr>
        <w:t xml:space="preserve"> any number of </w:t>
      </w:r>
      <w:r w:rsidRPr="00A22F41">
        <w:rPr>
          <w:rFonts w:ascii="Aptos" w:hAnsi="Aptos" w:cs="Calibri"/>
          <w:iCs/>
          <w:color w:val="0070C0"/>
          <w:szCs w:val="24"/>
        </w:rPr>
        <w:t>the following tools</w:t>
      </w:r>
      <w:r w:rsidR="00AE2284">
        <w:rPr>
          <w:rFonts w:ascii="Aptos" w:hAnsi="Aptos" w:cs="Calibri"/>
          <w:iCs/>
          <w:color w:val="0070C0"/>
          <w:szCs w:val="24"/>
        </w:rPr>
        <w:t>:</w:t>
      </w:r>
      <w:r>
        <w:rPr>
          <w:rFonts w:ascii="Aptos" w:hAnsi="Aptos" w:cs="Calibri"/>
          <w:iCs/>
          <w:color w:val="0070C0"/>
          <w:szCs w:val="24"/>
        </w:rPr>
        <w:t xml:space="preserve"> </w:t>
      </w:r>
    </w:p>
    <w:p w14:paraId="13A617DD" w14:textId="40EA1D7E" w:rsidR="007F37BC" w:rsidRPr="00AE2284" w:rsidRDefault="007F37BC" w:rsidP="007F37BC">
      <w:pPr>
        <w:adjustRightInd w:val="0"/>
        <w:spacing w:after="120"/>
        <w:jc w:val="both"/>
        <w:rPr>
          <w:rFonts w:ascii="Aptos" w:hAnsi="Aptos" w:cs="Calibri"/>
          <w:iCs/>
          <w:color w:val="0070C0"/>
          <w:szCs w:val="24"/>
        </w:rPr>
      </w:pPr>
      <w:r w:rsidRPr="00AE2284">
        <w:rPr>
          <w:rFonts w:ascii="Aptos" w:hAnsi="Aptos" w:cs="Calibri"/>
          <w:iCs/>
          <w:color w:val="0070C0"/>
          <w:szCs w:val="24"/>
        </w:rPr>
        <w:t>[LIST TOOLS YOU WILL USE]:</w:t>
      </w:r>
    </w:p>
    <w:p w14:paraId="5CC7CAEE" w14:textId="2C724E4E" w:rsidR="00372498" w:rsidRPr="00372498" w:rsidRDefault="005C1CAC" w:rsidP="007F37BC">
      <w:pPr>
        <w:adjustRightInd w:val="0"/>
        <w:spacing w:after="120"/>
        <w:jc w:val="both"/>
        <w:rPr>
          <w:rFonts w:ascii="Aptos" w:hAnsi="Aptos" w:cs="Calibri"/>
          <w:iCs/>
          <w:color w:val="00B050"/>
          <w:szCs w:val="24"/>
          <w:u w:val="single"/>
        </w:rPr>
      </w:pPr>
      <w:r>
        <w:rPr>
          <w:rFonts w:ascii="Aptos" w:hAnsi="Aptos"/>
          <w:color w:val="00B050"/>
          <w:u w:val="single"/>
        </w:rPr>
        <w:t xml:space="preserve">Note: </w:t>
      </w:r>
      <w:r w:rsidR="00372498" w:rsidRPr="00372498">
        <w:rPr>
          <w:rFonts w:ascii="Aptos" w:hAnsi="Aptos"/>
          <w:color w:val="00B050"/>
          <w:u w:val="single"/>
        </w:rPr>
        <w:t>The Firestorm tools</w:t>
      </w:r>
      <w:r w:rsidR="00372498">
        <w:rPr>
          <w:rFonts w:ascii="Aptos" w:hAnsi="Aptos"/>
          <w:color w:val="00B050"/>
          <w:u w:val="single"/>
        </w:rPr>
        <w:t xml:space="preserve"> included in this section</w:t>
      </w:r>
      <w:r w:rsidR="00372498" w:rsidRPr="00372498">
        <w:rPr>
          <w:rFonts w:ascii="Aptos" w:hAnsi="Aptos"/>
          <w:color w:val="00B050"/>
          <w:u w:val="single"/>
        </w:rPr>
        <w:t xml:space="preserve"> are representative of those that can be used as part of a Hazard/Risk assessment process</w:t>
      </w:r>
      <w:r w:rsidR="00372498">
        <w:rPr>
          <w:rFonts w:ascii="Aptos" w:hAnsi="Aptos"/>
          <w:color w:val="00B050"/>
          <w:u w:val="single"/>
        </w:rPr>
        <w:t>.</w:t>
      </w:r>
      <w:r w:rsidR="002F7A19">
        <w:rPr>
          <w:rFonts w:ascii="Aptos" w:hAnsi="Aptos"/>
          <w:color w:val="00B050"/>
          <w:u w:val="single"/>
        </w:rPr>
        <w:t xml:space="preserve"> Adopt what you like; delete what you don’t intend on using.</w:t>
      </w:r>
      <w:r w:rsidR="00372498">
        <w:rPr>
          <w:rFonts w:ascii="Aptos" w:hAnsi="Aptos"/>
          <w:color w:val="00B050"/>
          <w:u w:val="single"/>
        </w:rPr>
        <w:t xml:space="preserve"> </w:t>
      </w:r>
      <w:r w:rsidR="002F7A19">
        <w:rPr>
          <w:rFonts w:ascii="Aptos" w:hAnsi="Aptos"/>
          <w:color w:val="00B050"/>
          <w:u w:val="single"/>
        </w:rPr>
        <w:t xml:space="preserve">We include: </w:t>
      </w:r>
    </w:p>
    <w:p w14:paraId="65EE31C7" w14:textId="591DF43F" w:rsidR="007F37BC" w:rsidRPr="007E5920" w:rsidRDefault="007F37BC" w:rsidP="00ED05E6">
      <w:pPr>
        <w:pStyle w:val="ListParagraph"/>
        <w:widowControl/>
        <w:numPr>
          <w:ilvl w:val="0"/>
          <w:numId w:val="86"/>
        </w:numPr>
        <w:adjustRightInd w:val="0"/>
        <w:jc w:val="both"/>
        <w:rPr>
          <w:rFonts w:ascii="Aptos" w:hAnsi="Aptos" w:cs="Calibri"/>
          <w:iCs/>
          <w:color w:val="00B050"/>
          <w:szCs w:val="24"/>
          <w:u w:val="single"/>
        </w:rPr>
      </w:pPr>
      <w:r w:rsidRPr="007E5920">
        <w:rPr>
          <w:rFonts w:ascii="Aptos" w:hAnsi="Aptos" w:cs="Calibri"/>
          <w:iCs/>
          <w:color w:val="00B050"/>
          <w:szCs w:val="24"/>
          <w:u w:val="single"/>
        </w:rPr>
        <w:t xml:space="preserve">Records Review Checklist included in </w:t>
      </w:r>
      <w:hyperlink w:anchor="_APPENDIX_F:_HAZARD" w:history="1">
        <w:r w:rsidRPr="007E5920">
          <w:rPr>
            <w:rStyle w:val="Hyperlink"/>
            <w:rFonts w:ascii="Aptos" w:hAnsi="Aptos" w:cs="Calibri"/>
            <w:b/>
            <w:bCs/>
            <w:iCs/>
            <w:szCs w:val="24"/>
          </w:rPr>
          <w:t xml:space="preserve">APPENDIX </w:t>
        </w:r>
        <w:r w:rsidR="00644DE0" w:rsidRPr="007E5920">
          <w:rPr>
            <w:rStyle w:val="Hyperlink"/>
            <w:rFonts w:ascii="Aptos" w:hAnsi="Aptos" w:cs="Calibri"/>
            <w:b/>
            <w:bCs/>
            <w:iCs/>
            <w:szCs w:val="24"/>
          </w:rPr>
          <w:t>F</w:t>
        </w:r>
      </w:hyperlink>
      <w:r w:rsidR="00644DE0" w:rsidRPr="007E5920">
        <w:rPr>
          <w:rFonts w:ascii="Aptos" w:hAnsi="Aptos" w:cs="Calibri"/>
          <w:iCs/>
          <w:color w:val="00B050"/>
          <w:szCs w:val="24"/>
          <w:u w:val="single"/>
        </w:rPr>
        <w:t>.</w:t>
      </w:r>
    </w:p>
    <w:p w14:paraId="7DF89DD8" w14:textId="2EF2F8CF" w:rsidR="007F37BC" w:rsidRPr="007E5920" w:rsidRDefault="007F37BC" w:rsidP="00ED05E6">
      <w:pPr>
        <w:pStyle w:val="ListParagraph"/>
        <w:widowControl/>
        <w:numPr>
          <w:ilvl w:val="0"/>
          <w:numId w:val="86"/>
        </w:numPr>
        <w:adjustRightInd w:val="0"/>
        <w:jc w:val="both"/>
        <w:rPr>
          <w:rFonts w:ascii="Aptos" w:hAnsi="Aptos" w:cs="Calibri"/>
          <w:iCs/>
          <w:color w:val="00B050"/>
          <w:szCs w:val="24"/>
          <w:u w:val="single"/>
        </w:rPr>
      </w:pPr>
      <w:r w:rsidRPr="007E5920">
        <w:rPr>
          <w:rFonts w:ascii="Aptos" w:hAnsi="Aptos" w:cs="Calibri"/>
          <w:iCs/>
          <w:color w:val="00B050"/>
          <w:szCs w:val="24"/>
          <w:u w:val="single"/>
        </w:rPr>
        <w:t xml:space="preserve">Physical Security Site-Assessment Checklist included in </w:t>
      </w:r>
      <w:hyperlink w:anchor="_APPENDIX_F:_HAZARD" w:history="1">
        <w:r w:rsidR="003C2551" w:rsidRPr="007E5920">
          <w:rPr>
            <w:rStyle w:val="Hyperlink"/>
            <w:rFonts w:ascii="Aptos" w:hAnsi="Aptos" w:cs="Calibri"/>
            <w:b/>
            <w:bCs/>
            <w:iCs/>
            <w:szCs w:val="24"/>
          </w:rPr>
          <w:t>APPENDIX F</w:t>
        </w:r>
      </w:hyperlink>
      <w:r w:rsidRPr="007E5920">
        <w:rPr>
          <w:rFonts w:ascii="Aptos" w:hAnsi="Aptos" w:cs="Calibri"/>
          <w:iCs/>
          <w:color w:val="00B050"/>
          <w:szCs w:val="24"/>
          <w:u w:val="single"/>
        </w:rPr>
        <w:t>.</w:t>
      </w:r>
    </w:p>
    <w:p w14:paraId="45CC5FA7" w14:textId="43A1848C" w:rsidR="007F37BC" w:rsidRPr="007E5920" w:rsidRDefault="007F37BC" w:rsidP="00ED05E6">
      <w:pPr>
        <w:pStyle w:val="ListParagraph"/>
        <w:widowControl/>
        <w:numPr>
          <w:ilvl w:val="0"/>
          <w:numId w:val="86"/>
        </w:numPr>
        <w:adjustRightInd w:val="0"/>
        <w:jc w:val="both"/>
        <w:rPr>
          <w:rFonts w:ascii="Aptos" w:hAnsi="Aptos" w:cs="Calibri"/>
          <w:iCs/>
          <w:color w:val="00B050"/>
          <w:szCs w:val="24"/>
          <w:u w:val="single"/>
        </w:rPr>
      </w:pPr>
      <w:r w:rsidRPr="007E5920">
        <w:rPr>
          <w:rFonts w:ascii="Aptos" w:hAnsi="Aptos" w:cs="Calibri"/>
          <w:iCs/>
          <w:color w:val="00B050"/>
          <w:szCs w:val="24"/>
          <w:u w:val="single"/>
        </w:rPr>
        <w:t xml:space="preserve">Employee &amp; Management Surveys included in </w:t>
      </w:r>
      <w:hyperlink w:anchor="_APPENDIX_F:_HAZARD" w:history="1">
        <w:r w:rsidR="003C2551" w:rsidRPr="007E5920">
          <w:rPr>
            <w:rStyle w:val="Hyperlink"/>
            <w:rFonts w:ascii="Aptos" w:hAnsi="Aptos" w:cs="Calibri"/>
            <w:b/>
            <w:bCs/>
            <w:iCs/>
            <w:szCs w:val="24"/>
          </w:rPr>
          <w:t>APPENDIX F</w:t>
        </w:r>
      </w:hyperlink>
      <w:r w:rsidR="00644DE0" w:rsidRPr="007E5920">
        <w:rPr>
          <w:rFonts w:ascii="Aptos" w:hAnsi="Aptos" w:cs="Calibri"/>
          <w:iCs/>
          <w:color w:val="00B050"/>
          <w:szCs w:val="24"/>
          <w:u w:val="single"/>
        </w:rPr>
        <w:t>.</w:t>
      </w:r>
    </w:p>
    <w:p w14:paraId="4C7E70FE" w14:textId="251AAEA6" w:rsidR="007F37BC" w:rsidRPr="007E5920" w:rsidRDefault="007F37BC" w:rsidP="00ED05E6">
      <w:pPr>
        <w:pStyle w:val="ListParagraph"/>
        <w:widowControl/>
        <w:numPr>
          <w:ilvl w:val="0"/>
          <w:numId w:val="86"/>
        </w:numPr>
        <w:adjustRightInd w:val="0"/>
        <w:jc w:val="both"/>
        <w:rPr>
          <w:rFonts w:ascii="Aptos" w:hAnsi="Aptos" w:cs="Calibri"/>
          <w:iCs/>
          <w:color w:val="00B050"/>
          <w:szCs w:val="24"/>
          <w:u w:val="single"/>
        </w:rPr>
      </w:pPr>
      <w:r w:rsidRPr="007E5920">
        <w:rPr>
          <w:rFonts w:ascii="Aptos" w:hAnsi="Aptos" w:cs="Calibri"/>
          <w:iCs/>
          <w:color w:val="00B050"/>
          <w:szCs w:val="24"/>
          <w:u w:val="single"/>
        </w:rPr>
        <w:t xml:space="preserve">Hazard Impact Matrix included in </w:t>
      </w:r>
      <w:hyperlink w:anchor="_APPENDIX_F:_HAZARD" w:history="1">
        <w:r w:rsidR="003C2551" w:rsidRPr="007E5920">
          <w:rPr>
            <w:rStyle w:val="Hyperlink"/>
            <w:rFonts w:ascii="Aptos" w:hAnsi="Aptos" w:cs="Calibri"/>
            <w:b/>
            <w:bCs/>
            <w:iCs/>
            <w:szCs w:val="24"/>
          </w:rPr>
          <w:t>APPENDIX F</w:t>
        </w:r>
      </w:hyperlink>
      <w:r w:rsidRPr="007E5920">
        <w:rPr>
          <w:rFonts w:ascii="Aptos" w:hAnsi="Aptos" w:cs="Calibri"/>
          <w:iCs/>
          <w:color w:val="00B050"/>
          <w:szCs w:val="24"/>
          <w:u w:val="single"/>
        </w:rPr>
        <w:t>.</w:t>
      </w:r>
      <w:r w:rsidR="008F56C0" w:rsidRPr="007E5920">
        <w:rPr>
          <w:rFonts w:ascii="Aptos" w:hAnsi="Aptos" w:cs="Calibri"/>
          <w:iCs/>
          <w:color w:val="00B050"/>
          <w:szCs w:val="24"/>
          <w:u w:val="single"/>
        </w:rPr>
        <w:t xml:space="preserve"> We also offer this tool in excel format, where the</w:t>
      </w:r>
      <w:r w:rsidR="00F05495" w:rsidRPr="007E5920">
        <w:rPr>
          <w:rFonts w:ascii="Aptos" w:hAnsi="Aptos" w:cs="Calibri"/>
          <w:iCs/>
          <w:color w:val="00B050"/>
          <w:szCs w:val="24"/>
          <w:u w:val="single"/>
        </w:rPr>
        <w:t xml:space="preserve">re are </w:t>
      </w:r>
      <w:proofErr w:type="gramStart"/>
      <w:r w:rsidR="00F05495" w:rsidRPr="007E5920">
        <w:rPr>
          <w:rFonts w:ascii="Aptos" w:hAnsi="Aptos" w:cs="Calibri"/>
          <w:iCs/>
          <w:color w:val="00B050"/>
          <w:szCs w:val="24"/>
          <w:u w:val="single"/>
        </w:rPr>
        <w:t>built in</w:t>
      </w:r>
      <w:proofErr w:type="gramEnd"/>
      <w:r w:rsidR="008F56C0" w:rsidRPr="007E5920">
        <w:rPr>
          <w:rFonts w:ascii="Aptos" w:hAnsi="Aptos" w:cs="Calibri"/>
          <w:iCs/>
          <w:color w:val="00B050"/>
          <w:szCs w:val="24"/>
          <w:u w:val="single"/>
        </w:rPr>
        <w:t xml:space="preserve"> formulas</w:t>
      </w:r>
      <w:r w:rsidR="00F05495" w:rsidRPr="007E5920">
        <w:rPr>
          <w:rFonts w:ascii="Aptos" w:hAnsi="Aptos" w:cs="Calibri"/>
          <w:iCs/>
          <w:color w:val="00B050"/>
          <w:szCs w:val="24"/>
          <w:u w:val="single"/>
        </w:rPr>
        <w:t xml:space="preserve"> that will calculate</w:t>
      </w:r>
      <w:r w:rsidR="008F56C0" w:rsidRPr="007E5920">
        <w:rPr>
          <w:rFonts w:ascii="Aptos" w:hAnsi="Aptos" w:cs="Calibri"/>
          <w:iCs/>
          <w:color w:val="00B050"/>
          <w:szCs w:val="24"/>
          <w:u w:val="single"/>
        </w:rPr>
        <w:t xml:space="preserve"> risk</w:t>
      </w:r>
      <w:r w:rsidR="00016E7D" w:rsidRPr="007E5920">
        <w:rPr>
          <w:rFonts w:ascii="Aptos" w:hAnsi="Aptos" w:cs="Calibri"/>
          <w:iCs/>
          <w:color w:val="00B050"/>
          <w:szCs w:val="24"/>
          <w:u w:val="single"/>
        </w:rPr>
        <w:t>. This tool can be found on the CrisisRisk SB 553 website, where you originally downloaded this WVPP Plan template.</w:t>
      </w:r>
    </w:p>
    <w:p w14:paraId="239BEF1C" w14:textId="6A240879" w:rsidR="00A35057" w:rsidRPr="00B00225" w:rsidRDefault="005E7DE4" w:rsidP="005319E3">
      <w:pPr>
        <w:pStyle w:val="BodyText"/>
        <w:spacing w:before="120" w:after="120" w:line="276" w:lineRule="auto"/>
        <w:jc w:val="both"/>
        <w:rPr>
          <w:rFonts w:ascii="Aptos" w:eastAsia="Times New Roman" w:hAnsi="Aptos" w:cs="Calibri"/>
          <w:color w:val="0070C0"/>
          <w:sz w:val="22"/>
          <w:szCs w:val="36"/>
        </w:rPr>
      </w:pPr>
      <w:r>
        <w:rPr>
          <w:rFonts w:ascii="Aptos" w:hAnsi="Aptos"/>
          <w:color w:val="0070C0"/>
          <w:sz w:val="22"/>
          <w:szCs w:val="22"/>
        </w:rPr>
        <w:t xml:space="preserve">These tools </w:t>
      </w:r>
      <w:r w:rsidR="00BA04C2">
        <w:rPr>
          <w:rFonts w:ascii="Aptos" w:hAnsi="Aptos"/>
          <w:color w:val="0070C0"/>
          <w:sz w:val="22"/>
          <w:szCs w:val="22"/>
        </w:rPr>
        <w:t xml:space="preserve">are intended to </w:t>
      </w:r>
      <w:r>
        <w:rPr>
          <w:rFonts w:ascii="Aptos" w:hAnsi="Aptos"/>
          <w:color w:val="0070C0"/>
          <w:sz w:val="22"/>
          <w:szCs w:val="22"/>
        </w:rPr>
        <w:t>help</w:t>
      </w:r>
      <w:r w:rsidR="00A35057" w:rsidRPr="00B00225">
        <w:rPr>
          <w:rFonts w:ascii="Aptos" w:hAnsi="Aptos"/>
          <w:color w:val="0070C0"/>
          <w:sz w:val="22"/>
          <w:szCs w:val="22"/>
        </w:rPr>
        <w:t xml:space="preserve"> </w:t>
      </w:r>
      <w:r w:rsidR="00BA04C2">
        <w:rPr>
          <w:rFonts w:ascii="Aptos" w:hAnsi="Aptos"/>
          <w:color w:val="0070C0"/>
          <w:sz w:val="22"/>
          <w:szCs w:val="22"/>
        </w:rPr>
        <w:t>[EMPLOYER]</w:t>
      </w:r>
      <w:r w:rsidR="00A35057" w:rsidRPr="00B00225">
        <w:rPr>
          <w:rFonts w:ascii="Aptos" w:hAnsi="Aptos"/>
          <w:color w:val="0070C0"/>
          <w:sz w:val="22"/>
          <w:szCs w:val="22"/>
        </w:rPr>
        <w:t xml:space="preserve"> identify </w:t>
      </w:r>
      <w:r w:rsidR="00A35057" w:rsidRPr="00B00225">
        <w:rPr>
          <w:rFonts w:ascii="Aptos" w:eastAsia="Times New Roman" w:hAnsi="Aptos" w:cs="Calibri"/>
          <w:color w:val="0070C0"/>
          <w:sz w:val="22"/>
          <w:szCs w:val="36"/>
        </w:rPr>
        <w:t xml:space="preserve">situations where employees, </w:t>
      </w:r>
      <w:r w:rsidR="000D1B77" w:rsidRPr="00E43AAF">
        <w:rPr>
          <w:rFonts w:ascii="Aptos" w:eastAsia="Times New Roman" w:hAnsi="Aptos" w:cs="Calibri"/>
          <w:color w:val="0070C0"/>
          <w:sz w:val="22"/>
          <w:szCs w:val="36"/>
        </w:rPr>
        <w:t>[</w:t>
      </w:r>
      <w:r w:rsidR="00A35057" w:rsidRPr="00E43AAF">
        <w:rPr>
          <w:rFonts w:ascii="Aptos" w:eastAsia="Times New Roman" w:hAnsi="Aptos" w:cs="Calibri"/>
          <w:color w:val="0070C0"/>
          <w:sz w:val="22"/>
          <w:szCs w:val="36"/>
        </w:rPr>
        <w:t xml:space="preserve">customers/clients and visitors to the </w:t>
      </w:r>
      <w:r w:rsidR="0089350C" w:rsidRPr="00E43AAF">
        <w:rPr>
          <w:rFonts w:ascii="Aptos" w:eastAsia="Times New Roman" w:hAnsi="Aptos" w:cs="Calibri"/>
          <w:color w:val="0070C0"/>
          <w:sz w:val="22"/>
          <w:szCs w:val="36"/>
        </w:rPr>
        <w:t>workplace]</w:t>
      </w:r>
      <w:r w:rsidR="00A35057" w:rsidRPr="00E43AAF">
        <w:rPr>
          <w:rFonts w:ascii="Aptos" w:eastAsia="Times New Roman" w:hAnsi="Aptos" w:cs="Calibri"/>
          <w:color w:val="0070C0"/>
          <w:sz w:val="22"/>
          <w:szCs w:val="36"/>
        </w:rPr>
        <w:t xml:space="preserve"> </w:t>
      </w:r>
      <w:r w:rsidR="00A35057" w:rsidRPr="00B00225">
        <w:rPr>
          <w:rFonts w:ascii="Aptos" w:eastAsia="Times New Roman" w:hAnsi="Aptos" w:cs="Calibri"/>
          <w:color w:val="0070C0"/>
          <w:sz w:val="22"/>
          <w:szCs w:val="36"/>
        </w:rPr>
        <w:t xml:space="preserve">may be subjected to workplace violence or physical injury. </w:t>
      </w:r>
      <w:r w:rsidR="004B2ADB" w:rsidRPr="00B00225">
        <w:rPr>
          <w:rFonts w:ascii="Aptos" w:eastAsia="Times New Roman" w:hAnsi="Aptos" w:cs="Calibri"/>
          <w:color w:val="0070C0"/>
          <w:sz w:val="22"/>
          <w:szCs w:val="36"/>
        </w:rPr>
        <w:t>They include:</w:t>
      </w:r>
    </w:p>
    <w:p w14:paraId="6FCAF642" w14:textId="274AEAB1" w:rsidR="009F5457" w:rsidRPr="00257E4D" w:rsidRDefault="00DD74A0" w:rsidP="008D1811">
      <w:pPr>
        <w:pStyle w:val="ListParagraph"/>
        <w:numPr>
          <w:ilvl w:val="0"/>
          <w:numId w:val="164"/>
        </w:numPr>
        <w:spacing w:before="120" w:after="120" w:line="276" w:lineRule="auto"/>
        <w:ind w:left="720" w:firstLine="0"/>
        <w:jc w:val="both"/>
        <w:rPr>
          <w:rFonts w:ascii="Aptos" w:hAnsi="Aptos"/>
          <w:color w:val="00B050"/>
          <w:spacing w:val="-2"/>
          <w:u w:val="single"/>
        </w:rPr>
      </w:pPr>
      <w:r w:rsidRPr="00D91164">
        <w:rPr>
          <w:rFonts w:ascii="Aptos" w:hAnsi="Aptos"/>
          <w:b/>
          <w:bCs/>
        </w:rPr>
        <w:t>Periodic Insp</w:t>
      </w:r>
      <w:r w:rsidR="00DA75FA" w:rsidRPr="00D91164">
        <w:rPr>
          <w:rFonts w:ascii="Aptos" w:hAnsi="Aptos"/>
          <w:b/>
          <w:bCs/>
        </w:rPr>
        <w:t>e</w:t>
      </w:r>
      <w:r w:rsidRPr="00D91164">
        <w:rPr>
          <w:rFonts w:ascii="Aptos" w:hAnsi="Aptos"/>
          <w:b/>
          <w:bCs/>
        </w:rPr>
        <w:t>ctions</w:t>
      </w:r>
      <w:r w:rsidR="0043227A" w:rsidRPr="00D91164">
        <w:rPr>
          <w:rFonts w:ascii="Aptos" w:hAnsi="Aptos"/>
        </w:rPr>
        <w:t xml:space="preserve">: </w:t>
      </w:r>
      <w:r w:rsidR="00AC731B" w:rsidRPr="00D91164">
        <w:rPr>
          <w:rFonts w:ascii="Aptos" w:hAnsi="Aptos"/>
        </w:rPr>
        <w:t>Conducting periodic inspections of workplace violence hazards to identify unsafe conditions and workplace practices. These inspections will be conducted</w:t>
      </w:r>
      <w:r w:rsidR="00CA1877" w:rsidRPr="00D91164">
        <w:rPr>
          <w:rFonts w:ascii="Aptos" w:hAnsi="Aptos"/>
          <w:color w:val="C00000"/>
        </w:rPr>
        <w:t xml:space="preserve"> </w:t>
      </w:r>
      <w:r w:rsidR="0045242F" w:rsidRPr="00D91164">
        <w:rPr>
          <w:rFonts w:ascii="Aptos" w:hAnsi="Aptos"/>
          <w:b/>
          <w:bCs/>
        </w:rPr>
        <w:t>when this WVPP is first established,</w:t>
      </w:r>
      <w:r w:rsidR="0045242F" w:rsidRPr="00D91164">
        <w:rPr>
          <w:rFonts w:ascii="Aptos" w:hAnsi="Aptos"/>
          <w:color w:val="C00000"/>
        </w:rPr>
        <w:t xml:space="preserve"> </w:t>
      </w:r>
      <w:r w:rsidR="00BF083E" w:rsidRPr="00D91164">
        <w:rPr>
          <w:rFonts w:ascii="Aptos" w:hAnsi="Aptos"/>
          <w:b/>
          <w:bCs/>
        </w:rPr>
        <w:t>after each workplace violence incident, and whenever [EMPLOYER] is made aware of a new or previously unrecognized hazard.</w:t>
      </w:r>
      <w:r w:rsidR="00CA1877" w:rsidRPr="00D91164">
        <w:rPr>
          <w:rFonts w:ascii="Aptos" w:hAnsi="Aptos"/>
          <w:color w:val="C00000"/>
        </w:rPr>
        <w:t xml:space="preserve"> </w:t>
      </w:r>
      <w:r w:rsidR="00AC731B" w:rsidRPr="00D91164">
        <w:rPr>
          <w:rFonts w:ascii="Aptos" w:hAnsi="Aptos"/>
        </w:rPr>
        <w:t xml:space="preserve"> </w:t>
      </w:r>
      <w:r w:rsidR="00AC63DB" w:rsidRPr="00D91164">
        <w:rPr>
          <w:rFonts w:ascii="Aptos" w:hAnsi="Aptos"/>
          <w:color w:val="0070C0"/>
          <w:spacing w:val="-2"/>
        </w:rPr>
        <w:t>The inspection process will</w:t>
      </w:r>
      <w:r w:rsidR="00C17437" w:rsidRPr="00D91164">
        <w:rPr>
          <w:rFonts w:ascii="Aptos" w:hAnsi="Aptos"/>
          <w:color w:val="0070C0"/>
          <w:spacing w:val="-2"/>
        </w:rPr>
        <w:t xml:space="preserve"> </w:t>
      </w:r>
      <w:r w:rsidRPr="00D91164">
        <w:rPr>
          <w:rFonts w:ascii="Aptos" w:hAnsi="Aptos"/>
          <w:color w:val="0070C0"/>
          <w:spacing w:val="-2"/>
        </w:rPr>
        <w:t xml:space="preserve">utilize a Physical Security Site-Assessment Checklist, included in </w:t>
      </w:r>
      <w:hyperlink w:anchor="_APPENDIX_F:_HAZARD" w:history="1">
        <w:r w:rsidR="003C2551" w:rsidRPr="00D91164">
          <w:rPr>
            <w:rStyle w:val="Hyperlink"/>
            <w:rFonts w:ascii="Aptos" w:hAnsi="Aptos" w:cs="Calibri"/>
            <w:b/>
            <w:bCs/>
            <w:iCs/>
            <w:szCs w:val="24"/>
          </w:rPr>
          <w:t>APPENDIX F</w:t>
        </w:r>
      </w:hyperlink>
      <w:r w:rsidR="007B2883" w:rsidRPr="00D91164">
        <w:rPr>
          <w:rFonts w:ascii="Aptos" w:hAnsi="Aptos"/>
          <w:color w:val="0070C0"/>
          <w:spacing w:val="-2"/>
        </w:rPr>
        <w:t xml:space="preserve">. </w:t>
      </w:r>
      <w:r w:rsidR="007B2883" w:rsidRPr="00D91164">
        <w:rPr>
          <w:rFonts w:ascii="Aptos" w:hAnsi="Aptos"/>
          <w:spacing w:val="-2"/>
        </w:rPr>
        <w:t xml:space="preserve">The inspections </w:t>
      </w:r>
      <w:r w:rsidR="00AC1648" w:rsidRPr="00D91164">
        <w:rPr>
          <w:rFonts w:ascii="Aptos" w:hAnsi="Aptos"/>
          <w:spacing w:val="-2"/>
        </w:rPr>
        <w:t>include</w:t>
      </w:r>
      <w:r w:rsidR="00877D0F" w:rsidRPr="00D91164">
        <w:rPr>
          <w:rFonts w:ascii="Aptos" w:hAnsi="Aptos"/>
          <w:color w:val="0070C0"/>
          <w:spacing w:val="-2"/>
        </w:rPr>
        <w:t xml:space="preserve"> </w:t>
      </w:r>
      <w:r w:rsidR="00124902" w:rsidRPr="00D91164">
        <w:rPr>
          <w:color w:val="C00000"/>
        </w:rPr>
        <w:t>[Describe factors specific to workplace that may result in risk of workplace violence.</w:t>
      </w:r>
      <w:r w:rsidR="009F5457" w:rsidRPr="00D91164">
        <w:rPr>
          <w:color w:val="C00000"/>
        </w:rPr>
        <w:t xml:space="preserve"> </w:t>
      </w:r>
      <w:r w:rsidR="00124902" w:rsidRPr="00D91164">
        <w:rPr>
          <w:rFonts w:ascii="Aptos" w:hAnsi="Aptos"/>
          <w:color w:val="C00000"/>
        </w:rPr>
        <w:t>Examples:</w:t>
      </w:r>
      <w:r w:rsidR="009F5457" w:rsidRPr="00D91164">
        <w:rPr>
          <w:rFonts w:ascii="Aptos" w:hAnsi="Aptos"/>
          <w:color w:val="C00000"/>
        </w:rPr>
        <w:t xml:space="preserve">] </w:t>
      </w:r>
      <w:r w:rsidR="00D91164">
        <w:rPr>
          <w:rFonts w:ascii="Aptos" w:hAnsi="Aptos"/>
          <w:color w:val="C00000"/>
        </w:rPr>
        <w:t xml:space="preserve"> </w:t>
      </w:r>
      <w:r w:rsidR="009F5457" w:rsidRPr="00D91164">
        <w:rPr>
          <w:rFonts w:ascii="Aptos" w:hAnsi="Aptos"/>
          <w:color w:val="00B050"/>
          <w:u w:val="single"/>
        </w:rPr>
        <w:t>The Cal/OSHA template has a list of Examples</w:t>
      </w:r>
      <w:r w:rsidR="00AF2065" w:rsidRPr="00D91164">
        <w:rPr>
          <w:rFonts w:ascii="Aptos" w:hAnsi="Aptos"/>
          <w:color w:val="00B050"/>
          <w:u w:val="single"/>
        </w:rPr>
        <w:t xml:space="preserve"> under the heading WORKPLACE VIOLENCE HAZARD IDENTIFICATION AND EVALUATION, Periodic Inspections. These can be found in </w:t>
      </w:r>
      <w:hyperlink w:anchor="_APPENDIX_F:_HAZARD" w:history="1">
        <w:r w:rsidR="003C2551" w:rsidRPr="00D91164">
          <w:rPr>
            <w:rStyle w:val="Hyperlink"/>
            <w:rFonts w:ascii="Aptos" w:hAnsi="Aptos" w:cs="Calibri"/>
            <w:b/>
            <w:bCs/>
            <w:iCs/>
            <w:szCs w:val="24"/>
          </w:rPr>
          <w:t>APPENDIX F</w:t>
        </w:r>
      </w:hyperlink>
      <w:r w:rsidR="00AF2065" w:rsidRPr="00D91164">
        <w:rPr>
          <w:rFonts w:ascii="Aptos" w:hAnsi="Aptos"/>
          <w:color w:val="00B050"/>
          <w:u w:val="single"/>
        </w:rPr>
        <w:t>. We present a Firestorm list</w:t>
      </w:r>
      <w:r w:rsidR="00E66C5F" w:rsidRPr="00D91164">
        <w:rPr>
          <w:rFonts w:ascii="Aptos" w:hAnsi="Aptos"/>
          <w:color w:val="00B050"/>
          <w:u w:val="single"/>
        </w:rPr>
        <w:t xml:space="preserve"> below. Be sure to consider both lists and make this section your own. </w:t>
      </w:r>
      <w:r w:rsidR="00257E4D">
        <w:rPr>
          <w:rFonts w:ascii="Aptos" w:hAnsi="Aptos"/>
          <w:color w:val="00B050"/>
          <w:u w:val="single"/>
        </w:rPr>
        <w:t xml:space="preserve">The goal is to create a representative list of </w:t>
      </w:r>
      <w:r w:rsidR="00E66C5F" w:rsidRPr="00257E4D">
        <w:rPr>
          <w:rFonts w:ascii="Aptos" w:hAnsi="Aptos"/>
          <w:color w:val="00B050"/>
          <w:u w:val="single"/>
        </w:rPr>
        <w:t>what you will be including in your inspections.</w:t>
      </w:r>
    </w:p>
    <w:p w14:paraId="100A1676" w14:textId="1439D669" w:rsidR="00AC63DB" w:rsidRPr="0092663C" w:rsidRDefault="00AC63DB" w:rsidP="00ED05E6">
      <w:pPr>
        <w:pStyle w:val="BodyText"/>
        <w:numPr>
          <w:ilvl w:val="0"/>
          <w:numId w:val="61"/>
        </w:numPr>
        <w:spacing w:line="276" w:lineRule="auto"/>
        <w:ind w:left="1440"/>
        <w:rPr>
          <w:rFonts w:ascii="Aptos" w:hAnsi="Aptos"/>
          <w:color w:val="0070C0"/>
          <w:spacing w:val="-2"/>
          <w:sz w:val="22"/>
          <w:szCs w:val="22"/>
        </w:rPr>
      </w:pPr>
      <w:r w:rsidRPr="0092663C">
        <w:rPr>
          <w:rFonts w:ascii="Aptos" w:hAnsi="Aptos"/>
          <w:color w:val="0070C0"/>
          <w:spacing w:val="-2"/>
          <w:sz w:val="22"/>
          <w:szCs w:val="22"/>
        </w:rPr>
        <w:t>Access Controls (Employees, General Public, Vendors, Visitors)</w:t>
      </w:r>
    </w:p>
    <w:p w14:paraId="52CE3426" w14:textId="77777777" w:rsidR="004B414E" w:rsidRPr="0092663C" w:rsidRDefault="004B414E" w:rsidP="00ED05E6">
      <w:pPr>
        <w:pStyle w:val="BodyText"/>
        <w:numPr>
          <w:ilvl w:val="0"/>
          <w:numId w:val="61"/>
        </w:numPr>
        <w:spacing w:line="276" w:lineRule="auto"/>
        <w:ind w:left="1440"/>
        <w:rPr>
          <w:rFonts w:ascii="Aptos" w:hAnsi="Aptos"/>
          <w:color w:val="0070C0"/>
          <w:spacing w:val="-2"/>
          <w:sz w:val="22"/>
          <w:szCs w:val="22"/>
        </w:rPr>
      </w:pPr>
      <w:r w:rsidRPr="0092663C">
        <w:rPr>
          <w:rFonts w:ascii="Aptos" w:hAnsi="Aptos"/>
          <w:color w:val="0070C0"/>
          <w:spacing w:val="-2"/>
          <w:sz w:val="22"/>
          <w:szCs w:val="22"/>
        </w:rPr>
        <w:t>Alarm Systems</w:t>
      </w:r>
    </w:p>
    <w:p w14:paraId="2C52FF56" w14:textId="77777777" w:rsidR="004B414E" w:rsidRDefault="004B414E" w:rsidP="00ED05E6">
      <w:pPr>
        <w:pStyle w:val="BodyText"/>
        <w:numPr>
          <w:ilvl w:val="0"/>
          <w:numId w:val="61"/>
        </w:numPr>
        <w:spacing w:line="276" w:lineRule="auto"/>
        <w:ind w:left="1440"/>
        <w:rPr>
          <w:rFonts w:ascii="Aptos" w:hAnsi="Aptos"/>
          <w:color w:val="0070C0"/>
          <w:spacing w:val="-2"/>
          <w:sz w:val="22"/>
          <w:szCs w:val="22"/>
        </w:rPr>
      </w:pPr>
      <w:r>
        <w:rPr>
          <w:rFonts w:ascii="Aptos" w:hAnsi="Aptos"/>
          <w:color w:val="0070C0"/>
          <w:spacing w:val="-2"/>
          <w:sz w:val="22"/>
          <w:szCs w:val="22"/>
        </w:rPr>
        <w:t>Cash Procedures</w:t>
      </w:r>
    </w:p>
    <w:p w14:paraId="23FB5681" w14:textId="24BDA791" w:rsidR="004B414E" w:rsidRPr="0092663C" w:rsidRDefault="004B414E" w:rsidP="00ED05E6">
      <w:pPr>
        <w:pStyle w:val="BodyText"/>
        <w:numPr>
          <w:ilvl w:val="0"/>
          <w:numId w:val="61"/>
        </w:numPr>
        <w:spacing w:line="276" w:lineRule="auto"/>
        <w:ind w:left="1440"/>
        <w:rPr>
          <w:rFonts w:ascii="Aptos" w:hAnsi="Aptos"/>
          <w:color w:val="0070C0"/>
          <w:spacing w:val="-2"/>
          <w:sz w:val="22"/>
          <w:szCs w:val="22"/>
        </w:rPr>
      </w:pPr>
      <w:r w:rsidRPr="0092663C">
        <w:rPr>
          <w:rFonts w:ascii="Aptos" w:hAnsi="Aptos"/>
          <w:color w:val="0070C0"/>
          <w:spacing w:val="-2"/>
          <w:sz w:val="22"/>
          <w:szCs w:val="22"/>
        </w:rPr>
        <w:t>Central Repository</w:t>
      </w:r>
      <w:r w:rsidR="006B07D3">
        <w:rPr>
          <w:rFonts w:ascii="Aptos" w:hAnsi="Aptos"/>
          <w:color w:val="0070C0"/>
          <w:spacing w:val="-2"/>
          <w:sz w:val="22"/>
          <w:szCs w:val="22"/>
        </w:rPr>
        <w:t xml:space="preserve"> –</w:t>
      </w:r>
      <w:r w:rsidRPr="0092663C">
        <w:rPr>
          <w:rFonts w:ascii="Aptos" w:hAnsi="Aptos"/>
          <w:color w:val="0070C0"/>
          <w:spacing w:val="-2"/>
          <w:sz w:val="22"/>
          <w:szCs w:val="22"/>
        </w:rPr>
        <w:t xml:space="preserve"> Frequency and Severity of Reported Abuse by Any/All Employees, Supervisors, Manager</w:t>
      </w:r>
    </w:p>
    <w:p w14:paraId="0EF5A607" w14:textId="77777777" w:rsidR="004B414E" w:rsidRPr="0092663C" w:rsidRDefault="004B414E" w:rsidP="00ED05E6">
      <w:pPr>
        <w:pStyle w:val="BodyText"/>
        <w:numPr>
          <w:ilvl w:val="0"/>
          <w:numId w:val="61"/>
        </w:numPr>
        <w:spacing w:line="276" w:lineRule="auto"/>
        <w:ind w:left="1440"/>
        <w:rPr>
          <w:rFonts w:ascii="Aptos" w:hAnsi="Aptos"/>
          <w:color w:val="0070C0"/>
          <w:spacing w:val="-2"/>
          <w:sz w:val="22"/>
          <w:szCs w:val="22"/>
        </w:rPr>
      </w:pPr>
      <w:r w:rsidRPr="0092663C">
        <w:rPr>
          <w:rFonts w:ascii="Aptos" w:hAnsi="Aptos"/>
          <w:color w:val="0070C0"/>
          <w:spacing w:val="-2"/>
          <w:sz w:val="22"/>
          <w:szCs w:val="22"/>
        </w:rPr>
        <w:t>Door Locking</w:t>
      </w:r>
    </w:p>
    <w:p w14:paraId="69C2E4DB" w14:textId="77777777" w:rsidR="004B414E" w:rsidRPr="0092663C" w:rsidRDefault="004B414E" w:rsidP="00ED05E6">
      <w:pPr>
        <w:pStyle w:val="BodyText"/>
        <w:numPr>
          <w:ilvl w:val="0"/>
          <w:numId w:val="61"/>
        </w:numPr>
        <w:spacing w:line="276" w:lineRule="auto"/>
        <w:ind w:left="1440"/>
        <w:rPr>
          <w:rFonts w:ascii="Aptos" w:hAnsi="Aptos"/>
          <w:color w:val="0070C0"/>
          <w:spacing w:val="-2"/>
          <w:sz w:val="22"/>
          <w:szCs w:val="22"/>
        </w:rPr>
      </w:pPr>
      <w:r w:rsidRPr="0092663C">
        <w:rPr>
          <w:rFonts w:ascii="Aptos" w:hAnsi="Aptos"/>
          <w:color w:val="0070C0"/>
          <w:spacing w:val="-2"/>
          <w:sz w:val="22"/>
          <w:szCs w:val="22"/>
        </w:rPr>
        <w:t xml:space="preserve">Emergency Communications </w:t>
      </w:r>
    </w:p>
    <w:p w14:paraId="74D28218" w14:textId="77777777" w:rsidR="004B414E" w:rsidRPr="0092663C" w:rsidRDefault="004B414E" w:rsidP="00ED05E6">
      <w:pPr>
        <w:pStyle w:val="BodyText"/>
        <w:numPr>
          <w:ilvl w:val="0"/>
          <w:numId w:val="61"/>
        </w:numPr>
        <w:spacing w:line="276" w:lineRule="auto"/>
        <w:ind w:left="1440"/>
        <w:rPr>
          <w:rFonts w:ascii="Aptos" w:hAnsi="Aptos"/>
          <w:color w:val="0070C0"/>
          <w:spacing w:val="-2"/>
          <w:sz w:val="22"/>
          <w:szCs w:val="22"/>
        </w:rPr>
      </w:pPr>
      <w:r w:rsidRPr="0092663C">
        <w:rPr>
          <w:rFonts w:ascii="Aptos" w:hAnsi="Aptos"/>
          <w:color w:val="0070C0"/>
          <w:spacing w:val="-2"/>
          <w:sz w:val="22"/>
          <w:szCs w:val="22"/>
        </w:rPr>
        <w:t>Emergency Response Protocols (Procedures for lockdown: Run/Hide/Fight; Safe Areas)</w:t>
      </w:r>
    </w:p>
    <w:p w14:paraId="00EF09E7" w14:textId="77777777" w:rsidR="004B414E" w:rsidRPr="0092663C" w:rsidRDefault="004B414E" w:rsidP="00ED05E6">
      <w:pPr>
        <w:pStyle w:val="BodyText"/>
        <w:numPr>
          <w:ilvl w:val="0"/>
          <w:numId w:val="61"/>
        </w:numPr>
        <w:spacing w:line="276" w:lineRule="auto"/>
        <w:ind w:left="1440"/>
        <w:rPr>
          <w:rFonts w:ascii="Aptos" w:hAnsi="Aptos"/>
          <w:color w:val="0070C0"/>
          <w:spacing w:val="-2"/>
          <w:sz w:val="22"/>
          <w:szCs w:val="22"/>
        </w:rPr>
      </w:pPr>
      <w:r w:rsidRPr="0092663C">
        <w:rPr>
          <w:rFonts w:ascii="Aptos" w:hAnsi="Aptos"/>
          <w:color w:val="0070C0"/>
          <w:spacing w:val="-2"/>
          <w:sz w:val="22"/>
          <w:szCs w:val="22"/>
        </w:rPr>
        <w:t>Exterior Landscaping</w:t>
      </w:r>
    </w:p>
    <w:p w14:paraId="43FC7FE9" w14:textId="77777777" w:rsidR="004B414E" w:rsidRPr="0092663C" w:rsidRDefault="004B414E" w:rsidP="00ED05E6">
      <w:pPr>
        <w:pStyle w:val="BodyText"/>
        <w:numPr>
          <w:ilvl w:val="0"/>
          <w:numId w:val="61"/>
        </w:numPr>
        <w:spacing w:line="276" w:lineRule="auto"/>
        <w:ind w:left="1440"/>
        <w:rPr>
          <w:rFonts w:ascii="Aptos" w:hAnsi="Aptos"/>
          <w:color w:val="0070C0"/>
          <w:spacing w:val="-2"/>
          <w:sz w:val="22"/>
          <w:szCs w:val="22"/>
        </w:rPr>
      </w:pPr>
      <w:r w:rsidRPr="0092663C">
        <w:rPr>
          <w:rFonts w:ascii="Aptos" w:hAnsi="Aptos"/>
          <w:color w:val="0070C0"/>
          <w:spacing w:val="-2"/>
          <w:sz w:val="22"/>
          <w:szCs w:val="22"/>
        </w:rPr>
        <w:t>Hiring, Discipline and Termination Practices (including post-termination security procedures)</w:t>
      </w:r>
    </w:p>
    <w:p w14:paraId="23620D7D" w14:textId="785CFEFA" w:rsidR="004B414E" w:rsidRPr="0092663C" w:rsidRDefault="004B414E" w:rsidP="00ED05E6">
      <w:pPr>
        <w:pStyle w:val="BodyText"/>
        <w:numPr>
          <w:ilvl w:val="0"/>
          <w:numId w:val="61"/>
        </w:numPr>
        <w:spacing w:line="276" w:lineRule="auto"/>
        <w:ind w:left="1440"/>
        <w:rPr>
          <w:rFonts w:ascii="Aptos" w:hAnsi="Aptos"/>
          <w:color w:val="0070C0"/>
          <w:spacing w:val="-2"/>
          <w:sz w:val="22"/>
          <w:szCs w:val="22"/>
        </w:rPr>
      </w:pPr>
      <w:r w:rsidRPr="0092663C">
        <w:rPr>
          <w:rFonts w:ascii="Aptos" w:hAnsi="Aptos"/>
          <w:color w:val="0070C0"/>
          <w:spacing w:val="-2"/>
          <w:sz w:val="22"/>
          <w:szCs w:val="22"/>
        </w:rPr>
        <w:t>Interior Common Spaces (bathrooms, stairwells, reception</w:t>
      </w:r>
      <w:r w:rsidR="00335A28">
        <w:rPr>
          <w:rFonts w:ascii="Aptos" w:hAnsi="Aptos"/>
          <w:color w:val="0070C0"/>
          <w:spacing w:val="-2"/>
          <w:sz w:val="22"/>
          <w:szCs w:val="22"/>
        </w:rPr>
        <w:t>)</w:t>
      </w:r>
    </w:p>
    <w:p w14:paraId="7D988E79" w14:textId="7007DAAC" w:rsidR="004B414E" w:rsidRPr="0092663C" w:rsidRDefault="004B414E" w:rsidP="00ED05E6">
      <w:pPr>
        <w:pStyle w:val="BodyText"/>
        <w:numPr>
          <w:ilvl w:val="0"/>
          <w:numId w:val="61"/>
        </w:numPr>
        <w:spacing w:line="276" w:lineRule="auto"/>
        <w:ind w:left="1440"/>
        <w:rPr>
          <w:rFonts w:ascii="Aptos" w:hAnsi="Aptos"/>
          <w:color w:val="0070C0"/>
          <w:spacing w:val="-2"/>
          <w:sz w:val="22"/>
          <w:szCs w:val="22"/>
        </w:rPr>
      </w:pPr>
      <w:r w:rsidRPr="0092663C">
        <w:rPr>
          <w:rFonts w:ascii="Aptos" w:hAnsi="Aptos"/>
          <w:color w:val="0070C0"/>
          <w:spacing w:val="-2"/>
          <w:sz w:val="22"/>
          <w:szCs w:val="22"/>
        </w:rPr>
        <w:t>Lighting</w:t>
      </w:r>
      <w:r w:rsidR="00335A28">
        <w:rPr>
          <w:rFonts w:ascii="Aptos" w:hAnsi="Aptos"/>
          <w:color w:val="0070C0"/>
          <w:spacing w:val="-2"/>
          <w:sz w:val="22"/>
          <w:szCs w:val="22"/>
        </w:rPr>
        <w:t xml:space="preserve"> –</w:t>
      </w:r>
      <w:r w:rsidRPr="0092663C">
        <w:rPr>
          <w:rFonts w:ascii="Aptos" w:hAnsi="Aptos"/>
          <w:color w:val="0070C0"/>
          <w:spacing w:val="-2"/>
          <w:sz w:val="22"/>
          <w:szCs w:val="22"/>
        </w:rPr>
        <w:t xml:space="preserve"> Interior and Exterior</w:t>
      </w:r>
    </w:p>
    <w:p w14:paraId="1902C8B8" w14:textId="77777777" w:rsidR="004B414E" w:rsidRPr="0092663C" w:rsidRDefault="004B414E" w:rsidP="00ED05E6">
      <w:pPr>
        <w:pStyle w:val="BodyText"/>
        <w:numPr>
          <w:ilvl w:val="0"/>
          <w:numId w:val="61"/>
        </w:numPr>
        <w:spacing w:line="276" w:lineRule="auto"/>
        <w:ind w:left="1440"/>
        <w:rPr>
          <w:rFonts w:ascii="Aptos" w:hAnsi="Aptos"/>
          <w:color w:val="0070C0"/>
          <w:spacing w:val="-2"/>
          <w:sz w:val="22"/>
          <w:szCs w:val="22"/>
        </w:rPr>
      </w:pPr>
      <w:r w:rsidRPr="0092663C">
        <w:rPr>
          <w:rFonts w:ascii="Aptos" w:hAnsi="Aptos"/>
          <w:color w:val="0070C0"/>
          <w:spacing w:val="-2"/>
          <w:sz w:val="22"/>
          <w:szCs w:val="22"/>
        </w:rPr>
        <w:t xml:space="preserve">Maintenance </w:t>
      </w:r>
    </w:p>
    <w:p w14:paraId="03AC3274" w14:textId="0B975FD4" w:rsidR="004B414E" w:rsidRPr="0092663C" w:rsidRDefault="004B414E" w:rsidP="00ED05E6">
      <w:pPr>
        <w:pStyle w:val="BodyText"/>
        <w:numPr>
          <w:ilvl w:val="0"/>
          <w:numId w:val="61"/>
        </w:numPr>
        <w:spacing w:line="276" w:lineRule="auto"/>
        <w:ind w:left="1440"/>
        <w:rPr>
          <w:rFonts w:ascii="Aptos" w:hAnsi="Aptos"/>
          <w:color w:val="0070C0"/>
          <w:spacing w:val="-2"/>
          <w:sz w:val="22"/>
          <w:szCs w:val="22"/>
        </w:rPr>
      </w:pPr>
      <w:r w:rsidRPr="0092663C">
        <w:rPr>
          <w:rFonts w:ascii="Aptos" w:hAnsi="Aptos"/>
          <w:color w:val="0070C0"/>
          <w:spacing w:val="-2"/>
          <w:sz w:val="22"/>
          <w:szCs w:val="22"/>
        </w:rPr>
        <w:t xml:space="preserve">Notification Technology (Panic Buttons, Alerts, Call Boxes, Cell Service) and Availability </w:t>
      </w:r>
      <w:r w:rsidR="008A1957">
        <w:rPr>
          <w:rFonts w:ascii="Aptos" w:hAnsi="Aptos"/>
          <w:color w:val="0070C0"/>
          <w:spacing w:val="-2"/>
          <w:sz w:val="22"/>
          <w:szCs w:val="22"/>
        </w:rPr>
        <w:t>o</w:t>
      </w:r>
      <w:r w:rsidRPr="0092663C">
        <w:rPr>
          <w:rFonts w:ascii="Aptos" w:hAnsi="Aptos"/>
          <w:color w:val="0070C0"/>
          <w:spacing w:val="-2"/>
          <w:sz w:val="22"/>
          <w:szCs w:val="22"/>
        </w:rPr>
        <w:t>f Emergency Notification Information</w:t>
      </w:r>
    </w:p>
    <w:p w14:paraId="6FBA9ACA" w14:textId="77777777" w:rsidR="004B414E" w:rsidRPr="0092663C" w:rsidRDefault="004B414E" w:rsidP="00ED05E6">
      <w:pPr>
        <w:pStyle w:val="BodyText"/>
        <w:numPr>
          <w:ilvl w:val="0"/>
          <w:numId w:val="61"/>
        </w:numPr>
        <w:spacing w:line="276" w:lineRule="auto"/>
        <w:ind w:left="1440"/>
        <w:rPr>
          <w:rFonts w:ascii="Aptos" w:hAnsi="Aptos"/>
          <w:color w:val="0070C0"/>
          <w:spacing w:val="-2"/>
          <w:sz w:val="22"/>
          <w:szCs w:val="22"/>
        </w:rPr>
      </w:pPr>
      <w:r w:rsidRPr="0092663C">
        <w:rPr>
          <w:rFonts w:ascii="Aptos" w:hAnsi="Aptos"/>
          <w:color w:val="0070C0"/>
          <w:spacing w:val="-2"/>
          <w:sz w:val="22"/>
          <w:szCs w:val="22"/>
        </w:rPr>
        <w:t>Parking Access</w:t>
      </w:r>
    </w:p>
    <w:p w14:paraId="00184EE8" w14:textId="77777777" w:rsidR="004B414E" w:rsidRPr="0092663C" w:rsidRDefault="004B414E" w:rsidP="00ED05E6">
      <w:pPr>
        <w:pStyle w:val="BodyText"/>
        <w:numPr>
          <w:ilvl w:val="0"/>
          <w:numId w:val="61"/>
        </w:numPr>
        <w:spacing w:line="276" w:lineRule="auto"/>
        <w:ind w:left="1440"/>
        <w:rPr>
          <w:rFonts w:ascii="Aptos" w:hAnsi="Aptos"/>
          <w:color w:val="0070C0"/>
          <w:spacing w:val="-2"/>
          <w:sz w:val="22"/>
          <w:szCs w:val="22"/>
        </w:rPr>
      </w:pPr>
      <w:r w:rsidRPr="0092663C">
        <w:rPr>
          <w:rFonts w:ascii="Aptos" w:hAnsi="Aptos"/>
          <w:color w:val="0070C0"/>
          <w:spacing w:val="-2"/>
          <w:sz w:val="22"/>
          <w:szCs w:val="22"/>
        </w:rPr>
        <w:t>Policies, Plans, Procedures, Exercise, Drills and Training</w:t>
      </w:r>
    </w:p>
    <w:p w14:paraId="2D8A1406" w14:textId="77777777" w:rsidR="004B414E" w:rsidRPr="0092663C" w:rsidRDefault="004B414E" w:rsidP="00ED05E6">
      <w:pPr>
        <w:pStyle w:val="BodyText"/>
        <w:numPr>
          <w:ilvl w:val="0"/>
          <w:numId w:val="61"/>
        </w:numPr>
        <w:spacing w:line="276" w:lineRule="auto"/>
        <w:ind w:left="1440"/>
        <w:rPr>
          <w:rFonts w:ascii="Aptos" w:hAnsi="Aptos"/>
          <w:color w:val="0070C0"/>
          <w:spacing w:val="-2"/>
          <w:sz w:val="22"/>
          <w:szCs w:val="22"/>
        </w:rPr>
      </w:pPr>
      <w:r w:rsidRPr="0092663C">
        <w:rPr>
          <w:rFonts w:ascii="Aptos" w:hAnsi="Aptos"/>
          <w:color w:val="0070C0"/>
          <w:spacing w:val="-2"/>
          <w:sz w:val="22"/>
          <w:szCs w:val="22"/>
        </w:rPr>
        <w:t>Reporting Suspicious Persons, Packages, Activities</w:t>
      </w:r>
    </w:p>
    <w:p w14:paraId="6E0C59BF" w14:textId="0F89962D" w:rsidR="00AC63DB" w:rsidRPr="0092663C" w:rsidRDefault="00AC63DB" w:rsidP="00ED05E6">
      <w:pPr>
        <w:pStyle w:val="BodyText"/>
        <w:numPr>
          <w:ilvl w:val="0"/>
          <w:numId w:val="61"/>
        </w:numPr>
        <w:spacing w:line="276" w:lineRule="auto"/>
        <w:ind w:left="1440"/>
        <w:rPr>
          <w:rFonts w:ascii="Aptos" w:hAnsi="Aptos"/>
          <w:color w:val="0070C0"/>
          <w:spacing w:val="-2"/>
          <w:sz w:val="22"/>
          <w:szCs w:val="22"/>
        </w:rPr>
      </w:pPr>
      <w:r w:rsidRPr="0092663C">
        <w:rPr>
          <w:rFonts w:ascii="Aptos" w:hAnsi="Aptos"/>
          <w:color w:val="0070C0"/>
          <w:spacing w:val="-2"/>
          <w:sz w:val="22"/>
          <w:szCs w:val="22"/>
        </w:rPr>
        <w:t>Signage</w:t>
      </w:r>
    </w:p>
    <w:p w14:paraId="6ADBED05" w14:textId="77777777" w:rsidR="00AC63DB" w:rsidRPr="0092663C" w:rsidRDefault="00AC63DB" w:rsidP="00ED05E6">
      <w:pPr>
        <w:pStyle w:val="BodyText"/>
        <w:numPr>
          <w:ilvl w:val="0"/>
          <w:numId w:val="61"/>
        </w:numPr>
        <w:spacing w:line="276" w:lineRule="auto"/>
        <w:ind w:left="1440"/>
        <w:rPr>
          <w:rFonts w:ascii="Aptos" w:hAnsi="Aptos"/>
          <w:color w:val="0070C0"/>
          <w:spacing w:val="-2"/>
          <w:sz w:val="22"/>
          <w:szCs w:val="22"/>
        </w:rPr>
      </w:pPr>
      <w:r w:rsidRPr="0092663C">
        <w:rPr>
          <w:rFonts w:ascii="Aptos" w:hAnsi="Aptos"/>
          <w:color w:val="0070C0"/>
          <w:spacing w:val="-2"/>
          <w:sz w:val="22"/>
          <w:szCs w:val="22"/>
        </w:rPr>
        <w:t>Surveillance</w:t>
      </w:r>
    </w:p>
    <w:p w14:paraId="54278832" w14:textId="77777777" w:rsidR="00AC63DB" w:rsidRPr="0092663C" w:rsidRDefault="00AC63DB" w:rsidP="00ED05E6">
      <w:pPr>
        <w:pStyle w:val="BodyText"/>
        <w:numPr>
          <w:ilvl w:val="0"/>
          <w:numId w:val="61"/>
        </w:numPr>
        <w:spacing w:line="276" w:lineRule="auto"/>
        <w:ind w:left="1440"/>
        <w:rPr>
          <w:rFonts w:ascii="Aptos" w:hAnsi="Aptos"/>
          <w:color w:val="0070C0"/>
          <w:spacing w:val="-2"/>
          <w:sz w:val="22"/>
          <w:szCs w:val="22"/>
        </w:rPr>
      </w:pPr>
      <w:r w:rsidRPr="0092663C">
        <w:rPr>
          <w:rFonts w:ascii="Aptos" w:hAnsi="Aptos"/>
          <w:color w:val="0070C0"/>
          <w:spacing w:val="-2"/>
          <w:sz w:val="22"/>
          <w:szCs w:val="22"/>
        </w:rPr>
        <w:t>Security Post Orders/Integration with Emergency Response Procedures/Capabilities in De-escalation and Response to Hostile Persons</w:t>
      </w:r>
    </w:p>
    <w:p w14:paraId="0BA0C015" w14:textId="77777777" w:rsidR="00AC63DB" w:rsidRPr="0092663C" w:rsidRDefault="00AC63DB" w:rsidP="00ED05E6">
      <w:pPr>
        <w:pStyle w:val="BodyText"/>
        <w:numPr>
          <w:ilvl w:val="0"/>
          <w:numId w:val="61"/>
        </w:numPr>
        <w:spacing w:line="276" w:lineRule="auto"/>
        <w:ind w:left="1440"/>
        <w:rPr>
          <w:rFonts w:ascii="Aptos" w:hAnsi="Aptos"/>
          <w:color w:val="0070C0"/>
          <w:spacing w:val="-2"/>
          <w:sz w:val="22"/>
          <w:szCs w:val="22"/>
        </w:rPr>
      </w:pPr>
      <w:r w:rsidRPr="0092663C">
        <w:rPr>
          <w:rFonts w:ascii="Aptos" w:hAnsi="Aptos"/>
          <w:color w:val="0070C0"/>
          <w:spacing w:val="-2"/>
          <w:sz w:val="22"/>
          <w:szCs w:val="22"/>
        </w:rPr>
        <w:t>Threat Assessment Procedures</w:t>
      </w:r>
    </w:p>
    <w:p w14:paraId="6B124DE2" w14:textId="5A0E8912" w:rsidR="00AC63DB" w:rsidRPr="008873B8" w:rsidRDefault="00AC63DB" w:rsidP="005319E3">
      <w:pPr>
        <w:pStyle w:val="BodyText"/>
        <w:spacing w:before="120" w:after="120" w:line="276" w:lineRule="auto"/>
        <w:ind w:left="720"/>
        <w:jc w:val="both"/>
        <w:rPr>
          <w:rFonts w:ascii="Aptos" w:hAnsi="Aptos"/>
          <w:color w:val="0070C0"/>
          <w:spacing w:val="-2"/>
          <w:sz w:val="22"/>
          <w:szCs w:val="22"/>
        </w:rPr>
      </w:pPr>
      <w:r w:rsidRPr="008873B8">
        <w:rPr>
          <w:rFonts w:ascii="Aptos" w:hAnsi="Aptos"/>
          <w:color w:val="0070C0"/>
          <w:spacing w:val="-2"/>
          <w:sz w:val="22"/>
          <w:szCs w:val="22"/>
        </w:rPr>
        <w:t xml:space="preserve">See </w:t>
      </w:r>
      <w:hyperlink w:anchor="_APPENDIX_F:_HAZARD" w:history="1">
        <w:r w:rsidR="003C2551" w:rsidRPr="00127ECC">
          <w:rPr>
            <w:rStyle w:val="Hyperlink"/>
            <w:rFonts w:ascii="Aptos" w:hAnsi="Aptos" w:cs="Calibri"/>
            <w:b/>
            <w:bCs/>
            <w:iCs/>
            <w:sz w:val="22"/>
            <w:szCs w:val="36"/>
          </w:rPr>
          <w:t>APPEN</w:t>
        </w:r>
        <w:r w:rsidR="003C2551" w:rsidRPr="00127ECC">
          <w:rPr>
            <w:rStyle w:val="Hyperlink"/>
            <w:rFonts w:ascii="Aptos" w:hAnsi="Aptos" w:cs="Calibri"/>
            <w:b/>
            <w:bCs/>
            <w:iCs/>
            <w:sz w:val="22"/>
            <w:szCs w:val="36"/>
          </w:rPr>
          <w:t>D</w:t>
        </w:r>
        <w:r w:rsidR="003C2551" w:rsidRPr="00127ECC">
          <w:rPr>
            <w:rStyle w:val="Hyperlink"/>
            <w:rFonts w:ascii="Aptos" w:hAnsi="Aptos" w:cs="Calibri"/>
            <w:b/>
            <w:bCs/>
            <w:iCs/>
            <w:sz w:val="22"/>
            <w:szCs w:val="36"/>
          </w:rPr>
          <w:t>IX F</w:t>
        </w:r>
      </w:hyperlink>
      <w:r w:rsidR="00127ECC" w:rsidRPr="00127ECC">
        <w:rPr>
          <w:rFonts w:ascii="Aptos" w:hAnsi="Aptos" w:cs="Calibri"/>
          <w:b/>
          <w:bCs/>
          <w:iCs/>
          <w:color w:val="00B050"/>
          <w:sz w:val="22"/>
          <w:szCs w:val="36"/>
        </w:rPr>
        <w:t xml:space="preserve"> </w:t>
      </w:r>
      <w:r w:rsidRPr="00127ECC">
        <w:rPr>
          <w:rFonts w:ascii="Aptos" w:hAnsi="Aptos" w:cs="Calibri"/>
          <w:b/>
          <w:color w:val="00B050"/>
          <w:sz w:val="22"/>
          <w:szCs w:val="36"/>
        </w:rPr>
        <w:t xml:space="preserve"> </w:t>
      </w:r>
      <w:r w:rsidRPr="008873B8">
        <w:rPr>
          <w:rFonts w:ascii="Aptos" w:hAnsi="Aptos"/>
          <w:color w:val="0070C0"/>
          <w:spacing w:val="-2"/>
          <w:sz w:val="22"/>
          <w:szCs w:val="22"/>
        </w:rPr>
        <w:t>for Physical Security Site Self-Assessment Checklist.</w:t>
      </w:r>
    </w:p>
    <w:p w14:paraId="7871FD84" w14:textId="06509277" w:rsidR="00C93E70" w:rsidRPr="00483AAA" w:rsidRDefault="00614177" w:rsidP="005319E3">
      <w:pPr>
        <w:pStyle w:val="ListParagraph"/>
        <w:numPr>
          <w:ilvl w:val="0"/>
          <w:numId w:val="60"/>
        </w:numPr>
        <w:spacing w:before="120" w:after="120" w:line="276" w:lineRule="auto"/>
        <w:jc w:val="both"/>
        <w:rPr>
          <w:rFonts w:ascii="Aptos" w:hAnsi="Aptos"/>
          <w:color w:val="0070C0"/>
        </w:rPr>
      </w:pPr>
      <w:r w:rsidRPr="00641C19">
        <w:rPr>
          <w:rFonts w:ascii="Aptos" w:hAnsi="Aptos"/>
          <w:b/>
          <w:bCs/>
        </w:rPr>
        <w:t>Re</w:t>
      </w:r>
      <w:r w:rsidR="004C733B">
        <w:rPr>
          <w:rFonts w:ascii="Aptos" w:hAnsi="Aptos"/>
          <w:b/>
          <w:bCs/>
        </w:rPr>
        <w:t xml:space="preserve">view of </w:t>
      </w:r>
      <w:r w:rsidR="00B24F58" w:rsidRPr="00C93E70">
        <w:rPr>
          <w:rFonts w:ascii="Aptos" w:hAnsi="Aptos"/>
          <w:b/>
          <w:bCs/>
        </w:rPr>
        <w:t xml:space="preserve">all previously submitted/reported </w:t>
      </w:r>
      <w:r w:rsidR="00C93E70" w:rsidRPr="00C93E70">
        <w:rPr>
          <w:rFonts w:ascii="Aptos" w:hAnsi="Aptos"/>
          <w:b/>
          <w:bCs/>
        </w:rPr>
        <w:t xml:space="preserve">employee </w:t>
      </w:r>
      <w:r w:rsidR="00B24F58" w:rsidRPr="00C93E70">
        <w:rPr>
          <w:rFonts w:ascii="Aptos" w:hAnsi="Aptos"/>
          <w:b/>
          <w:bCs/>
        </w:rPr>
        <w:t>concerns</w:t>
      </w:r>
      <w:r w:rsidR="00C93E70">
        <w:rPr>
          <w:rFonts w:ascii="Aptos" w:hAnsi="Aptos"/>
        </w:rPr>
        <w:t>.</w:t>
      </w:r>
      <w:r w:rsidR="00B24F58" w:rsidRPr="00641C19">
        <w:rPr>
          <w:rFonts w:ascii="Aptos" w:hAnsi="Aptos"/>
        </w:rPr>
        <w:t xml:space="preserve"> </w:t>
      </w:r>
      <w:r w:rsidR="00C93E70" w:rsidRPr="00483AAA">
        <w:rPr>
          <w:rFonts w:ascii="Aptos" w:hAnsi="Aptos"/>
          <w:color w:val="0070C0"/>
        </w:rPr>
        <w:t>[</w:t>
      </w:r>
      <w:r w:rsidR="00B24F58" w:rsidRPr="00C1604F">
        <w:rPr>
          <w:rFonts w:ascii="Aptos" w:hAnsi="Aptos"/>
          <w:color w:val="0070C0"/>
        </w:rPr>
        <w:t xml:space="preserve">These submittals/reports include those submitted through [EMPLOYER] documented reporting protocols, as outlined in Section </w:t>
      </w:r>
      <w:r w:rsidR="00D910B8" w:rsidRPr="00C1604F">
        <w:rPr>
          <w:rFonts w:ascii="Aptos" w:hAnsi="Aptos"/>
          <w:color w:val="0070C0"/>
        </w:rPr>
        <w:t>12</w:t>
      </w:r>
      <w:r w:rsidR="00B24F58" w:rsidRPr="00C1604F">
        <w:rPr>
          <w:rFonts w:ascii="Aptos" w:hAnsi="Aptos"/>
          <w:color w:val="0070C0"/>
        </w:rPr>
        <w:t>, including anonymous reporting.</w:t>
      </w:r>
      <w:r w:rsidR="00C93E70" w:rsidRPr="00C1604F">
        <w:rPr>
          <w:rFonts w:ascii="Aptos" w:hAnsi="Aptos"/>
          <w:color w:val="0070C0"/>
        </w:rPr>
        <w:t>]</w:t>
      </w:r>
    </w:p>
    <w:p w14:paraId="2010D150" w14:textId="5BA52C60" w:rsidR="00B24F58" w:rsidRPr="00A768B5" w:rsidRDefault="00614177" w:rsidP="005319E3">
      <w:pPr>
        <w:pStyle w:val="ListParagraph"/>
        <w:numPr>
          <w:ilvl w:val="0"/>
          <w:numId w:val="60"/>
        </w:numPr>
        <w:spacing w:before="120" w:after="120" w:line="276" w:lineRule="auto"/>
        <w:jc w:val="both"/>
        <w:rPr>
          <w:rFonts w:ascii="Aptos" w:hAnsi="Aptos"/>
          <w:color w:val="00B050"/>
        </w:rPr>
      </w:pPr>
      <w:r w:rsidRPr="00C93E70">
        <w:rPr>
          <w:rFonts w:ascii="Aptos" w:hAnsi="Aptos"/>
          <w:b/>
          <w:bCs/>
          <w:color w:val="0070C0"/>
        </w:rPr>
        <w:t>Employee and Management Surveys</w:t>
      </w:r>
      <w:r w:rsidRPr="00C93E70">
        <w:rPr>
          <w:rFonts w:ascii="Aptos" w:eastAsia="Times New Roman" w:hAnsi="Aptos" w:cs="Calibri"/>
          <w:color w:val="0070C0"/>
          <w:szCs w:val="24"/>
        </w:rPr>
        <w:t>:</w:t>
      </w:r>
      <w:r w:rsidR="00B24F58" w:rsidRPr="00C93E70">
        <w:rPr>
          <w:rFonts w:ascii="Aptos" w:hAnsi="Aptos"/>
          <w:color w:val="0070C0"/>
        </w:rPr>
        <w:t xml:space="preserve"> Surveying employees to identify the potential for violent incidents and to identify or confirm the need for improvements in procedures, equipment, policies</w:t>
      </w:r>
      <w:r w:rsidR="00B24F58" w:rsidRPr="00A768B5">
        <w:rPr>
          <w:rFonts w:ascii="Aptos" w:hAnsi="Aptos"/>
          <w:color w:val="00B050"/>
        </w:rPr>
        <w:t>.</w:t>
      </w:r>
    </w:p>
    <w:p w14:paraId="0ADBB995" w14:textId="28C062CC" w:rsidR="00614177" w:rsidRPr="00624215" w:rsidRDefault="00614177" w:rsidP="005319E3">
      <w:pPr>
        <w:pStyle w:val="ListParagraph"/>
        <w:numPr>
          <w:ilvl w:val="0"/>
          <w:numId w:val="59"/>
        </w:numPr>
        <w:spacing w:before="120" w:after="120" w:line="276" w:lineRule="auto"/>
        <w:jc w:val="both"/>
        <w:rPr>
          <w:rFonts w:ascii="Aptos" w:hAnsi="Aptos"/>
          <w:color w:val="0070C0"/>
        </w:rPr>
      </w:pPr>
      <w:r w:rsidRPr="00C93E70">
        <w:rPr>
          <w:rFonts w:ascii="Aptos" w:hAnsi="Aptos"/>
          <w:b/>
          <w:bCs/>
          <w:color w:val="0070C0"/>
        </w:rPr>
        <w:t>Hazard Impact Matrix</w:t>
      </w:r>
      <w:r w:rsidRPr="00C93E70">
        <w:rPr>
          <w:rFonts w:ascii="Aptos" w:eastAsia="Times New Roman" w:hAnsi="Aptos" w:cs="Calibri"/>
          <w:color w:val="0070C0"/>
          <w:szCs w:val="24"/>
        </w:rPr>
        <w:t>:</w:t>
      </w:r>
      <w:r w:rsidR="00756E6E">
        <w:rPr>
          <w:rFonts w:ascii="Aptos" w:eastAsia="Times New Roman" w:hAnsi="Aptos" w:cs="Calibri"/>
          <w:color w:val="0070C0"/>
          <w:szCs w:val="24"/>
        </w:rPr>
        <w:t xml:space="preserve"> </w:t>
      </w:r>
      <w:r w:rsidR="00072724">
        <w:rPr>
          <w:rFonts w:ascii="Aptos" w:eastAsia="Times New Roman" w:hAnsi="Aptos" w:cs="Calibri"/>
          <w:color w:val="0070C0"/>
          <w:szCs w:val="24"/>
        </w:rPr>
        <w:t xml:space="preserve">Using this </w:t>
      </w:r>
      <w:r w:rsidR="0050410A">
        <w:rPr>
          <w:rFonts w:ascii="Aptos" w:eastAsia="Times New Roman" w:hAnsi="Aptos" w:cs="Calibri"/>
          <w:color w:val="0070C0"/>
          <w:szCs w:val="24"/>
        </w:rPr>
        <w:t>tool</w:t>
      </w:r>
      <w:r w:rsidR="00072724">
        <w:rPr>
          <w:rFonts w:ascii="Aptos" w:eastAsia="Times New Roman" w:hAnsi="Aptos" w:cs="Calibri"/>
          <w:color w:val="0070C0"/>
          <w:szCs w:val="24"/>
        </w:rPr>
        <w:t xml:space="preserve">, we can </w:t>
      </w:r>
      <w:r w:rsidR="0050410A">
        <w:rPr>
          <w:rFonts w:ascii="Aptos" w:eastAsia="Times New Roman" w:hAnsi="Aptos" w:cs="Calibri"/>
          <w:color w:val="0070C0"/>
          <w:szCs w:val="24"/>
        </w:rPr>
        <w:t xml:space="preserve">evaluate probability, likelihood of harm, </w:t>
      </w:r>
      <w:r w:rsidR="002C64CA">
        <w:rPr>
          <w:rFonts w:ascii="Aptos" w:eastAsia="Times New Roman" w:hAnsi="Aptos" w:cs="Calibri"/>
          <w:color w:val="0070C0"/>
          <w:szCs w:val="24"/>
        </w:rPr>
        <w:t>seriousness of harm/injury, number of people who will likely be affected, and intensity</w:t>
      </w:r>
      <w:r w:rsidR="00072724">
        <w:rPr>
          <w:rFonts w:ascii="Aptos" w:eastAsia="Times New Roman" w:hAnsi="Aptos" w:cs="Calibri"/>
          <w:color w:val="0070C0"/>
          <w:szCs w:val="24"/>
        </w:rPr>
        <w:t xml:space="preserve"> of specific threats to the workplace related to violence</w:t>
      </w:r>
      <w:r w:rsidR="002C64CA">
        <w:rPr>
          <w:rFonts w:ascii="Aptos" w:eastAsia="Times New Roman" w:hAnsi="Aptos" w:cs="Calibri"/>
          <w:color w:val="0070C0"/>
          <w:szCs w:val="24"/>
        </w:rPr>
        <w:t xml:space="preserve">. It also helps to assess the impacts: Human, Property, </w:t>
      </w:r>
      <w:r w:rsidR="00946B6F">
        <w:rPr>
          <w:rFonts w:ascii="Aptos" w:eastAsia="Times New Roman" w:hAnsi="Aptos" w:cs="Calibri"/>
          <w:color w:val="0070C0"/>
          <w:szCs w:val="24"/>
        </w:rPr>
        <w:t xml:space="preserve">and </w:t>
      </w:r>
      <w:r w:rsidR="002C64CA">
        <w:rPr>
          <w:rFonts w:ascii="Aptos" w:eastAsia="Times New Roman" w:hAnsi="Aptos" w:cs="Calibri"/>
          <w:color w:val="0070C0"/>
          <w:szCs w:val="24"/>
        </w:rPr>
        <w:t>Business Operations</w:t>
      </w:r>
      <w:r w:rsidR="00946B6F">
        <w:rPr>
          <w:rFonts w:ascii="Aptos" w:eastAsia="Times New Roman" w:hAnsi="Aptos" w:cs="Calibri"/>
          <w:color w:val="0070C0"/>
          <w:szCs w:val="24"/>
        </w:rPr>
        <w:t xml:space="preserve">. The matrix enables us to assess workplace harm according the four types of violence: Stranger/Criminal, Domestic/Personal Relationship, </w:t>
      </w:r>
      <w:r w:rsidR="00ED3124">
        <w:rPr>
          <w:rFonts w:ascii="Aptos" w:eastAsia="Times New Roman" w:hAnsi="Aptos" w:cs="Calibri"/>
          <w:color w:val="0070C0"/>
          <w:szCs w:val="24"/>
        </w:rPr>
        <w:t>Co-Worker, Customer/Client.</w:t>
      </w:r>
      <w:r w:rsidR="00C35AC3">
        <w:rPr>
          <w:rFonts w:ascii="Aptos" w:eastAsia="Times New Roman" w:hAnsi="Aptos" w:cs="Calibri"/>
          <w:color w:val="0070C0"/>
          <w:szCs w:val="24"/>
        </w:rPr>
        <w:t xml:space="preserve"> After completing the matrices, we will be positioned to better evaluate those risks to turn our attention towards and prioritize resources for prevention and response. Some risks will have a high probability of occurring, with low impacts, where others will have a low probability of occurrence, but such severe impacts that our attention must also focus on those.</w:t>
      </w:r>
    </w:p>
    <w:p w14:paraId="51EF414A" w14:textId="46A5E08E" w:rsidR="00C1490B" w:rsidRDefault="00C1490B" w:rsidP="005319E3">
      <w:pPr>
        <w:pStyle w:val="BodyText"/>
        <w:spacing w:before="120" w:after="120" w:line="276" w:lineRule="auto"/>
        <w:jc w:val="both"/>
        <w:rPr>
          <w:rFonts w:ascii="Aptos" w:hAnsi="Aptos" w:cs="Calibri"/>
          <w:iCs/>
          <w:color w:val="0070C0"/>
          <w:sz w:val="22"/>
          <w:szCs w:val="22"/>
        </w:rPr>
      </w:pPr>
      <w:r>
        <w:rPr>
          <w:rFonts w:ascii="Aptos" w:hAnsi="Aptos"/>
          <w:color w:val="0070C0"/>
          <w:spacing w:val="-2"/>
          <w:sz w:val="22"/>
          <w:szCs w:val="22"/>
        </w:rPr>
        <w:t>Upon completion of the Hazard Identification and Evaluation process, e</w:t>
      </w:r>
      <w:r w:rsidRPr="00B00225">
        <w:rPr>
          <w:rFonts w:ascii="Aptos" w:hAnsi="Aptos"/>
          <w:color w:val="0070C0"/>
          <w:spacing w:val="-2"/>
          <w:sz w:val="22"/>
          <w:szCs w:val="22"/>
        </w:rPr>
        <w:t>xposures will be documented, and we will prioritize those with the highest exposure and develop a plan to address them over time</w:t>
      </w:r>
      <w:r w:rsidRPr="006676AB">
        <w:rPr>
          <w:rFonts w:ascii="Aptos" w:hAnsi="Aptos"/>
          <w:color w:val="0070C0"/>
          <w:spacing w:val="-2"/>
          <w:sz w:val="22"/>
          <w:szCs w:val="22"/>
        </w:rPr>
        <w:t xml:space="preserve">. </w:t>
      </w:r>
      <w:r w:rsidRPr="00C1490B">
        <w:rPr>
          <w:rFonts w:ascii="Aptos" w:hAnsi="Aptos" w:cs="Calibri"/>
          <w:iCs/>
          <w:color w:val="0070C0"/>
          <w:sz w:val="22"/>
          <w:szCs w:val="22"/>
        </w:rPr>
        <w:t>The results from the assessment will be documented in</w:t>
      </w:r>
      <w:r w:rsidR="00030ED1">
        <w:rPr>
          <w:rFonts w:ascii="Aptos" w:hAnsi="Aptos" w:cs="Calibri"/>
          <w:iCs/>
          <w:color w:val="0070C0"/>
          <w:sz w:val="22"/>
          <w:szCs w:val="22"/>
        </w:rPr>
        <w:t xml:space="preserve"> this WVPP,</w:t>
      </w:r>
      <w:r w:rsidR="00ED075A">
        <w:rPr>
          <w:rFonts w:ascii="Aptos" w:hAnsi="Aptos" w:cs="Calibri"/>
          <w:iCs/>
          <w:color w:val="0070C0"/>
          <w:sz w:val="22"/>
          <w:szCs w:val="22"/>
        </w:rPr>
        <w:t xml:space="preserve"> Section 14</w:t>
      </w:r>
      <w:r w:rsidRPr="00C1490B">
        <w:rPr>
          <w:rFonts w:ascii="Aptos" w:hAnsi="Aptos" w:cs="Calibri"/>
          <w:iCs/>
          <w:color w:val="0070C0"/>
          <w:sz w:val="22"/>
          <w:szCs w:val="22"/>
        </w:rPr>
        <w:t>.</w:t>
      </w:r>
    </w:p>
    <w:p w14:paraId="5BE6D72D" w14:textId="77777777" w:rsidR="00BB6A94" w:rsidRDefault="00BB6A94" w:rsidP="00C1490B">
      <w:pPr>
        <w:pStyle w:val="BodyText"/>
        <w:spacing w:before="120" w:after="120" w:line="276" w:lineRule="auto"/>
        <w:rPr>
          <w:rFonts w:ascii="Aptos" w:hAnsi="Aptos" w:cs="Calibri"/>
          <w:iCs/>
          <w:color w:val="0070C0"/>
          <w:sz w:val="22"/>
          <w:szCs w:val="22"/>
        </w:rPr>
      </w:pPr>
    </w:p>
    <w:p w14:paraId="599934A4" w14:textId="77777777" w:rsidR="00BB6A94" w:rsidRDefault="00BB6A94" w:rsidP="00C1490B">
      <w:pPr>
        <w:pStyle w:val="BodyText"/>
        <w:spacing w:before="120" w:after="120" w:line="276" w:lineRule="auto"/>
        <w:rPr>
          <w:rFonts w:ascii="Aptos" w:hAnsi="Aptos" w:cs="Calibri"/>
          <w:iCs/>
          <w:color w:val="0070C0"/>
          <w:sz w:val="22"/>
          <w:szCs w:val="22"/>
        </w:rPr>
      </w:pPr>
    </w:p>
    <w:p w14:paraId="23112193" w14:textId="77777777" w:rsidR="00BB6A94" w:rsidRDefault="00BB6A94" w:rsidP="00C1490B">
      <w:pPr>
        <w:pStyle w:val="BodyText"/>
        <w:spacing w:before="120" w:after="120" w:line="276" w:lineRule="auto"/>
        <w:rPr>
          <w:rFonts w:ascii="Aptos" w:hAnsi="Aptos" w:cs="Calibri"/>
          <w:iCs/>
          <w:color w:val="0070C0"/>
          <w:sz w:val="22"/>
          <w:szCs w:val="22"/>
        </w:rPr>
      </w:pPr>
    </w:p>
    <w:p w14:paraId="001783F5" w14:textId="77777777" w:rsidR="00BB6A94" w:rsidRDefault="00BB6A94" w:rsidP="00C1490B">
      <w:pPr>
        <w:pStyle w:val="BodyText"/>
        <w:spacing w:before="120" w:after="120" w:line="276" w:lineRule="auto"/>
        <w:rPr>
          <w:rFonts w:ascii="Aptos" w:hAnsi="Aptos" w:cs="Calibri"/>
          <w:iCs/>
          <w:color w:val="0070C0"/>
          <w:sz w:val="22"/>
          <w:szCs w:val="22"/>
        </w:rPr>
      </w:pPr>
    </w:p>
    <w:p w14:paraId="045ED495" w14:textId="77777777" w:rsidR="00BB6A94" w:rsidRDefault="00BB6A94" w:rsidP="00C1490B">
      <w:pPr>
        <w:pStyle w:val="BodyText"/>
        <w:spacing w:before="120" w:after="120" w:line="276" w:lineRule="auto"/>
        <w:rPr>
          <w:rFonts w:ascii="Aptos" w:hAnsi="Aptos" w:cs="Calibri"/>
          <w:iCs/>
          <w:color w:val="0070C0"/>
          <w:sz w:val="22"/>
          <w:szCs w:val="22"/>
        </w:rPr>
      </w:pPr>
    </w:p>
    <w:p w14:paraId="048681BC" w14:textId="77777777" w:rsidR="00BB6A94" w:rsidRDefault="00BB6A94" w:rsidP="00C1490B">
      <w:pPr>
        <w:pStyle w:val="BodyText"/>
        <w:spacing w:before="120" w:after="120" w:line="276" w:lineRule="auto"/>
        <w:rPr>
          <w:rFonts w:ascii="Aptos" w:hAnsi="Aptos" w:cs="Calibri"/>
          <w:iCs/>
          <w:color w:val="0070C0"/>
          <w:sz w:val="22"/>
          <w:szCs w:val="22"/>
        </w:rPr>
      </w:pPr>
    </w:p>
    <w:p w14:paraId="36D8F175" w14:textId="77777777" w:rsidR="00BB6A94" w:rsidRDefault="00BB6A94" w:rsidP="00C1490B">
      <w:pPr>
        <w:pStyle w:val="BodyText"/>
        <w:spacing w:before="120" w:after="120" w:line="276" w:lineRule="auto"/>
        <w:rPr>
          <w:rFonts w:ascii="Aptos" w:hAnsi="Aptos" w:cs="Calibri"/>
          <w:iCs/>
          <w:color w:val="0070C0"/>
          <w:sz w:val="22"/>
          <w:szCs w:val="22"/>
        </w:rPr>
      </w:pPr>
    </w:p>
    <w:p w14:paraId="050575DB" w14:textId="77777777" w:rsidR="00BB6A94" w:rsidRDefault="00BB6A94" w:rsidP="00C1490B">
      <w:pPr>
        <w:pStyle w:val="BodyText"/>
        <w:spacing w:before="120" w:after="120" w:line="276" w:lineRule="auto"/>
        <w:rPr>
          <w:rFonts w:ascii="Aptos" w:hAnsi="Aptos" w:cs="Calibri"/>
          <w:iCs/>
          <w:color w:val="0070C0"/>
          <w:sz w:val="22"/>
          <w:szCs w:val="22"/>
        </w:rPr>
      </w:pPr>
    </w:p>
    <w:p w14:paraId="3E0CA9F9" w14:textId="23DDDCDD" w:rsidR="00007CB6" w:rsidRDefault="00007CB6">
      <w:pPr>
        <w:widowControl/>
        <w:autoSpaceDE/>
        <w:autoSpaceDN/>
        <w:rPr>
          <w:rFonts w:ascii="Aptos" w:hAnsi="Aptos" w:cs="Calibri"/>
          <w:iCs/>
          <w:color w:val="0070C0"/>
        </w:rPr>
      </w:pPr>
      <w:r>
        <w:rPr>
          <w:rFonts w:ascii="Aptos" w:hAnsi="Aptos" w:cs="Calibri"/>
          <w:iCs/>
          <w:color w:val="0070C0"/>
        </w:rPr>
        <w:br w:type="page"/>
      </w:r>
    </w:p>
    <w:p w14:paraId="1ACE2928" w14:textId="6D9745FC" w:rsidR="00EC081E" w:rsidRPr="00641C19" w:rsidRDefault="00D87840" w:rsidP="00ED05E6">
      <w:pPr>
        <w:pStyle w:val="Heading1"/>
        <w:numPr>
          <w:ilvl w:val="0"/>
          <w:numId w:val="90"/>
        </w:numPr>
      </w:pPr>
      <w:bookmarkStart w:id="60" w:name="_Toc170360797"/>
      <w:r w:rsidRPr="00641C19">
        <w:t>WORKPLACE VIOLENCE HAZARD CORRECTION</w:t>
      </w:r>
      <w:bookmarkEnd w:id="60"/>
    </w:p>
    <w:p w14:paraId="23322B3B" w14:textId="36FE191A" w:rsidR="009C1807" w:rsidRPr="00641C19" w:rsidRDefault="00030ED1" w:rsidP="009C1807">
      <w:pPr>
        <w:adjustRightInd w:val="0"/>
        <w:jc w:val="both"/>
        <w:rPr>
          <w:rFonts w:ascii="Aptos" w:hAnsi="Aptos" w:cs="Calibri"/>
          <w:iCs/>
          <w:szCs w:val="24"/>
        </w:rPr>
      </w:pPr>
      <w:r>
        <w:rPr>
          <w:rFonts w:ascii="Aptos" w:hAnsi="Aptos"/>
          <w:b/>
          <w:bCs/>
          <w:noProof/>
          <w:color w:val="00B050"/>
        </w:rPr>
        <mc:AlternateContent>
          <mc:Choice Requires="wps">
            <w:drawing>
              <wp:anchor distT="0" distB="0" distL="114300" distR="114300" simplePos="0" relativeHeight="251658255" behindDoc="0" locked="0" layoutInCell="1" allowOverlap="1" wp14:anchorId="490AAECE" wp14:editId="32E520C6">
                <wp:simplePos x="0" y="0"/>
                <wp:positionH relativeFrom="column">
                  <wp:posOffset>-4445</wp:posOffset>
                </wp:positionH>
                <wp:positionV relativeFrom="paragraph">
                  <wp:posOffset>356235</wp:posOffset>
                </wp:positionV>
                <wp:extent cx="6341745" cy="3651250"/>
                <wp:effectExtent l="19050" t="19050" r="20955" b="25400"/>
                <wp:wrapSquare wrapText="bothSides"/>
                <wp:docPr id="6266979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745" cy="3651250"/>
                        </a:xfrm>
                        <a:prstGeom prst="rect">
                          <a:avLst/>
                        </a:prstGeom>
                        <a:solidFill>
                          <a:schemeClr val="bg2">
                            <a:lumMod val="100000"/>
                            <a:lumOff val="0"/>
                          </a:schemeClr>
                        </a:solidFill>
                        <a:ln w="38100" cap="rnd">
                          <a:solidFill>
                            <a:srgbClr val="7030A0"/>
                          </a:solidFill>
                          <a:prstDash val="solid"/>
                          <a:miter lim="800000"/>
                          <a:headEnd/>
                          <a:tailEnd/>
                        </a:ln>
                      </wps:spPr>
                      <wps:txbx>
                        <w:txbxContent>
                          <w:p w14:paraId="27064313" w14:textId="77777777" w:rsidR="00FB1D5B" w:rsidRDefault="00FB1D5B" w:rsidP="00FB1D5B">
                            <w:pPr>
                              <w:rPr>
                                <w:rFonts w:ascii="Times New Roman" w:hAnsi="Times New Roman" w:cs="Times New Roman"/>
                                <w:b/>
                                <w:bCs/>
                                <w:i/>
                                <w:iCs/>
                              </w:rPr>
                            </w:pPr>
                            <w:r w:rsidRPr="00FB1D5B">
                              <w:rPr>
                                <w:rFonts w:ascii="Times New Roman" w:hAnsi="Times New Roman" w:cs="Times New Roman"/>
                                <w:b/>
                                <w:bCs/>
                              </w:rPr>
                              <w:t xml:space="preserve">The Labor Code Section 6401.9(c)(2)(I) and (J) require employer to have a WVPP that includes </w:t>
                            </w:r>
                            <w:r w:rsidRPr="00FB1D5B">
                              <w:rPr>
                                <w:rFonts w:ascii="Times New Roman" w:hAnsi="Times New Roman" w:cs="Times New Roman"/>
                                <w:b/>
                                <w:bCs/>
                                <w:i/>
                                <w:iCs/>
                              </w:rPr>
                              <w:t xml:space="preserve">“Procedures to correct workplace violence hazards identified and evaluated in subparagraph (I) in a timely manner consistent with paragraph (6) of subdivision (a) of Section 3203 of Title 8 of the California Code of Regulations.” </w:t>
                            </w:r>
                            <w:r w:rsidRPr="00FB1D5B">
                              <w:rPr>
                                <w:rFonts w:ascii="Times New Roman" w:hAnsi="Times New Roman" w:cs="Times New Roman"/>
                                <w:b/>
                                <w:bCs/>
                              </w:rPr>
                              <w:t>The California Code of Regulations, Title 8, Section 3203 (a)(6) states</w:t>
                            </w:r>
                            <w:r w:rsidRPr="00FB1D5B">
                              <w:rPr>
                                <w:rFonts w:ascii="Times New Roman" w:hAnsi="Times New Roman" w:cs="Times New Roman"/>
                                <w:b/>
                                <w:bCs/>
                                <w:i/>
                                <w:iCs/>
                              </w:rPr>
                              <w:t xml:space="preserve"> “(a) Effective July 1, 1991, every employer shall establish, implement and maintain an effective Injury and Illness Prevention Program (Program). The Program shall be in writing and, shall, at a minimum: …(6) Include methods and/or procedures for correcting unsafe or unhealthy conditions, work practices and work procedures in a timely manner based on the severity of the hazard: (A) When observed or discovered; and, (B) When an imminent hazard exists which cannot be immediately abated without endangering employee(s) and/or property, remove all exposed personnel from the area except those necessary to correct the existing condition. Employees necessary to correct the hazardous condition shall be provided the necessary safeguards.”</w:t>
                            </w:r>
                          </w:p>
                          <w:p w14:paraId="3647F2AA" w14:textId="77777777" w:rsidR="00FB1D5B" w:rsidRPr="00FB1D5B" w:rsidRDefault="00FB1D5B" w:rsidP="00FB1D5B">
                            <w:pPr>
                              <w:rPr>
                                <w:rFonts w:ascii="Times New Roman" w:hAnsi="Times New Roman" w:cs="Times New Roman"/>
                                <w:b/>
                                <w:bCs/>
                                <w:i/>
                                <w:iCs/>
                              </w:rPr>
                            </w:pPr>
                          </w:p>
                          <w:p w14:paraId="01353788" w14:textId="23D914D8" w:rsidR="00FB1D5B" w:rsidRDefault="00FB1D5B" w:rsidP="00FB1D5B">
                            <w:pPr>
                              <w:rPr>
                                <w:rFonts w:ascii="Aptos" w:hAnsi="Aptos"/>
                              </w:rPr>
                            </w:pPr>
                            <w:r w:rsidRPr="00274F36">
                              <w:rPr>
                                <w:rFonts w:ascii="Aptos" w:hAnsi="Aptos"/>
                              </w:rPr>
                              <w:t xml:space="preserve">The Cal/OSHA Model template section entitled WORKPLACE VIOLENCE HAZARD CORRECTION addresses the timely evaluation and correction of hazards, as required by the Labor Code. Below, we include the Cal/OSHA wording in black text, along with the portions to be customized in red text. It also includes a list of Examples as to how an employer may correct identified hazards. The Cal/OSHA list can be viewed with the Cal/OSHA Model template appended hereto in </w:t>
                            </w:r>
                            <w:hyperlink w:anchor="_APPENDIX_B:_" w:history="1">
                              <w:r w:rsidR="00D55BD8" w:rsidRPr="000216A4">
                                <w:rPr>
                                  <w:rStyle w:val="Hyperlink"/>
                                  <w:rFonts w:ascii="Aptos" w:hAnsi="Aptos"/>
                                  <w:b/>
                                  <w:bCs/>
                                </w:rPr>
                                <w:t>APPENDIX</w:t>
                              </w:r>
                              <w:r w:rsidR="00032D9F" w:rsidRPr="000216A4">
                                <w:rPr>
                                  <w:rStyle w:val="Hyperlink"/>
                                  <w:rFonts w:ascii="Aptos" w:hAnsi="Aptos"/>
                                  <w:b/>
                                  <w:bCs/>
                                </w:rPr>
                                <w:t xml:space="preserve"> B</w:t>
                              </w:r>
                            </w:hyperlink>
                            <w:r w:rsidRPr="00274F36">
                              <w:rPr>
                                <w:rFonts w:ascii="Aptos" w:hAnsi="Aptos"/>
                              </w:rPr>
                              <w:t>.</w:t>
                            </w:r>
                          </w:p>
                          <w:p w14:paraId="62E5D0F9" w14:textId="77777777" w:rsidR="00E67E9C" w:rsidRDefault="00E67E9C" w:rsidP="00FB1D5B">
                            <w:pPr>
                              <w:rPr>
                                <w:rFonts w:ascii="Aptos" w:hAnsi="Aptos"/>
                              </w:rPr>
                            </w:pPr>
                          </w:p>
                          <w:p w14:paraId="7DFDA9D5" w14:textId="40AE22CC" w:rsidR="00E67E9C" w:rsidRPr="00E67E9C" w:rsidRDefault="00E67E9C" w:rsidP="00FB1D5B">
                            <w:pPr>
                              <w:rPr>
                                <w:rFonts w:ascii="Aptos" w:hAnsi="Aptos"/>
                                <w:color w:val="0070C0"/>
                              </w:rPr>
                            </w:pPr>
                            <w:r>
                              <w:rPr>
                                <w:rFonts w:ascii="Aptos" w:hAnsi="Aptos"/>
                                <w:color w:val="0070C0"/>
                              </w:rPr>
                              <w:t>Firestorm recommends adding text in blue.</w:t>
                            </w:r>
                          </w:p>
                          <w:p w14:paraId="24FB5DDD" w14:textId="77777777" w:rsidR="00FB1D5B" w:rsidRDefault="00FB1D5B" w:rsidP="00FB1D5B">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xml:space="preserve">| </w:t>
                            </w:r>
                            <w:r w:rsidRPr="009A3AFA">
                              <w:t xml:space="preserve">Cal/OSHA </w:t>
                            </w:r>
                            <w:r>
                              <w:t xml:space="preserve">| </w:t>
                            </w:r>
                            <w:r w:rsidRPr="00453224">
                              <w:rPr>
                                <w:color w:val="0070C0"/>
                              </w:rPr>
                              <w:t>Recommende</w:t>
                            </w:r>
                            <w:r>
                              <w:rPr>
                                <w:color w:val="0070C0"/>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0AAECE" id="Text Box 14" o:spid="_x0000_s1039" type="#_x0000_t202" style="position:absolute;left:0;text-align:left;margin-left:-.35pt;margin-top:28.05pt;width:499.35pt;height:28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" fillcolor="#e7e6e6 [3214]" strokecolor="#7030a0" strokeweight="3pt">
                <v:stroke endcap="round"/>
                <v:textbox>
                  <w:txbxContent>
                    <w:p w14:paraId="27064313" w14:textId="77777777" w:rsidR="00FB1D5B" w:rsidRDefault="00FB1D5B" w:rsidP="00FB1D5B">
                      <w:pPr>
                        <w:rPr>
                          <w:rFonts w:ascii="Times New Roman" w:hAnsi="Times New Roman" w:cs="Times New Roman"/>
                          <w:b/>
                          <w:bCs/>
                          <w:i/>
                          <w:iCs/>
                        </w:rPr>
                      </w:pPr>
                      <w:r w:rsidRPr="00FB1D5B">
                        <w:rPr>
                          <w:rFonts w:ascii="Times New Roman" w:hAnsi="Times New Roman" w:cs="Times New Roman"/>
                          <w:b/>
                          <w:bCs/>
                        </w:rPr>
                        <w:t xml:space="preserve">The Labor Code Section 6401.9(c)(2)(I) and (J) require employer to have a WVPP that includes </w:t>
                      </w:r>
                      <w:r w:rsidRPr="00FB1D5B">
                        <w:rPr>
                          <w:rFonts w:ascii="Times New Roman" w:hAnsi="Times New Roman" w:cs="Times New Roman"/>
                          <w:b/>
                          <w:bCs/>
                          <w:i/>
                          <w:iCs/>
                        </w:rPr>
                        <w:t xml:space="preserve">“Procedures to correct workplace violence hazards identified and evaluated in subparagraph (I) in a timely manner consistent with paragraph (6) of subdivision (a) of Section 3203 of Title 8 of the California Code of Regulations.” </w:t>
                      </w:r>
                      <w:r w:rsidRPr="00FB1D5B">
                        <w:rPr>
                          <w:rFonts w:ascii="Times New Roman" w:hAnsi="Times New Roman" w:cs="Times New Roman"/>
                          <w:b/>
                          <w:bCs/>
                        </w:rPr>
                        <w:t>The California Code of Regulations, Title 8, Section 3203 (a)(6) states</w:t>
                      </w:r>
                      <w:r w:rsidRPr="00FB1D5B">
                        <w:rPr>
                          <w:rFonts w:ascii="Times New Roman" w:hAnsi="Times New Roman" w:cs="Times New Roman"/>
                          <w:b/>
                          <w:bCs/>
                          <w:i/>
                          <w:iCs/>
                        </w:rPr>
                        <w:t xml:space="preserve"> “(a) Effective July 1, 1991, every employer shall establish, implement and maintain an effective Injury and Illness Prevention Program (Program). The Program shall be in writing and, shall, at a minimum: …(6) Include methods and/or procedures for correcting unsafe or unhealthy conditions, work practices and work procedures in a timely manner based on the severity of the hazard: (A) When observed or discovered; and, (B) When an imminent hazard exists which cannot be immediately abated without endangering employee(s) and/or property, remove all exposed personnel from the area except those necessary to correct the existing condition. Employees necessary to correct the hazardous condition shall be provided the necessary safeguards.”</w:t>
                      </w:r>
                    </w:p>
                    <w:p w14:paraId="3647F2AA" w14:textId="77777777" w:rsidR="00FB1D5B" w:rsidRPr="00FB1D5B" w:rsidRDefault="00FB1D5B" w:rsidP="00FB1D5B">
                      <w:pPr>
                        <w:rPr>
                          <w:rFonts w:ascii="Times New Roman" w:hAnsi="Times New Roman" w:cs="Times New Roman"/>
                          <w:b/>
                          <w:bCs/>
                          <w:i/>
                          <w:iCs/>
                        </w:rPr>
                      </w:pPr>
                    </w:p>
                    <w:p w14:paraId="01353788" w14:textId="23D914D8" w:rsidR="00FB1D5B" w:rsidRDefault="00FB1D5B" w:rsidP="00FB1D5B">
                      <w:pPr>
                        <w:rPr>
                          <w:rFonts w:ascii="Aptos" w:hAnsi="Aptos"/>
                        </w:rPr>
                      </w:pPr>
                      <w:r w:rsidRPr="00274F36">
                        <w:rPr>
                          <w:rFonts w:ascii="Aptos" w:hAnsi="Aptos"/>
                        </w:rPr>
                        <w:t xml:space="preserve">The Cal/OSHA Model template section entitled WORKPLACE VIOLENCE HAZARD CORRECTION addresses the timely evaluation and correction of hazards, as required by the Labor Code. Below, we include the Cal/OSHA wording in black text, along with the portions to be customized in red text. It also includes a list of Examples as to how an employer may correct identified hazards. The Cal/OSHA list can be viewed with the Cal/OSHA Model template appended hereto in </w:t>
                      </w:r>
                      <w:hyperlink w:anchor="_APPENDIX_B:_" w:history="1">
                        <w:r w:rsidR="00D55BD8" w:rsidRPr="000216A4">
                          <w:rPr>
                            <w:rStyle w:val="Hyperlink"/>
                            <w:rFonts w:ascii="Aptos" w:hAnsi="Aptos"/>
                            <w:b/>
                            <w:bCs/>
                          </w:rPr>
                          <w:t>APPENDIX</w:t>
                        </w:r>
                        <w:r w:rsidR="00032D9F" w:rsidRPr="000216A4">
                          <w:rPr>
                            <w:rStyle w:val="Hyperlink"/>
                            <w:rFonts w:ascii="Aptos" w:hAnsi="Aptos"/>
                            <w:b/>
                            <w:bCs/>
                          </w:rPr>
                          <w:t xml:space="preserve"> B</w:t>
                        </w:r>
                      </w:hyperlink>
                      <w:r w:rsidRPr="00274F36">
                        <w:rPr>
                          <w:rFonts w:ascii="Aptos" w:hAnsi="Aptos"/>
                        </w:rPr>
                        <w:t>.</w:t>
                      </w:r>
                    </w:p>
                    <w:p w14:paraId="62E5D0F9" w14:textId="77777777" w:rsidR="00E67E9C" w:rsidRDefault="00E67E9C" w:rsidP="00FB1D5B">
                      <w:pPr>
                        <w:rPr>
                          <w:rFonts w:ascii="Aptos" w:hAnsi="Aptos"/>
                        </w:rPr>
                      </w:pPr>
                    </w:p>
                    <w:p w14:paraId="7DFDA9D5" w14:textId="40AE22CC" w:rsidR="00E67E9C" w:rsidRPr="00E67E9C" w:rsidRDefault="00E67E9C" w:rsidP="00FB1D5B">
                      <w:pPr>
                        <w:rPr>
                          <w:rFonts w:ascii="Aptos" w:hAnsi="Aptos"/>
                          <w:color w:val="0070C0"/>
                        </w:rPr>
                      </w:pPr>
                      <w:r>
                        <w:rPr>
                          <w:rFonts w:ascii="Aptos" w:hAnsi="Aptos"/>
                          <w:color w:val="0070C0"/>
                        </w:rPr>
                        <w:t>Firestorm recommends adding text in blue.</w:t>
                      </w:r>
                    </w:p>
                    <w:p w14:paraId="24FB5DDD" w14:textId="77777777" w:rsidR="00FB1D5B" w:rsidRDefault="00FB1D5B" w:rsidP="00FB1D5B">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xml:space="preserve">| </w:t>
                      </w:r>
                      <w:r w:rsidRPr="009A3AFA">
                        <w:t xml:space="preserve">Cal/OSHA </w:t>
                      </w:r>
                      <w:r>
                        <w:t xml:space="preserve">| </w:t>
                      </w:r>
                      <w:r w:rsidRPr="00453224">
                        <w:rPr>
                          <w:color w:val="0070C0"/>
                        </w:rPr>
                        <w:t>Recommende</w:t>
                      </w:r>
                      <w:r>
                        <w:rPr>
                          <w:color w:val="0070C0"/>
                        </w:rPr>
                        <w:t>d</w:t>
                      </w:r>
                    </w:p>
                  </w:txbxContent>
                </v:textbox>
                <w10:wrap type="square"/>
              </v:shape>
            </w:pict>
          </mc:Fallback>
        </mc:AlternateContent>
      </w:r>
    </w:p>
    <w:p w14:paraId="29811092" w14:textId="3598B6A3" w:rsidR="004F0E81" w:rsidRDefault="004F0E81" w:rsidP="00622B00">
      <w:pPr>
        <w:widowControl/>
        <w:shd w:val="clear" w:color="auto" w:fill="FFFFFF"/>
        <w:autoSpaceDE/>
        <w:autoSpaceDN/>
        <w:rPr>
          <w:rFonts w:ascii="Aptos" w:hAnsi="Aptos"/>
          <w:b/>
          <w:bCs/>
          <w:color w:val="00B050"/>
        </w:rPr>
      </w:pPr>
    </w:p>
    <w:p w14:paraId="340EF507" w14:textId="77777777" w:rsidR="00E353E6" w:rsidRPr="00641C19" w:rsidRDefault="00E353E6" w:rsidP="00E353E6">
      <w:pPr>
        <w:spacing w:before="120" w:line="276" w:lineRule="auto"/>
        <w:rPr>
          <w:rFonts w:ascii="Aptos" w:hAnsi="Aptos"/>
          <w:color w:val="333333"/>
          <w:shd w:val="clear" w:color="auto" w:fill="FFFFFF"/>
        </w:rPr>
      </w:pPr>
      <w:r w:rsidRPr="00810A07">
        <w:rPr>
          <w:rFonts w:ascii="Aptos" w:hAnsi="Aptos"/>
        </w:rPr>
        <w:t>[EMPLOYER]</w:t>
      </w:r>
      <w:r w:rsidRPr="00641C19">
        <w:rPr>
          <w:rFonts w:ascii="Aptos" w:hAnsi="Aptos"/>
          <w:color w:val="C00000"/>
        </w:rPr>
        <w:t xml:space="preserve"> </w:t>
      </w:r>
      <w:r w:rsidRPr="00641C19">
        <w:rPr>
          <w:rFonts w:ascii="Aptos" w:hAnsi="Aptos"/>
        </w:rPr>
        <w:t xml:space="preserve">has implemented the following procedures </w:t>
      </w:r>
      <w:r w:rsidRPr="00641C19">
        <w:rPr>
          <w:rFonts w:ascii="Aptos" w:hAnsi="Aptos"/>
          <w:color w:val="333333"/>
          <w:shd w:val="clear" w:color="auto" w:fill="FFFFFF"/>
        </w:rPr>
        <w:t xml:space="preserve">to timely evaluate and </w:t>
      </w:r>
      <w:r w:rsidRPr="00641C19">
        <w:rPr>
          <w:rFonts w:ascii="Aptos" w:hAnsi="Aptos"/>
        </w:rPr>
        <w:t>correct workplace violence hazards that are identified and/or reporte</w:t>
      </w:r>
      <w:r w:rsidRPr="00235EB3">
        <w:rPr>
          <w:rFonts w:ascii="Aptos" w:hAnsi="Aptos"/>
        </w:rPr>
        <w:t>d</w:t>
      </w:r>
      <w:r w:rsidRPr="00235EB3">
        <w:rPr>
          <w:rFonts w:ascii="Aptos" w:hAnsi="Aptos"/>
          <w:color w:val="333333"/>
        </w:rPr>
        <w:t>:</w:t>
      </w:r>
    </w:p>
    <w:p w14:paraId="0E1418FA" w14:textId="77777777" w:rsidR="00E353E6" w:rsidRDefault="00E353E6" w:rsidP="00B072B2">
      <w:pPr>
        <w:rPr>
          <w:rFonts w:ascii="Aptos" w:hAnsi="Aptos"/>
          <w:color w:val="00B050"/>
        </w:rPr>
      </w:pPr>
    </w:p>
    <w:p w14:paraId="70C19DF4" w14:textId="5DA33E2B" w:rsidR="004B6FFB" w:rsidRPr="00142428" w:rsidRDefault="00283421" w:rsidP="005319E3">
      <w:pPr>
        <w:pStyle w:val="ListParagraph"/>
        <w:numPr>
          <w:ilvl w:val="0"/>
          <w:numId w:val="98"/>
        </w:numPr>
        <w:jc w:val="both"/>
        <w:rPr>
          <w:rFonts w:ascii="Aptos" w:hAnsi="Aptos"/>
        </w:rPr>
      </w:pPr>
      <w:r>
        <w:rPr>
          <w:rFonts w:ascii="Aptos" w:hAnsi="Aptos"/>
        </w:rPr>
        <w:t>If an imminent workplace violence hazard exists that cannot be immediately abated without endangering employee(s), all exposed employe</w:t>
      </w:r>
      <w:r w:rsidR="004813BB">
        <w:rPr>
          <w:rFonts w:ascii="Aptos" w:hAnsi="Aptos"/>
        </w:rPr>
        <w:t>e(s) will be removed from the situation except those necessary to correct the existing condition. Employees necessary to correct the hazardous condition will be provided with the necessary protection</w:t>
      </w:r>
      <w:r w:rsidR="008E5B3C">
        <w:rPr>
          <w:rFonts w:ascii="Aptos" w:hAnsi="Aptos"/>
        </w:rPr>
        <w:t xml:space="preserve">. </w:t>
      </w:r>
      <w:r w:rsidR="008E5B3C">
        <w:rPr>
          <w:rFonts w:ascii="Aptos" w:hAnsi="Aptos"/>
          <w:color w:val="C00000"/>
        </w:rPr>
        <w:t>[Explain which workers this applies to, why they are necessary, and what protections will be provided</w:t>
      </w:r>
      <w:r w:rsidR="00142428">
        <w:rPr>
          <w:rFonts w:ascii="Aptos" w:hAnsi="Aptos"/>
          <w:color w:val="C00000"/>
        </w:rPr>
        <w:t>]</w:t>
      </w:r>
      <w:r w:rsidR="00827B4C">
        <w:rPr>
          <w:rFonts w:ascii="Aptos" w:hAnsi="Aptos"/>
          <w:color w:val="00B050"/>
        </w:rPr>
        <w:t xml:space="preserve"> </w:t>
      </w:r>
      <w:r w:rsidR="00827B4C" w:rsidRPr="007E5920">
        <w:rPr>
          <w:rFonts w:ascii="Aptos" w:hAnsi="Aptos"/>
          <w:color w:val="00B050"/>
          <w:u w:val="single"/>
        </w:rPr>
        <w:t>Th</w:t>
      </w:r>
      <w:r w:rsidR="0075169C" w:rsidRPr="007E5920">
        <w:rPr>
          <w:rFonts w:ascii="Aptos" w:hAnsi="Aptos"/>
          <w:color w:val="00B050"/>
          <w:u w:val="single"/>
        </w:rPr>
        <w:t xml:space="preserve">is section is not entirely clear to us, as it sounds more applicable to a workplace hazard that is not </w:t>
      </w:r>
      <w:r w:rsidR="00632218" w:rsidRPr="007E5920">
        <w:rPr>
          <w:rFonts w:ascii="Aptos" w:hAnsi="Aptos"/>
          <w:color w:val="00B050"/>
          <w:u w:val="single"/>
        </w:rPr>
        <w:t>a threat posed by a human. That said, one could list here their designated team of</w:t>
      </w:r>
      <w:r w:rsidR="00827B4C" w:rsidRPr="007E5920">
        <w:rPr>
          <w:rFonts w:ascii="Aptos" w:hAnsi="Aptos"/>
          <w:color w:val="00B050"/>
          <w:u w:val="single"/>
        </w:rPr>
        <w:t xml:space="preserve"> internal</w:t>
      </w:r>
      <w:r w:rsidR="00632218" w:rsidRPr="007E5920">
        <w:rPr>
          <w:rFonts w:ascii="Aptos" w:hAnsi="Aptos"/>
          <w:color w:val="00B050"/>
          <w:u w:val="single"/>
        </w:rPr>
        <w:t xml:space="preserve"> </w:t>
      </w:r>
      <w:r w:rsidR="00827B4C" w:rsidRPr="007E5920">
        <w:rPr>
          <w:rFonts w:ascii="Aptos" w:hAnsi="Aptos"/>
          <w:color w:val="00B050"/>
          <w:u w:val="single"/>
        </w:rPr>
        <w:t>emergency responders</w:t>
      </w:r>
      <w:r w:rsidR="00700047" w:rsidRPr="007E5920">
        <w:rPr>
          <w:rFonts w:ascii="Aptos" w:hAnsi="Aptos"/>
          <w:color w:val="00B050"/>
          <w:u w:val="single"/>
        </w:rPr>
        <w:t xml:space="preserve"> and any security personnel.</w:t>
      </w:r>
      <w:r w:rsidR="007B0B8D" w:rsidRPr="007E5920">
        <w:rPr>
          <w:rFonts w:ascii="Aptos" w:hAnsi="Aptos"/>
          <w:color w:val="00B050"/>
          <w:u w:val="single"/>
        </w:rPr>
        <w:t xml:space="preserve"> </w:t>
      </w:r>
    </w:p>
    <w:p w14:paraId="49E5B22A" w14:textId="5DF3206E" w:rsidR="00142428" w:rsidRPr="00207750" w:rsidRDefault="00142428" w:rsidP="005319E3">
      <w:pPr>
        <w:pStyle w:val="ListParagraph"/>
        <w:numPr>
          <w:ilvl w:val="0"/>
          <w:numId w:val="98"/>
        </w:numPr>
        <w:jc w:val="both"/>
        <w:rPr>
          <w:rFonts w:ascii="Aptos" w:hAnsi="Aptos"/>
          <w:color w:val="00B050"/>
          <w:u w:val="single"/>
        </w:rPr>
      </w:pPr>
      <w:r w:rsidRPr="00956CE0">
        <w:rPr>
          <w:rFonts w:ascii="Aptos" w:hAnsi="Aptos"/>
        </w:rPr>
        <w:t xml:space="preserve">All corrective actions taken will be documented and dated on the appropriate forms. </w:t>
      </w:r>
      <w:r>
        <w:rPr>
          <w:rFonts w:ascii="Aptos" w:hAnsi="Aptos"/>
          <w:color w:val="C00000"/>
        </w:rPr>
        <w:t>[Include procedures for what forms to use and how to document the corrective actions taken.</w:t>
      </w:r>
      <w:r w:rsidR="001C75D4">
        <w:rPr>
          <w:rFonts w:ascii="Aptos" w:hAnsi="Aptos"/>
          <w:color w:val="C00000"/>
        </w:rPr>
        <w:t>]</w:t>
      </w:r>
      <w:r w:rsidR="00503404">
        <w:rPr>
          <w:rFonts w:ascii="Aptos" w:hAnsi="Aptos"/>
          <w:color w:val="C00000"/>
        </w:rPr>
        <w:t xml:space="preserve"> </w:t>
      </w:r>
      <w:r w:rsidR="00207750" w:rsidRPr="00207750">
        <w:rPr>
          <w:rFonts w:ascii="Aptos" w:hAnsi="Aptos"/>
          <w:color w:val="00B050"/>
          <w:u w:val="single"/>
        </w:rPr>
        <w:t xml:space="preserve">Note: </w:t>
      </w:r>
      <w:r w:rsidR="00503404" w:rsidRPr="00207750">
        <w:rPr>
          <w:rFonts w:ascii="Aptos" w:hAnsi="Aptos"/>
          <w:color w:val="00B050"/>
          <w:u w:val="single"/>
        </w:rPr>
        <w:t>Sample Firestorm form</w:t>
      </w:r>
      <w:r w:rsidR="001F7169">
        <w:rPr>
          <w:rFonts w:ascii="Aptos" w:hAnsi="Aptos"/>
          <w:color w:val="00B050"/>
          <w:u w:val="single"/>
        </w:rPr>
        <w:t>s are</w:t>
      </w:r>
      <w:r w:rsidR="00503404" w:rsidRPr="00207750">
        <w:rPr>
          <w:rFonts w:ascii="Aptos" w:hAnsi="Aptos"/>
          <w:color w:val="00B050"/>
          <w:u w:val="single"/>
        </w:rPr>
        <w:t xml:space="preserve"> included in </w:t>
      </w:r>
      <w:hyperlink w:anchor="_APPENDIX_F:_HAZARD" w:history="1">
        <w:r w:rsidR="00094465" w:rsidRPr="003C2551">
          <w:rPr>
            <w:rStyle w:val="Hyperlink"/>
            <w:rFonts w:ascii="Aptos" w:hAnsi="Aptos" w:cs="Calibri"/>
            <w:b/>
            <w:bCs/>
            <w:iCs/>
            <w:szCs w:val="24"/>
          </w:rPr>
          <w:t>APPENDIX F</w:t>
        </w:r>
      </w:hyperlink>
      <w:r w:rsidR="00503404" w:rsidRPr="00207750">
        <w:rPr>
          <w:rFonts w:ascii="Aptos" w:hAnsi="Aptos"/>
          <w:color w:val="00B050"/>
          <w:u w:val="single"/>
        </w:rPr>
        <w:t>.</w:t>
      </w:r>
      <w:r w:rsidR="0094323F">
        <w:rPr>
          <w:rFonts w:ascii="Aptos" w:hAnsi="Aptos"/>
          <w:color w:val="00B050"/>
          <w:u w:val="single"/>
        </w:rPr>
        <w:t xml:space="preserve"> If you choose to use them, reference them here.</w:t>
      </w:r>
    </w:p>
    <w:p w14:paraId="1D9C7A02" w14:textId="77777777" w:rsidR="00393E63" w:rsidRPr="00393E63" w:rsidRDefault="00956CE0" w:rsidP="005319E3">
      <w:pPr>
        <w:pStyle w:val="ListParagraph"/>
        <w:numPr>
          <w:ilvl w:val="0"/>
          <w:numId w:val="98"/>
        </w:numPr>
        <w:jc w:val="both"/>
        <w:rPr>
          <w:rFonts w:ascii="Aptos" w:hAnsi="Aptos"/>
          <w:color w:val="0070C0"/>
        </w:rPr>
      </w:pPr>
      <w:r w:rsidRPr="00956CE0">
        <w:rPr>
          <w:rFonts w:ascii="Aptos" w:hAnsi="Aptos"/>
        </w:rPr>
        <w:t>Corrective measures for workplace violence hazards will be specific to a given work area.</w:t>
      </w:r>
      <w:r w:rsidR="00D652F3">
        <w:rPr>
          <w:rFonts w:ascii="Aptos" w:hAnsi="Aptos"/>
        </w:rPr>
        <w:t xml:space="preserve"> </w:t>
      </w:r>
    </w:p>
    <w:p w14:paraId="63ACDC6B" w14:textId="29D259CA" w:rsidR="0098139E" w:rsidRPr="00191612" w:rsidRDefault="005D6BC2" w:rsidP="00191612">
      <w:pPr>
        <w:pStyle w:val="ListParagraph"/>
        <w:ind w:left="720" w:firstLine="0"/>
        <w:jc w:val="both"/>
        <w:rPr>
          <w:rFonts w:ascii="Aptos" w:hAnsi="Aptos" w:cs="Calibri"/>
          <w:b/>
          <w:bCs/>
          <w:iCs/>
          <w:color w:val="00B050"/>
          <w:szCs w:val="24"/>
          <w:u w:val="single"/>
        </w:rPr>
      </w:pPr>
      <w:r w:rsidRPr="00986FB1">
        <w:rPr>
          <w:rFonts w:ascii="Aptos" w:hAnsi="Aptos"/>
          <w:color w:val="00B050"/>
          <w:u w:val="single"/>
        </w:rPr>
        <w:t xml:space="preserve">Note: The Cal/OSHA template includes a list of Examples of corrective measures. </w:t>
      </w:r>
      <w:r w:rsidR="00986FB1" w:rsidRPr="00986FB1">
        <w:rPr>
          <w:rFonts w:ascii="Aptos" w:hAnsi="Aptos"/>
          <w:color w:val="00B050"/>
          <w:u w:val="single"/>
        </w:rPr>
        <w:t xml:space="preserve">Take a look at their examples in </w:t>
      </w:r>
      <w:hyperlink w:anchor="_APPENDIX_B:_" w:history="1">
        <w:r w:rsidR="00D55BD8" w:rsidRPr="000216A4">
          <w:rPr>
            <w:rStyle w:val="Hyperlink"/>
            <w:rFonts w:ascii="Aptos" w:hAnsi="Aptos"/>
            <w:b/>
            <w:bCs/>
          </w:rPr>
          <w:t>APPENDIX</w:t>
        </w:r>
        <w:r w:rsidR="005A05F1" w:rsidRPr="000216A4">
          <w:rPr>
            <w:rStyle w:val="Hyperlink"/>
            <w:rFonts w:ascii="Aptos" w:hAnsi="Aptos"/>
            <w:b/>
            <w:bCs/>
          </w:rPr>
          <w:t xml:space="preserve"> </w:t>
        </w:r>
        <w:r w:rsidR="007218CE" w:rsidRPr="000216A4">
          <w:rPr>
            <w:rStyle w:val="Hyperlink"/>
            <w:rFonts w:ascii="Aptos" w:hAnsi="Aptos"/>
            <w:b/>
            <w:bCs/>
          </w:rPr>
          <w:t>B</w:t>
        </w:r>
      </w:hyperlink>
      <w:r w:rsidR="00986FB1" w:rsidRPr="00986FB1">
        <w:rPr>
          <w:rFonts w:ascii="Aptos" w:hAnsi="Aptos"/>
          <w:color w:val="00B050"/>
          <w:u w:val="single"/>
        </w:rPr>
        <w:t>.</w:t>
      </w:r>
      <w:r w:rsidR="007218CE">
        <w:rPr>
          <w:rFonts w:ascii="Aptos" w:hAnsi="Aptos"/>
          <w:color w:val="00B050"/>
          <w:u w:val="single"/>
        </w:rPr>
        <w:t xml:space="preserve"> </w:t>
      </w:r>
      <w:r w:rsidRPr="00986FB1">
        <w:rPr>
          <w:rFonts w:ascii="Aptos" w:hAnsi="Aptos"/>
          <w:color w:val="00B050"/>
          <w:u w:val="single"/>
        </w:rPr>
        <w:t>They are looking for you to state what your</w:t>
      </w:r>
      <w:r w:rsidR="0094323F">
        <w:rPr>
          <w:rFonts w:ascii="Aptos" w:hAnsi="Aptos"/>
          <w:color w:val="00B050"/>
          <w:u w:val="single"/>
        </w:rPr>
        <w:t xml:space="preserve"> corrective</w:t>
      </w:r>
      <w:r w:rsidRPr="00986FB1">
        <w:rPr>
          <w:rFonts w:ascii="Aptos" w:hAnsi="Aptos"/>
          <w:color w:val="00B050"/>
          <w:u w:val="single"/>
        </w:rPr>
        <w:t xml:space="preserve"> measures will be. </w:t>
      </w:r>
      <w:r w:rsidR="00D652F3" w:rsidRPr="00B3213B">
        <w:rPr>
          <w:rFonts w:ascii="Aptos" w:hAnsi="Aptos"/>
          <w:color w:val="00B050"/>
          <w:u w:val="single"/>
        </w:rPr>
        <w:t>For example, if robbery occurs, it may be determined that lighting should be improved, more surveillance cameras may be needed, access controls may require enhancement, access to cash or other attractive items need to be removed.</w:t>
      </w:r>
      <w:r w:rsidR="00B3213B" w:rsidRPr="00B3213B">
        <w:rPr>
          <w:rFonts w:ascii="Aptos" w:hAnsi="Aptos"/>
          <w:color w:val="0070C0"/>
          <w:u w:val="single"/>
        </w:rPr>
        <w:t xml:space="preserve"> </w:t>
      </w:r>
      <w:r w:rsidR="0098139E" w:rsidRPr="00B3213B">
        <w:rPr>
          <w:rFonts w:ascii="Aptos" w:hAnsi="Aptos"/>
          <w:color w:val="00B050"/>
          <w:u w:val="single"/>
        </w:rPr>
        <w:t>T</w:t>
      </w:r>
      <w:r w:rsidR="0098139E" w:rsidRPr="007E5920">
        <w:rPr>
          <w:rFonts w:ascii="Aptos" w:hAnsi="Aptos"/>
          <w:color w:val="00B050"/>
          <w:u w:val="single"/>
        </w:rPr>
        <w:t xml:space="preserve">he forms, located in </w:t>
      </w:r>
      <w:hyperlink w:anchor="_APPENDIX_F:_HAZARD" w:history="1">
        <w:r w:rsidR="00094465" w:rsidRPr="007E5920">
          <w:rPr>
            <w:rStyle w:val="Hyperlink"/>
            <w:rFonts w:ascii="Aptos" w:hAnsi="Aptos" w:cs="Calibri"/>
            <w:b/>
            <w:bCs/>
            <w:iCs/>
            <w:color w:val="00B050"/>
            <w:szCs w:val="24"/>
          </w:rPr>
          <w:t>APPE</w:t>
        </w:r>
        <w:r w:rsidR="00094465" w:rsidRPr="007E5920">
          <w:rPr>
            <w:rStyle w:val="Hyperlink"/>
            <w:rFonts w:ascii="Aptos" w:hAnsi="Aptos" w:cs="Calibri"/>
            <w:b/>
            <w:bCs/>
            <w:iCs/>
            <w:color w:val="00B050"/>
            <w:szCs w:val="24"/>
          </w:rPr>
          <w:t>N</w:t>
        </w:r>
        <w:r w:rsidR="00094465" w:rsidRPr="007E5920">
          <w:rPr>
            <w:rStyle w:val="Hyperlink"/>
            <w:rFonts w:ascii="Aptos" w:hAnsi="Aptos" w:cs="Calibri"/>
            <w:b/>
            <w:bCs/>
            <w:iCs/>
            <w:color w:val="00B050"/>
            <w:szCs w:val="24"/>
          </w:rPr>
          <w:t>DIX F</w:t>
        </w:r>
      </w:hyperlink>
      <w:r w:rsidR="0098139E" w:rsidRPr="00191612">
        <w:rPr>
          <w:rFonts w:ascii="Aptos" w:hAnsi="Aptos"/>
          <w:color w:val="00B050"/>
          <w:u w:val="single"/>
        </w:rPr>
        <w:t xml:space="preserve">, </w:t>
      </w:r>
      <w:r w:rsidR="0094323F" w:rsidRPr="00191612">
        <w:rPr>
          <w:rFonts w:ascii="Aptos" w:hAnsi="Aptos"/>
          <w:color w:val="00B050"/>
          <w:u w:val="single"/>
        </w:rPr>
        <w:t>if you choose to use them, should</w:t>
      </w:r>
      <w:r w:rsidR="0098139E" w:rsidRPr="00191612">
        <w:rPr>
          <w:rFonts w:ascii="Aptos" w:hAnsi="Aptos"/>
          <w:color w:val="00B050"/>
          <w:u w:val="single"/>
        </w:rPr>
        <w:t xml:space="preserve"> be completed and the results </w:t>
      </w:r>
      <w:r w:rsidR="0094323F" w:rsidRPr="00191612">
        <w:rPr>
          <w:rFonts w:ascii="Aptos" w:hAnsi="Aptos"/>
          <w:color w:val="00B050"/>
          <w:u w:val="single"/>
        </w:rPr>
        <w:t>l</w:t>
      </w:r>
      <w:r w:rsidR="0098139E" w:rsidRPr="00191612">
        <w:rPr>
          <w:rFonts w:ascii="Aptos" w:hAnsi="Aptos"/>
          <w:color w:val="00B050"/>
          <w:u w:val="single"/>
        </w:rPr>
        <w:t>isted in Section 15</w:t>
      </w:r>
      <w:r w:rsidR="00251EDF" w:rsidRPr="00191612">
        <w:rPr>
          <w:rFonts w:ascii="Aptos" w:hAnsi="Aptos"/>
          <w:color w:val="00B050"/>
          <w:u w:val="single"/>
        </w:rPr>
        <w:t>, Hazard Correction,</w:t>
      </w:r>
      <w:r w:rsidR="0098139E" w:rsidRPr="00191612">
        <w:rPr>
          <w:rFonts w:ascii="Aptos" w:hAnsi="Aptos"/>
          <w:color w:val="00B050"/>
          <w:u w:val="single"/>
        </w:rPr>
        <w:t xml:space="preserve"> below.</w:t>
      </w:r>
      <w:r w:rsidR="0098139E" w:rsidRPr="00191612">
        <w:rPr>
          <w:rFonts w:ascii="Aptos" w:hAnsi="Aptos"/>
          <w:color w:val="00B050"/>
        </w:rPr>
        <w:t xml:space="preserve"> </w:t>
      </w:r>
      <w:r w:rsidR="00AB5531" w:rsidRPr="00191612">
        <w:rPr>
          <w:rFonts w:ascii="Aptos" w:hAnsi="Aptos"/>
          <w:color w:val="00B050"/>
          <w:u w:val="single"/>
        </w:rPr>
        <w:t xml:space="preserve">They include </w:t>
      </w:r>
      <w:r w:rsidR="0098139E" w:rsidRPr="00191612">
        <w:rPr>
          <w:rFonts w:ascii="Aptos" w:hAnsi="Aptos" w:cs="Calibri"/>
          <w:color w:val="00B050"/>
          <w:szCs w:val="24"/>
          <w:u w:val="single"/>
        </w:rPr>
        <w:t>Records Review</w:t>
      </w:r>
      <w:r w:rsidR="00AB5531" w:rsidRPr="00191612">
        <w:rPr>
          <w:rFonts w:ascii="Aptos" w:hAnsi="Aptos" w:cs="Calibri"/>
          <w:color w:val="00B050"/>
          <w:szCs w:val="24"/>
          <w:u w:val="single"/>
        </w:rPr>
        <w:t xml:space="preserve">, </w:t>
      </w:r>
      <w:r w:rsidR="0098139E" w:rsidRPr="00191612">
        <w:rPr>
          <w:rFonts w:ascii="Aptos" w:hAnsi="Aptos"/>
          <w:color w:val="00B050"/>
          <w:u w:val="single"/>
        </w:rPr>
        <w:t>Workplace Security Hazard Inspection</w:t>
      </w:r>
      <w:r w:rsidR="00AB5531" w:rsidRPr="00191612">
        <w:rPr>
          <w:rFonts w:ascii="Aptos" w:hAnsi="Aptos"/>
          <w:color w:val="00B050"/>
          <w:u w:val="single"/>
        </w:rPr>
        <w:t xml:space="preserve">, </w:t>
      </w:r>
      <w:r w:rsidR="0098139E" w:rsidRPr="00191612">
        <w:rPr>
          <w:rFonts w:ascii="Aptos" w:hAnsi="Aptos" w:cs="Calibri"/>
          <w:color w:val="00B050"/>
          <w:szCs w:val="24"/>
          <w:u w:val="single"/>
        </w:rPr>
        <w:t>Employee/Management Survey</w:t>
      </w:r>
      <w:r w:rsidR="00065C03" w:rsidRPr="00191612">
        <w:rPr>
          <w:rFonts w:ascii="Aptos" w:hAnsi="Aptos" w:cs="Calibri"/>
          <w:color w:val="00B050"/>
          <w:szCs w:val="24"/>
        </w:rPr>
        <w:t>s</w:t>
      </w:r>
    </w:p>
    <w:p w14:paraId="2B76FC7D" w14:textId="3958ECC2" w:rsidR="00D42F49" w:rsidRDefault="00D42F49" w:rsidP="00D42F49">
      <w:pPr>
        <w:adjustRightInd w:val="0"/>
        <w:jc w:val="both"/>
        <w:rPr>
          <w:rFonts w:ascii="Aptos" w:hAnsi="Aptos"/>
          <w:b/>
          <w:bCs/>
          <w:color w:val="0070C0"/>
        </w:rPr>
      </w:pPr>
      <w:r w:rsidRPr="00BF5561">
        <w:rPr>
          <w:rFonts w:ascii="Aptos" w:eastAsia="Times New Roman" w:hAnsi="Aptos" w:cs="Calibri"/>
          <w:iCs/>
          <w:color w:val="0070C0"/>
          <w:szCs w:val="24"/>
        </w:rPr>
        <w:t xml:space="preserve">The findings and recommendations resulting from the </w:t>
      </w:r>
      <w:r w:rsidR="001244E3">
        <w:rPr>
          <w:rFonts w:ascii="Aptos" w:eastAsia="Times New Roman" w:hAnsi="Aptos" w:cs="Calibri"/>
          <w:iCs/>
          <w:color w:val="0070C0"/>
          <w:szCs w:val="24"/>
        </w:rPr>
        <w:t>H</w:t>
      </w:r>
      <w:r w:rsidRPr="00BF5561">
        <w:rPr>
          <w:rFonts w:ascii="Aptos" w:eastAsia="Times New Roman" w:hAnsi="Aptos" w:cs="Calibri"/>
          <w:iCs/>
          <w:color w:val="0070C0"/>
          <w:szCs w:val="24"/>
        </w:rPr>
        <w:t xml:space="preserve">azard Identification and Evaluation process will be documented annually, and updated more often as events warrant, in the </w:t>
      </w:r>
      <w:r w:rsidRPr="00BF5561">
        <w:rPr>
          <w:rFonts w:ascii="Aptos" w:hAnsi="Aptos"/>
          <w:b/>
          <w:bCs/>
          <w:color w:val="0070C0"/>
        </w:rPr>
        <w:t xml:space="preserve">Hazard Identification, Evaluation &amp; Correction Forms located in </w:t>
      </w:r>
      <w:hyperlink w:anchor="_APPENDIX_F:_HAZARD" w:history="1">
        <w:r w:rsidR="00094465" w:rsidRPr="003C2551">
          <w:rPr>
            <w:rStyle w:val="Hyperlink"/>
            <w:rFonts w:ascii="Aptos" w:hAnsi="Aptos" w:cs="Calibri"/>
            <w:b/>
            <w:bCs/>
            <w:iCs/>
            <w:szCs w:val="24"/>
          </w:rPr>
          <w:t>APPENDIX F</w:t>
        </w:r>
      </w:hyperlink>
      <w:r>
        <w:rPr>
          <w:rFonts w:ascii="Aptos" w:hAnsi="Aptos"/>
          <w:b/>
          <w:bCs/>
          <w:color w:val="0070C0"/>
        </w:rPr>
        <w:t xml:space="preserve">. </w:t>
      </w:r>
    </w:p>
    <w:p w14:paraId="4F7334A0" w14:textId="77777777" w:rsidR="00D42F49" w:rsidRDefault="00D42F49" w:rsidP="009C1807">
      <w:pPr>
        <w:adjustRightInd w:val="0"/>
        <w:jc w:val="both"/>
        <w:rPr>
          <w:rFonts w:ascii="Aptos" w:hAnsi="Aptos" w:cs="Calibri"/>
          <w:iCs/>
          <w:color w:val="0070C0"/>
          <w:szCs w:val="24"/>
        </w:rPr>
      </w:pPr>
    </w:p>
    <w:p w14:paraId="29CC4F81" w14:textId="6DFB6925" w:rsidR="009C1807" w:rsidRPr="003137D0" w:rsidRDefault="009C1807" w:rsidP="009C1807">
      <w:pPr>
        <w:adjustRightInd w:val="0"/>
        <w:jc w:val="both"/>
        <w:rPr>
          <w:rFonts w:ascii="Aptos" w:hAnsi="Aptos" w:cs="Calibri"/>
          <w:iCs/>
          <w:color w:val="0070C0"/>
          <w:szCs w:val="24"/>
        </w:rPr>
      </w:pPr>
      <w:r w:rsidRPr="003137D0">
        <w:rPr>
          <w:rFonts w:ascii="Aptos" w:hAnsi="Aptos" w:cs="Calibri"/>
          <w:iCs/>
          <w:color w:val="0070C0"/>
          <w:szCs w:val="24"/>
        </w:rPr>
        <w:t>In assessing the level of risk</w:t>
      </w:r>
      <w:r w:rsidR="00762FF1">
        <w:rPr>
          <w:rFonts w:ascii="Aptos" w:hAnsi="Aptos" w:cs="Calibri"/>
          <w:iCs/>
          <w:color w:val="0070C0"/>
          <w:szCs w:val="24"/>
        </w:rPr>
        <w:t xml:space="preserve"> related to an identified hazard</w:t>
      </w:r>
      <w:r w:rsidRPr="003137D0">
        <w:rPr>
          <w:rFonts w:ascii="Aptos" w:hAnsi="Aptos" w:cs="Calibri"/>
          <w:iCs/>
          <w:color w:val="0070C0"/>
          <w:szCs w:val="24"/>
        </w:rPr>
        <w:t>,</w:t>
      </w:r>
      <w:r w:rsidR="00AA7125" w:rsidRPr="003137D0">
        <w:rPr>
          <w:rFonts w:ascii="Aptos" w:hAnsi="Aptos" w:cs="Calibri"/>
          <w:iCs/>
          <w:color w:val="0070C0"/>
          <w:szCs w:val="24"/>
        </w:rPr>
        <w:t xml:space="preserve"> </w:t>
      </w:r>
      <w:r w:rsidR="00361062" w:rsidRPr="003137D0">
        <w:rPr>
          <w:rFonts w:ascii="Aptos" w:hAnsi="Aptos" w:cs="Calibri"/>
          <w:iCs/>
          <w:color w:val="0070C0"/>
          <w:szCs w:val="24"/>
        </w:rPr>
        <w:t>[EMPLOYER]</w:t>
      </w:r>
      <w:r w:rsidRPr="003137D0">
        <w:rPr>
          <w:rFonts w:ascii="Aptos" w:hAnsi="Aptos" w:cs="Calibri"/>
          <w:iCs/>
          <w:color w:val="0070C0"/>
          <w:szCs w:val="24"/>
        </w:rPr>
        <w:t xml:space="preserve"> </w:t>
      </w:r>
      <w:r w:rsidR="00C00A9B" w:rsidRPr="003137D0">
        <w:rPr>
          <w:rFonts w:ascii="Aptos" w:hAnsi="Aptos" w:cs="Calibri"/>
          <w:iCs/>
          <w:color w:val="0070C0"/>
          <w:szCs w:val="24"/>
        </w:rPr>
        <w:t xml:space="preserve">takes </w:t>
      </w:r>
      <w:r w:rsidRPr="003137D0">
        <w:rPr>
          <w:rFonts w:ascii="Aptos" w:hAnsi="Aptos" w:cs="Calibri"/>
          <w:iCs/>
          <w:color w:val="0070C0"/>
          <w:szCs w:val="24"/>
        </w:rPr>
        <w:t>into account both the likelihood and the potential consequences of each violent situation.</w:t>
      </w:r>
      <w:r w:rsidR="00EE1CD9">
        <w:rPr>
          <w:rFonts w:ascii="Aptos" w:hAnsi="Aptos" w:cs="Calibri"/>
          <w:iCs/>
          <w:color w:val="0070C0"/>
          <w:szCs w:val="24"/>
        </w:rPr>
        <w:t xml:space="preserve"> </w:t>
      </w:r>
      <w:r w:rsidR="00361062" w:rsidRPr="003137D0">
        <w:rPr>
          <w:rFonts w:ascii="Aptos" w:hAnsi="Aptos" w:cs="Calibri"/>
          <w:iCs/>
          <w:color w:val="0070C0"/>
          <w:szCs w:val="24"/>
        </w:rPr>
        <w:t>[EMPLOYER]</w:t>
      </w:r>
      <w:r w:rsidR="00505BE2">
        <w:rPr>
          <w:rFonts w:ascii="Aptos" w:hAnsi="Aptos" w:cs="Calibri"/>
          <w:iCs/>
          <w:color w:val="0070C0"/>
          <w:szCs w:val="24"/>
        </w:rPr>
        <w:t xml:space="preserve"> </w:t>
      </w:r>
      <w:r w:rsidRPr="003137D0">
        <w:rPr>
          <w:rFonts w:ascii="Aptos" w:hAnsi="Aptos" w:cs="Calibri"/>
          <w:iCs/>
          <w:color w:val="0070C0"/>
          <w:szCs w:val="24"/>
        </w:rPr>
        <w:t>will ensure enough information is gathered to understand the factors which could escalate violent behavior and make the situation worse.</w:t>
      </w:r>
    </w:p>
    <w:p w14:paraId="1E12D03F" w14:textId="77777777" w:rsidR="009C1807" w:rsidRPr="00641C19" w:rsidRDefault="009C1807" w:rsidP="009C1807">
      <w:pPr>
        <w:pStyle w:val="ListParagraph"/>
        <w:adjustRightInd w:val="0"/>
        <w:ind w:left="0" w:firstLine="0"/>
        <w:jc w:val="both"/>
        <w:rPr>
          <w:rFonts w:ascii="Aptos" w:hAnsi="Aptos" w:cs="Calibri"/>
          <w:iCs/>
          <w:szCs w:val="24"/>
        </w:rPr>
      </w:pPr>
    </w:p>
    <w:p w14:paraId="52CBC632" w14:textId="44E8E817" w:rsidR="009C1807" w:rsidRPr="00505BE2" w:rsidRDefault="009C1807" w:rsidP="009C1807">
      <w:pPr>
        <w:adjustRightInd w:val="0"/>
        <w:jc w:val="both"/>
        <w:rPr>
          <w:rFonts w:ascii="Aptos" w:hAnsi="Aptos" w:cs="Calibri"/>
          <w:iCs/>
          <w:color w:val="0070C0"/>
          <w:szCs w:val="24"/>
        </w:rPr>
      </w:pPr>
      <w:r w:rsidRPr="00505BE2">
        <w:rPr>
          <w:rFonts w:ascii="Aptos" w:hAnsi="Aptos" w:cs="Calibri"/>
          <w:iCs/>
          <w:color w:val="0070C0"/>
          <w:szCs w:val="24"/>
        </w:rPr>
        <w:t xml:space="preserve">Risk could be high, medium or low in different areas of the workplace. Focus will be on the situations likely to occur most frequently and which could cause the worst injuries. These will have a high priority and will be addressed immediately. </w:t>
      </w:r>
    </w:p>
    <w:p w14:paraId="6E7F46AD" w14:textId="77777777" w:rsidR="009C1807" w:rsidRPr="00641C19" w:rsidRDefault="009C1807" w:rsidP="009C1807">
      <w:pPr>
        <w:spacing w:line="276" w:lineRule="auto"/>
        <w:rPr>
          <w:rFonts w:ascii="Aptos" w:hAnsi="Aptos"/>
        </w:rPr>
      </w:pPr>
    </w:p>
    <w:p w14:paraId="23C744E0" w14:textId="6AB57D72" w:rsidR="009C1807" w:rsidRPr="00444E54" w:rsidRDefault="009C1807" w:rsidP="009C1807">
      <w:pPr>
        <w:adjustRightInd w:val="0"/>
        <w:jc w:val="both"/>
        <w:rPr>
          <w:rFonts w:ascii="Aptos" w:eastAsia="Times New Roman" w:hAnsi="Aptos" w:cs="Calibri"/>
          <w:iCs/>
          <w:color w:val="00B050"/>
          <w:szCs w:val="24"/>
        </w:rPr>
      </w:pPr>
      <w:r w:rsidRPr="00505BE2">
        <w:rPr>
          <w:rFonts w:ascii="Aptos" w:eastAsia="Times New Roman" w:hAnsi="Aptos" w:cs="Calibri"/>
          <w:iCs/>
          <w:color w:val="0070C0"/>
          <w:szCs w:val="24"/>
        </w:rPr>
        <w:t xml:space="preserve">Once existing or potential hazards are identified and risks are assessed, prevention and control measures </w:t>
      </w:r>
      <w:r w:rsidR="00AF7B2A" w:rsidRPr="00505BE2">
        <w:rPr>
          <w:rFonts w:ascii="Aptos" w:eastAsia="Times New Roman" w:hAnsi="Aptos" w:cs="Calibri"/>
          <w:iCs/>
          <w:color w:val="0070C0"/>
          <w:szCs w:val="24"/>
        </w:rPr>
        <w:t xml:space="preserve">will </w:t>
      </w:r>
      <w:r w:rsidRPr="00505BE2">
        <w:rPr>
          <w:rFonts w:ascii="Aptos" w:eastAsia="Times New Roman" w:hAnsi="Aptos" w:cs="Calibri"/>
          <w:iCs/>
          <w:color w:val="0070C0"/>
          <w:szCs w:val="24"/>
        </w:rPr>
        <w:t xml:space="preserve">be identified and implemented. These measures may </w:t>
      </w:r>
      <w:r w:rsidR="00D21B80" w:rsidRPr="00505BE2">
        <w:rPr>
          <w:rFonts w:ascii="Aptos" w:eastAsia="Times New Roman" w:hAnsi="Aptos" w:cs="Calibri"/>
          <w:iCs/>
          <w:color w:val="0070C0"/>
          <w:szCs w:val="24"/>
        </w:rPr>
        <w:t>include</w:t>
      </w:r>
      <w:r w:rsidRPr="00505BE2">
        <w:rPr>
          <w:rFonts w:ascii="Aptos" w:eastAsia="Times New Roman" w:hAnsi="Aptos" w:cs="Calibri"/>
          <w:iCs/>
          <w:color w:val="0070C0"/>
          <w:szCs w:val="24"/>
        </w:rPr>
        <w:t xml:space="preserve"> </w:t>
      </w:r>
      <w:r w:rsidR="00233509">
        <w:rPr>
          <w:rFonts w:ascii="Aptos" w:eastAsia="Times New Roman" w:hAnsi="Aptos" w:cs="Calibri"/>
          <w:iCs/>
          <w:color w:val="0070C0"/>
          <w:szCs w:val="24"/>
        </w:rPr>
        <w:t>[</w:t>
      </w:r>
      <w:r w:rsidRPr="00505BE2">
        <w:rPr>
          <w:rFonts w:ascii="Aptos" w:eastAsia="Times New Roman" w:hAnsi="Aptos" w:cs="Calibri"/>
          <w:iCs/>
          <w:color w:val="0070C0"/>
          <w:szCs w:val="24"/>
        </w:rPr>
        <w:t>security/engineering controls, such as locks and alarms; administrative controls, such as sign-in procedures for visitors; and personal protective equipment, such as bullet-proof vests for security personnel.</w:t>
      </w:r>
      <w:r w:rsidR="00233509">
        <w:rPr>
          <w:rFonts w:ascii="Aptos" w:eastAsia="Times New Roman" w:hAnsi="Aptos" w:cs="Calibri"/>
          <w:iCs/>
          <w:color w:val="0070C0"/>
          <w:szCs w:val="24"/>
        </w:rPr>
        <w:t>]</w:t>
      </w:r>
      <w:r w:rsidR="00626029">
        <w:rPr>
          <w:rFonts w:ascii="Aptos" w:eastAsia="Times New Roman" w:hAnsi="Aptos" w:cs="Calibri"/>
          <w:iCs/>
          <w:color w:val="0070C0"/>
          <w:szCs w:val="24"/>
        </w:rPr>
        <w:t xml:space="preserve"> </w:t>
      </w:r>
      <w:r w:rsidR="00626029" w:rsidRPr="00626029">
        <w:rPr>
          <w:rFonts w:ascii="Aptos" w:eastAsia="Times New Roman" w:hAnsi="Aptos" w:cs="Calibri"/>
          <w:iCs/>
          <w:color w:val="00B050"/>
          <w:szCs w:val="24"/>
          <w:u w:val="single"/>
        </w:rPr>
        <w:t>Note: Fill in your own examples here.</w:t>
      </w:r>
    </w:p>
    <w:p w14:paraId="66C6C80C" w14:textId="77777777" w:rsidR="003D5440" w:rsidRPr="00444E54" w:rsidRDefault="003D5440" w:rsidP="009C1807">
      <w:pPr>
        <w:adjustRightInd w:val="0"/>
        <w:jc w:val="both"/>
        <w:rPr>
          <w:rFonts w:ascii="Aptos" w:eastAsia="Times New Roman" w:hAnsi="Aptos" w:cs="Calibri"/>
          <w:iCs/>
          <w:color w:val="00B050"/>
          <w:szCs w:val="24"/>
        </w:rPr>
      </w:pPr>
    </w:p>
    <w:p w14:paraId="6F74CDC0" w14:textId="500B147E" w:rsidR="003F09A0" w:rsidRPr="00D5699A" w:rsidRDefault="003F09A0" w:rsidP="00ED05E6">
      <w:pPr>
        <w:pStyle w:val="Heading2"/>
        <w:numPr>
          <w:ilvl w:val="0"/>
          <w:numId w:val="129"/>
        </w:numPr>
        <w:jc w:val="left"/>
        <w:rPr>
          <w:color w:val="0070C0"/>
        </w:rPr>
      </w:pPr>
      <w:bookmarkStart w:id="61" w:name="_Toc170360798"/>
      <w:r w:rsidRPr="00D5699A">
        <w:rPr>
          <w:color w:val="0070C0"/>
        </w:rPr>
        <w:t>Results of the Hazard Identification and Evaluation</w:t>
      </w:r>
      <w:bookmarkEnd w:id="61"/>
    </w:p>
    <w:p w14:paraId="6F062660" w14:textId="77777777" w:rsidR="003F09A0" w:rsidRDefault="003F09A0" w:rsidP="003F09A0">
      <w:pPr>
        <w:pStyle w:val="BodyText"/>
        <w:spacing w:line="276" w:lineRule="auto"/>
        <w:rPr>
          <w:rFonts w:ascii="Aptos" w:hAnsi="Aptos" w:cs="Calibri"/>
          <w:iCs/>
          <w:color w:val="0070C0"/>
          <w:szCs w:val="24"/>
        </w:rPr>
      </w:pPr>
    </w:p>
    <w:p w14:paraId="59FB12CE" w14:textId="37AA505A" w:rsidR="003F09A0" w:rsidRPr="00E67E9C" w:rsidRDefault="00E67E9C" w:rsidP="003F09A0">
      <w:pPr>
        <w:pStyle w:val="BodyText"/>
        <w:spacing w:line="276" w:lineRule="auto"/>
        <w:rPr>
          <w:rFonts w:ascii="Aptos" w:hAnsi="Aptos"/>
          <w:bCs/>
          <w:iCs/>
          <w:color w:val="00B050"/>
          <w:sz w:val="22"/>
          <w:szCs w:val="22"/>
          <w:u w:val="single"/>
        </w:rPr>
      </w:pPr>
      <w:r w:rsidRPr="00E67E9C">
        <w:rPr>
          <w:rFonts w:ascii="Aptos" w:hAnsi="Aptos"/>
          <w:bCs/>
          <w:iCs/>
          <w:color w:val="00B050"/>
          <w:sz w:val="22"/>
          <w:szCs w:val="22"/>
          <w:u w:val="single"/>
        </w:rPr>
        <w:t xml:space="preserve">Note: </w:t>
      </w:r>
      <w:r w:rsidR="002E0B10" w:rsidRPr="00E67E9C">
        <w:rPr>
          <w:rFonts w:ascii="Aptos" w:hAnsi="Aptos"/>
          <w:bCs/>
          <w:iCs/>
          <w:color w:val="00B050"/>
          <w:sz w:val="22"/>
          <w:szCs w:val="22"/>
          <w:u w:val="single"/>
        </w:rPr>
        <w:t>After completing the Records Review</w:t>
      </w:r>
      <w:r w:rsidR="002863B9">
        <w:rPr>
          <w:rFonts w:ascii="Aptos" w:hAnsi="Aptos"/>
          <w:bCs/>
          <w:iCs/>
          <w:color w:val="00B050"/>
          <w:sz w:val="22"/>
          <w:szCs w:val="22"/>
          <w:u w:val="single"/>
        </w:rPr>
        <w:t xml:space="preserve"> and</w:t>
      </w:r>
      <w:r w:rsidR="002E0B10" w:rsidRPr="00E67E9C">
        <w:rPr>
          <w:rFonts w:ascii="Aptos" w:hAnsi="Aptos"/>
          <w:bCs/>
          <w:iCs/>
          <w:color w:val="00B050"/>
          <w:sz w:val="22"/>
          <w:szCs w:val="22"/>
          <w:u w:val="single"/>
        </w:rPr>
        <w:t xml:space="preserve"> </w:t>
      </w:r>
      <w:r w:rsidR="00C766A8">
        <w:rPr>
          <w:rFonts w:ascii="Aptos" w:hAnsi="Aptos"/>
          <w:bCs/>
          <w:iCs/>
          <w:color w:val="00B050"/>
          <w:sz w:val="22"/>
          <w:szCs w:val="22"/>
          <w:u w:val="single"/>
        </w:rPr>
        <w:t xml:space="preserve">the </w:t>
      </w:r>
      <w:r w:rsidR="00E86783">
        <w:rPr>
          <w:rFonts w:ascii="Aptos" w:hAnsi="Aptos"/>
          <w:bCs/>
          <w:iCs/>
          <w:color w:val="00B050"/>
          <w:sz w:val="22"/>
          <w:szCs w:val="22"/>
          <w:u w:val="single"/>
        </w:rPr>
        <w:t>H</w:t>
      </w:r>
      <w:r w:rsidR="00C766A8">
        <w:rPr>
          <w:rFonts w:ascii="Aptos" w:hAnsi="Aptos"/>
          <w:bCs/>
          <w:iCs/>
          <w:color w:val="00B050"/>
          <w:sz w:val="22"/>
          <w:szCs w:val="22"/>
          <w:u w:val="single"/>
        </w:rPr>
        <w:t xml:space="preserve">azard </w:t>
      </w:r>
      <w:r w:rsidR="00E86783">
        <w:rPr>
          <w:rFonts w:ascii="Aptos" w:hAnsi="Aptos"/>
          <w:bCs/>
          <w:iCs/>
          <w:color w:val="00B050"/>
          <w:sz w:val="22"/>
          <w:szCs w:val="22"/>
          <w:u w:val="single"/>
        </w:rPr>
        <w:t>I</w:t>
      </w:r>
      <w:r w:rsidR="00C766A8">
        <w:rPr>
          <w:rFonts w:ascii="Aptos" w:hAnsi="Aptos"/>
          <w:bCs/>
          <w:iCs/>
          <w:color w:val="00B050"/>
          <w:sz w:val="22"/>
          <w:szCs w:val="22"/>
          <w:u w:val="single"/>
        </w:rPr>
        <w:t>dentification process</w:t>
      </w:r>
      <w:r w:rsidR="00A37DC9">
        <w:rPr>
          <w:rFonts w:ascii="Aptos" w:hAnsi="Aptos"/>
          <w:bCs/>
          <w:iCs/>
          <w:color w:val="00B050"/>
          <w:sz w:val="22"/>
          <w:szCs w:val="22"/>
          <w:u w:val="single"/>
        </w:rPr>
        <w:t xml:space="preserve"> </w:t>
      </w:r>
      <w:r w:rsidR="002E0B10" w:rsidRPr="00E67E9C">
        <w:rPr>
          <w:rFonts w:ascii="Aptos" w:hAnsi="Aptos"/>
          <w:bCs/>
          <w:iCs/>
          <w:color w:val="00B050"/>
          <w:sz w:val="22"/>
          <w:szCs w:val="22"/>
          <w:u w:val="single"/>
        </w:rPr>
        <w:t>required by Labor Law 6401.9</w:t>
      </w:r>
      <w:r w:rsidR="00D466B2" w:rsidRPr="00E67E9C">
        <w:rPr>
          <w:rFonts w:ascii="Aptos" w:hAnsi="Aptos"/>
          <w:bCs/>
          <w:iCs/>
          <w:color w:val="00B050"/>
          <w:sz w:val="22"/>
          <w:szCs w:val="22"/>
          <w:u w:val="single"/>
        </w:rPr>
        <w:t>(c)(2)</w:t>
      </w:r>
      <w:r w:rsidR="00DF06E7" w:rsidRPr="00E67E9C">
        <w:rPr>
          <w:rFonts w:ascii="Aptos" w:hAnsi="Aptos"/>
          <w:bCs/>
          <w:iCs/>
          <w:color w:val="00B050"/>
          <w:sz w:val="22"/>
          <w:szCs w:val="22"/>
          <w:u w:val="single"/>
        </w:rPr>
        <w:t>I)</w:t>
      </w:r>
      <w:r w:rsidR="00745F5E" w:rsidRPr="00E67E9C">
        <w:rPr>
          <w:rFonts w:ascii="Aptos" w:hAnsi="Aptos"/>
          <w:bCs/>
          <w:iCs/>
          <w:color w:val="00B050"/>
          <w:sz w:val="22"/>
          <w:szCs w:val="22"/>
          <w:u w:val="single"/>
        </w:rPr>
        <w:t>,</w:t>
      </w:r>
      <w:r w:rsidR="00DF06E7" w:rsidRPr="00E67E9C">
        <w:rPr>
          <w:rFonts w:ascii="Aptos" w:hAnsi="Aptos"/>
          <w:bCs/>
          <w:iCs/>
          <w:color w:val="00B050"/>
          <w:sz w:val="22"/>
          <w:szCs w:val="22"/>
          <w:u w:val="single"/>
        </w:rPr>
        <w:t xml:space="preserve"> </w:t>
      </w:r>
      <w:r w:rsidR="003F09A0" w:rsidRPr="00E67E9C">
        <w:rPr>
          <w:rFonts w:ascii="Aptos" w:hAnsi="Aptos"/>
          <w:bCs/>
          <w:iCs/>
          <w:color w:val="00B050"/>
          <w:sz w:val="22"/>
          <w:szCs w:val="22"/>
          <w:u w:val="single"/>
        </w:rPr>
        <w:t>Firestorm recommends</w:t>
      </w:r>
      <w:r w:rsidR="002863B9">
        <w:rPr>
          <w:rFonts w:ascii="Aptos" w:hAnsi="Aptos"/>
          <w:bCs/>
          <w:iCs/>
          <w:color w:val="00B050"/>
          <w:sz w:val="22"/>
          <w:szCs w:val="22"/>
          <w:u w:val="single"/>
        </w:rPr>
        <w:t xml:space="preserve"> documenting your findings in this section of the WVPP. </w:t>
      </w:r>
      <w:r w:rsidR="006A4824">
        <w:rPr>
          <w:rFonts w:ascii="Aptos" w:hAnsi="Aptos"/>
          <w:bCs/>
          <w:iCs/>
          <w:color w:val="00B050"/>
          <w:sz w:val="22"/>
          <w:szCs w:val="22"/>
          <w:u w:val="single"/>
        </w:rPr>
        <w:t xml:space="preserve"> </w:t>
      </w:r>
      <w:r w:rsidR="0039798C">
        <w:rPr>
          <w:rFonts w:ascii="Aptos" w:hAnsi="Aptos"/>
          <w:bCs/>
          <w:iCs/>
          <w:color w:val="00B050"/>
          <w:sz w:val="22"/>
          <w:szCs w:val="22"/>
          <w:u w:val="single"/>
        </w:rPr>
        <w:t>As referenced above, w</w:t>
      </w:r>
      <w:r w:rsidR="006A4824">
        <w:rPr>
          <w:rFonts w:ascii="Aptos" w:hAnsi="Aptos"/>
          <w:bCs/>
          <w:iCs/>
          <w:color w:val="00B050"/>
          <w:sz w:val="22"/>
          <w:szCs w:val="22"/>
          <w:u w:val="single"/>
        </w:rPr>
        <w:t xml:space="preserve">ithin </w:t>
      </w:r>
      <w:hyperlink w:anchor="_APPENDIX_F:_HAZARD" w:history="1">
        <w:r w:rsidR="00094465" w:rsidRPr="00D16393">
          <w:rPr>
            <w:rStyle w:val="Hyperlink"/>
            <w:rFonts w:ascii="Aptos" w:hAnsi="Aptos" w:cs="Calibri"/>
            <w:b/>
            <w:bCs/>
            <w:iCs/>
            <w:sz w:val="22"/>
            <w:szCs w:val="36"/>
          </w:rPr>
          <w:t>APPENDIX F</w:t>
        </w:r>
      </w:hyperlink>
      <w:r w:rsidR="006A4824">
        <w:rPr>
          <w:rFonts w:ascii="Aptos" w:hAnsi="Aptos" w:cs="Calibri"/>
          <w:b/>
          <w:color w:val="00B050"/>
          <w:szCs w:val="24"/>
        </w:rPr>
        <w:t xml:space="preserve"> </w:t>
      </w:r>
      <w:r w:rsidR="006A4824">
        <w:rPr>
          <w:rFonts w:ascii="Aptos" w:hAnsi="Aptos"/>
          <w:bCs/>
          <w:iCs/>
          <w:color w:val="00B050"/>
          <w:sz w:val="22"/>
          <w:szCs w:val="22"/>
          <w:u w:val="single"/>
        </w:rPr>
        <w:t>you will find several tools to help you with hazard identification and record review.</w:t>
      </w:r>
      <w:r w:rsidR="00E86783">
        <w:rPr>
          <w:rFonts w:ascii="Aptos" w:hAnsi="Aptos"/>
          <w:bCs/>
          <w:iCs/>
          <w:color w:val="00B050"/>
          <w:sz w:val="22"/>
          <w:szCs w:val="22"/>
          <w:u w:val="single"/>
        </w:rPr>
        <w:t xml:space="preserve"> </w:t>
      </w:r>
      <w:hyperlink w:anchor="_APPENDIX_F:_HAZARD" w:history="1">
        <w:r w:rsidR="00094465" w:rsidRPr="00D16393">
          <w:rPr>
            <w:rStyle w:val="Hyperlink"/>
            <w:rFonts w:ascii="Aptos" w:hAnsi="Aptos" w:cs="Calibri"/>
            <w:b/>
            <w:bCs/>
            <w:iCs/>
            <w:sz w:val="22"/>
            <w:szCs w:val="36"/>
          </w:rPr>
          <w:t>APPENDIX F</w:t>
        </w:r>
      </w:hyperlink>
      <w:r w:rsidR="00094465" w:rsidRPr="00D16393">
        <w:rPr>
          <w:rFonts w:ascii="Aptos" w:hAnsi="Aptos" w:cs="Calibri"/>
          <w:b/>
          <w:bCs/>
          <w:iCs/>
          <w:color w:val="00B050"/>
          <w:sz w:val="22"/>
          <w:szCs w:val="36"/>
        </w:rPr>
        <w:t xml:space="preserve"> </w:t>
      </w:r>
      <w:r w:rsidR="00EB313E">
        <w:rPr>
          <w:rFonts w:ascii="Aptos" w:hAnsi="Aptos"/>
          <w:bCs/>
          <w:iCs/>
          <w:color w:val="00B050"/>
          <w:sz w:val="22"/>
          <w:szCs w:val="22"/>
          <w:u w:val="single"/>
        </w:rPr>
        <w:t xml:space="preserve">includes </w:t>
      </w:r>
      <w:r w:rsidR="00E86783">
        <w:rPr>
          <w:rFonts w:ascii="Aptos" w:hAnsi="Aptos"/>
          <w:bCs/>
          <w:iCs/>
          <w:color w:val="00B050"/>
          <w:sz w:val="22"/>
          <w:szCs w:val="22"/>
          <w:u w:val="single"/>
        </w:rPr>
        <w:t>a</w:t>
      </w:r>
      <w:r w:rsidR="00EB313E">
        <w:rPr>
          <w:rFonts w:ascii="Aptos" w:hAnsi="Aptos"/>
          <w:bCs/>
          <w:iCs/>
          <w:color w:val="00B050"/>
          <w:sz w:val="22"/>
          <w:szCs w:val="22"/>
          <w:u w:val="single"/>
        </w:rPr>
        <w:t xml:space="preserve"> Physical Security Site Self-Assessment</w:t>
      </w:r>
      <w:r w:rsidR="00E86783">
        <w:rPr>
          <w:rFonts w:ascii="Aptos" w:hAnsi="Aptos"/>
          <w:bCs/>
          <w:iCs/>
          <w:color w:val="00B050"/>
          <w:sz w:val="22"/>
          <w:szCs w:val="22"/>
          <w:u w:val="single"/>
        </w:rPr>
        <w:t xml:space="preserve"> form</w:t>
      </w:r>
      <w:r w:rsidR="00EB313E">
        <w:rPr>
          <w:rFonts w:ascii="Aptos" w:hAnsi="Aptos"/>
          <w:bCs/>
          <w:iCs/>
          <w:color w:val="00B050"/>
          <w:sz w:val="22"/>
          <w:szCs w:val="22"/>
          <w:u w:val="single"/>
        </w:rPr>
        <w:t>, sample Employee/Management Surveys, and</w:t>
      </w:r>
      <w:r w:rsidR="00C766A8">
        <w:rPr>
          <w:rFonts w:ascii="Aptos" w:hAnsi="Aptos"/>
          <w:bCs/>
          <w:iCs/>
          <w:color w:val="00B050"/>
          <w:sz w:val="22"/>
          <w:szCs w:val="22"/>
          <w:u w:val="single"/>
        </w:rPr>
        <w:t xml:space="preserve"> </w:t>
      </w:r>
      <w:r w:rsidR="00E86783">
        <w:rPr>
          <w:rFonts w:ascii="Aptos" w:hAnsi="Aptos"/>
          <w:bCs/>
          <w:iCs/>
          <w:color w:val="00B050"/>
          <w:sz w:val="22"/>
          <w:szCs w:val="22"/>
          <w:u w:val="single"/>
        </w:rPr>
        <w:t xml:space="preserve">a </w:t>
      </w:r>
      <w:r w:rsidR="00C766A8">
        <w:rPr>
          <w:rFonts w:ascii="Aptos" w:hAnsi="Aptos"/>
          <w:bCs/>
          <w:iCs/>
          <w:color w:val="00B050"/>
          <w:sz w:val="22"/>
          <w:szCs w:val="22"/>
          <w:u w:val="single"/>
        </w:rPr>
        <w:t xml:space="preserve">Record Review Checklist.   </w:t>
      </w:r>
      <w:r w:rsidR="00493E58">
        <w:rPr>
          <w:rFonts w:ascii="Aptos" w:hAnsi="Aptos"/>
          <w:bCs/>
          <w:iCs/>
          <w:color w:val="00B050"/>
          <w:sz w:val="22"/>
          <w:szCs w:val="22"/>
          <w:u w:val="single"/>
        </w:rPr>
        <w:t xml:space="preserve">If you have a different method of performing these tasks, </w:t>
      </w:r>
      <w:r w:rsidR="00B269C5">
        <w:rPr>
          <w:rFonts w:ascii="Aptos" w:hAnsi="Aptos"/>
          <w:bCs/>
          <w:iCs/>
          <w:color w:val="00B050"/>
          <w:sz w:val="22"/>
          <w:szCs w:val="22"/>
          <w:u w:val="single"/>
        </w:rPr>
        <w:t>incorporate your methods/results in this section that</w:t>
      </w:r>
      <w:r w:rsidR="001C5E0C">
        <w:rPr>
          <w:rFonts w:ascii="Aptos" w:hAnsi="Aptos"/>
          <w:bCs/>
          <w:iCs/>
          <w:color w:val="00B050"/>
          <w:sz w:val="22"/>
          <w:szCs w:val="22"/>
          <w:u w:val="single"/>
        </w:rPr>
        <w:t xml:space="preserve"> suit your process. Record Review and Hazard Identification are required by law. How you accomplish these tasks is not specified in the Labor Law.</w:t>
      </w:r>
    </w:p>
    <w:p w14:paraId="38D34501" w14:textId="4399778F" w:rsidR="003F09A0" w:rsidRPr="00630CCC" w:rsidRDefault="00630CCC" w:rsidP="00ED05E6">
      <w:pPr>
        <w:pStyle w:val="Heading3"/>
        <w:numPr>
          <w:ilvl w:val="0"/>
          <w:numId w:val="130"/>
        </w:numPr>
      </w:pPr>
      <w:bookmarkStart w:id="62" w:name="_Toc170360799"/>
      <w:r w:rsidRPr="00630CCC">
        <w:t>Records Review</w:t>
      </w:r>
      <w:bookmarkEnd w:id="62"/>
    </w:p>
    <w:p w14:paraId="2ED65482" w14:textId="77777777" w:rsidR="003F09A0" w:rsidRPr="00D5699A" w:rsidRDefault="003F09A0" w:rsidP="00043EB1">
      <w:pPr>
        <w:pStyle w:val="BodyText"/>
        <w:spacing w:line="276" w:lineRule="auto"/>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2978"/>
        <w:gridCol w:w="3491"/>
      </w:tblGrid>
      <w:tr w:rsidR="00043EB1" w:rsidRPr="00D5699A" w14:paraId="5DCAB9F4" w14:textId="77777777" w:rsidTr="00BE3018">
        <w:trPr>
          <w:trHeight w:val="458"/>
          <w:tblHeader/>
          <w:jc w:val="center"/>
        </w:trPr>
        <w:tc>
          <w:tcPr>
            <w:tcW w:w="10165" w:type="dxa"/>
            <w:gridSpan w:val="3"/>
            <w:shd w:val="clear" w:color="auto" w:fill="D9D9D9"/>
          </w:tcPr>
          <w:p w14:paraId="3470932B" w14:textId="04B20BE7" w:rsidR="00043EB1" w:rsidRPr="00D5699A" w:rsidRDefault="00043EB1" w:rsidP="00422BCD">
            <w:pPr>
              <w:pStyle w:val="BodyText"/>
              <w:spacing w:line="276" w:lineRule="auto"/>
              <w:jc w:val="center"/>
              <w:rPr>
                <w:rFonts w:ascii="Aptos" w:hAnsi="Aptos"/>
                <w:b/>
                <w:bCs/>
                <w:sz w:val="22"/>
                <w:szCs w:val="22"/>
              </w:rPr>
            </w:pPr>
            <w:r w:rsidRPr="00713B6C">
              <w:rPr>
                <w:b/>
                <w:bCs/>
                <w:color w:val="0070C0"/>
                <w:sz w:val="28"/>
                <w:szCs w:val="28"/>
              </w:rPr>
              <w:t>Hazard Identification, Evaluation &amp; Correction Form</w:t>
            </w:r>
            <w:r w:rsidR="0014531C">
              <w:rPr>
                <w:b/>
                <w:bCs/>
                <w:color w:val="0070C0"/>
                <w:sz w:val="28"/>
                <w:szCs w:val="28"/>
              </w:rPr>
              <w:t>: Records Review</w:t>
            </w:r>
          </w:p>
        </w:tc>
      </w:tr>
      <w:tr w:rsidR="00043EB1" w:rsidRPr="00D5699A" w14:paraId="16565127" w14:textId="77777777" w:rsidTr="00BE3018">
        <w:trPr>
          <w:trHeight w:val="2591"/>
          <w:jc w:val="center"/>
        </w:trPr>
        <w:tc>
          <w:tcPr>
            <w:tcW w:w="10165" w:type="dxa"/>
            <w:gridSpan w:val="3"/>
            <w:shd w:val="clear" w:color="auto" w:fill="auto"/>
          </w:tcPr>
          <w:p w14:paraId="454C9D9B" w14:textId="77777777" w:rsidR="00043EB1" w:rsidRPr="00D5699A" w:rsidRDefault="00043EB1" w:rsidP="00422BCD">
            <w:pPr>
              <w:pStyle w:val="BodyText"/>
              <w:spacing w:line="276" w:lineRule="auto"/>
              <w:rPr>
                <w:rFonts w:ascii="Aptos" w:hAnsi="Aptos"/>
              </w:rPr>
            </w:pPr>
          </w:p>
          <w:p w14:paraId="27472697" w14:textId="4051F954" w:rsidR="00043EB1" w:rsidRPr="00D5699A" w:rsidRDefault="00043EB1" w:rsidP="00422BCD">
            <w:pPr>
              <w:pStyle w:val="BodyText"/>
              <w:spacing w:line="276" w:lineRule="auto"/>
              <w:rPr>
                <w:rFonts w:ascii="Aptos" w:hAnsi="Aptos"/>
                <w:iCs/>
                <w:color w:val="0070C0"/>
                <w:sz w:val="20"/>
                <w:szCs w:val="20"/>
              </w:rPr>
            </w:pPr>
            <w:r w:rsidRPr="00D5699A">
              <w:rPr>
                <w:rFonts w:ascii="Aptos" w:hAnsi="Aptos"/>
                <w:iCs/>
                <w:color w:val="0070C0"/>
                <w:sz w:val="20"/>
                <w:szCs w:val="20"/>
              </w:rPr>
              <w:t xml:space="preserve">A </w:t>
            </w:r>
            <w:r w:rsidRPr="003B4C60">
              <w:rPr>
                <w:rFonts w:ascii="Aptos" w:hAnsi="Aptos"/>
                <w:iCs/>
                <w:color w:val="0070C0"/>
                <w:sz w:val="20"/>
                <w:szCs w:val="20"/>
              </w:rPr>
              <w:t>Hazard Identification and Evaluation was performed/update on ____________. The</w:t>
            </w:r>
            <w:r w:rsidRPr="00D5699A">
              <w:rPr>
                <w:rFonts w:ascii="Aptos" w:hAnsi="Aptos"/>
                <w:iCs/>
                <w:color w:val="0070C0"/>
                <w:sz w:val="20"/>
                <w:szCs w:val="20"/>
              </w:rPr>
              <w:t xml:space="preserve"> following representatives of the</w:t>
            </w:r>
            <w:r w:rsidRPr="001244E3">
              <w:rPr>
                <w:rFonts w:ascii="Aptos" w:hAnsi="Aptos"/>
                <w:iCs/>
                <w:color w:val="0070C0"/>
                <w:sz w:val="20"/>
                <w:szCs w:val="20"/>
              </w:rPr>
              <w:t xml:space="preserve"> [</w:t>
            </w:r>
            <w:r w:rsidRPr="001244E3">
              <w:rPr>
                <w:rFonts w:ascii="Aptos" w:hAnsi="Aptos"/>
                <w:i/>
                <w:color w:val="0070C0"/>
                <w:sz w:val="20"/>
                <w:szCs w:val="20"/>
              </w:rPr>
              <w:t xml:space="preserve">Workplace Violence </w:t>
            </w:r>
            <w:r w:rsidR="005327FE">
              <w:rPr>
                <w:rFonts w:ascii="Aptos" w:hAnsi="Aptos"/>
                <w:i/>
                <w:color w:val="0070C0"/>
                <w:sz w:val="20"/>
                <w:szCs w:val="20"/>
              </w:rPr>
              <w:t xml:space="preserve">Prevention </w:t>
            </w:r>
            <w:r w:rsidRPr="001244E3">
              <w:rPr>
                <w:rFonts w:ascii="Aptos" w:hAnsi="Aptos"/>
                <w:i/>
                <w:color w:val="0070C0"/>
                <w:sz w:val="20"/>
                <w:szCs w:val="20"/>
              </w:rPr>
              <w:t>Task Force</w:t>
            </w:r>
            <w:r w:rsidRPr="001244E3">
              <w:rPr>
                <w:rFonts w:ascii="Aptos" w:hAnsi="Aptos"/>
                <w:iCs/>
                <w:color w:val="0070C0"/>
                <w:sz w:val="20"/>
                <w:szCs w:val="20"/>
              </w:rPr>
              <w:t xml:space="preserve">] </w:t>
            </w:r>
            <w:r w:rsidRPr="003B4C60">
              <w:rPr>
                <w:rFonts w:ascii="Aptos" w:hAnsi="Aptos"/>
                <w:iCs/>
                <w:color w:val="0070C0"/>
                <w:sz w:val="20"/>
                <w:szCs w:val="20"/>
              </w:rPr>
              <w:t>participated</w:t>
            </w:r>
            <w:r w:rsidRPr="00D5699A">
              <w:rPr>
                <w:rFonts w:ascii="Aptos" w:hAnsi="Aptos"/>
                <w:iCs/>
                <w:color w:val="0070C0"/>
                <w:sz w:val="20"/>
                <w:szCs w:val="20"/>
              </w:rPr>
              <w:t>.</w:t>
            </w:r>
          </w:p>
          <w:p w14:paraId="6FA03C2E" w14:textId="77777777" w:rsidR="00043EB1" w:rsidRPr="00D5699A" w:rsidRDefault="00043EB1" w:rsidP="00422BCD">
            <w:pPr>
              <w:pStyle w:val="BodyText"/>
              <w:spacing w:line="276" w:lineRule="auto"/>
              <w:rPr>
                <w:rFonts w:ascii="Aptos" w:hAnsi="Aptos"/>
                <w:iCs/>
                <w:color w:val="0070C0"/>
                <w:sz w:val="20"/>
                <w:szCs w:val="20"/>
              </w:rPr>
            </w:pPr>
          </w:p>
          <w:p w14:paraId="71319BEE" w14:textId="01A22330" w:rsidR="00043EB1" w:rsidRPr="00D5699A" w:rsidRDefault="00043EB1" w:rsidP="00422BCD">
            <w:pPr>
              <w:pStyle w:val="BodyText"/>
              <w:rPr>
                <w:rFonts w:ascii="Aptos" w:hAnsi="Aptos"/>
                <w:color w:val="0070C0"/>
                <w:sz w:val="20"/>
                <w:szCs w:val="20"/>
              </w:rPr>
            </w:pPr>
            <w:r w:rsidRPr="00D5699A">
              <w:rPr>
                <w:rFonts w:ascii="Aptos" w:hAnsi="Aptos"/>
                <w:color w:val="0070C0"/>
                <w:sz w:val="20"/>
                <w:szCs w:val="20"/>
              </w:rPr>
              <w:t>Representative</w:t>
            </w:r>
            <w:r w:rsidR="00EB4B57" w:rsidRPr="00D5699A">
              <w:rPr>
                <w:rFonts w:ascii="Aptos" w:hAnsi="Aptos"/>
                <w:color w:val="0070C0"/>
                <w:sz w:val="20"/>
                <w:szCs w:val="20"/>
              </w:rPr>
              <w:t>: _</w:t>
            </w:r>
            <w:r w:rsidRPr="00D5699A">
              <w:rPr>
                <w:rFonts w:ascii="Aptos" w:hAnsi="Aptos"/>
                <w:color w:val="0070C0"/>
                <w:sz w:val="20"/>
                <w:szCs w:val="20"/>
              </w:rPr>
              <w:t xml:space="preserve">_______________________ </w:t>
            </w:r>
            <w:r w:rsidRPr="00D5699A">
              <w:rPr>
                <w:rFonts w:ascii="Aptos" w:hAnsi="Aptos"/>
                <w:color w:val="0070C0"/>
                <w:sz w:val="20"/>
                <w:szCs w:val="20"/>
              </w:rPr>
              <w:br/>
            </w:r>
            <w:r w:rsidRPr="00D5699A">
              <w:rPr>
                <w:rFonts w:ascii="Aptos" w:hAnsi="Aptos"/>
                <w:color w:val="0070C0"/>
                <w:sz w:val="20"/>
                <w:szCs w:val="20"/>
              </w:rPr>
              <w:br/>
              <w:t>Representative</w:t>
            </w:r>
            <w:r w:rsidR="00235EB3" w:rsidRPr="00D5699A">
              <w:rPr>
                <w:rFonts w:ascii="Aptos" w:hAnsi="Aptos"/>
                <w:color w:val="0070C0"/>
                <w:sz w:val="20"/>
                <w:szCs w:val="20"/>
              </w:rPr>
              <w:t>: _</w:t>
            </w:r>
            <w:r w:rsidRPr="00D5699A">
              <w:rPr>
                <w:rFonts w:ascii="Aptos" w:hAnsi="Aptos"/>
                <w:color w:val="0070C0"/>
                <w:sz w:val="20"/>
                <w:szCs w:val="20"/>
              </w:rPr>
              <w:t xml:space="preserve">_______________________ </w:t>
            </w:r>
            <w:r w:rsidRPr="00D5699A">
              <w:rPr>
                <w:rFonts w:ascii="Aptos" w:hAnsi="Aptos"/>
                <w:color w:val="0070C0"/>
                <w:sz w:val="20"/>
                <w:szCs w:val="20"/>
              </w:rPr>
              <w:br/>
            </w:r>
            <w:r w:rsidRPr="00D5699A">
              <w:rPr>
                <w:rFonts w:ascii="Aptos" w:hAnsi="Aptos"/>
                <w:color w:val="0070C0"/>
                <w:sz w:val="20"/>
                <w:szCs w:val="20"/>
              </w:rPr>
              <w:br/>
              <w:t>Representative</w:t>
            </w:r>
            <w:r w:rsidR="00190DE9" w:rsidRPr="00D5699A">
              <w:rPr>
                <w:rFonts w:ascii="Aptos" w:hAnsi="Aptos"/>
                <w:color w:val="0070C0"/>
                <w:sz w:val="20"/>
                <w:szCs w:val="20"/>
              </w:rPr>
              <w:t>: _</w:t>
            </w:r>
            <w:r w:rsidRPr="00D5699A">
              <w:rPr>
                <w:rFonts w:ascii="Aptos" w:hAnsi="Aptos"/>
                <w:color w:val="0070C0"/>
                <w:sz w:val="20"/>
                <w:szCs w:val="20"/>
              </w:rPr>
              <w:t xml:space="preserve">_______________________                                </w:t>
            </w:r>
            <w:r w:rsidRPr="00D5699A">
              <w:rPr>
                <w:rFonts w:ascii="Aptos" w:hAnsi="Aptos"/>
                <w:color w:val="0070C0"/>
                <w:sz w:val="20"/>
                <w:szCs w:val="20"/>
              </w:rPr>
              <w:br/>
            </w:r>
          </w:p>
          <w:p w14:paraId="1737F6F8" w14:textId="77777777" w:rsidR="00043EB1" w:rsidRPr="00D5699A" w:rsidRDefault="00043EB1" w:rsidP="0014531C">
            <w:pPr>
              <w:pStyle w:val="BodyText"/>
              <w:spacing w:line="276" w:lineRule="auto"/>
              <w:rPr>
                <w:rFonts w:ascii="Aptos" w:hAnsi="Aptos"/>
                <w:color w:val="0070C0"/>
                <w:sz w:val="28"/>
                <w:szCs w:val="28"/>
              </w:rPr>
            </w:pPr>
            <w:r w:rsidRPr="00D5699A">
              <w:rPr>
                <w:rFonts w:ascii="Aptos" w:hAnsi="Aptos"/>
                <w:b/>
                <w:bCs/>
                <w:color w:val="0070C0"/>
                <w:sz w:val="28"/>
                <w:szCs w:val="28"/>
              </w:rPr>
              <w:t>Records Review</w:t>
            </w:r>
            <w:r w:rsidRPr="00D5699A">
              <w:rPr>
                <w:rFonts w:ascii="Aptos" w:hAnsi="Aptos"/>
                <w:color w:val="0070C0"/>
                <w:sz w:val="28"/>
                <w:szCs w:val="28"/>
              </w:rPr>
              <w:t xml:space="preserve"> </w:t>
            </w:r>
          </w:p>
          <w:p w14:paraId="590A4529" w14:textId="77777777" w:rsidR="00043EB1" w:rsidRPr="00D5699A" w:rsidRDefault="00043EB1" w:rsidP="00422BCD">
            <w:pPr>
              <w:pStyle w:val="BodyText"/>
              <w:spacing w:line="276" w:lineRule="auto"/>
              <w:rPr>
                <w:rFonts w:ascii="Aptos" w:hAnsi="Aptos"/>
                <w:color w:val="0070C0"/>
                <w:sz w:val="20"/>
                <w:szCs w:val="20"/>
              </w:rPr>
            </w:pPr>
          </w:p>
          <w:p w14:paraId="7A0C1127" w14:textId="77777777" w:rsidR="00043EB1" w:rsidRPr="00D5699A" w:rsidRDefault="00043EB1" w:rsidP="00422BCD">
            <w:pPr>
              <w:pStyle w:val="BodyText"/>
              <w:spacing w:line="276" w:lineRule="auto"/>
              <w:rPr>
                <w:rFonts w:ascii="Aptos" w:hAnsi="Aptos"/>
                <w:color w:val="0070C0"/>
                <w:sz w:val="20"/>
                <w:szCs w:val="20"/>
              </w:rPr>
            </w:pPr>
            <w:r w:rsidRPr="00D5699A">
              <w:rPr>
                <w:rFonts w:ascii="Aptos" w:hAnsi="Aptos"/>
                <w:color w:val="0070C0"/>
                <w:sz w:val="20"/>
                <w:szCs w:val="20"/>
              </w:rPr>
              <w:t xml:space="preserve">On </w:t>
            </w:r>
            <w:r w:rsidRPr="00D5699A">
              <w:rPr>
                <w:rFonts w:ascii="Aptos" w:hAnsi="Aptos"/>
                <w:b/>
                <w:bCs/>
                <w:color w:val="0070C0"/>
                <w:sz w:val="20"/>
                <w:szCs w:val="20"/>
              </w:rPr>
              <w:t>&lt;Date(s)&gt;</w:t>
            </w:r>
            <w:r w:rsidRPr="00D5699A">
              <w:rPr>
                <w:rFonts w:ascii="Aptos" w:hAnsi="Aptos"/>
                <w:color w:val="0070C0"/>
                <w:sz w:val="20"/>
                <w:szCs w:val="20"/>
              </w:rPr>
              <w:t>, the representatives reviewed the following records</w:t>
            </w:r>
            <w:r>
              <w:rPr>
                <w:rFonts w:ascii="Aptos" w:hAnsi="Aptos"/>
                <w:color w:val="0070C0"/>
                <w:sz w:val="20"/>
                <w:szCs w:val="20"/>
              </w:rPr>
              <w:t xml:space="preserve"> [check all that apply]</w:t>
            </w:r>
            <w:r w:rsidRPr="00D5699A">
              <w:rPr>
                <w:rFonts w:ascii="Aptos" w:hAnsi="Aptos"/>
                <w:color w:val="0070C0"/>
                <w:sz w:val="20"/>
                <w:szCs w:val="20"/>
              </w:rPr>
              <w:t>:</w:t>
            </w:r>
          </w:p>
          <w:p w14:paraId="3BFB0E83" w14:textId="77777777" w:rsidR="00043EB1" w:rsidRPr="00D5699A" w:rsidRDefault="00043EB1" w:rsidP="00422BCD">
            <w:pPr>
              <w:pStyle w:val="BodyText"/>
              <w:spacing w:line="276" w:lineRule="auto"/>
              <w:rPr>
                <w:rFonts w:ascii="Aptos" w:hAnsi="Aptos"/>
                <w:i/>
                <w:color w:val="0070C0"/>
                <w:sz w:val="20"/>
                <w:szCs w:val="20"/>
              </w:rPr>
            </w:pPr>
            <w:r w:rsidRPr="00D5699A">
              <w:rPr>
                <w:rFonts w:ascii="Aptos" w:hAnsi="Aptos"/>
                <w:color w:val="0070C0"/>
                <w:sz w:val="20"/>
                <w:szCs w:val="20"/>
              </w:rPr>
              <w:t xml:space="preserve">____ </w:t>
            </w:r>
            <w:r w:rsidRPr="00D5699A">
              <w:rPr>
                <w:rFonts w:ascii="Aptos" w:hAnsi="Aptos"/>
                <w:i/>
                <w:color w:val="0070C0"/>
                <w:sz w:val="20"/>
                <w:szCs w:val="20"/>
              </w:rPr>
              <w:t xml:space="preserve">Accident Reports or Investigations </w:t>
            </w:r>
          </w:p>
          <w:p w14:paraId="29688F7C" w14:textId="77777777" w:rsidR="00043EB1" w:rsidRPr="00D5699A" w:rsidRDefault="00043EB1" w:rsidP="00422BCD">
            <w:pPr>
              <w:pStyle w:val="BodyText"/>
              <w:spacing w:line="276" w:lineRule="auto"/>
              <w:rPr>
                <w:rFonts w:ascii="Aptos" w:hAnsi="Aptos"/>
                <w:i/>
                <w:color w:val="0070C0"/>
                <w:sz w:val="20"/>
                <w:szCs w:val="20"/>
              </w:rPr>
            </w:pPr>
            <w:r w:rsidRPr="00D5699A">
              <w:rPr>
                <w:rFonts w:ascii="Aptos" w:hAnsi="Aptos"/>
                <w:i/>
                <w:color w:val="0070C0"/>
                <w:sz w:val="20"/>
                <w:szCs w:val="20"/>
              </w:rPr>
              <w:t xml:space="preserve">____ Assault or Near Assault Reports or Information Gathered </w:t>
            </w:r>
          </w:p>
          <w:p w14:paraId="2B553DFF" w14:textId="77777777" w:rsidR="00043EB1" w:rsidRPr="00D5699A" w:rsidRDefault="00043EB1" w:rsidP="00422BCD">
            <w:pPr>
              <w:pStyle w:val="BodyText"/>
              <w:spacing w:line="276" w:lineRule="auto"/>
              <w:rPr>
                <w:rFonts w:ascii="Aptos" w:hAnsi="Aptos"/>
                <w:i/>
                <w:color w:val="0070C0"/>
                <w:sz w:val="20"/>
                <w:szCs w:val="20"/>
              </w:rPr>
            </w:pPr>
            <w:r w:rsidRPr="00D5699A">
              <w:rPr>
                <w:rFonts w:ascii="Aptos" w:hAnsi="Aptos"/>
                <w:i/>
                <w:color w:val="0070C0"/>
                <w:sz w:val="20"/>
                <w:szCs w:val="20"/>
              </w:rPr>
              <w:t xml:space="preserve">____ Employee Evaluations </w:t>
            </w:r>
          </w:p>
          <w:p w14:paraId="00383117" w14:textId="77777777" w:rsidR="00043EB1" w:rsidRPr="00D5699A" w:rsidRDefault="00043EB1" w:rsidP="00422BCD">
            <w:pPr>
              <w:pStyle w:val="BodyText"/>
              <w:spacing w:line="276" w:lineRule="auto"/>
              <w:rPr>
                <w:rFonts w:ascii="Aptos" w:hAnsi="Aptos"/>
                <w:i/>
                <w:color w:val="0070C0"/>
                <w:sz w:val="20"/>
                <w:szCs w:val="20"/>
              </w:rPr>
            </w:pPr>
            <w:r w:rsidRPr="00D5699A">
              <w:rPr>
                <w:rFonts w:ascii="Aptos" w:hAnsi="Aptos"/>
                <w:i/>
                <w:color w:val="0070C0"/>
                <w:sz w:val="20"/>
                <w:szCs w:val="20"/>
              </w:rPr>
              <w:t xml:space="preserve">____ Grievances </w:t>
            </w:r>
          </w:p>
          <w:p w14:paraId="06BFDD7B" w14:textId="77777777" w:rsidR="00043EB1" w:rsidRPr="00D5699A" w:rsidRDefault="00043EB1" w:rsidP="00422BCD">
            <w:pPr>
              <w:pStyle w:val="BodyText"/>
              <w:spacing w:line="276" w:lineRule="auto"/>
              <w:rPr>
                <w:rFonts w:ascii="Aptos" w:hAnsi="Aptos"/>
                <w:i/>
                <w:color w:val="0070C0"/>
                <w:sz w:val="20"/>
                <w:szCs w:val="20"/>
              </w:rPr>
            </w:pPr>
            <w:r w:rsidRPr="00D5699A">
              <w:rPr>
                <w:rFonts w:ascii="Aptos" w:hAnsi="Aptos"/>
                <w:i/>
                <w:color w:val="0070C0"/>
                <w:sz w:val="20"/>
                <w:szCs w:val="20"/>
              </w:rPr>
              <w:t xml:space="preserve">____ Incident Reports </w:t>
            </w:r>
          </w:p>
          <w:p w14:paraId="09A06BEA" w14:textId="77777777" w:rsidR="00043EB1" w:rsidRPr="00D5699A" w:rsidRDefault="00043EB1" w:rsidP="00422BCD">
            <w:pPr>
              <w:pStyle w:val="BodyText"/>
              <w:spacing w:line="276" w:lineRule="auto"/>
              <w:rPr>
                <w:rFonts w:ascii="Aptos" w:hAnsi="Aptos"/>
                <w:i/>
                <w:color w:val="0070C0"/>
                <w:sz w:val="20"/>
                <w:szCs w:val="20"/>
              </w:rPr>
            </w:pPr>
            <w:r w:rsidRPr="00D5699A">
              <w:rPr>
                <w:rFonts w:ascii="Aptos" w:hAnsi="Aptos"/>
                <w:i/>
                <w:color w:val="0070C0"/>
                <w:sz w:val="20"/>
                <w:szCs w:val="20"/>
              </w:rPr>
              <w:t xml:space="preserve">____ Insurance Records </w:t>
            </w:r>
          </w:p>
          <w:p w14:paraId="6A58A2A6" w14:textId="77777777" w:rsidR="00043EB1" w:rsidRPr="00D5699A" w:rsidRDefault="00043EB1" w:rsidP="00422BCD">
            <w:pPr>
              <w:pStyle w:val="BodyText"/>
              <w:spacing w:line="276" w:lineRule="auto"/>
              <w:rPr>
                <w:rFonts w:ascii="Aptos" w:hAnsi="Aptos"/>
                <w:i/>
                <w:color w:val="0070C0"/>
                <w:sz w:val="20"/>
                <w:szCs w:val="20"/>
              </w:rPr>
            </w:pPr>
            <w:r w:rsidRPr="00D5699A">
              <w:rPr>
                <w:rFonts w:ascii="Aptos" w:hAnsi="Aptos"/>
                <w:i/>
                <w:color w:val="0070C0"/>
                <w:sz w:val="20"/>
                <w:szCs w:val="20"/>
              </w:rPr>
              <w:t xml:space="preserve">____ Medical Records </w:t>
            </w:r>
          </w:p>
          <w:p w14:paraId="6564A328" w14:textId="77777777" w:rsidR="00043EB1" w:rsidRPr="00D5699A" w:rsidRDefault="00043EB1" w:rsidP="00422BCD">
            <w:pPr>
              <w:pStyle w:val="BodyText"/>
              <w:spacing w:line="276" w:lineRule="auto"/>
              <w:rPr>
                <w:rFonts w:ascii="Aptos" w:hAnsi="Aptos"/>
                <w:i/>
                <w:color w:val="0070C0"/>
                <w:sz w:val="20"/>
                <w:szCs w:val="20"/>
              </w:rPr>
            </w:pPr>
            <w:r w:rsidRPr="00D5699A">
              <w:rPr>
                <w:rFonts w:ascii="Aptos" w:hAnsi="Aptos"/>
                <w:i/>
                <w:color w:val="0070C0"/>
                <w:sz w:val="20"/>
                <w:szCs w:val="20"/>
              </w:rPr>
              <w:t xml:space="preserve">____ Police Reports </w:t>
            </w:r>
          </w:p>
          <w:p w14:paraId="60D41B35" w14:textId="77777777" w:rsidR="00043EB1" w:rsidRPr="00D5699A" w:rsidRDefault="00043EB1" w:rsidP="00422BCD">
            <w:pPr>
              <w:pStyle w:val="BodyText"/>
              <w:spacing w:line="276" w:lineRule="auto"/>
              <w:rPr>
                <w:rFonts w:ascii="Aptos" w:hAnsi="Aptos"/>
                <w:i/>
                <w:color w:val="0070C0"/>
                <w:sz w:val="20"/>
                <w:szCs w:val="20"/>
              </w:rPr>
            </w:pPr>
            <w:r w:rsidRPr="00D5699A">
              <w:rPr>
                <w:rFonts w:ascii="Aptos" w:hAnsi="Aptos"/>
                <w:i/>
                <w:color w:val="0070C0"/>
                <w:sz w:val="20"/>
                <w:szCs w:val="20"/>
              </w:rPr>
              <w:t xml:space="preserve">____ </w:t>
            </w:r>
            <w:r>
              <w:rPr>
                <w:rFonts w:ascii="Aptos" w:hAnsi="Aptos"/>
                <w:i/>
                <w:color w:val="0070C0"/>
                <w:sz w:val="20"/>
                <w:szCs w:val="20"/>
              </w:rPr>
              <w:t>Violent Incident Logs</w:t>
            </w:r>
            <w:r w:rsidRPr="00D5699A">
              <w:rPr>
                <w:rFonts w:ascii="Aptos" w:hAnsi="Aptos"/>
                <w:i/>
                <w:color w:val="0070C0"/>
                <w:sz w:val="20"/>
                <w:szCs w:val="20"/>
              </w:rPr>
              <w:t xml:space="preserve"> (From &lt;Date&gt; to &lt;Date&gt;)</w:t>
            </w:r>
          </w:p>
          <w:p w14:paraId="4424ACC0" w14:textId="77777777" w:rsidR="00043EB1" w:rsidRPr="00D5699A" w:rsidRDefault="00043EB1" w:rsidP="00422BCD">
            <w:pPr>
              <w:pStyle w:val="BodyText"/>
              <w:spacing w:line="276" w:lineRule="auto"/>
              <w:rPr>
                <w:rFonts w:ascii="Aptos" w:hAnsi="Aptos"/>
                <w:i/>
                <w:color w:val="0070C0"/>
                <w:sz w:val="20"/>
                <w:szCs w:val="20"/>
              </w:rPr>
            </w:pPr>
            <w:r w:rsidRPr="00D5699A">
              <w:rPr>
                <w:rFonts w:ascii="Aptos" w:hAnsi="Aptos"/>
                <w:i/>
                <w:color w:val="0070C0"/>
                <w:sz w:val="20"/>
                <w:szCs w:val="20"/>
              </w:rPr>
              <w:t xml:space="preserve">____ Training Records </w:t>
            </w:r>
          </w:p>
          <w:p w14:paraId="4E041C30" w14:textId="77777777" w:rsidR="00043EB1" w:rsidRPr="00D5699A" w:rsidRDefault="00043EB1" w:rsidP="00422BCD">
            <w:pPr>
              <w:pStyle w:val="BodyText"/>
              <w:spacing w:line="276" w:lineRule="auto"/>
              <w:rPr>
                <w:rFonts w:ascii="Aptos" w:hAnsi="Aptos"/>
                <w:i/>
                <w:color w:val="0070C0"/>
                <w:sz w:val="20"/>
                <w:szCs w:val="20"/>
              </w:rPr>
            </w:pPr>
            <w:r w:rsidRPr="00D5699A">
              <w:rPr>
                <w:rFonts w:ascii="Aptos" w:hAnsi="Aptos"/>
                <w:i/>
                <w:color w:val="0070C0"/>
                <w:sz w:val="20"/>
                <w:szCs w:val="20"/>
              </w:rPr>
              <w:t>____ Workers’ Compensation Records</w:t>
            </w:r>
          </w:p>
          <w:p w14:paraId="0EBA407F" w14:textId="4D8FE205" w:rsidR="00043EB1" w:rsidRPr="00D5699A" w:rsidRDefault="00043EB1" w:rsidP="00422BCD">
            <w:pPr>
              <w:pStyle w:val="BodyText"/>
              <w:spacing w:line="276" w:lineRule="auto"/>
              <w:rPr>
                <w:rFonts w:ascii="Aptos" w:hAnsi="Aptos"/>
                <w:color w:val="0070C0"/>
                <w:sz w:val="20"/>
                <w:szCs w:val="20"/>
              </w:rPr>
            </w:pPr>
            <w:r w:rsidRPr="00D5699A">
              <w:rPr>
                <w:rFonts w:ascii="Aptos" w:hAnsi="Aptos"/>
                <w:i/>
                <w:color w:val="0070C0"/>
                <w:sz w:val="20"/>
                <w:szCs w:val="20"/>
              </w:rPr>
              <w:t>____ Other Relevant Records or Information</w:t>
            </w:r>
            <w:r w:rsidR="00466BD1" w:rsidRPr="00D5699A">
              <w:rPr>
                <w:rFonts w:ascii="Aptos" w:hAnsi="Aptos"/>
                <w:i/>
                <w:color w:val="0070C0"/>
                <w:sz w:val="20"/>
                <w:szCs w:val="20"/>
              </w:rPr>
              <w:t>:</w:t>
            </w:r>
            <w:r w:rsidR="00466BD1" w:rsidRPr="00D5699A">
              <w:rPr>
                <w:rFonts w:ascii="Aptos" w:hAnsi="Aptos"/>
                <w:color w:val="0070C0"/>
                <w:sz w:val="20"/>
                <w:szCs w:val="20"/>
              </w:rPr>
              <w:t xml:space="preserve"> _</w:t>
            </w:r>
            <w:r w:rsidRPr="00D5699A">
              <w:rPr>
                <w:rFonts w:ascii="Aptos" w:hAnsi="Aptos"/>
                <w:color w:val="0070C0"/>
                <w:sz w:val="20"/>
                <w:szCs w:val="20"/>
              </w:rPr>
              <w:t>_______________________________</w:t>
            </w:r>
          </w:p>
          <w:p w14:paraId="1A49008F" w14:textId="77777777" w:rsidR="00043EB1" w:rsidRPr="00D5699A" w:rsidRDefault="00043EB1" w:rsidP="00422BCD">
            <w:pPr>
              <w:pStyle w:val="BodyText"/>
              <w:spacing w:line="276" w:lineRule="auto"/>
              <w:rPr>
                <w:rFonts w:ascii="Aptos" w:hAnsi="Aptos"/>
                <w:color w:val="0070C0"/>
                <w:sz w:val="20"/>
                <w:szCs w:val="20"/>
              </w:rPr>
            </w:pPr>
          </w:p>
          <w:p w14:paraId="7DA73F2B" w14:textId="77777777" w:rsidR="00043EB1" w:rsidRPr="00D5699A" w:rsidRDefault="00043EB1" w:rsidP="00422BCD">
            <w:pPr>
              <w:pStyle w:val="BodyText"/>
              <w:spacing w:line="276" w:lineRule="auto"/>
              <w:rPr>
                <w:rFonts w:ascii="Aptos" w:hAnsi="Aptos"/>
                <w:color w:val="0070C0"/>
                <w:sz w:val="20"/>
                <w:szCs w:val="20"/>
              </w:rPr>
            </w:pPr>
            <w:r w:rsidRPr="00D5699A">
              <w:rPr>
                <w:rFonts w:ascii="Aptos" w:hAnsi="Aptos"/>
                <w:color w:val="0070C0"/>
                <w:sz w:val="20"/>
                <w:szCs w:val="20"/>
              </w:rPr>
              <w:t>Based on the documents reviewed:</w:t>
            </w:r>
          </w:p>
          <w:p w14:paraId="142F50EE" w14:textId="77777777" w:rsidR="00043EB1" w:rsidRPr="00D5699A" w:rsidRDefault="00043EB1" w:rsidP="00422BCD">
            <w:pPr>
              <w:pStyle w:val="BodyText"/>
              <w:spacing w:line="276" w:lineRule="auto"/>
              <w:rPr>
                <w:rFonts w:ascii="Aptos" w:hAnsi="Aptos"/>
                <w:color w:val="0070C0"/>
                <w:sz w:val="20"/>
                <w:szCs w:val="20"/>
              </w:rPr>
            </w:pPr>
          </w:p>
          <w:p w14:paraId="76407B1F" w14:textId="77777777" w:rsidR="00043EB1" w:rsidRPr="00D5699A" w:rsidRDefault="00043EB1" w:rsidP="00422BCD">
            <w:pPr>
              <w:pStyle w:val="BodyText"/>
              <w:spacing w:line="276" w:lineRule="auto"/>
              <w:rPr>
                <w:rFonts w:ascii="Aptos" w:hAnsi="Aptos"/>
                <w:color w:val="0070C0"/>
                <w:sz w:val="20"/>
                <w:szCs w:val="20"/>
              </w:rPr>
            </w:pPr>
            <w:r w:rsidRPr="00D5699A">
              <w:rPr>
                <w:rFonts w:ascii="Aptos" w:hAnsi="Aptos"/>
                <w:color w:val="0070C0"/>
                <w:sz w:val="20"/>
                <w:szCs w:val="20"/>
              </w:rPr>
              <w:t>The following issues were identified that need to be addressed:</w:t>
            </w:r>
          </w:p>
          <w:p w14:paraId="22C04B1A" w14:textId="77777777" w:rsidR="00043EB1" w:rsidRPr="00D5699A" w:rsidRDefault="00043EB1" w:rsidP="00422BCD">
            <w:pPr>
              <w:pStyle w:val="BodyText"/>
              <w:spacing w:line="276" w:lineRule="auto"/>
              <w:rPr>
                <w:rFonts w:ascii="Aptos" w:hAnsi="Aptos"/>
                <w:color w:val="0070C0"/>
                <w:sz w:val="20"/>
                <w:szCs w:val="20"/>
              </w:rPr>
            </w:pPr>
            <w:r w:rsidRPr="00D5699A">
              <w:rPr>
                <w:rFonts w:ascii="Aptos" w:hAnsi="Aptos"/>
                <w:color w:val="0070C0"/>
                <w:sz w:val="20"/>
                <w:szCs w:val="20"/>
              </w:rPr>
              <w:t xml:space="preserve">1. </w:t>
            </w:r>
          </w:p>
          <w:p w14:paraId="460DDB38" w14:textId="77777777" w:rsidR="00043EB1" w:rsidRPr="00D5699A" w:rsidRDefault="00043EB1" w:rsidP="00422BCD">
            <w:pPr>
              <w:pStyle w:val="BodyText"/>
              <w:spacing w:line="276" w:lineRule="auto"/>
              <w:rPr>
                <w:rFonts w:ascii="Aptos" w:hAnsi="Aptos"/>
                <w:color w:val="0070C0"/>
                <w:sz w:val="20"/>
                <w:szCs w:val="20"/>
              </w:rPr>
            </w:pPr>
            <w:r w:rsidRPr="00D5699A">
              <w:rPr>
                <w:rFonts w:ascii="Aptos" w:hAnsi="Aptos"/>
                <w:color w:val="0070C0"/>
                <w:sz w:val="20"/>
                <w:szCs w:val="20"/>
              </w:rPr>
              <w:t>2.</w:t>
            </w:r>
          </w:p>
          <w:p w14:paraId="1C9FC4B8" w14:textId="77777777" w:rsidR="00043EB1" w:rsidRPr="00D5699A" w:rsidRDefault="00043EB1" w:rsidP="00422BCD">
            <w:pPr>
              <w:pStyle w:val="BodyText"/>
              <w:spacing w:line="276" w:lineRule="auto"/>
              <w:rPr>
                <w:rFonts w:ascii="Aptos" w:hAnsi="Aptos"/>
                <w:color w:val="0070C0"/>
                <w:sz w:val="20"/>
                <w:szCs w:val="20"/>
              </w:rPr>
            </w:pPr>
            <w:r w:rsidRPr="00D5699A">
              <w:rPr>
                <w:rFonts w:ascii="Aptos" w:hAnsi="Aptos"/>
                <w:color w:val="0070C0"/>
                <w:sz w:val="20"/>
                <w:szCs w:val="20"/>
              </w:rPr>
              <w:t xml:space="preserve">3. </w:t>
            </w:r>
          </w:p>
          <w:p w14:paraId="384A845C" w14:textId="77777777" w:rsidR="00043EB1" w:rsidRDefault="00043EB1" w:rsidP="00422BCD">
            <w:pPr>
              <w:pStyle w:val="BodyText"/>
              <w:spacing w:line="276" w:lineRule="auto"/>
              <w:rPr>
                <w:rFonts w:ascii="Aptos" w:hAnsi="Aptos"/>
                <w:color w:val="0070C0"/>
                <w:sz w:val="20"/>
                <w:szCs w:val="20"/>
              </w:rPr>
            </w:pPr>
          </w:p>
          <w:p w14:paraId="0C17C0A9" w14:textId="755BAA72" w:rsidR="00043EB1" w:rsidRDefault="00043EB1" w:rsidP="00422BCD">
            <w:pPr>
              <w:pStyle w:val="BodyText"/>
              <w:spacing w:line="276" w:lineRule="auto"/>
              <w:rPr>
                <w:rFonts w:ascii="Aptos" w:hAnsi="Aptos"/>
                <w:color w:val="0070C0"/>
                <w:sz w:val="20"/>
                <w:szCs w:val="20"/>
              </w:rPr>
            </w:pPr>
            <w:r w:rsidRPr="00D5699A">
              <w:rPr>
                <w:rFonts w:ascii="Aptos" w:hAnsi="Aptos"/>
                <w:color w:val="0070C0"/>
                <w:sz w:val="20"/>
                <w:szCs w:val="20"/>
              </w:rPr>
              <w:t>What does the</w:t>
            </w:r>
            <w:r w:rsidRPr="005327FE">
              <w:rPr>
                <w:rFonts w:ascii="Aptos" w:hAnsi="Aptos"/>
                <w:i/>
                <w:iCs/>
                <w:color w:val="0070C0"/>
                <w:sz w:val="20"/>
                <w:szCs w:val="20"/>
              </w:rPr>
              <w:t xml:space="preserve"> </w:t>
            </w:r>
            <w:r w:rsidR="004602FD" w:rsidRPr="005327FE">
              <w:rPr>
                <w:rFonts w:ascii="Aptos" w:hAnsi="Aptos"/>
                <w:i/>
                <w:iCs/>
                <w:color w:val="0070C0"/>
                <w:sz w:val="20"/>
                <w:szCs w:val="20"/>
              </w:rPr>
              <w:t>[</w:t>
            </w:r>
            <w:r w:rsidRPr="005327FE">
              <w:rPr>
                <w:rFonts w:ascii="Aptos" w:hAnsi="Aptos"/>
                <w:i/>
                <w:iCs/>
                <w:color w:val="0070C0"/>
                <w:sz w:val="20"/>
                <w:szCs w:val="20"/>
              </w:rPr>
              <w:t>Workplace Violence</w:t>
            </w:r>
            <w:r w:rsidR="005327FE">
              <w:rPr>
                <w:rFonts w:ascii="Aptos" w:hAnsi="Aptos"/>
                <w:i/>
                <w:iCs/>
                <w:color w:val="0070C0"/>
                <w:sz w:val="20"/>
                <w:szCs w:val="20"/>
              </w:rPr>
              <w:t xml:space="preserve"> Prevention</w:t>
            </w:r>
            <w:r w:rsidRPr="005327FE">
              <w:rPr>
                <w:rFonts w:ascii="Aptos" w:hAnsi="Aptos"/>
                <w:i/>
                <w:iCs/>
                <w:color w:val="0070C0"/>
                <w:sz w:val="20"/>
                <w:szCs w:val="20"/>
              </w:rPr>
              <w:t xml:space="preserve"> Taskforce</w:t>
            </w:r>
            <w:r w:rsidR="004602FD" w:rsidRPr="005327FE">
              <w:rPr>
                <w:rFonts w:ascii="Aptos" w:hAnsi="Aptos"/>
                <w:i/>
                <w:iCs/>
                <w:color w:val="0070C0"/>
                <w:sz w:val="20"/>
                <w:szCs w:val="20"/>
              </w:rPr>
              <w:t>]</w:t>
            </w:r>
            <w:r w:rsidRPr="00D5699A">
              <w:rPr>
                <w:rFonts w:ascii="Aptos" w:hAnsi="Aptos"/>
                <w:color w:val="0070C0"/>
                <w:sz w:val="20"/>
                <w:szCs w:val="20"/>
              </w:rPr>
              <w:t xml:space="preserve"> believe were/are the main factors contributing to violence in our workplace? </w:t>
            </w:r>
          </w:p>
          <w:p w14:paraId="0646CE24" w14:textId="77777777" w:rsidR="00043EB1" w:rsidRDefault="00043EB1" w:rsidP="00422BCD">
            <w:pPr>
              <w:pStyle w:val="BodyText"/>
              <w:spacing w:line="276" w:lineRule="auto"/>
              <w:rPr>
                <w:rFonts w:ascii="Aptos" w:hAnsi="Aptos"/>
                <w:color w:val="0070C0"/>
                <w:sz w:val="20"/>
                <w:szCs w:val="20"/>
              </w:rPr>
            </w:pPr>
            <w:r>
              <w:rPr>
                <w:rFonts w:ascii="Aptos" w:hAnsi="Aptos"/>
                <w:color w:val="0070C0"/>
                <w:sz w:val="20"/>
                <w:szCs w:val="20"/>
              </w:rPr>
              <w:t>1.</w:t>
            </w:r>
          </w:p>
          <w:p w14:paraId="655EFE23" w14:textId="77777777" w:rsidR="00043EB1" w:rsidRDefault="00043EB1" w:rsidP="00422BCD">
            <w:pPr>
              <w:pStyle w:val="BodyText"/>
              <w:spacing w:line="276" w:lineRule="auto"/>
              <w:rPr>
                <w:rFonts w:ascii="Aptos" w:hAnsi="Aptos"/>
                <w:color w:val="0070C0"/>
                <w:sz w:val="20"/>
                <w:szCs w:val="20"/>
              </w:rPr>
            </w:pPr>
            <w:r>
              <w:rPr>
                <w:rFonts w:ascii="Aptos" w:hAnsi="Aptos"/>
                <w:color w:val="0070C0"/>
                <w:sz w:val="20"/>
                <w:szCs w:val="20"/>
              </w:rPr>
              <w:t>2.</w:t>
            </w:r>
          </w:p>
          <w:p w14:paraId="0848745D" w14:textId="77777777" w:rsidR="00043EB1" w:rsidRPr="00D5699A" w:rsidRDefault="00043EB1" w:rsidP="00422BCD">
            <w:pPr>
              <w:pStyle w:val="BodyText"/>
              <w:spacing w:line="276" w:lineRule="auto"/>
              <w:rPr>
                <w:rFonts w:ascii="Aptos" w:hAnsi="Aptos"/>
                <w:color w:val="0070C0"/>
                <w:sz w:val="20"/>
                <w:szCs w:val="20"/>
              </w:rPr>
            </w:pPr>
            <w:r>
              <w:rPr>
                <w:rFonts w:ascii="Aptos" w:hAnsi="Aptos"/>
                <w:color w:val="0070C0"/>
                <w:sz w:val="20"/>
                <w:szCs w:val="20"/>
              </w:rPr>
              <w:t>3.</w:t>
            </w:r>
          </w:p>
          <w:p w14:paraId="5EA4B99F" w14:textId="77777777" w:rsidR="00043EB1" w:rsidRPr="00D5699A" w:rsidRDefault="00043EB1" w:rsidP="00422BCD">
            <w:pPr>
              <w:pStyle w:val="BodyText"/>
              <w:spacing w:line="276" w:lineRule="auto"/>
              <w:rPr>
                <w:rFonts w:ascii="Aptos" w:hAnsi="Aptos"/>
                <w:color w:val="0070C0"/>
                <w:sz w:val="20"/>
                <w:szCs w:val="20"/>
              </w:rPr>
            </w:pPr>
          </w:p>
          <w:p w14:paraId="7071FE8C" w14:textId="77777777" w:rsidR="00043EB1" w:rsidRPr="00D5699A" w:rsidRDefault="00043EB1" w:rsidP="00422BCD">
            <w:pPr>
              <w:pStyle w:val="BodyText"/>
              <w:spacing w:line="276" w:lineRule="auto"/>
              <w:rPr>
                <w:rFonts w:ascii="Aptos" w:hAnsi="Aptos"/>
                <w:color w:val="0070C0"/>
                <w:sz w:val="20"/>
                <w:szCs w:val="20"/>
              </w:rPr>
            </w:pPr>
            <w:r w:rsidRPr="00D5699A">
              <w:rPr>
                <w:rFonts w:ascii="Aptos" w:hAnsi="Aptos"/>
                <w:color w:val="0070C0"/>
                <w:sz w:val="20"/>
                <w:szCs w:val="20"/>
              </w:rPr>
              <w:t xml:space="preserve">Are there any important patterns or trends among the incidents? </w:t>
            </w:r>
          </w:p>
          <w:p w14:paraId="603F2F61" w14:textId="77777777" w:rsidR="00043EB1" w:rsidRDefault="00043EB1" w:rsidP="00422BCD">
            <w:pPr>
              <w:pStyle w:val="BodyText"/>
              <w:spacing w:line="276" w:lineRule="auto"/>
              <w:rPr>
                <w:rFonts w:ascii="Aptos" w:hAnsi="Aptos"/>
                <w:color w:val="0070C0"/>
                <w:sz w:val="20"/>
                <w:szCs w:val="20"/>
              </w:rPr>
            </w:pPr>
            <w:r>
              <w:rPr>
                <w:rFonts w:ascii="Aptos" w:hAnsi="Aptos"/>
                <w:color w:val="0070C0"/>
                <w:sz w:val="20"/>
                <w:szCs w:val="20"/>
              </w:rPr>
              <w:t>1.</w:t>
            </w:r>
          </w:p>
          <w:p w14:paraId="73097314" w14:textId="77777777" w:rsidR="00043EB1" w:rsidRDefault="00043EB1" w:rsidP="00422BCD">
            <w:pPr>
              <w:pStyle w:val="BodyText"/>
              <w:spacing w:line="276" w:lineRule="auto"/>
              <w:rPr>
                <w:rFonts w:ascii="Aptos" w:hAnsi="Aptos"/>
                <w:color w:val="0070C0"/>
                <w:sz w:val="20"/>
                <w:szCs w:val="20"/>
              </w:rPr>
            </w:pPr>
            <w:r>
              <w:rPr>
                <w:rFonts w:ascii="Aptos" w:hAnsi="Aptos"/>
                <w:color w:val="0070C0"/>
                <w:sz w:val="20"/>
                <w:szCs w:val="20"/>
              </w:rPr>
              <w:t>2.</w:t>
            </w:r>
          </w:p>
          <w:p w14:paraId="4C90B41C" w14:textId="77777777" w:rsidR="00043EB1" w:rsidRPr="00D5699A" w:rsidRDefault="00043EB1" w:rsidP="00422BCD">
            <w:pPr>
              <w:pStyle w:val="BodyText"/>
              <w:spacing w:line="276" w:lineRule="auto"/>
              <w:rPr>
                <w:rFonts w:ascii="Aptos" w:hAnsi="Aptos"/>
                <w:color w:val="0070C0"/>
                <w:sz w:val="20"/>
                <w:szCs w:val="20"/>
              </w:rPr>
            </w:pPr>
            <w:r>
              <w:rPr>
                <w:rFonts w:ascii="Aptos" w:hAnsi="Aptos"/>
                <w:color w:val="0070C0"/>
                <w:sz w:val="20"/>
                <w:szCs w:val="20"/>
              </w:rPr>
              <w:t>3.</w:t>
            </w:r>
          </w:p>
          <w:p w14:paraId="665A7B19" w14:textId="77777777" w:rsidR="00043EB1" w:rsidRPr="00D5699A" w:rsidRDefault="00043EB1" w:rsidP="00422BCD">
            <w:pPr>
              <w:pStyle w:val="BodyText"/>
              <w:spacing w:line="276" w:lineRule="auto"/>
              <w:rPr>
                <w:rFonts w:ascii="Aptos" w:hAnsi="Aptos"/>
                <w:color w:val="0070C0"/>
                <w:sz w:val="20"/>
                <w:szCs w:val="20"/>
              </w:rPr>
            </w:pPr>
          </w:p>
          <w:p w14:paraId="3831619F" w14:textId="7DC600F6" w:rsidR="00043EB1" w:rsidRPr="00D5699A" w:rsidRDefault="00043EB1" w:rsidP="00422BCD">
            <w:pPr>
              <w:pStyle w:val="BodyText"/>
              <w:spacing w:line="276" w:lineRule="auto"/>
              <w:rPr>
                <w:rFonts w:ascii="Aptos" w:hAnsi="Aptos"/>
                <w:color w:val="0070C0"/>
                <w:sz w:val="20"/>
                <w:szCs w:val="20"/>
              </w:rPr>
            </w:pPr>
            <w:r w:rsidRPr="00D5699A">
              <w:rPr>
                <w:rFonts w:ascii="Aptos" w:hAnsi="Aptos"/>
                <w:color w:val="0070C0"/>
                <w:sz w:val="20"/>
                <w:szCs w:val="20"/>
              </w:rPr>
              <w:t xml:space="preserve">The </w:t>
            </w:r>
            <w:r w:rsidR="004602FD" w:rsidRPr="005327FE">
              <w:rPr>
                <w:rFonts w:ascii="Aptos" w:hAnsi="Aptos"/>
                <w:i/>
                <w:iCs/>
                <w:color w:val="0070C0"/>
                <w:sz w:val="20"/>
                <w:szCs w:val="20"/>
              </w:rPr>
              <w:t>[</w:t>
            </w:r>
            <w:r w:rsidRPr="005327FE">
              <w:rPr>
                <w:rFonts w:ascii="Aptos" w:hAnsi="Aptos"/>
                <w:i/>
                <w:iCs/>
                <w:color w:val="0070C0"/>
                <w:sz w:val="20"/>
                <w:szCs w:val="20"/>
              </w:rPr>
              <w:t xml:space="preserve">Workplace Violence </w:t>
            </w:r>
            <w:r w:rsidR="005327FE">
              <w:rPr>
                <w:rFonts w:ascii="Aptos" w:hAnsi="Aptos"/>
                <w:i/>
                <w:iCs/>
                <w:color w:val="0070C0"/>
                <w:sz w:val="20"/>
                <w:szCs w:val="20"/>
              </w:rPr>
              <w:t xml:space="preserve">Prevention </w:t>
            </w:r>
            <w:r w:rsidRPr="005327FE">
              <w:rPr>
                <w:rFonts w:ascii="Aptos" w:hAnsi="Aptos"/>
                <w:i/>
                <w:iCs/>
                <w:color w:val="0070C0"/>
                <w:sz w:val="20"/>
                <w:szCs w:val="20"/>
              </w:rPr>
              <w:t>Taskforce</w:t>
            </w:r>
            <w:r w:rsidR="004602FD" w:rsidRPr="005327FE">
              <w:rPr>
                <w:rFonts w:ascii="Aptos" w:hAnsi="Aptos"/>
                <w:i/>
                <w:iCs/>
                <w:color w:val="0070C0"/>
                <w:sz w:val="20"/>
                <w:szCs w:val="20"/>
              </w:rPr>
              <w:t>]</w:t>
            </w:r>
            <w:r w:rsidRPr="005327FE">
              <w:rPr>
                <w:rFonts w:ascii="Aptos" w:hAnsi="Aptos"/>
                <w:i/>
                <w:iCs/>
                <w:color w:val="0070C0"/>
                <w:sz w:val="20"/>
                <w:szCs w:val="20"/>
              </w:rPr>
              <w:t xml:space="preserve"> </w:t>
            </w:r>
            <w:r w:rsidRPr="00D5699A">
              <w:rPr>
                <w:rFonts w:ascii="Aptos" w:hAnsi="Aptos"/>
                <w:color w:val="0070C0"/>
                <w:sz w:val="20"/>
                <w:szCs w:val="20"/>
              </w:rPr>
              <w:t>recommends the following measures to reduce or eliminate the problems identified:</w:t>
            </w:r>
          </w:p>
          <w:p w14:paraId="597AEE0C" w14:textId="77777777" w:rsidR="00043EB1" w:rsidRPr="00D5699A" w:rsidRDefault="00043EB1" w:rsidP="00422BCD">
            <w:pPr>
              <w:pStyle w:val="BodyText"/>
              <w:spacing w:line="276" w:lineRule="auto"/>
              <w:rPr>
                <w:rFonts w:ascii="Aptos" w:hAnsi="Aptos"/>
                <w:color w:val="0070C0"/>
                <w:sz w:val="20"/>
                <w:szCs w:val="20"/>
              </w:rPr>
            </w:pPr>
            <w:r w:rsidRPr="00D5699A">
              <w:rPr>
                <w:rFonts w:ascii="Aptos" w:hAnsi="Aptos"/>
                <w:bCs/>
                <w:color w:val="0070C0"/>
                <w:sz w:val="20"/>
                <w:szCs w:val="20"/>
              </w:rPr>
              <w:t>1.</w:t>
            </w:r>
          </w:p>
          <w:p w14:paraId="5C0B21AB" w14:textId="77777777" w:rsidR="00043EB1" w:rsidRPr="00D5699A" w:rsidRDefault="00043EB1" w:rsidP="00422BCD">
            <w:pPr>
              <w:pStyle w:val="BodyText"/>
              <w:spacing w:line="276" w:lineRule="auto"/>
              <w:rPr>
                <w:rFonts w:ascii="Aptos" w:hAnsi="Aptos"/>
                <w:bCs/>
                <w:color w:val="0070C0"/>
                <w:sz w:val="20"/>
                <w:szCs w:val="20"/>
              </w:rPr>
            </w:pPr>
            <w:r w:rsidRPr="00D5699A">
              <w:rPr>
                <w:rFonts w:ascii="Aptos" w:hAnsi="Aptos"/>
                <w:bCs/>
                <w:color w:val="0070C0"/>
                <w:sz w:val="20"/>
                <w:szCs w:val="20"/>
              </w:rPr>
              <w:t>2.</w:t>
            </w:r>
          </w:p>
          <w:p w14:paraId="321778C2" w14:textId="77777777" w:rsidR="00043EB1" w:rsidRDefault="00043EB1" w:rsidP="00422BCD">
            <w:pPr>
              <w:pStyle w:val="BodyText"/>
              <w:spacing w:line="276" w:lineRule="auto"/>
              <w:rPr>
                <w:rFonts w:ascii="Aptos" w:hAnsi="Aptos"/>
                <w:bCs/>
                <w:color w:val="0070C0"/>
                <w:sz w:val="20"/>
                <w:szCs w:val="20"/>
              </w:rPr>
            </w:pPr>
            <w:r w:rsidRPr="00D5699A">
              <w:rPr>
                <w:rFonts w:ascii="Aptos" w:hAnsi="Aptos"/>
                <w:bCs/>
                <w:color w:val="0070C0"/>
                <w:sz w:val="20"/>
                <w:szCs w:val="20"/>
              </w:rPr>
              <w:t>3.</w:t>
            </w:r>
          </w:p>
          <w:p w14:paraId="2E4E8BCF" w14:textId="77777777" w:rsidR="00043EB1" w:rsidRPr="00D5699A" w:rsidRDefault="00043EB1" w:rsidP="00422BCD">
            <w:pPr>
              <w:pStyle w:val="BodyText"/>
              <w:spacing w:line="276" w:lineRule="auto"/>
              <w:rPr>
                <w:rFonts w:ascii="Aptos" w:hAnsi="Aptos"/>
                <w:bCs/>
                <w:sz w:val="28"/>
                <w:szCs w:val="28"/>
              </w:rPr>
            </w:pPr>
          </w:p>
        </w:tc>
      </w:tr>
      <w:tr w:rsidR="006D5A3A" w:rsidRPr="00D5699A" w14:paraId="2B67BB47" w14:textId="77777777" w:rsidTr="00BE3018">
        <w:trPr>
          <w:trHeight w:val="530"/>
          <w:jc w:val="center"/>
        </w:trPr>
        <w:tc>
          <w:tcPr>
            <w:tcW w:w="10165" w:type="dxa"/>
            <w:gridSpan w:val="3"/>
            <w:shd w:val="clear" w:color="auto" w:fill="auto"/>
          </w:tcPr>
          <w:p w14:paraId="63650A99" w14:textId="77777777" w:rsidR="006D5A3A" w:rsidRPr="00F12736" w:rsidRDefault="006D5A3A" w:rsidP="000C7AE9">
            <w:pPr>
              <w:pStyle w:val="BodyText"/>
              <w:spacing w:line="276" w:lineRule="auto"/>
              <w:rPr>
                <w:rFonts w:ascii="Aptos" w:hAnsi="Aptos"/>
                <w:b/>
                <w:sz w:val="28"/>
                <w:szCs w:val="28"/>
              </w:rPr>
            </w:pPr>
            <w:r>
              <w:rPr>
                <w:rFonts w:ascii="Aptos" w:hAnsi="Aptos"/>
                <w:b/>
                <w:color w:val="0070C0"/>
                <w:sz w:val="28"/>
                <w:szCs w:val="28"/>
              </w:rPr>
              <w:t>C</w:t>
            </w:r>
            <w:r w:rsidRPr="00F12736">
              <w:rPr>
                <w:rFonts w:ascii="Aptos" w:hAnsi="Aptos"/>
                <w:b/>
                <w:color w:val="0070C0"/>
                <w:sz w:val="28"/>
                <w:szCs w:val="28"/>
              </w:rPr>
              <w:t>orrective Actions Taken</w:t>
            </w:r>
          </w:p>
          <w:p w14:paraId="47588EB6" w14:textId="365481D9" w:rsidR="006D5A3A" w:rsidRPr="00CA2733" w:rsidRDefault="006D5A3A" w:rsidP="000C7AE9">
            <w:pPr>
              <w:pStyle w:val="BodyText"/>
              <w:spacing w:line="276" w:lineRule="auto"/>
              <w:rPr>
                <w:rFonts w:ascii="Aptos" w:hAnsi="Aptos"/>
                <w:b/>
                <w:color w:val="0070C0"/>
                <w:sz w:val="20"/>
                <w:szCs w:val="20"/>
              </w:rPr>
            </w:pPr>
            <w:r w:rsidRPr="00F12736">
              <w:rPr>
                <w:rFonts w:ascii="Aptos" w:hAnsi="Aptos"/>
                <w:bCs/>
                <w:color w:val="0070C0"/>
                <w:sz w:val="20"/>
                <w:szCs w:val="20"/>
              </w:rPr>
              <w:t>The following corrective actions were taken:</w:t>
            </w:r>
          </w:p>
        </w:tc>
      </w:tr>
      <w:tr w:rsidR="006D5A3A" w:rsidRPr="00D5699A" w14:paraId="31641B47" w14:textId="77777777" w:rsidTr="00BE3018">
        <w:trPr>
          <w:trHeight w:val="530"/>
          <w:jc w:val="center"/>
        </w:trPr>
        <w:tc>
          <w:tcPr>
            <w:tcW w:w="3643" w:type="dxa"/>
            <w:shd w:val="clear" w:color="auto" w:fill="auto"/>
          </w:tcPr>
          <w:p w14:paraId="515FC7A5" w14:textId="30B3EF3C" w:rsidR="006D5A3A" w:rsidRPr="00D5699A" w:rsidRDefault="006D5A3A" w:rsidP="006D5A3A">
            <w:pPr>
              <w:pStyle w:val="BodyText"/>
              <w:spacing w:line="276" w:lineRule="auto"/>
              <w:jc w:val="center"/>
              <w:rPr>
                <w:rFonts w:ascii="Aptos" w:hAnsi="Aptos"/>
              </w:rPr>
            </w:pPr>
            <w:r w:rsidRPr="00CA2733">
              <w:rPr>
                <w:rFonts w:ascii="Aptos" w:hAnsi="Aptos"/>
                <w:b/>
                <w:color w:val="0070C0"/>
                <w:sz w:val="20"/>
                <w:szCs w:val="20"/>
              </w:rPr>
              <w:t>ACTION</w:t>
            </w:r>
          </w:p>
        </w:tc>
        <w:tc>
          <w:tcPr>
            <w:tcW w:w="3014" w:type="dxa"/>
            <w:shd w:val="clear" w:color="auto" w:fill="auto"/>
          </w:tcPr>
          <w:p w14:paraId="627AD6FC" w14:textId="419DF448" w:rsidR="006D5A3A" w:rsidRPr="00D5699A" w:rsidRDefault="006D5A3A" w:rsidP="006D5A3A">
            <w:pPr>
              <w:pStyle w:val="BodyText"/>
              <w:spacing w:line="276" w:lineRule="auto"/>
              <w:jc w:val="center"/>
              <w:rPr>
                <w:rFonts w:ascii="Aptos" w:hAnsi="Aptos"/>
              </w:rPr>
            </w:pPr>
            <w:r w:rsidRPr="00CA2733">
              <w:rPr>
                <w:rFonts w:ascii="Aptos" w:hAnsi="Aptos"/>
                <w:b/>
                <w:color w:val="0070C0"/>
                <w:sz w:val="20"/>
                <w:szCs w:val="20"/>
              </w:rPr>
              <w:t>DATE</w:t>
            </w:r>
          </w:p>
        </w:tc>
        <w:tc>
          <w:tcPr>
            <w:tcW w:w="3508" w:type="dxa"/>
            <w:shd w:val="clear" w:color="auto" w:fill="auto"/>
          </w:tcPr>
          <w:p w14:paraId="1D967DC8" w14:textId="0C3E90C6" w:rsidR="006D5A3A" w:rsidRPr="00D5699A" w:rsidRDefault="006D5A3A" w:rsidP="006D5A3A">
            <w:pPr>
              <w:pStyle w:val="BodyText"/>
              <w:spacing w:line="276" w:lineRule="auto"/>
              <w:jc w:val="center"/>
              <w:rPr>
                <w:rFonts w:ascii="Aptos" w:hAnsi="Aptos"/>
              </w:rPr>
            </w:pPr>
            <w:r w:rsidRPr="00CA2733">
              <w:rPr>
                <w:rFonts w:ascii="Aptos" w:hAnsi="Aptos"/>
                <w:b/>
                <w:color w:val="0070C0"/>
                <w:sz w:val="20"/>
                <w:szCs w:val="20"/>
              </w:rPr>
              <w:t>RESPONSIBLE MANAGER/SUPERVISOR</w:t>
            </w:r>
          </w:p>
        </w:tc>
      </w:tr>
      <w:tr w:rsidR="006D5A3A" w:rsidRPr="00D5699A" w14:paraId="7512AF57" w14:textId="4E44AA6A" w:rsidTr="00BE3018">
        <w:trPr>
          <w:trHeight w:val="755"/>
          <w:jc w:val="center"/>
        </w:trPr>
        <w:tc>
          <w:tcPr>
            <w:tcW w:w="3643" w:type="dxa"/>
            <w:shd w:val="clear" w:color="auto" w:fill="auto"/>
          </w:tcPr>
          <w:p w14:paraId="43C4EF07" w14:textId="77777777" w:rsidR="006D5A3A" w:rsidRPr="00D5699A" w:rsidRDefault="006D5A3A" w:rsidP="00422BCD">
            <w:pPr>
              <w:pStyle w:val="BodyText"/>
              <w:spacing w:line="276" w:lineRule="auto"/>
              <w:rPr>
                <w:rFonts w:ascii="Aptos" w:hAnsi="Aptos"/>
              </w:rPr>
            </w:pPr>
          </w:p>
        </w:tc>
        <w:tc>
          <w:tcPr>
            <w:tcW w:w="3014" w:type="dxa"/>
            <w:shd w:val="clear" w:color="auto" w:fill="auto"/>
          </w:tcPr>
          <w:p w14:paraId="1D05BCE9" w14:textId="77777777" w:rsidR="006D5A3A" w:rsidRPr="00D5699A" w:rsidRDefault="006D5A3A" w:rsidP="00422BCD">
            <w:pPr>
              <w:pStyle w:val="BodyText"/>
              <w:spacing w:line="276" w:lineRule="auto"/>
              <w:rPr>
                <w:rFonts w:ascii="Aptos" w:hAnsi="Aptos"/>
              </w:rPr>
            </w:pPr>
          </w:p>
        </w:tc>
        <w:tc>
          <w:tcPr>
            <w:tcW w:w="3508" w:type="dxa"/>
            <w:shd w:val="clear" w:color="auto" w:fill="auto"/>
          </w:tcPr>
          <w:p w14:paraId="3B4A86AA" w14:textId="77777777" w:rsidR="006D5A3A" w:rsidRPr="00D5699A" w:rsidRDefault="006D5A3A" w:rsidP="00422BCD">
            <w:pPr>
              <w:pStyle w:val="BodyText"/>
              <w:spacing w:line="276" w:lineRule="auto"/>
              <w:rPr>
                <w:rFonts w:ascii="Aptos" w:hAnsi="Aptos"/>
              </w:rPr>
            </w:pPr>
          </w:p>
        </w:tc>
      </w:tr>
    </w:tbl>
    <w:p w14:paraId="099B4479" w14:textId="77777777" w:rsidR="00BC00FF" w:rsidRDefault="00BC00FF" w:rsidP="00043EB1">
      <w:pPr>
        <w:pStyle w:val="BodyText"/>
        <w:spacing w:line="276" w:lineRule="auto"/>
        <w:rPr>
          <w:rFonts w:ascii="Aptos" w:hAnsi="Aptos"/>
          <w:b/>
          <w:bCs/>
          <w:lang w:val="x-none"/>
        </w:rPr>
      </w:pPr>
    </w:p>
    <w:p w14:paraId="23972A9B" w14:textId="61D93CF6" w:rsidR="0014531C" w:rsidRDefault="0014531C" w:rsidP="00ED05E6">
      <w:pPr>
        <w:pStyle w:val="Heading3"/>
        <w:numPr>
          <w:ilvl w:val="0"/>
          <w:numId w:val="130"/>
        </w:numPr>
        <w:rPr>
          <w:rFonts w:ascii="Aptos" w:hAnsi="Aptos"/>
          <w:lang w:val="x-none"/>
        </w:rPr>
      </w:pPr>
      <w:bookmarkStart w:id="63" w:name="_Toc170360800"/>
      <w:r>
        <w:t xml:space="preserve">Physical Security Site Self-Assessment &amp; </w:t>
      </w:r>
      <w:r w:rsidRPr="00713B6C">
        <w:t>Correction Form</w:t>
      </w:r>
      <w:r w:rsidR="003932B6">
        <w:t>s</w:t>
      </w:r>
      <w:bookmarkEnd w:id="63"/>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BC00FF" w:rsidRPr="00BC00FF" w14:paraId="0B5F0ABB" w14:textId="77777777" w:rsidTr="003932B6">
        <w:trPr>
          <w:trHeight w:val="1232"/>
          <w:tblHeader/>
        </w:trPr>
        <w:tc>
          <w:tcPr>
            <w:tcW w:w="10170" w:type="dxa"/>
            <w:shd w:val="clear" w:color="auto" w:fill="D9D9D9"/>
          </w:tcPr>
          <w:p w14:paraId="39737989" w14:textId="739571A2" w:rsidR="00BC00FF" w:rsidRPr="00BC00FF" w:rsidRDefault="00BD4E85" w:rsidP="00BF5561">
            <w:pPr>
              <w:pStyle w:val="BodyText"/>
              <w:spacing w:line="276" w:lineRule="auto"/>
              <w:jc w:val="center"/>
              <w:rPr>
                <w:rFonts w:ascii="Aptos" w:hAnsi="Aptos"/>
                <w:b/>
                <w:bCs/>
                <w:color w:val="0070C0"/>
                <w:sz w:val="20"/>
                <w:szCs w:val="20"/>
              </w:rPr>
            </w:pPr>
            <w:r>
              <w:rPr>
                <w:rFonts w:ascii="Aptos" w:hAnsi="Aptos"/>
                <w:b/>
                <w:bCs/>
                <w:color w:val="0070C0"/>
                <w:sz w:val="20"/>
                <w:szCs w:val="20"/>
              </w:rPr>
              <w:t>Physical Security Site Self-Assessment</w:t>
            </w:r>
            <w:r w:rsidR="00BC00FF" w:rsidRPr="00BC00FF">
              <w:rPr>
                <w:rFonts w:ascii="Aptos" w:hAnsi="Aptos"/>
                <w:b/>
                <w:bCs/>
                <w:color w:val="0070C0"/>
                <w:sz w:val="20"/>
                <w:szCs w:val="20"/>
              </w:rPr>
              <w:t xml:space="preserve"> Report </w:t>
            </w:r>
            <w:r>
              <w:rPr>
                <w:rFonts w:ascii="Aptos" w:hAnsi="Aptos"/>
                <w:b/>
                <w:bCs/>
                <w:color w:val="0070C0"/>
                <w:sz w:val="20"/>
                <w:szCs w:val="20"/>
              </w:rPr>
              <w:t xml:space="preserve">&amp; Correction </w:t>
            </w:r>
            <w:r w:rsidR="00BC00FF" w:rsidRPr="00BC00FF">
              <w:rPr>
                <w:rFonts w:ascii="Aptos" w:hAnsi="Aptos"/>
                <w:b/>
                <w:bCs/>
                <w:color w:val="0070C0"/>
                <w:sz w:val="20"/>
                <w:szCs w:val="20"/>
              </w:rPr>
              <w:t>Form</w:t>
            </w:r>
          </w:p>
          <w:p w14:paraId="1E0A4753" w14:textId="77777777" w:rsidR="00BC00FF" w:rsidRPr="00E0199C" w:rsidRDefault="00BC00FF" w:rsidP="00BC00FF">
            <w:pPr>
              <w:pStyle w:val="BodyText"/>
              <w:spacing w:line="276" w:lineRule="auto"/>
              <w:rPr>
                <w:rFonts w:ascii="Aptos" w:hAnsi="Aptos"/>
                <w:i/>
                <w:color w:val="0070C0"/>
                <w:sz w:val="20"/>
                <w:szCs w:val="20"/>
              </w:rPr>
            </w:pPr>
            <w:r w:rsidRPr="00E0199C">
              <w:rPr>
                <w:rFonts w:ascii="Aptos" w:hAnsi="Aptos"/>
                <w:i/>
                <w:color w:val="0070C0"/>
                <w:sz w:val="20"/>
                <w:szCs w:val="20"/>
              </w:rPr>
              <w:t>Inspections to identify and evaluate workplace security hazards and threats of workplace violence were performed by the following representatives of the [Workplace Violence Prevention Taskforce] in the following areas of our workplace:</w:t>
            </w:r>
          </w:p>
        </w:tc>
      </w:tr>
      <w:tr w:rsidR="00BC00FF" w:rsidRPr="00BC00FF" w14:paraId="149E431A" w14:textId="77777777" w:rsidTr="007F4EC0">
        <w:trPr>
          <w:trHeight w:val="1538"/>
        </w:trPr>
        <w:tc>
          <w:tcPr>
            <w:tcW w:w="10170" w:type="dxa"/>
            <w:shd w:val="clear" w:color="auto" w:fill="auto"/>
          </w:tcPr>
          <w:p w14:paraId="582B57A9" w14:textId="77777777" w:rsidR="00BC00FF" w:rsidRPr="00BC00FF" w:rsidRDefault="00BC00FF" w:rsidP="00BC00FF">
            <w:pPr>
              <w:pStyle w:val="BodyText"/>
              <w:spacing w:line="276" w:lineRule="auto"/>
              <w:rPr>
                <w:rFonts w:ascii="Aptos" w:hAnsi="Aptos"/>
                <w:b/>
                <w:bCs/>
                <w:color w:val="0070C0"/>
                <w:sz w:val="20"/>
                <w:szCs w:val="20"/>
              </w:rPr>
            </w:pPr>
          </w:p>
          <w:p w14:paraId="11CEE349" w14:textId="77777777" w:rsidR="00BC00FF" w:rsidRPr="00E0199C" w:rsidRDefault="00BC00FF" w:rsidP="00BC00FF">
            <w:pPr>
              <w:pStyle w:val="BodyText"/>
              <w:spacing w:line="276" w:lineRule="auto"/>
              <w:rPr>
                <w:rFonts w:ascii="Aptos" w:hAnsi="Aptos"/>
                <w:color w:val="0070C0"/>
                <w:sz w:val="20"/>
                <w:szCs w:val="20"/>
              </w:rPr>
            </w:pPr>
            <w:r w:rsidRPr="00E0199C">
              <w:rPr>
                <w:rFonts w:ascii="Aptos" w:hAnsi="Aptos"/>
                <w:color w:val="0070C0"/>
                <w:sz w:val="20"/>
                <w:szCs w:val="20"/>
              </w:rPr>
              <w:t>Representative:________________________ Area_____________________</w:t>
            </w:r>
            <w:r w:rsidRPr="00E0199C">
              <w:rPr>
                <w:rFonts w:ascii="Aptos" w:hAnsi="Aptos"/>
                <w:color w:val="0070C0"/>
                <w:sz w:val="20"/>
                <w:szCs w:val="20"/>
              </w:rPr>
              <w:br/>
            </w:r>
            <w:r w:rsidRPr="00E0199C">
              <w:rPr>
                <w:rFonts w:ascii="Aptos" w:hAnsi="Aptos"/>
                <w:color w:val="0070C0"/>
                <w:sz w:val="20"/>
                <w:szCs w:val="20"/>
              </w:rPr>
              <w:br/>
              <w:t>Representative:________________________ Area_____________________</w:t>
            </w:r>
            <w:r w:rsidRPr="00E0199C">
              <w:rPr>
                <w:rFonts w:ascii="Aptos" w:hAnsi="Aptos"/>
                <w:color w:val="0070C0"/>
                <w:sz w:val="20"/>
                <w:szCs w:val="20"/>
              </w:rPr>
              <w:br/>
            </w:r>
            <w:r w:rsidRPr="00E0199C">
              <w:rPr>
                <w:rFonts w:ascii="Aptos" w:hAnsi="Aptos"/>
                <w:color w:val="0070C0"/>
                <w:sz w:val="20"/>
                <w:szCs w:val="20"/>
              </w:rPr>
              <w:br/>
              <w:t>Representative:________________________ Area____________________</w:t>
            </w:r>
          </w:p>
          <w:p w14:paraId="48F228C8" w14:textId="77777777" w:rsidR="00BC00FF" w:rsidRPr="00BC00FF" w:rsidRDefault="00BC00FF" w:rsidP="00BC00FF">
            <w:pPr>
              <w:pStyle w:val="BodyText"/>
              <w:spacing w:line="276" w:lineRule="auto"/>
              <w:rPr>
                <w:rFonts w:ascii="Aptos" w:hAnsi="Aptos"/>
                <w:b/>
                <w:bCs/>
                <w:color w:val="0070C0"/>
                <w:sz w:val="20"/>
                <w:szCs w:val="20"/>
              </w:rPr>
            </w:pPr>
          </w:p>
          <w:p w14:paraId="0D136284" w14:textId="278EFBFC" w:rsidR="00BC00FF" w:rsidRPr="00BC00FF" w:rsidRDefault="00BC00FF" w:rsidP="00BC00FF">
            <w:pPr>
              <w:pStyle w:val="BodyText"/>
              <w:spacing w:line="276" w:lineRule="auto"/>
              <w:rPr>
                <w:rFonts w:ascii="Aptos" w:hAnsi="Aptos"/>
                <w:b/>
                <w:bCs/>
                <w:color w:val="0070C0"/>
                <w:sz w:val="20"/>
                <w:szCs w:val="20"/>
              </w:rPr>
            </w:pPr>
            <w:r w:rsidRPr="00BC00FF">
              <w:rPr>
                <w:rFonts w:ascii="Aptos" w:hAnsi="Aptos"/>
                <w:b/>
                <w:bCs/>
                <w:color w:val="0070C0"/>
                <w:sz w:val="20"/>
                <w:szCs w:val="20"/>
              </w:rPr>
              <w:t>WORKPLACE SECURITY ANALYSIS</w:t>
            </w:r>
          </w:p>
          <w:p w14:paraId="3BB71DF9" w14:textId="77777777" w:rsidR="00BC00FF" w:rsidRPr="00E0199C" w:rsidRDefault="00BC00FF" w:rsidP="00BC00FF">
            <w:pPr>
              <w:pStyle w:val="BodyText"/>
              <w:spacing w:line="276" w:lineRule="auto"/>
              <w:rPr>
                <w:rFonts w:ascii="Aptos" w:hAnsi="Aptos"/>
                <w:color w:val="0070C0"/>
                <w:sz w:val="20"/>
                <w:szCs w:val="20"/>
              </w:rPr>
            </w:pPr>
            <w:r w:rsidRPr="00E0199C">
              <w:rPr>
                <w:rFonts w:ascii="Aptos" w:hAnsi="Aptos"/>
                <w:color w:val="0070C0"/>
                <w:sz w:val="20"/>
                <w:szCs w:val="20"/>
              </w:rPr>
              <w:t>On &lt;Date&gt;, the representatives completed the workplace security hazard inspection. This consisted of a physical inspection of the interior and exterior of the workplace. From this inspection, the following issues have been identified:</w:t>
            </w:r>
          </w:p>
          <w:p w14:paraId="21D3BDC7" w14:textId="77777777" w:rsidR="00BC00FF" w:rsidRPr="00E0199C" w:rsidRDefault="00BC00FF" w:rsidP="00BC00FF">
            <w:pPr>
              <w:pStyle w:val="BodyText"/>
              <w:spacing w:line="276" w:lineRule="auto"/>
              <w:rPr>
                <w:rFonts w:ascii="Aptos" w:hAnsi="Aptos"/>
                <w:color w:val="0070C0"/>
                <w:sz w:val="20"/>
                <w:szCs w:val="20"/>
              </w:rPr>
            </w:pPr>
            <w:r w:rsidRPr="00E0199C">
              <w:rPr>
                <w:rFonts w:ascii="Aptos" w:hAnsi="Aptos"/>
                <w:color w:val="0070C0"/>
                <w:sz w:val="20"/>
                <w:szCs w:val="20"/>
              </w:rPr>
              <w:t>1.</w:t>
            </w:r>
          </w:p>
          <w:p w14:paraId="53244DF0" w14:textId="77777777" w:rsidR="00BC00FF" w:rsidRPr="00E0199C" w:rsidRDefault="00BC00FF" w:rsidP="00BC00FF">
            <w:pPr>
              <w:pStyle w:val="BodyText"/>
              <w:spacing w:line="276" w:lineRule="auto"/>
              <w:rPr>
                <w:rFonts w:ascii="Aptos" w:hAnsi="Aptos"/>
                <w:color w:val="0070C0"/>
                <w:sz w:val="20"/>
                <w:szCs w:val="20"/>
              </w:rPr>
            </w:pPr>
            <w:r w:rsidRPr="00E0199C">
              <w:rPr>
                <w:rFonts w:ascii="Aptos" w:hAnsi="Aptos"/>
                <w:color w:val="0070C0"/>
                <w:sz w:val="20"/>
                <w:szCs w:val="20"/>
              </w:rPr>
              <w:t>2.</w:t>
            </w:r>
          </w:p>
          <w:p w14:paraId="32CED771" w14:textId="77777777" w:rsidR="00BC00FF" w:rsidRPr="00E0199C" w:rsidRDefault="00BC00FF" w:rsidP="00BC00FF">
            <w:pPr>
              <w:pStyle w:val="BodyText"/>
              <w:spacing w:line="276" w:lineRule="auto"/>
              <w:rPr>
                <w:rFonts w:ascii="Aptos" w:hAnsi="Aptos"/>
                <w:color w:val="0070C0"/>
                <w:sz w:val="20"/>
                <w:szCs w:val="20"/>
              </w:rPr>
            </w:pPr>
            <w:r w:rsidRPr="00E0199C">
              <w:rPr>
                <w:rFonts w:ascii="Aptos" w:hAnsi="Aptos"/>
                <w:color w:val="0070C0"/>
                <w:sz w:val="20"/>
                <w:szCs w:val="20"/>
              </w:rPr>
              <w:t>3.</w:t>
            </w:r>
          </w:p>
          <w:p w14:paraId="442BC911" w14:textId="77777777" w:rsidR="00BC00FF" w:rsidRPr="00BC00FF" w:rsidRDefault="00BC00FF" w:rsidP="00BC00FF">
            <w:pPr>
              <w:pStyle w:val="BodyText"/>
              <w:spacing w:line="276" w:lineRule="auto"/>
              <w:rPr>
                <w:rFonts w:ascii="Aptos" w:hAnsi="Aptos"/>
                <w:b/>
                <w:bCs/>
                <w:color w:val="0070C0"/>
                <w:sz w:val="20"/>
                <w:szCs w:val="20"/>
              </w:rPr>
            </w:pPr>
          </w:p>
          <w:p w14:paraId="5ECD61CC" w14:textId="0B6D4E81" w:rsidR="00BC00FF" w:rsidRPr="00E0199C" w:rsidRDefault="00BC00FF" w:rsidP="00BC00FF">
            <w:pPr>
              <w:pStyle w:val="BodyText"/>
              <w:spacing w:line="276" w:lineRule="auto"/>
              <w:rPr>
                <w:rFonts w:ascii="Aptos" w:hAnsi="Aptos"/>
                <w:color w:val="0070C0"/>
                <w:sz w:val="20"/>
                <w:szCs w:val="20"/>
              </w:rPr>
            </w:pPr>
            <w:r w:rsidRPr="00BC00FF">
              <w:rPr>
                <w:rFonts w:ascii="Aptos" w:hAnsi="Aptos"/>
                <w:b/>
                <w:bCs/>
                <w:color w:val="0070C0"/>
                <w:sz w:val="20"/>
                <w:szCs w:val="20"/>
              </w:rPr>
              <w:t xml:space="preserve">Review of Tasks </w:t>
            </w:r>
            <w:r w:rsidR="008A22B7">
              <w:rPr>
                <w:rFonts w:ascii="Aptos" w:hAnsi="Aptos"/>
                <w:b/>
                <w:bCs/>
                <w:color w:val="0070C0"/>
                <w:sz w:val="20"/>
                <w:szCs w:val="20"/>
              </w:rPr>
              <w:t>–</w:t>
            </w:r>
            <w:r w:rsidRPr="00BC00FF">
              <w:rPr>
                <w:rFonts w:ascii="Aptos" w:hAnsi="Aptos"/>
                <w:b/>
                <w:bCs/>
                <w:color w:val="0070C0"/>
                <w:sz w:val="20"/>
                <w:szCs w:val="20"/>
              </w:rPr>
              <w:t xml:space="preserve"> </w:t>
            </w:r>
            <w:r w:rsidRPr="00E0199C">
              <w:rPr>
                <w:rFonts w:ascii="Aptos" w:hAnsi="Aptos"/>
                <w:color w:val="0070C0"/>
                <w:sz w:val="20"/>
                <w:szCs w:val="20"/>
              </w:rPr>
              <w:t xml:space="preserve">The </w:t>
            </w:r>
            <w:r w:rsidR="00D21AC9" w:rsidRPr="00E0199C">
              <w:rPr>
                <w:rFonts w:ascii="Aptos" w:hAnsi="Aptos"/>
                <w:i/>
                <w:color w:val="0070C0"/>
                <w:sz w:val="20"/>
                <w:szCs w:val="20"/>
              </w:rPr>
              <w:t>[Workplace Violence Prevention Taskforce]</w:t>
            </w:r>
            <w:r w:rsidRPr="00E0199C">
              <w:rPr>
                <w:rFonts w:ascii="Aptos" w:hAnsi="Aptos"/>
                <w:color w:val="0070C0"/>
                <w:sz w:val="20"/>
                <w:szCs w:val="20"/>
              </w:rPr>
              <w:t xml:space="preserve"> also reviewed the work tasks of our employees to determine the presence of hazards, conditions, operations and situations which might place employees at risk of occupational assault incidents. The following factors were considered:</w:t>
            </w:r>
          </w:p>
          <w:p w14:paraId="082DBA09" w14:textId="568AEE94" w:rsidR="00BC00FF" w:rsidRPr="00E0199C" w:rsidRDefault="00E0199C" w:rsidP="00ED05E6">
            <w:pPr>
              <w:pStyle w:val="BodyText"/>
              <w:numPr>
                <w:ilvl w:val="0"/>
                <w:numId w:val="128"/>
              </w:numPr>
              <w:spacing w:line="276" w:lineRule="auto"/>
              <w:rPr>
                <w:rFonts w:ascii="Aptos" w:hAnsi="Aptos"/>
                <w:i/>
                <w:color w:val="0070C0"/>
                <w:sz w:val="20"/>
                <w:szCs w:val="20"/>
              </w:rPr>
            </w:pPr>
            <w:r>
              <w:rPr>
                <w:rFonts w:ascii="Aptos" w:hAnsi="Aptos"/>
                <w:i/>
                <w:color w:val="0070C0"/>
                <w:sz w:val="20"/>
                <w:szCs w:val="20"/>
              </w:rPr>
              <w:t>[</w:t>
            </w:r>
            <w:r w:rsidR="00BC00FF" w:rsidRPr="00E0199C">
              <w:rPr>
                <w:rFonts w:ascii="Aptos" w:hAnsi="Aptos"/>
                <w:i/>
                <w:color w:val="0070C0"/>
                <w:sz w:val="20"/>
                <w:szCs w:val="20"/>
              </w:rPr>
              <w:t>Exchange of money with the public</w:t>
            </w:r>
          </w:p>
          <w:p w14:paraId="5D46A676" w14:textId="77777777" w:rsidR="00BC00FF" w:rsidRPr="00E0199C" w:rsidRDefault="00BC00FF" w:rsidP="00ED05E6">
            <w:pPr>
              <w:pStyle w:val="BodyText"/>
              <w:numPr>
                <w:ilvl w:val="0"/>
                <w:numId w:val="128"/>
              </w:numPr>
              <w:spacing w:line="276" w:lineRule="auto"/>
              <w:rPr>
                <w:rFonts w:ascii="Aptos" w:hAnsi="Aptos"/>
                <w:i/>
                <w:color w:val="0070C0"/>
                <w:sz w:val="20"/>
                <w:szCs w:val="20"/>
              </w:rPr>
            </w:pPr>
            <w:r w:rsidRPr="00E0199C">
              <w:rPr>
                <w:rFonts w:ascii="Aptos" w:hAnsi="Aptos"/>
                <w:i/>
                <w:color w:val="0070C0"/>
                <w:sz w:val="20"/>
                <w:szCs w:val="20"/>
              </w:rPr>
              <w:t>Working alone or in small numbers</w:t>
            </w:r>
          </w:p>
          <w:p w14:paraId="7A6CE9BC" w14:textId="77777777" w:rsidR="00BC00FF" w:rsidRPr="00E0199C" w:rsidRDefault="00BC00FF" w:rsidP="00ED05E6">
            <w:pPr>
              <w:pStyle w:val="BodyText"/>
              <w:numPr>
                <w:ilvl w:val="0"/>
                <w:numId w:val="128"/>
              </w:numPr>
              <w:spacing w:line="276" w:lineRule="auto"/>
              <w:rPr>
                <w:rFonts w:ascii="Aptos" w:hAnsi="Aptos"/>
                <w:i/>
                <w:color w:val="0070C0"/>
                <w:sz w:val="20"/>
                <w:szCs w:val="20"/>
              </w:rPr>
            </w:pPr>
            <w:r w:rsidRPr="00E0199C">
              <w:rPr>
                <w:rFonts w:ascii="Aptos" w:hAnsi="Aptos"/>
                <w:i/>
                <w:color w:val="0070C0"/>
                <w:sz w:val="20"/>
                <w:szCs w:val="20"/>
              </w:rPr>
              <w:t>Working late at night or early in the morning hours</w:t>
            </w:r>
          </w:p>
          <w:p w14:paraId="3F4FCE94" w14:textId="77777777" w:rsidR="00BC00FF" w:rsidRPr="00E0199C" w:rsidRDefault="00BC00FF" w:rsidP="00ED05E6">
            <w:pPr>
              <w:pStyle w:val="BodyText"/>
              <w:numPr>
                <w:ilvl w:val="0"/>
                <w:numId w:val="128"/>
              </w:numPr>
              <w:spacing w:line="276" w:lineRule="auto"/>
              <w:rPr>
                <w:rFonts w:ascii="Aptos" w:hAnsi="Aptos"/>
                <w:i/>
                <w:color w:val="0070C0"/>
                <w:sz w:val="20"/>
                <w:szCs w:val="20"/>
              </w:rPr>
            </w:pPr>
            <w:r w:rsidRPr="00E0199C">
              <w:rPr>
                <w:rFonts w:ascii="Aptos" w:hAnsi="Aptos"/>
                <w:i/>
                <w:color w:val="0070C0"/>
                <w:sz w:val="20"/>
                <w:szCs w:val="20"/>
              </w:rPr>
              <w:t>Working in a high crime area</w:t>
            </w:r>
          </w:p>
          <w:p w14:paraId="73B4D236" w14:textId="77777777" w:rsidR="00BC00FF" w:rsidRPr="00E0199C" w:rsidRDefault="00BC00FF" w:rsidP="00ED05E6">
            <w:pPr>
              <w:pStyle w:val="BodyText"/>
              <w:numPr>
                <w:ilvl w:val="0"/>
                <w:numId w:val="128"/>
              </w:numPr>
              <w:spacing w:line="276" w:lineRule="auto"/>
              <w:rPr>
                <w:rFonts w:ascii="Aptos" w:hAnsi="Aptos"/>
                <w:i/>
                <w:color w:val="0070C0"/>
                <w:sz w:val="20"/>
                <w:szCs w:val="20"/>
              </w:rPr>
            </w:pPr>
            <w:r w:rsidRPr="00E0199C">
              <w:rPr>
                <w:rFonts w:ascii="Aptos" w:hAnsi="Aptos"/>
                <w:i/>
                <w:color w:val="0070C0"/>
                <w:sz w:val="20"/>
                <w:szCs w:val="20"/>
              </w:rPr>
              <w:t>Guarding valuable property or possessions</w:t>
            </w:r>
          </w:p>
          <w:p w14:paraId="7AF168A2" w14:textId="77777777" w:rsidR="00BC00FF" w:rsidRPr="00E0199C" w:rsidRDefault="00BC00FF" w:rsidP="00ED05E6">
            <w:pPr>
              <w:pStyle w:val="BodyText"/>
              <w:numPr>
                <w:ilvl w:val="0"/>
                <w:numId w:val="128"/>
              </w:numPr>
              <w:spacing w:line="276" w:lineRule="auto"/>
              <w:rPr>
                <w:rFonts w:ascii="Aptos" w:hAnsi="Aptos"/>
                <w:i/>
                <w:color w:val="0070C0"/>
                <w:sz w:val="20"/>
                <w:szCs w:val="20"/>
              </w:rPr>
            </w:pPr>
            <w:r w:rsidRPr="00E0199C">
              <w:rPr>
                <w:rFonts w:ascii="Aptos" w:hAnsi="Aptos"/>
                <w:i/>
                <w:color w:val="0070C0"/>
                <w:sz w:val="20"/>
                <w:szCs w:val="20"/>
              </w:rPr>
              <w:t>Working in community settings</w:t>
            </w:r>
          </w:p>
          <w:p w14:paraId="1A481B58" w14:textId="2AEF7E5B" w:rsidR="00BC00FF" w:rsidRPr="00E0199C" w:rsidRDefault="00BC00FF" w:rsidP="00ED05E6">
            <w:pPr>
              <w:pStyle w:val="BodyText"/>
              <w:numPr>
                <w:ilvl w:val="0"/>
                <w:numId w:val="128"/>
              </w:numPr>
              <w:spacing w:line="276" w:lineRule="auto"/>
              <w:rPr>
                <w:rFonts w:ascii="Aptos" w:hAnsi="Aptos"/>
                <w:i/>
                <w:color w:val="0070C0"/>
                <w:sz w:val="20"/>
                <w:szCs w:val="20"/>
              </w:rPr>
            </w:pPr>
            <w:r w:rsidRPr="00E0199C">
              <w:rPr>
                <w:rFonts w:ascii="Aptos" w:hAnsi="Aptos"/>
                <w:i/>
                <w:color w:val="0070C0"/>
                <w:sz w:val="20"/>
                <w:szCs w:val="20"/>
              </w:rPr>
              <w:t>Staffing levels</w:t>
            </w:r>
            <w:r w:rsidR="00E0199C">
              <w:rPr>
                <w:rFonts w:ascii="Aptos" w:hAnsi="Aptos"/>
                <w:i/>
                <w:color w:val="0070C0"/>
                <w:sz w:val="20"/>
                <w:szCs w:val="20"/>
              </w:rPr>
              <w:t>]</w:t>
            </w:r>
          </w:p>
          <w:p w14:paraId="5B4DC89F" w14:textId="77777777" w:rsidR="00BC00FF" w:rsidRPr="00BC00FF" w:rsidRDefault="00BC00FF" w:rsidP="00BC00FF">
            <w:pPr>
              <w:pStyle w:val="BodyText"/>
              <w:spacing w:line="276" w:lineRule="auto"/>
              <w:rPr>
                <w:rFonts w:ascii="Aptos" w:hAnsi="Aptos"/>
                <w:b/>
                <w:bCs/>
                <w:color w:val="0070C0"/>
                <w:sz w:val="20"/>
                <w:szCs w:val="20"/>
              </w:rPr>
            </w:pPr>
          </w:p>
          <w:p w14:paraId="2644C840" w14:textId="77777777" w:rsidR="007F4EC0" w:rsidRPr="00BC00FF" w:rsidRDefault="007F4EC0" w:rsidP="00BC00FF">
            <w:pPr>
              <w:pStyle w:val="BodyText"/>
              <w:spacing w:line="276" w:lineRule="auto"/>
              <w:rPr>
                <w:rFonts w:ascii="Aptos" w:hAnsi="Aptos"/>
                <w:b/>
                <w:bCs/>
                <w:color w:val="0070C0"/>
                <w:sz w:val="20"/>
                <w:szCs w:val="20"/>
              </w:rPr>
            </w:pPr>
          </w:p>
          <w:p w14:paraId="52166ACE" w14:textId="77777777" w:rsidR="00BC00FF" w:rsidRPr="00BC00FF" w:rsidRDefault="00BC00FF" w:rsidP="00BC00FF">
            <w:pPr>
              <w:pStyle w:val="BodyText"/>
              <w:spacing w:line="276" w:lineRule="auto"/>
              <w:rPr>
                <w:rFonts w:ascii="Aptos" w:hAnsi="Aptos"/>
                <w:b/>
                <w:bCs/>
                <w:color w:val="0070C0"/>
                <w:sz w:val="20"/>
                <w:szCs w:val="20"/>
              </w:rPr>
            </w:pPr>
            <w:r w:rsidRPr="00BC00FF">
              <w:rPr>
                <w:rFonts w:ascii="Aptos" w:hAnsi="Aptos"/>
                <w:b/>
                <w:bCs/>
                <w:color w:val="0070C0"/>
                <w:sz w:val="20"/>
                <w:szCs w:val="20"/>
              </w:rPr>
              <w:t>From this analysis, the following issues have been identified:</w:t>
            </w:r>
          </w:p>
          <w:p w14:paraId="0E4D83D9" w14:textId="77777777" w:rsidR="00BC00FF" w:rsidRPr="00E0199C" w:rsidRDefault="00BC00FF" w:rsidP="00BC00FF">
            <w:pPr>
              <w:pStyle w:val="BodyText"/>
              <w:spacing w:line="276" w:lineRule="auto"/>
              <w:rPr>
                <w:rFonts w:ascii="Aptos" w:hAnsi="Aptos"/>
                <w:color w:val="0070C0"/>
                <w:sz w:val="20"/>
                <w:szCs w:val="20"/>
              </w:rPr>
            </w:pPr>
            <w:r w:rsidRPr="00E0199C">
              <w:rPr>
                <w:rFonts w:ascii="Aptos" w:hAnsi="Aptos"/>
                <w:color w:val="0070C0"/>
                <w:sz w:val="20"/>
                <w:szCs w:val="20"/>
              </w:rPr>
              <w:t>1.</w:t>
            </w:r>
          </w:p>
          <w:p w14:paraId="4EC7E0FE" w14:textId="77777777" w:rsidR="00BC00FF" w:rsidRPr="00E0199C" w:rsidRDefault="00BC00FF" w:rsidP="00BC00FF">
            <w:pPr>
              <w:pStyle w:val="BodyText"/>
              <w:spacing w:line="276" w:lineRule="auto"/>
              <w:rPr>
                <w:rFonts w:ascii="Aptos" w:hAnsi="Aptos"/>
                <w:color w:val="0070C0"/>
                <w:sz w:val="20"/>
                <w:szCs w:val="20"/>
              </w:rPr>
            </w:pPr>
            <w:r w:rsidRPr="00E0199C">
              <w:rPr>
                <w:rFonts w:ascii="Aptos" w:hAnsi="Aptos"/>
                <w:color w:val="0070C0"/>
                <w:sz w:val="20"/>
                <w:szCs w:val="20"/>
              </w:rPr>
              <w:t>2.</w:t>
            </w:r>
          </w:p>
          <w:p w14:paraId="3D14EA9E" w14:textId="77777777" w:rsidR="00BC00FF" w:rsidRDefault="00BC00FF" w:rsidP="00BC00FF">
            <w:pPr>
              <w:pStyle w:val="BodyText"/>
              <w:spacing w:line="276" w:lineRule="auto"/>
              <w:rPr>
                <w:rFonts w:ascii="Aptos" w:hAnsi="Aptos"/>
                <w:color w:val="0070C0"/>
                <w:sz w:val="20"/>
                <w:szCs w:val="20"/>
              </w:rPr>
            </w:pPr>
            <w:r w:rsidRPr="00E0199C">
              <w:rPr>
                <w:rFonts w:ascii="Aptos" w:hAnsi="Aptos"/>
                <w:color w:val="0070C0"/>
                <w:sz w:val="20"/>
                <w:szCs w:val="20"/>
              </w:rPr>
              <w:t>3.</w:t>
            </w:r>
          </w:p>
          <w:p w14:paraId="650F3CD9" w14:textId="77777777" w:rsidR="00BC00FF" w:rsidRPr="00BC00FF" w:rsidRDefault="00BC00FF" w:rsidP="00BC00FF">
            <w:pPr>
              <w:pStyle w:val="BodyText"/>
              <w:spacing w:line="276" w:lineRule="auto"/>
              <w:rPr>
                <w:rFonts w:ascii="Aptos" w:hAnsi="Aptos"/>
                <w:b/>
                <w:bCs/>
                <w:color w:val="0070C0"/>
                <w:sz w:val="20"/>
                <w:szCs w:val="20"/>
              </w:rPr>
            </w:pPr>
          </w:p>
        </w:tc>
      </w:tr>
      <w:tr w:rsidR="00BC00FF" w:rsidRPr="00BC00FF" w14:paraId="7A46B97A" w14:textId="77777777" w:rsidTr="003932B6">
        <w:trPr>
          <w:trHeight w:val="1349"/>
        </w:trPr>
        <w:tc>
          <w:tcPr>
            <w:tcW w:w="10170" w:type="dxa"/>
            <w:shd w:val="clear" w:color="auto" w:fill="auto"/>
          </w:tcPr>
          <w:p w14:paraId="1680F000" w14:textId="2FDEB9C8" w:rsidR="00BC00FF" w:rsidRPr="00BC00FF" w:rsidRDefault="00BC00FF" w:rsidP="00BC00FF">
            <w:pPr>
              <w:pStyle w:val="BodyText"/>
              <w:spacing w:line="276" w:lineRule="auto"/>
              <w:rPr>
                <w:rFonts w:ascii="Aptos" w:hAnsi="Aptos"/>
                <w:b/>
                <w:bCs/>
                <w:color w:val="0070C0"/>
                <w:sz w:val="20"/>
                <w:szCs w:val="20"/>
              </w:rPr>
            </w:pPr>
            <w:r w:rsidRPr="00BC00FF">
              <w:rPr>
                <w:rFonts w:ascii="Aptos" w:hAnsi="Aptos"/>
                <w:b/>
                <w:bCs/>
                <w:color w:val="0070C0"/>
                <w:sz w:val="20"/>
                <w:szCs w:val="20"/>
              </w:rPr>
              <w:t xml:space="preserve">The </w:t>
            </w:r>
            <w:r w:rsidR="00D21AC9" w:rsidRPr="00E0199C">
              <w:rPr>
                <w:rFonts w:ascii="Aptos" w:hAnsi="Aptos"/>
                <w:i/>
                <w:color w:val="0070C0"/>
                <w:sz w:val="20"/>
                <w:szCs w:val="20"/>
              </w:rPr>
              <w:t>[Workplace Violence Prevention Taskforce]</w:t>
            </w:r>
            <w:r w:rsidRPr="00BC00FF">
              <w:rPr>
                <w:rFonts w:ascii="Aptos" w:hAnsi="Aptos"/>
                <w:b/>
                <w:bCs/>
                <w:color w:val="0070C0"/>
                <w:sz w:val="20"/>
                <w:szCs w:val="20"/>
              </w:rPr>
              <w:t xml:space="preserve"> recommends the following measures to reduce or eliminate the problems identified:</w:t>
            </w:r>
          </w:p>
          <w:p w14:paraId="6B83E246" w14:textId="77777777" w:rsidR="00BC00FF" w:rsidRPr="00E0199C" w:rsidRDefault="00BC00FF" w:rsidP="00BC00FF">
            <w:pPr>
              <w:pStyle w:val="BodyText"/>
              <w:spacing w:line="276" w:lineRule="auto"/>
              <w:rPr>
                <w:rFonts w:ascii="Aptos" w:hAnsi="Aptos"/>
                <w:color w:val="0070C0"/>
                <w:sz w:val="20"/>
                <w:szCs w:val="20"/>
              </w:rPr>
            </w:pPr>
            <w:r w:rsidRPr="00E0199C">
              <w:rPr>
                <w:rFonts w:ascii="Aptos" w:hAnsi="Aptos"/>
                <w:color w:val="0070C0"/>
                <w:sz w:val="20"/>
                <w:szCs w:val="20"/>
              </w:rPr>
              <w:t>1.</w:t>
            </w:r>
          </w:p>
          <w:p w14:paraId="3D8C9310" w14:textId="77777777" w:rsidR="00BC00FF" w:rsidRPr="00E0199C" w:rsidRDefault="00BC00FF" w:rsidP="00BC00FF">
            <w:pPr>
              <w:pStyle w:val="BodyText"/>
              <w:spacing w:line="276" w:lineRule="auto"/>
              <w:rPr>
                <w:rFonts w:ascii="Aptos" w:hAnsi="Aptos"/>
                <w:color w:val="0070C0"/>
                <w:sz w:val="20"/>
                <w:szCs w:val="20"/>
              </w:rPr>
            </w:pPr>
            <w:r w:rsidRPr="00E0199C">
              <w:rPr>
                <w:rFonts w:ascii="Aptos" w:hAnsi="Aptos"/>
                <w:color w:val="0070C0"/>
                <w:sz w:val="20"/>
                <w:szCs w:val="20"/>
              </w:rPr>
              <w:t>2.</w:t>
            </w:r>
          </w:p>
          <w:p w14:paraId="27BF23BD" w14:textId="77777777" w:rsidR="00BC00FF" w:rsidRDefault="00BC00FF" w:rsidP="00BC00FF">
            <w:pPr>
              <w:pStyle w:val="BodyText"/>
              <w:spacing w:line="276" w:lineRule="auto"/>
              <w:rPr>
                <w:rFonts w:ascii="Aptos" w:hAnsi="Aptos"/>
                <w:color w:val="0070C0"/>
                <w:sz w:val="20"/>
                <w:szCs w:val="20"/>
              </w:rPr>
            </w:pPr>
            <w:r w:rsidRPr="00E0199C">
              <w:rPr>
                <w:rFonts w:ascii="Aptos" w:hAnsi="Aptos"/>
                <w:color w:val="0070C0"/>
                <w:sz w:val="20"/>
                <w:szCs w:val="20"/>
              </w:rPr>
              <w:t>3.</w:t>
            </w:r>
          </w:p>
          <w:p w14:paraId="54F29B90" w14:textId="77777777" w:rsidR="00BC00FF" w:rsidRPr="00BC00FF" w:rsidRDefault="00BC00FF" w:rsidP="00BC00FF">
            <w:pPr>
              <w:pStyle w:val="BodyText"/>
              <w:spacing w:line="276" w:lineRule="auto"/>
              <w:rPr>
                <w:rFonts w:ascii="Aptos" w:hAnsi="Aptos"/>
                <w:b/>
                <w:bCs/>
                <w:color w:val="0070C0"/>
                <w:sz w:val="20"/>
                <w:szCs w:val="20"/>
              </w:rPr>
            </w:pPr>
          </w:p>
        </w:tc>
      </w:tr>
    </w:tbl>
    <w:p w14:paraId="08740D8D" w14:textId="3365BB27" w:rsidR="00043EB1" w:rsidRDefault="00043EB1" w:rsidP="00043EB1">
      <w:pPr>
        <w:pStyle w:val="BodyText"/>
        <w:spacing w:line="276" w:lineRule="auto"/>
        <w:rPr>
          <w:rFonts w:ascii="Aptos" w:hAnsi="Aptos"/>
          <w:b/>
          <w:bCs/>
          <w:lang w:val="x-none"/>
        </w:rPr>
      </w:pPr>
    </w:p>
    <w:tbl>
      <w:tblPr>
        <w:tblpPr w:leftFromText="180" w:rightFromText="180" w:vertAnchor="text" w:horzAnchor="margin" w:tblpXSpec="right" w:tblpY="207"/>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2772"/>
        <w:gridCol w:w="2268"/>
        <w:gridCol w:w="1425"/>
        <w:gridCol w:w="2265"/>
      </w:tblGrid>
      <w:tr w:rsidR="00D76013" w:rsidRPr="00C95CA0" w14:paraId="064C419C" w14:textId="77777777" w:rsidTr="00422BCD">
        <w:trPr>
          <w:trHeight w:val="440"/>
          <w:tblHeader/>
        </w:trPr>
        <w:tc>
          <w:tcPr>
            <w:tcW w:w="10180" w:type="dxa"/>
            <w:gridSpan w:val="5"/>
            <w:shd w:val="clear" w:color="auto" w:fill="E7E6E6" w:themeFill="background2"/>
          </w:tcPr>
          <w:p w14:paraId="5A764545" w14:textId="73B2DC42" w:rsidR="00D76013" w:rsidRPr="00571657" w:rsidRDefault="003932B6" w:rsidP="00571657">
            <w:pPr>
              <w:pStyle w:val="BodyText"/>
              <w:spacing w:line="276" w:lineRule="auto"/>
              <w:jc w:val="center"/>
              <w:rPr>
                <w:rFonts w:ascii="Aptos" w:hAnsi="Aptos"/>
                <w:b/>
                <w:bCs/>
                <w:color w:val="0070C0"/>
                <w:sz w:val="20"/>
                <w:szCs w:val="20"/>
              </w:rPr>
            </w:pPr>
            <w:r>
              <w:rPr>
                <w:rFonts w:ascii="Aptos" w:hAnsi="Aptos"/>
                <w:b/>
                <w:bCs/>
                <w:color w:val="0070C0"/>
                <w:sz w:val="20"/>
                <w:szCs w:val="20"/>
              </w:rPr>
              <w:t xml:space="preserve">Physical Security </w:t>
            </w:r>
            <w:r w:rsidR="00571657">
              <w:rPr>
                <w:rFonts w:ascii="Aptos" w:hAnsi="Aptos"/>
                <w:b/>
                <w:bCs/>
                <w:color w:val="0070C0"/>
                <w:sz w:val="20"/>
                <w:szCs w:val="20"/>
              </w:rPr>
              <w:t>Controls</w:t>
            </w:r>
            <w:r>
              <w:rPr>
                <w:rFonts w:ascii="Aptos" w:hAnsi="Aptos"/>
                <w:b/>
                <w:bCs/>
                <w:color w:val="0070C0"/>
                <w:sz w:val="20"/>
                <w:szCs w:val="20"/>
              </w:rPr>
              <w:t xml:space="preserve"> Correction </w:t>
            </w:r>
            <w:r w:rsidRPr="00BC00FF">
              <w:rPr>
                <w:rFonts w:ascii="Aptos" w:hAnsi="Aptos"/>
                <w:b/>
                <w:bCs/>
                <w:color w:val="0070C0"/>
                <w:sz w:val="20"/>
                <w:szCs w:val="20"/>
              </w:rPr>
              <w:t>Form</w:t>
            </w:r>
          </w:p>
        </w:tc>
      </w:tr>
      <w:tr w:rsidR="00D76013" w:rsidRPr="00C95CA0" w14:paraId="0F5AEC79" w14:textId="77777777" w:rsidTr="00422BCD">
        <w:trPr>
          <w:trHeight w:val="440"/>
          <w:tblHeader/>
        </w:trPr>
        <w:tc>
          <w:tcPr>
            <w:tcW w:w="10180" w:type="dxa"/>
            <w:gridSpan w:val="5"/>
            <w:shd w:val="clear" w:color="auto" w:fill="E7E6E6" w:themeFill="background2"/>
          </w:tcPr>
          <w:p w14:paraId="367DB379" w14:textId="573C4B5B" w:rsidR="00D76013" w:rsidRPr="00D76013" w:rsidRDefault="00D76013" w:rsidP="00422BCD">
            <w:pPr>
              <w:spacing w:before="120" w:after="120"/>
              <w:jc w:val="center"/>
              <w:rPr>
                <w:rFonts w:ascii="Aptos" w:hAnsi="Aptos"/>
                <w:b/>
                <w:color w:val="0070C0"/>
                <w:sz w:val="20"/>
                <w:szCs w:val="20"/>
              </w:rPr>
            </w:pPr>
            <w:r w:rsidRPr="00D76013">
              <w:rPr>
                <w:rFonts w:ascii="Aptos" w:hAnsi="Aptos"/>
                <w:b/>
                <w:color w:val="0070C0"/>
                <w:sz w:val="20"/>
                <w:szCs w:val="20"/>
              </w:rPr>
              <w:t>The following controls have been recommended as a result of the</w:t>
            </w:r>
            <w:r>
              <w:rPr>
                <w:rFonts w:ascii="Aptos" w:hAnsi="Aptos"/>
                <w:b/>
                <w:color w:val="0070C0"/>
                <w:sz w:val="20"/>
                <w:szCs w:val="20"/>
              </w:rPr>
              <w:t xml:space="preserve"> Physical Security Site Self-A</w:t>
            </w:r>
            <w:r w:rsidRPr="00D76013">
              <w:rPr>
                <w:rFonts w:ascii="Aptos" w:hAnsi="Aptos"/>
                <w:b/>
                <w:color w:val="0070C0"/>
                <w:sz w:val="20"/>
                <w:szCs w:val="20"/>
              </w:rPr>
              <w:t>ssessment.</w:t>
            </w:r>
          </w:p>
        </w:tc>
      </w:tr>
      <w:tr w:rsidR="00D76013" w:rsidRPr="00C95CA0" w14:paraId="5BD06023" w14:textId="77777777" w:rsidTr="00422BCD">
        <w:trPr>
          <w:trHeight w:val="94"/>
          <w:tblHeader/>
        </w:trPr>
        <w:tc>
          <w:tcPr>
            <w:tcW w:w="1450" w:type="dxa"/>
            <w:shd w:val="clear" w:color="auto" w:fill="E7E6E6" w:themeFill="background2"/>
          </w:tcPr>
          <w:p w14:paraId="2E2E8452" w14:textId="77777777" w:rsidR="00D76013" w:rsidRPr="00D76013" w:rsidRDefault="00D76013" w:rsidP="00422BCD">
            <w:pPr>
              <w:spacing w:before="240"/>
              <w:jc w:val="center"/>
              <w:rPr>
                <w:b/>
                <w:color w:val="0070C0"/>
                <w:sz w:val="20"/>
                <w:szCs w:val="24"/>
              </w:rPr>
            </w:pPr>
            <w:r w:rsidRPr="00D76013">
              <w:rPr>
                <w:b/>
                <w:color w:val="0070C0"/>
                <w:sz w:val="20"/>
                <w:szCs w:val="24"/>
              </w:rPr>
              <w:t>Area</w:t>
            </w:r>
          </w:p>
        </w:tc>
        <w:tc>
          <w:tcPr>
            <w:tcW w:w="2772" w:type="dxa"/>
            <w:shd w:val="clear" w:color="auto" w:fill="E7E6E6" w:themeFill="background2"/>
          </w:tcPr>
          <w:p w14:paraId="499717A1" w14:textId="77777777" w:rsidR="00D76013" w:rsidRPr="00D76013" w:rsidRDefault="00D76013" w:rsidP="00422BCD">
            <w:pPr>
              <w:spacing w:before="240"/>
              <w:jc w:val="center"/>
              <w:rPr>
                <w:b/>
                <w:color w:val="0070C0"/>
                <w:sz w:val="20"/>
                <w:szCs w:val="24"/>
              </w:rPr>
            </w:pPr>
            <w:r w:rsidRPr="00D76013">
              <w:rPr>
                <w:b/>
                <w:color w:val="0070C0"/>
                <w:sz w:val="20"/>
                <w:szCs w:val="24"/>
              </w:rPr>
              <w:t>Recommendation</w:t>
            </w:r>
          </w:p>
        </w:tc>
        <w:tc>
          <w:tcPr>
            <w:tcW w:w="2268" w:type="dxa"/>
            <w:shd w:val="clear" w:color="auto" w:fill="E7E6E6" w:themeFill="background2"/>
          </w:tcPr>
          <w:p w14:paraId="44724D29" w14:textId="77777777" w:rsidR="00D76013" w:rsidRPr="00D76013" w:rsidRDefault="00D76013" w:rsidP="00422BCD">
            <w:pPr>
              <w:spacing w:before="240"/>
              <w:ind w:left="-108" w:right="-108"/>
              <w:jc w:val="center"/>
              <w:rPr>
                <w:b/>
                <w:color w:val="0070C0"/>
                <w:sz w:val="20"/>
                <w:szCs w:val="24"/>
              </w:rPr>
            </w:pPr>
            <w:r w:rsidRPr="00D76013">
              <w:rPr>
                <w:b/>
                <w:color w:val="0070C0"/>
                <w:sz w:val="20"/>
                <w:szCs w:val="24"/>
              </w:rPr>
              <w:t>Action Taken</w:t>
            </w:r>
          </w:p>
        </w:tc>
        <w:tc>
          <w:tcPr>
            <w:tcW w:w="1425" w:type="dxa"/>
            <w:shd w:val="clear" w:color="auto" w:fill="E7E6E6" w:themeFill="background2"/>
          </w:tcPr>
          <w:p w14:paraId="7006F748" w14:textId="77777777" w:rsidR="00D76013" w:rsidRPr="00D76013" w:rsidRDefault="00D76013" w:rsidP="00422BCD">
            <w:pPr>
              <w:jc w:val="center"/>
              <w:rPr>
                <w:rFonts w:ascii="Aptos" w:hAnsi="Aptos"/>
                <w:b/>
                <w:color w:val="0070C0"/>
                <w:sz w:val="20"/>
                <w:szCs w:val="20"/>
              </w:rPr>
            </w:pPr>
            <w:r w:rsidRPr="00D76013">
              <w:rPr>
                <w:rFonts w:ascii="Aptos" w:hAnsi="Aptos"/>
                <w:b/>
                <w:color w:val="0070C0"/>
                <w:sz w:val="20"/>
                <w:szCs w:val="20"/>
              </w:rPr>
              <w:t>Target Date</w:t>
            </w:r>
          </w:p>
        </w:tc>
        <w:tc>
          <w:tcPr>
            <w:tcW w:w="2265" w:type="dxa"/>
            <w:shd w:val="clear" w:color="auto" w:fill="E7E6E6" w:themeFill="background2"/>
          </w:tcPr>
          <w:p w14:paraId="564979BE" w14:textId="77777777" w:rsidR="00D76013" w:rsidRPr="00D76013" w:rsidRDefault="00D76013" w:rsidP="00422BCD">
            <w:pPr>
              <w:spacing w:before="240"/>
              <w:jc w:val="center"/>
              <w:rPr>
                <w:rFonts w:ascii="Aptos" w:hAnsi="Aptos"/>
                <w:b/>
                <w:color w:val="0070C0"/>
                <w:sz w:val="20"/>
                <w:szCs w:val="20"/>
              </w:rPr>
            </w:pPr>
            <w:r w:rsidRPr="00D76013">
              <w:rPr>
                <w:rFonts w:ascii="Aptos" w:hAnsi="Aptos"/>
                <w:b/>
                <w:color w:val="0070C0"/>
                <w:sz w:val="20"/>
                <w:szCs w:val="20"/>
              </w:rPr>
              <w:t xml:space="preserve">If Deferred, State Reason Here </w:t>
            </w:r>
          </w:p>
        </w:tc>
      </w:tr>
      <w:tr w:rsidR="00D76013" w:rsidRPr="00C95CA0" w14:paraId="15A1CEE0" w14:textId="77777777" w:rsidTr="00422BCD">
        <w:trPr>
          <w:trHeight w:val="188"/>
        </w:trPr>
        <w:tc>
          <w:tcPr>
            <w:tcW w:w="1450" w:type="dxa"/>
          </w:tcPr>
          <w:p w14:paraId="6405110E" w14:textId="77777777" w:rsidR="00D76013" w:rsidRPr="00D76013" w:rsidRDefault="00D76013" w:rsidP="00422BCD">
            <w:pPr>
              <w:rPr>
                <w:i/>
                <w:color w:val="0070C0"/>
                <w:sz w:val="20"/>
                <w:szCs w:val="24"/>
              </w:rPr>
            </w:pPr>
          </w:p>
        </w:tc>
        <w:tc>
          <w:tcPr>
            <w:tcW w:w="2772" w:type="dxa"/>
          </w:tcPr>
          <w:p w14:paraId="316C26F8" w14:textId="77777777" w:rsidR="00D76013" w:rsidRPr="00D76013" w:rsidRDefault="00D76013" w:rsidP="00422BCD">
            <w:pPr>
              <w:rPr>
                <w:b/>
                <w:color w:val="0070C0"/>
                <w:sz w:val="20"/>
                <w:szCs w:val="24"/>
              </w:rPr>
            </w:pPr>
          </w:p>
        </w:tc>
        <w:tc>
          <w:tcPr>
            <w:tcW w:w="2268" w:type="dxa"/>
          </w:tcPr>
          <w:p w14:paraId="1D1FCC9E" w14:textId="77777777" w:rsidR="00D76013" w:rsidRPr="00D76013" w:rsidRDefault="00D76013" w:rsidP="00422BCD">
            <w:pPr>
              <w:rPr>
                <w:i/>
                <w:color w:val="0070C0"/>
                <w:sz w:val="20"/>
                <w:szCs w:val="24"/>
              </w:rPr>
            </w:pPr>
          </w:p>
        </w:tc>
        <w:tc>
          <w:tcPr>
            <w:tcW w:w="1425" w:type="dxa"/>
          </w:tcPr>
          <w:p w14:paraId="67F978AD" w14:textId="77777777" w:rsidR="00D76013" w:rsidRPr="00D76013" w:rsidRDefault="00D76013" w:rsidP="00422BCD">
            <w:pPr>
              <w:rPr>
                <w:i/>
                <w:color w:val="0070C0"/>
                <w:sz w:val="20"/>
                <w:szCs w:val="24"/>
              </w:rPr>
            </w:pPr>
          </w:p>
        </w:tc>
        <w:tc>
          <w:tcPr>
            <w:tcW w:w="2265" w:type="dxa"/>
          </w:tcPr>
          <w:p w14:paraId="68977649" w14:textId="77777777" w:rsidR="00D76013" w:rsidRPr="00D76013" w:rsidRDefault="00D76013" w:rsidP="00422BCD">
            <w:pPr>
              <w:jc w:val="both"/>
              <w:rPr>
                <w:i/>
                <w:color w:val="0070C0"/>
                <w:sz w:val="20"/>
                <w:szCs w:val="24"/>
              </w:rPr>
            </w:pPr>
          </w:p>
        </w:tc>
      </w:tr>
      <w:tr w:rsidR="00D76013" w:rsidRPr="00C95CA0" w14:paraId="7A6FC2DC" w14:textId="77777777" w:rsidTr="00422BCD">
        <w:trPr>
          <w:trHeight w:val="254"/>
        </w:trPr>
        <w:tc>
          <w:tcPr>
            <w:tcW w:w="1450" w:type="dxa"/>
          </w:tcPr>
          <w:p w14:paraId="7B8A209E" w14:textId="77777777" w:rsidR="00D76013" w:rsidRPr="00C95CA0" w:rsidRDefault="00D76013" w:rsidP="00422BCD">
            <w:pPr>
              <w:jc w:val="both"/>
              <w:rPr>
                <w:i/>
                <w:sz w:val="20"/>
                <w:szCs w:val="24"/>
              </w:rPr>
            </w:pPr>
          </w:p>
        </w:tc>
        <w:tc>
          <w:tcPr>
            <w:tcW w:w="2772" w:type="dxa"/>
          </w:tcPr>
          <w:p w14:paraId="7D1244E8" w14:textId="77777777" w:rsidR="00D76013" w:rsidRPr="00C95CA0" w:rsidRDefault="00D76013" w:rsidP="00422BCD">
            <w:pPr>
              <w:jc w:val="both"/>
              <w:rPr>
                <w:i/>
                <w:sz w:val="20"/>
                <w:szCs w:val="24"/>
              </w:rPr>
            </w:pPr>
          </w:p>
        </w:tc>
        <w:tc>
          <w:tcPr>
            <w:tcW w:w="2268" w:type="dxa"/>
          </w:tcPr>
          <w:p w14:paraId="40EA6DB2" w14:textId="77777777" w:rsidR="00D76013" w:rsidRPr="00C95CA0" w:rsidRDefault="00D76013" w:rsidP="00422BCD">
            <w:pPr>
              <w:jc w:val="center"/>
              <w:rPr>
                <w:i/>
                <w:sz w:val="20"/>
                <w:szCs w:val="24"/>
              </w:rPr>
            </w:pPr>
          </w:p>
        </w:tc>
        <w:tc>
          <w:tcPr>
            <w:tcW w:w="1425" w:type="dxa"/>
          </w:tcPr>
          <w:p w14:paraId="7C7F116A" w14:textId="77777777" w:rsidR="00D76013" w:rsidRPr="00C95CA0" w:rsidRDefault="00D76013" w:rsidP="00422BCD">
            <w:pPr>
              <w:jc w:val="center"/>
              <w:rPr>
                <w:i/>
                <w:sz w:val="20"/>
                <w:szCs w:val="24"/>
              </w:rPr>
            </w:pPr>
          </w:p>
        </w:tc>
        <w:tc>
          <w:tcPr>
            <w:tcW w:w="2265" w:type="dxa"/>
          </w:tcPr>
          <w:p w14:paraId="31CC01D9" w14:textId="77777777" w:rsidR="00D76013" w:rsidRPr="00C95CA0" w:rsidRDefault="00D76013" w:rsidP="00422BCD">
            <w:pPr>
              <w:jc w:val="both"/>
              <w:rPr>
                <w:i/>
                <w:sz w:val="20"/>
                <w:szCs w:val="24"/>
              </w:rPr>
            </w:pPr>
          </w:p>
        </w:tc>
      </w:tr>
      <w:tr w:rsidR="00D76013" w:rsidRPr="00C95CA0" w14:paraId="2E9DE7FF" w14:textId="77777777" w:rsidTr="00422BCD">
        <w:trPr>
          <w:trHeight w:val="287"/>
        </w:trPr>
        <w:tc>
          <w:tcPr>
            <w:tcW w:w="1450" w:type="dxa"/>
          </w:tcPr>
          <w:p w14:paraId="2C937ABE" w14:textId="77777777" w:rsidR="00D76013" w:rsidRPr="00C95CA0" w:rsidRDefault="00D76013" w:rsidP="00422BCD">
            <w:pPr>
              <w:jc w:val="both"/>
              <w:rPr>
                <w:i/>
                <w:sz w:val="20"/>
                <w:szCs w:val="24"/>
              </w:rPr>
            </w:pPr>
          </w:p>
        </w:tc>
        <w:tc>
          <w:tcPr>
            <w:tcW w:w="2772" w:type="dxa"/>
          </w:tcPr>
          <w:p w14:paraId="30D89893" w14:textId="77777777" w:rsidR="00D76013" w:rsidRPr="00C95CA0" w:rsidRDefault="00D76013" w:rsidP="00422BCD">
            <w:pPr>
              <w:jc w:val="both"/>
              <w:rPr>
                <w:b/>
                <w:color w:val="9BBB59"/>
                <w:sz w:val="20"/>
                <w:szCs w:val="24"/>
              </w:rPr>
            </w:pPr>
          </w:p>
        </w:tc>
        <w:tc>
          <w:tcPr>
            <w:tcW w:w="2268" w:type="dxa"/>
          </w:tcPr>
          <w:p w14:paraId="0062192C" w14:textId="77777777" w:rsidR="00D76013" w:rsidRPr="00C95CA0" w:rsidRDefault="00D76013" w:rsidP="00422BCD">
            <w:pPr>
              <w:rPr>
                <w:i/>
                <w:sz w:val="20"/>
                <w:szCs w:val="24"/>
              </w:rPr>
            </w:pPr>
          </w:p>
        </w:tc>
        <w:tc>
          <w:tcPr>
            <w:tcW w:w="1425" w:type="dxa"/>
          </w:tcPr>
          <w:p w14:paraId="4E6C5153" w14:textId="77777777" w:rsidR="00D76013" w:rsidRPr="00C95CA0" w:rsidRDefault="00D76013" w:rsidP="00422BCD">
            <w:pPr>
              <w:rPr>
                <w:i/>
                <w:sz w:val="20"/>
                <w:szCs w:val="24"/>
              </w:rPr>
            </w:pPr>
          </w:p>
        </w:tc>
        <w:tc>
          <w:tcPr>
            <w:tcW w:w="2265" w:type="dxa"/>
          </w:tcPr>
          <w:p w14:paraId="2C78BAAA" w14:textId="77777777" w:rsidR="00D76013" w:rsidRPr="00C95CA0" w:rsidRDefault="00D76013" w:rsidP="00422BCD">
            <w:pPr>
              <w:jc w:val="both"/>
              <w:rPr>
                <w:i/>
                <w:sz w:val="20"/>
                <w:szCs w:val="24"/>
              </w:rPr>
            </w:pPr>
          </w:p>
        </w:tc>
      </w:tr>
      <w:tr w:rsidR="00D76013" w:rsidRPr="00C95CA0" w14:paraId="1E2C1956" w14:textId="77777777" w:rsidTr="00422BCD">
        <w:trPr>
          <w:trHeight w:val="147"/>
        </w:trPr>
        <w:tc>
          <w:tcPr>
            <w:tcW w:w="1450" w:type="dxa"/>
          </w:tcPr>
          <w:p w14:paraId="7AD9EC1D" w14:textId="77777777" w:rsidR="00D76013" w:rsidRPr="00C95CA0" w:rsidRDefault="00D76013" w:rsidP="00422BCD">
            <w:pPr>
              <w:jc w:val="both"/>
              <w:rPr>
                <w:i/>
                <w:sz w:val="20"/>
                <w:szCs w:val="24"/>
              </w:rPr>
            </w:pPr>
          </w:p>
        </w:tc>
        <w:tc>
          <w:tcPr>
            <w:tcW w:w="2772" w:type="dxa"/>
          </w:tcPr>
          <w:p w14:paraId="15440382" w14:textId="77777777" w:rsidR="00D76013" w:rsidRPr="00C95CA0" w:rsidRDefault="00D76013" w:rsidP="00422BCD">
            <w:pPr>
              <w:jc w:val="both"/>
              <w:rPr>
                <w:b/>
                <w:color w:val="9BBB59"/>
                <w:sz w:val="20"/>
                <w:szCs w:val="24"/>
              </w:rPr>
            </w:pPr>
          </w:p>
        </w:tc>
        <w:tc>
          <w:tcPr>
            <w:tcW w:w="2268" w:type="dxa"/>
          </w:tcPr>
          <w:p w14:paraId="6D474626" w14:textId="77777777" w:rsidR="00D76013" w:rsidRPr="00C95CA0" w:rsidRDefault="00D76013" w:rsidP="00422BCD">
            <w:pPr>
              <w:jc w:val="center"/>
              <w:rPr>
                <w:i/>
                <w:sz w:val="20"/>
                <w:szCs w:val="24"/>
              </w:rPr>
            </w:pPr>
          </w:p>
        </w:tc>
        <w:tc>
          <w:tcPr>
            <w:tcW w:w="1425" w:type="dxa"/>
          </w:tcPr>
          <w:p w14:paraId="625B1B49" w14:textId="77777777" w:rsidR="00D76013" w:rsidRPr="00C95CA0" w:rsidRDefault="00D76013" w:rsidP="00422BCD">
            <w:pPr>
              <w:jc w:val="center"/>
              <w:rPr>
                <w:i/>
                <w:sz w:val="20"/>
                <w:szCs w:val="24"/>
              </w:rPr>
            </w:pPr>
          </w:p>
        </w:tc>
        <w:tc>
          <w:tcPr>
            <w:tcW w:w="2265" w:type="dxa"/>
          </w:tcPr>
          <w:p w14:paraId="5C32A68B" w14:textId="77777777" w:rsidR="00D76013" w:rsidRPr="00C95CA0" w:rsidRDefault="00D76013" w:rsidP="00422BCD">
            <w:pPr>
              <w:jc w:val="both"/>
              <w:rPr>
                <w:i/>
                <w:sz w:val="20"/>
                <w:szCs w:val="24"/>
              </w:rPr>
            </w:pPr>
          </w:p>
        </w:tc>
      </w:tr>
      <w:tr w:rsidR="00D76013" w:rsidRPr="00C95CA0" w14:paraId="0C31086C" w14:textId="77777777" w:rsidTr="00422BCD">
        <w:trPr>
          <w:trHeight w:val="71"/>
        </w:trPr>
        <w:tc>
          <w:tcPr>
            <w:tcW w:w="1450" w:type="dxa"/>
          </w:tcPr>
          <w:p w14:paraId="1CD4AEDE" w14:textId="77777777" w:rsidR="00D76013" w:rsidRPr="00C95CA0" w:rsidRDefault="00D76013" w:rsidP="00422BCD">
            <w:pPr>
              <w:rPr>
                <w:i/>
                <w:sz w:val="20"/>
                <w:szCs w:val="24"/>
              </w:rPr>
            </w:pPr>
          </w:p>
        </w:tc>
        <w:tc>
          <w:tcPr>
            <w:tcW w:w="2772" w:type="dxa"/>
          </w:tcPr>
          <w:p w14:paraId="26453E16" w14:textId="77777777" w:rsidR="00D76013" w:rsidRPr="00C95CA0" w:rsidRDefault="00D76013" w:rsidP="00422BCD">
            <w:pPr>
              <w:rPr>
                <w:i/>
                <w:sz w:val="20"/>
                <w:szCs w:val="24"/>
              </w:rPr>
            </w:pPr>
          </w:p>
        </w:tc>
        <w:tc>
          <w:tcPr>
            <w:tcW w:w="2268" w:type="dxa"/>
          </w:tcPr>
          <w:p w14:paraId="496B97C0" w14:textId="77777777" w:rsidR="00D76013" w:rsidRPr="00C95CA0" w:rsidRDefault="00D76013" w:rsidP="00422BCD">
            <w:pPr>
              <w:jc w:val="center"/>
              <w:rPr>
                <w:i/>
                <w:sz w:val="20"/>
                <w:szCs w:val="24"/>
              </w:rPr>
            </w:pPr>
          </w:p>
        </w:tc>
        <w:tc>
          <w:tcPr>
            <w:tcW w:w="1425" w:type="dxa"/>
          </w:tcPr>
          <w:p w14:paraId="3FA97EB6" w14:textId="77777777" w:rsidR="00D76013" w:rsidRPr="00C95CA0" w:rsidRDefault="00D76013" w:rsidP="00422BCD">
            <w:pPr>
              <w:jc w:val="center"/>
              <w:rPr>
                <w:i/>
                <w:sz w:val="20"/>
                <w:szCs w:val="24"/>
              </w:rPr>
            </w:pPr>
          </w:p>
        </w:tc>
        <w:tc>
          <w:tcPr>
            <w:tcW w:w="2265" w:type="dxa"/>
          </w:tcPr>
          <w:p w14:paraId="646EDD6A" w14:textId="77777777" w:rsidR="00D76013" w:rsidRPr="00C95CA0" w:rsidRDefault="00D76013" w:rsidP="00422BCD">
            <w:pPr>
              <w:jc w:val="both"/>
              <w:rPr>
                <w:i/>
                <w:sz w:val="20"/>
                <w:szCs w:val="24"/>
              </w:rPr>
            </w:pPr>
          </w:p>
        </w:tc>
      </w:tr>
      <w:tr w:rsidR="00D76013" w:rsidRPr="00C95CA0" w14:paraId="08CDEE09" w14:textId="77777777" w:rsidTr="00422BCD">
        <w:trPr>
          <w:trHeight w:val="107"/>
        </w:trPr>
        <w:tc>
          <w:tcPr>
            <w:tcW w:w="1450" w:type="dxa"/>
          </w:tcPr>
          <w:p w14:paraId="501CD3B3" w14:textId="77777777" w:rsidR="00D76013" w:rsidRPr="00C95CA0" w:rsidRDefault="00D76013" w:rsidP="00422BCD">
            <w:pPr>
              <w:rPr>
                <w:i/>
                <w:sz w:val="20"/>
                <w:szCs w:val="24"/>
              </w:rPr>
            </w:pPr>
          </w:p>
        </w:tc>
        <w:tc>
          <w:tcPr>
            <w:tcW w:w="2772" w:type="dxa"/>
          </w:tcPr>
          <w:p w14:paraId="7CF26A44" w14:textId="77777777" w:rsidR="00D76013" w:rsidRPr="00C95CA0" w:rsidRDefault="00D76013" w:rsidP="00422BCD">
            <w:pPr>
              <w:rPr>
                <w:i/>
                <w:sz w:val="20"/>
                <w:szCs w:val="24"/>
              </w:rPr>
            </w:pPr>
          </w:p>
        </w:tc>
        <w:tc>
          <w:tcPr>
            <w:tcW w:w="2268" w:type="dxa"/>
          </w:tcPr>
          <w:p w14:paraId="7AE3B6A6" w14:textId="77777777" w:rsidR="00D76013" w:rsidRPr="00C95CA0" w:rsidRDefault="00D76013" w:rsidP="00422BCD">
            <w:pPr>
              <w:jc w:val="center"/>
              <w:rPr>
                <w:i/>
                <w:sz w:val="20"/>
                <w:szCs w:val="24"/>
              </w:rPr>
            </w:pPr>
          </w:p>
        </w:tc>
        <w:tc>
          <w:tcPr>
            <w:tcW w:w="1425" w:type="dxa"/>
          </w:tcPr>
          <w:p w14:paraId="0CE2F991" w14:textId="77777777" w:rsidR="00D76013" w:rsidRPr="00C95CA0" w:rsidRDefault="00D76013" w:rsidP="00422BCD">
            <w:pPr>
              <w:jc w:val="center"/>
              <w:rPr>
                <w:i/>
                <w:sz w:val="20"/>
                <w:szCs w:val="24"/>
              </w:rPr>
            </w:pPr>
          </w:p>
        </w:tc>
        <w:tc>
          <w:tcPr>
            <w:tcW w:w="2265" w:type="dxa"/>
          </w:tcPr>
          <w:p w14:paraId="7A8CDB81" w14:textId="77777777" w:rsidR="00D76013" w:rsidRPr="00C95CA0" w:rsidRDefault="00D76013" w:rsidP="00422BCD">
            <w:pPr>
              <w:jc w:val="both"/>
              <w:rPr>
                <w:i/>
                <w:sz w:val="20"/>
                <w:szCs w:val="24"/>
              </w:rPr>
            </w:pPr>
          </w:p>
        </w:tc>
      </w:tr>
      <w:tr w:rsidR="00D76013" w:rsidRPr="00C95CA0" w14:paraId="4BD8F273" w14:textId="77777777" w:rsidTr="00422BCD">
        <w:trPr>
          <w:trHeight w:val="98"/>
        </w:trPr>
        <w:tc>
          <w:tcPr>
            <w:tcW w:w="1450" w:type="dxa"/>
          </w:tcPr>
          <w:p w14:paraId="5F3180A5" w14:textId="77777777" w:rsidR="00D76013" w:rsidRPr="00C95CA0" w:rsidRDefault="00D76013" w:rsidP="00422BCD">
            <w:pPr>
              <w:jc w:val="both"/>
              <w:rPr>
                <w:i/>
                <w:sz w:val="20"/>
                <w:szCs w:val="24"/>
              </w:rPr>
            </w:pPr>
          </w:p>
        </w:tc>
        <w:tc>
          <w:tcPr>
            <w:tcW w:w="2772" w:type="dxa"/>
          </w:tcPr>
          <w:p w14:paraId="09212EAF" w14:textId="77777777" w:rsidR="00D76013" w:rsidRPr="00C95CA0" w:rsidRDefault="00D76013" w:rsidP="00422BCD">
            <w:pPr>
              <w:jc w:val="both"/>
              <w:rPr>
                <w:b/>
                <w:color w:val="9BBB59"/>
                <w:sz w:val="20"/>
                <w:szCs w:val="24"/>
              </w:rPr>
            </w:pPr>
          </w:p>
        </w:tc>
        <w:tc>
          <w:tcPr>
            <w:tcW w:w="2268" w:type="dxa"/>
          </w:tcPr>
          <w:p w14:paraId="5908A2E6" w14:textId="77777777" w:rsidR="00D76013" w:rsidRPr="00C95CA0" w:rsidRDefault="00D76013" w:rsidP="00422BCD">
            <w:pPr>
              <w:jc w:val="center"/>
              <w:rPr>
                <w:i/>
                <w:sz w:val="20"/>
                <w:szCs w:val="24"/>
              </w:rPr>
            </w:pPr>
          </w:p>
        </w:tc>
        <w:tc>
          <w:tcPr>
            <w:tcW w:w="1425" w:type="dxa"/>
          </w:tcPr>
          <w:p w14:paraId="3B5E3BA7" w14:textId="77777777" w:rsidR="00D76013" w:rsidRPr="00C95CA0" w:rsidRDefault="00D76013" w:rsidP="00422BCD">
            <w:pPr>
              <w:jc w:val="center"/>
              <w:rPr>
                <w:i/>
                <w:sz w:val="20"/>
                <w:szCs w:val="24"/>
              </w:rPr>
            </w:pPr>
          </w:p>
        </w:tc>
        <w:tc>
          <w:tcPr>
            <w:tcW w:w="2265" w:type="dxa"/>
          </w:tcPr>
          <w:p w14:paraId="2923574D" w14:textId="77777777" w:rsidR="00D76013" w:rsidRPr="00C95CA0" w:rsidRDefault="00D76013" w:rsidP="00422BCD">
            <w:pPr>
              <w:jc w:val="both"/>
              <w:rPr>
                <w:i/>
                <w:sz w:val="20"/>
                <w:szCs w:val="24"/>
              </w:rPr>
            </w:pPr>
          </w:p>
        </w:tc>
      </w:tr>
    </w:tbl>
    <w:p w14:paraId="6D2FB66C" w14:textId="77777777" w:rsidR="00D76013" w:rsidRPr="00D76013" w:rsidRDefault="00D76013" w:rsidP="00043EB1">
      <w:pPr>
        <w:pStyle w:val="BodyText"/>
        <w:spacing w:line="276" w:lineRule="auto"/>
        <w:rPr>
          <w:rFonts w:ascii="Aptos" w:hAnsi="Aptos"/>
          <w:b/>
          <w:bCs/>
        </w:rPr>
      </w:pPr>
    </w:p>
    <w:p w14:paraId="52B6C589" w14:textId="48C4FDC6" w:rsidR="0013169D" w:rsidRDefault="0013169D">
      <w:pPr>
        <w:widowControl/>
        <w:autoSpaceDE/>
        <w:autoSpaceDN/>
        <w:rPr>
          <w:b/>
          <w:sz w:val="28"/>
        </w:rPr>
      </w:pPr>
      <w:r>
        <w:br w:type="page"/>
      </w:r>
    </w:p>
    <w:p w14:paraId="717C5A42" w14:textId="603EB52F" w:rsidR="00043EB1" w:rsidRDefault="0014531C" w:rsidP="00ED05E6">
      <w:pPr>
        <w:pStyle w:val="Heading3"/>
        <w:numPr>
          <w:ilvl w:val="0"/>
          <w:numId w:val="130"/>
        </w:numPr>
      </w:pPr>
      <w:bookmarkStart w:id="64" w:name="_Toc170360801"/>
      <w:r>
        <w:t xml:space="preserve">Employee and Management Survey </w:t>
      </w:r>
      <w:r w:rsidRPr="008B4525">
        <w:t xml:space="preserve">&amp; </w:t>
      </w:r>
      <w:r w:rsidR="006F6AC9">
        <w:t>Recommendations</w:t>
      </w:r>
      <w:r>
        <w:t xml:space="preserve"> Form</w:t>
      </w:r>
      <w:bookmarkEnd w:id="64"/>
    </w:p>
    <w:p w14:paraId="658B08E4" w14:textId="4B64A791" w:rsidR="00043EB1" w:rsidRPr="000937AD" w:rsidRDefault="00B22186" w:rsidP="000C7AE9">
      <w:pPr>
        <w:pStyle w:val="BodyText"/>
        <w:spacing w:line="276" w:lineRule="auto"/>
        <w:ind w:left="720"/>
        <w:rPr>
          <w:rFonts w:ascii="Aptos" w:hAnsi="Aptos"/>
          <w:b/>
          <w:bCs/>
          <w:color w:val="00B050"/>
          <w:sz w:val="22"/>
          <w:szCs w:val="22"/>
          <w:u w:val="single"/>
          <w:lang w:val="x-none"/>
        </w:rPr>
      </w:pPr>
      <w:r w:rsidRPr="00007095">
        <w:rPr>
          <w:rFonts w:ascii="Aptos" w:hAnsi="Aptos"/>
          <w:color w:val="00B050"/>
          <w:sz w:val="22"/>
          <w:szCs w:val="22"/>
          <w:u w:val="single"/>
          <w:lang w:val="x-none"/>
        </w:rPr>
        <w:t>If Employee and Management surveys were conducted</w:t>
      </w:r>
      <w:r w:rsidR="008F3BE8">
        <w:rPr>
          <w:rFonts w:ascii="Aptos" w:hAnsi="Aptos"/>
          <w:color w:val="00B050"/>
          <w:sz w:val="22"/>
          <w:szCs w:val="22"/>
          <w:u w:val="single"/>
          <w:lang w:val="x-none"/>
        </w:rPr>
        <w:t>,</w:t>
      </w:r>
      <w:r w:rsidR="00007095" w:rsidRPr="00007095">
        <w:rPr>
          <w:rFonts w:ascii="Aptos" w:hAnsi="Aptos"/>
          <w:color w:val="00B050"/>
          <w:sz w:val="22"/>
          <w:szCs w:val="22"/>
          <w:u w:val="single"/>
          <w:lang w:val="x-none"/>
        </w:rPr>
        <w:t xml:space="preserve"> document the results and recommendations on a form like this and include it here in your plan. Be sure to follow through on what was learned in the survey. </w:t>
      </w:r>
      <w:r w:rsidR="00007095" w:rsidRPr="000937AD">
        <w:rPr>
          <w:rFonts w:ascii="Aptos" w:hAnsi="Aptos"/>
          <w:b/>
          <w:bCs/>
          <w:color w:val="00B050"/>
          <w:sz w:val="22"/>
          <w:szCs w:val="22"/>
          <w:u w:val="single"/>
          <w:lang w:val="x-none"/>
        </w:rPr>
        <w:t xml:space="preserve">Ignoring hazards/risk that were identified in the survey process can increase your exposure in the aftermath of a violence event. </w:t>
      </w:r>
    </w:p>
    <w:p w14:paraId="47630786" w14:textId="77777777" w:rsidR="000C7AE9" w:rsidRDefault="000C7AE9" w:rsidP="00043EB1">
      <w:pPr>
        <w:pStyle w:val="BodyText"/>
        <w:spacing w:line="276" w:lineRule="auto"/>
        <w:rPr>
          <w:rFonts w:ascii="Aptos" w:hAnsi="Aptos"/>
          <w:b/>
          <w:bCs/>
          <w:lang w:val="x-none"/>
        </w:rPr>
      </w:pPr>
    </w:p>
    <w:tbl>
      <w:tblPr>
        <w:tblW w:w="946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043EB1" w:rsidRPr="00A72F3B" w14:paraId="03227483" w14:textId="77777777" w:rsidTr="00422BCD">
        <w:trPr>
          <w:trHeight w:val="1511"/>
          <w:tblHeader/>
        </w:trPr>
        <w:tc>
          <w:tcPr>
            <w:tcW w:w="9468" w:type="dxa"/>
            <w:shd w:val="clear" w:color="auto" w:fill="D9D9D9"/>
          </w:tcPr>
          <w:p w14:paraId="4A32A16C" w14:textId="2C36F418" w:rsidR="00043EB1" w:rsidRPr="000235E8" w:rsidRDefault="0070303A" w:rsidP="000235E8">
            <w:pPr>
              <w:jc w:val="center"/>
              <w:rPr>
                <w:rFonts w:ascii="Aptos" w:hAnsi="Aptos"/>
                <w:b/>
                <w:bCs/>
                <w:color w:val="0070C0"/>
              </w:rPr>
            </w:pPr>
            <w:r w:rsidRPr="000235E8">
              <w:rPr>
                <w:rFonts w:ascii="Aptos" w:hAnsi="Aptos"/>
                <w:b/>
                <w:bCs/>
                <w:color w:val="0070C0"/>
              </w:rPr>
              <w:t xml:space="preserve">WORKPLACE SURVEY(S) RESULTS &amp; </w:t>
            </w:r>
            <w:r w:rsidR="006F6AC9">
              <w:rPr>
                <w:rFonts w:ascii="Aptos" w:hAnsi="Aptos"/>
                <w:b/>
                <w:bCs/>
                <w:color w:val="0070C0"/>
              </w:rPr>
              <w:t>RECOMMENDATIONS</w:t>
            </w:r>
            <w:r w:rsidRPr="000235E8">
              <w:rPr>
                <w:rFonts w:ascii="Aptos" w:hAnsi="Aptos"/>
                <w:b/>
                <w:bCs/>
                <w:color w:val="0070C0"/>
              </w:rPr>
              <w:t xml:space="preserve"> FORM</w:t>
            </w:r>
          </w:p>
          <w:p w14:paraId="136775E4" w14:textId="7B85EBBE" w:rsidR="00043EB1" w:rsidRPr="00CD2B04" w:rsidRDefault="00043EB1" w:rsidP="00422BCD">
            <w:pPr>
              <w:pStyle w:val="NormalWeb"/>
              <w:spacing w:before="0" w:beforeAutospacing="0" w:after="0" w:afterAutospacing="0"/>
              <w:jc w:val="both"/>
              <w:rPr>
                <w:rFonts w:ascii="Aptos" w:hAnsi="Aptos" w:cs="Calibri"/>
                <w:i/>
                <w:color w:val="0070C0"/>
                <w:szCs w:val="19"/>
              </w:rPr>
            </w:pPr>
            <w:r w:rsidRPr="00CD2B04">
              <w:rPr>
                <w:rFonts w:ascii="Aptos" w:hAnsi="Aptos" w:cs="Calibri"/>
                <w:i/>
                <w:color w:val="0070C0"/>
                <w:sz w:val="22"/>
                <w:szCs w:val="19"/>
              </w:rPr>
              <w:t xml:space="preserve">Surveys were distributed to employees and management to identify and evaluate workplace security hazards, and threats and concerns of workplace violence.  The following representatives of the </w:t>
            </w:r>
            <w:r w:rsidR="00D21AC9" w:rsidRPr="00E0199C">
              <w:rPr>
                <w:rFonts w:ascii="Aptos" w:hAnsi="Aptos"/>
                <w:i/>
                <w:color w:val="0070C0"/>
                <w:sz w:val="20"/>
                <w:szCs w:val="20"/>
              </w:rPr>
              <w:t>[Workplace Violence Prevention Taskforce]</w:t>
            </w:r>
            <w:r w:rsidR="004B43B4">
              <w:rPr>
                <w:rFonts w:ascii="Aptos" w:hAnsi="Aptos"/>
                <w:i/>
                <w:color w:val="0070C0"/>
                <w:sz w:val="20"/>
                <w:szCs w:val="20"/>
              </w:rPr>
              <w:t xml:space="preserve"> </w:t>
            </w:r>
            <w:r w:rsidRPr="00CD2B04">
              <w:rPr>
                <w:rFonts w:ascii="Aptos" w:hAnsi="Aptos" w:cs="Calibri"/>
                <w:i/>
                <w:color w:val="0070C0"/>
                <w:sz w:val="22"/>
                <w:szCs w:val="19"/>
              </w:rPr>
              <w:t>were responsible for distribution, collection, and evaluation of surveys:</w:t>
            </w:r>
          </w:p>
        </w:tc>
      </w:tr>
      <w:tr w:rsidR="00043EB1" w:rsidRPr="00A72F3B" w14:paraId="7E6148FC" w14:textId="77777777" w:rsidTr="00422BCD">
        <w:trPr>
          <w:trHeight w:val="2051"/>
        </w:trPr>
        <w:tc>
          <w:tcPr>
            <w:tcW w:w="9468" w:type="dxa"/>
            <w:shd w:val="clear" w:color="auto" w:fill="auto"/>
          </w:tcPr>
          <w:p w14:paraId="5BDC8068" w14:textId="77777777" w:rsidR="00043EB1" w:rsidRPr="00CD2B04" w:rsidRDefault="00043EB1" w:rsidP="00422BCD">
            <w:pPr>
              <w:pStyle w:val="NormalWeb"/>
              <w:spacing w:before="0" w:beforeAutospacing="0" w:after="0" w:afterAutospacing="0"/>
              <w:jc w:val="both"/>
              <w:rPr>
                <w:rFonts w:ascii="Aptos" w:hAnsi="Aptos" w:cs="Calibri"/>
                <w:color w:val="0070C0"/>
                <w:sz w:val="20"/>
                <w:szCs w:val="19"/>
              </w:rPr>
            </w:pPr>
          </w:p>
          <w:p w14:paraId="3537062D" w14:textId="4A93F89C" w:rsidR="00043EB1" w:rsidRPr="00CD2B04" w:rsidRDefault="00043EB1" w:rsidP="00422BCD">
            <w:pPr>
              <w:pStyle w:val="NormalWeb"/>
              <w:spacing w:before="0" w:beforeAutospacing="0" w:after="0" w:afterAutospacing="0"/>
              <w:jc w:val="both"/>
              <w:rPr>
                <w:rFonts w:ascii="Aptos" w:hAnsi="Aptos" w:cs="Calibri"/>
                <w:color w:val="0070C0"/>
                <w:sz w:val="20"/>
                <w:szCs w:val="19"/>
              </w:rPr>
            </w:pPr>
            <w:r w:rsidRPr="00CD2B04">
              <w:rPr>
                <w:rFonts w:ascii="Aptos" w:hAnsi="Aptos" w:cs="Calibri"/>
                <w:color w:val="0070C0"/>
                <w:sz w:val="20"/>
                <w:szCs w:val="19"/>
              </w:rPr>
              <w:t>Representative</w:t>
            </w:r>
            <w:r w:rsidR="007F4EC0" w:rsidRPr="00CD2B04">
              <w:rPr>
                <w:rFonts w:ascii="Aptos" w:hAnsi="Aptos" w:cs="Calibri"/>
                <w:color w:val="0070C0"/>
                <w:sz w:val="20"/>
                <w:szCs w:val="19"/>
              </w:rPr>
              <w:t>:</w:t>
            </w:r>
            <w:r w:rsidRPr="00CD2B04">
              <w:rPr>
                <w:rFonts w:ascii="Aptos" w:hAnsi="Aptos" w:cs="Calibri"/>
                <w:color w:val="0070C0"/>
                <w:sz w:val="20"/>
                <w:szCs w:val="19"/>
              </w:rPr>
              <w:t>____________________</w:t>
            </w:r>
            <w:r w:rsidR="007F4EC0">
              <w:rPr>
                <w:rFonts w:ascii="Aptos" w:hAnsi="Aptos" w:cs="Calibri"/>
                <w:color w:val="0070C0"/>
                <w:sz w:val="20"/>
                <w:szCs w:val="19"/>
              </w:rPr>
              <w:t>____</w:t>
            </w:r>
            <w:r w:rsidRPr="00CD2B04">
              <w:rPr>
                <w:rFonts w:ascii="Aptos" w:hAnsi="Aptos" w:cs="Calibri"/>
                <w:color w:val="0070C0"/>
                <w:sz w:val="20"/>
                <w:szCs w:val="19"/>
              </w:rPr>
              <w:t xml:space="preserve"> </w:t>
            </w:r>
            <w:r w:rsidRPr="00CD2B04">
              <w:rPr>
                <w:rFonts w:ascii="Aptos" w:hAnsi="Aptos" w:cs="Calibri"/>
                <w:color w:val="0070C0"/>
                <w:sz w:val="20"/>
                <w:szCs w:val="19"/>
              </w:rPr>
              <w:br/>
            </w:r>
            <w:r w:rsidRPr="00CD2B04">
              <w:rPr>
                <w:rFonts w:ascii="Aptos" w:hAnsi="Aptos" w:cs="Calibri"/>
                <w:color w:val="0070C0"/>
                <w:sz w:val="20"/>
                <w:szCs w:val="19"/>
              </w:rPr>
              <w:br/>
              <w:t xml:space="preserve">Representative:________________________ </w:t>
            </w:r>
            <w:r w:rsidRPr="00CD2B04">
              <w:rPr>
                <w:rFonts w:ascii="Aptos" w:hAnsi="Aptos" w:cs="Calibri"/>
                <w:color w:val="0070C0"/>
                <w:sz w:val="20"/>
                <w:szCs w:val="19"/>
              </w:rPr>
              <w:br/>
            </w:r>
            <w:r w:rsidRPr="00CD2B04">
              <w:rPr>
                <w:rFonts w:ascii="Aptos" w:hAnsi="Aptos" w:cs="Calibri"/>
                <w:color w:val="0070C0"/>
                <w:sz w:val="20"/>
                <w:szCs w:val="19"/>
              </w:rPr>
              <w:br/>
              <w:t xml:space="preserve">Representative:________________________                                </w:t>
            </w:r>
          </w:p>
          <w:p w14:paraId="1AF4C883" w14:textId="77777777" w:rsidR="00043EB1" w:rsidRPr="00CD2B04" w:rsidRDefault="00043EB1" w:rsidP="00422BCD">
            <w:pPr>
              <w:pStyle w:val="NormalWeb"/>
              <w:spacing w:before="0" w:beforeAutospacing="0" w:after="0" w:afterAutospacing="0"/>
              <w:jc w:val="both"/>
              <w:rPr>
                <w:rFonts w:ascii="Aptos" w:hAnsi="Aptos" w:cs="Tahoma"/>
                <w:color w:val="0070C0"/>
                <w:sz w:val="16"/>
                <w:szCs w:val="19"/>
              </w:rPr>
            </w:pPr>
            <w:r w:rsidRPr="00CD2B04">
              <w:rPr>
                <w:rFonts w:ascii="Aptos" w:hAnsi="Aptos" w:cs="Tahoma"/>
                <w:color w:val="0070C0"/>
                <w:sz w:val="16"/>
                <w:szCs w:val="19"/>
              </w:rPr>
              <w:t xml:space="preserve"> </w:t>
            </w:r>
          </w:p>
          <w:p w14:paraId="3BBD0D1A" w14:textId="77777777" w:rsidR="00043EB1" w:rsidRPr="00CD2B04" w:rsidRDefault="00043EB1" w:rsidP="00422BCD">
            <w:pPr>
              <w:pStyle w:val="NormalWeb"/>
              <w:spacing w:before="0" w:beforeAutospacing="0" w:after="0" w:afterAutospacing="0"/>
              <w:jc w:val="both"/>
              <w:rPr>
                <w:rFonts w:ascii="Aptos" w:hAnsi="Aptos" w:cs="Calibri"/>
                <w:color w:val="0070C0"/>
                <w:sz w:val="20"/>
              </w:rPr>
            </w:pPr>
          </w:p>
          <w:p w14:paraId="5EAC6B2C" w14:textId="77777777" w:rsidR="00043EB1" w:rsidRPr="00CD2B04" w:rsidRDefault="00043EB1" w:rsidP="004B43B4">
            <w:pPr>
              <w:rPr>
                <w:rFonts w:ascii="Aptos" w:eastAsia="Times New Roman" w:hAnsi="Aptos" w:cs="Calibri"/>
                <w:color w:val="0070C0"/>
                <w:sz w:val="20"/>
                <w:szCs w:val="24"/>
              </w:rPr>
            </w:pPr>
            <w:r w:rsidRPr="00CD2B04">
              <w:rPr>
                <w:rFonts w:ascii="Aptos" w:eastAsia="Times New Roman" w:hAnsi="Aptos" w:cs="Calibri"/>
                <w:b/>
                <w:bCs/>
                <w:color w:val="0070C0"/>
                <w:sz w:val="20"/>
                <w:szCs w:val="24"/>
              </w:rPr>
              <w:t>WORKPLACE SURVEY</w:t>
            </w:r>
            <w:r w:rsidRPr="00CD2B04">
              <w:rPr>
                <w:rFonts w:ascii="Aptos" w:eastAsia="Times New Roman" w:hAnsi="Aptos" w:cs="Calibri"/>
                <w:color w:val="0070C0"/>
                <w:sz w:val="20"/>
                <w:szCs w:val="24"/>
              </w:rPr>
              <w:br/>
              <w:t>From that survey, the following issues have been identified:</w:t>
            </w:r>
          </w:p>
          <w:p w14:paraId="49618053" w14:textId="77777777" w:rsidR="00043EB1" w:rsidRPr="00CD2B04" w:rsidRDefault="00043EB1" w:rsidP="004B43B4">
            <w:pPr>
              <w:rPr>
                <w:rFonts w:ascii="Aptos" w:eastAsia="Times New Roman" w:hAnsi="Aptos" w:cs="Calibri"/>
                <w:color w:val="0070C0"/>
                <w:sz w:val="20"/>
                <w:szCs w:val="24"/>
              </w:rPr>
            </w:pPr>
            <w:r w:rsidRPr="00CD2B04">
              <w:rPr>
                <w:rFonts w:ascii="Aptos" w:eastAsia="Times New Roman" w:hAnsi="Aptos" w:cs="Calibri"/>
                <w:color w:val="0070C0"/>
                <w:sz w:val="20"/>
                <w:szCs w:val="24"/>
              </w:rPr>
              <w:t>1.</w:t>
            </w:r>
          </w:p>
          <w:p w14:paraId="3C84C98B" w14:textId="77777777" w:rsidR="00043EB1" w:rsidRPr="00CD2B04" w:rsidRDefault="00043EB1" w:rsidP="004B43B4">
            <w:pPr>
              <w:rPr>
                <w:rFonts w:ascii="Aptos" w:eastAsia="Times New Roman" w:hAnsi="Aptos" w:cs="Calibri"/>
                <w:color w:val="0070C0"/>
                <w:sz w:val="20"/>
                <w:szCs w:val="24"/>
              </w:rPr>
            </w:pPr>
            <w:r w:rsidRPr="00CD2B04">
              <w:rPr>
                <w:rFonts w:ascii="Aptos" w:eastAsia="Times New Roman" w:hAnsi="Aptos" w:cs="Calibri"/>
                <w:color w:val="0070C0"/>
                <w:sz w:val="20"/>
                <w:szCs w:val="24"/>
              </w:rPr>
              <w:t>2.</w:t>
            </w:r>
          </w:p>
          <w:p w14:paraId="4D34A7B9" w14:textId="77777777" w:rsidR="00043EB1" w:rsidRPr="00CD2B04" w:rsidRDefault="00043EB1" w:rsidP="004B43B4">
            <w:pPr>
              <w:rPr>
                <w:rFonts w:ascii="Aptos" w:eastAsia="Times New Roman" w:hAnsi="Aptos" w:cs="Calibri"/>
                <w:color w:val="0070C0"/>
                <w:sz w:val="20"/>
                <w:szCs w:val="24"/>
              </w:rPr>
            </w:pPr>
            <w:r w:rsidRPr="00CD2B04">
              <w:rPr>
                <w:rFonts w:ascii="Aptos" w:eastAsia="Times New Roman" w:hAnsi="Aptos" w:cs="Calibri"/>
                <w:color w:val="0070C0"/>
                <w:sz w:val="20"/>
                <w:szCs w:val="24"/>
              </w:rPr>
              <w:t>3.</w:t>
            </w:r>
          </w:p>
          <w:p w14:paraId="78132FF5" w14:textId="77777777" w:rsidR="00043EB1" w:rsidRPr="00CD2B04" w:rsidRDefault="00043EB1" w:rsidP="004B43B4">
            <w:pPr>
              <w:rPr>
                <w:rFonts w:ascii="Aptos" w:eastAsia="Times New Roman" w:hAnsi="Aptos" w:cs="Calibri"/>
                <w:color w:val="0070C0"/>
                <w:sz w:val="20"/>
                <w:szCs w:val="24"/>
              </w:rPr>
            </w:pPr>
          </w:p>
          <w:p w14:paraId="1323BC59" w14:textId="5990C417" w:rsidR="00043EB1" w:rsidRPr="00CD2B04" w:rsidRDefault="00043EB1" w:rsidP="004B43B4">
            <w:pPr>
              <w:spacing w:before="60"/>
              <w:rPr>
                <w:rFonts w:ascii="Aptos" w:eastAsia="Times New Roman" w:hAnsi="Aptos" w:cs="Calibri"/>
                <w:color w:val="0070C0"/>
                <w:sz w:val="20"/>
                <w:szCs w:val="19"/>
              </w:rPr>
            </w:pPr>
            <w:r w:rsidRPr="00CD2B04">
              <w:rPr>
                <w:rFonts w:ascii="Aptos" w:eastAsia="Times New Roman" w:hAnsi="Aptos" w:cs="Calibri"/>
                <w:color w:val="0070C0"/>
                <w:sz w:val="20"/>
                <w:szCs w:val="19"/>
              </w:rPr>
              <w:t xml:space="preserve">The </w:t>
            </w:r>
            <w:r w:rsidR="00D21AC9" w:rsidRPr="00E0199C">
              <w:rPr>
                <w:rFonts w:ascii="Aptos" w:hAnsi="Aptos"/>
                <w:i/>
                <w:color w:val="0070C0"/>
                <w:sz w:val="20"/>
                <w:szCs w:val="20"/>
              </w:rPr>
              <w:t>[Workplace Violence Prevention Taskforce]</w:t>
            </w:r>
            <w:r w:rsidRPr="00CD2B04">
              <w:rPr>
                <w:rFonts w:ascii="Aptos" w:eastAsia="Times New Roman" w:hAnsi="Aptos" w:cs="Calibri"/>
                <w:color w:val="0070C0"/>
                <w:sz w:val="20"/>
                <w:szCs w:val="19"/>
              </w:rPr>
              <w:t xml:space="preserve"> recommends the following measures to reduce or eliminate the problems identified:</w:t>
            </w:r>
          </w:p>
          <w:p w14:paraId="7EE5AB74" w14:textId="77777777" w:rsidR="00043EB1" w:rsidRPr="00CD2B04" w:rsidRDefault="00043EB1" w:rsidP="00422BCD">
            <w:pPr>
              <w:pStyle w:val="NormalWeb"/>
              <w:spacing w:before="0" w:beforeAutospacing="0" w:after="0" w:afterAutospacing="0"/>
              <w:jc w:val="both"/>
              <w:rPr>
                <w:rFonts w:ascii="Aptos" w:hAnsi="Aptos" w:cs="Calibri"/>
                <w:bCs/>
                <w:color w:val="0070C0"/>
                <w:sz w:val="20"/>
              </w:rPr>
            </w:pPr>
            <w:r w:rsidRPr="00CD2B04">
              <w:rPr>
                <w:rFonts w:ascii="Aptos" w:hAnsi="Aptos" w:cs="Calibri"/>
                <w:bCs/>
                <w:color w:val="0070C0"/>
                <w:sz w:val="20"/>
              </w:rPr>
              <w:t>1.</w:t>
            </w:r>
          </w:p>
          <w:p w14:paraId="4BEF74E8" w14:textId="77777777" w:rsidR="00043EB1" w:rsidRPr="00CD2B04" w:rsidRDefault="00043EB1" w:rsidP="00422BCD">
            <w:pPr>
              <w:pStyle w:val="NormalWeb"/>
              <w:spacing w:before="0" w:beforeAutospacing="0" w:after="0" w:afterAutospacing="0"/>
              <w:jc w:val="both"/>
              <w:rPr>
                <w:rFonts w:ascii="Aptos" w:hAnsi="Aptos" w:cs="Calibri"/>
                <w:bCs/>
                <w:color w:val="0070C0"/>
                <w:sz w:val="20"/>
              </w:rPr>
            </w:pPr>
            <w:r w:rsidRPr="00CD2B04">
              <w:rPr>
                <w:rFonts w:ascii="Aptos" w:hAnsi="Aptos" w:cs="Calibri"/>
                <w:bCs/>
                <w:color w:val="0070C0"/>
                <w:sz w:val="20"/>
              </w:rPr>
              <w:t>2.</w:t>
            </w:r>
          </w:p>
          <w:p w14:paraId="7E1F8887" w14:textId="77777777" w:rsidR="00043EB1" w:rsidRDefault="00043EB1" w:rsidP="004B43B4">
            <w:pPr>
              <w:rPr>
                <w:rFonts w:ascii="Aptos" w:eastAsia="Times New Roman" w:hAnsi="Aptos" w:cs="Calibri"/>
                <w:bCs/>
                <w:color w:val="0070C0"/>
                <w:sz w:val="20"/>
              </w:rPr>
            </w:pPr>
            <w:r w:rsidRPr="00CD2B04">
              <w:rPr>
                <w:rFonts w:ascii="Aptos" w:eastAsia="Times New Roman" w:hAnsi="Aptos" w:cs="Calibri"/>
                <w:bCs/>
                <w:color w:val="0070C0"/>
                <w:sz w:val="20"/>
              </w:rPr>
              <w:t>3.</w:t>
            </w:r>
          </w:p>
          <w:p w14:paraId="3C64B42F" w14:textId="77777777" w:rsidR="00043EB1" w:rsidRPr="00CD2B04" w:rsidRDefault="00043EB1" w:rsidP="004B43B4">
            <w:pPr>
              <w:rPr>
                <w:rFonts w:ascii="Aptos" w:eastAsia="Times New Roman" w:hAnsi="Aptos" w:cs="Calibri"/>
                <w:color w:val="0070C0"/>
                <w:szCs w:val="24"/>
              </w:rPr>
            </w:pPr>
          </w:p>
        </w:tc>
      </w:tr>
    </w:tbl>
    <w:p w14:paraId="7539EA8C" w14:textId="189CBC64" w:rsidR="00571657" w:rsidRDefault="00571657" w:rsidP="00043EB1">
      <w:pPr>
        <w:spacing w:before="60"/>
        <w:rPr>
          <w:b/>
          <w:bCs/>
          <w:color w:val="000000"/>
        </w:rPr>
      </w:pPr>
    </w:p>
    <w:p w14:paraId="4FF41248" w14:textId="77777777" w:rsidR="00571657" w:rsidRDefault="00571657">
      <w:pPr>
        <w:widowControl/>
        <w:autoSpaceDE/>
        <w:autoSpaceDN/>
        <w:rPr>
          <w:b/>
          <w:bCs/>
          <w:color w:val="000000"/>
        </w:rPr>
      </w:pPr>
      <w:r>
        <w:rPr>
          <w:b/>
          <w:bCs/>
          <w:color w:val="000000"/>
        </w:rPr>
        <w:br w:type="page"/>
      </w:r>
    </w:p>
    <w:p w14:paraId="1BD54865" w14:textId="57CA5C76" w:rsidR="00612915" w:rsidRPr="00641C19" w:rsidRDefault="006F6AC9" w:rsidP="00ED05E6">
      <w:pPr>
        <w:pStyle w:val="Heading1"/>
        <w:numPr>
          <w:ilvl w:val="0"/>
          <w:numId w:val="90"/>
        </w:numPr>
        <w:ind w:hanging="720"/>
        <w:rPr>
          <w:rStyle w:val="Heading3Char"/>
          <w:rFonts w:ascii="Aptos" w:hAnsi="Aptos"/>
          <w:b/>
          <w:sz w:val="36"/>
          <w:szCs w:val="48"/>
        </w:rPr>
      </w:pPr>
      <w:bookmarkStart w:id="65" w:name="_PROCEDURES_FOR_POST"/>
      <w:bookmarkStart w:id="66" w:name="_Toc170360802"/>
      <w:bookmarkEnd w:id="65"/>
      <w:r>
        <w:rPr>
          <w:b w:val="0"/>
          <w:bCs/>
          <w:noProof/>
          <w:color w:val="00B050"/>
        </w:rPr>
        <mc:AlternateContent>
          <mc:Choice Requires="wps">
            <w:drawing>
              <wp:anchor distT="0" distB="0" distL="114300" distR="114300" simplePos="0" relativeHeight="251658256" behindDoc="0" locked="0" layoutInCell="1" allowOverlap="1" wp14:anchorId="58D2C5CD" wp14:editId="2D895AE6">
                <wp:simplePos x="0" y="0"/>
                <wp:positionH relativeFrom="column">
                  <wp:posOffset>55245</wp:posOffset>
                </wp:positionH>
                <wp:positionV relativeFrom="paragraph">
                  <wp:posOffset>694690</wp:posOffset>
                </wp:positionV>
                <wp:extent cx="6334760" cy="2767330"/>
                <wp:effectExtent l="19050" t="19050" r="27940" b="13970"/>
                <wp:wrapSquare wrapText="bothSides"/>
                <wp:docPr id="19016637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2767330"/>
                        </a:xfrm>
                        <a:prstGeom prst="rect">
                          <a:avLst/>
                        </a:prstGeom>
                        <a:solidFill>
                          <a:schemeClr val="bg2">
                            <a:lumMod val="100000"/>
                            <a:lumOff val="0"/>
                          </a:schemeClr>
                        </a:solidFill>
                        <a:ln w="38100" cap="rnd">
                          <a:solidFill>
                            <a:srgbClr val="7030A0"/>
                          </a:solidFill>
                          <a:prstDash val="solid"/>
                          <a:miter lim="800000"/>
                          <a:headEnd/>
                          <a:tailEnd/>
                        </a:ln>
                      </wps:spPr>
                      <wps:txbx>
                        <w:txbxContent>
                          <w:p w14:paraId="2B40B2E1" w14:textId="77777777" w:rsidR="00997B18" w:rsidRPr="00997B18" w:rsidRDefault="00997B18" w:rsidP="00997B18">
                            <w:pPr>
                              <w:rPr>
                                <w:rFonts w:ascii="Times New Roman" w:hAnsi="Times New Roman" w:cs="Times New Roman"/>
                                <w:b/>
                                <w:bCs/>
                                <w:i/>
                                <w:iCs/>
                              </w:rPr>
                            </w:pPr>
                            <w:r w:rsidRPr="00997B18">
                              <w:rPr>
                                <w:rFonts w:ascii="Times New Roman" w:hAnsi="Times New Roman" w:cs="Times New Roman"/>
                                <w:b/>
                                <w:bCs/>
                              </w:rPr>
                              <w:t>Labor Code 6401.9(c)(2)(F)(ii) and (c)(2)(K) states</w:t>
                            </w:r>
                            <w:r w:rsidRPr="00997B18">
                              <w:rPr>
                                <w:rFonts w:ascii="Times New Roman" w:hAnsi="Times New Roman" w:cs="Times New Roman"/>
                                <w:b/>
                                <w:bCs/>
                                <w:i/>
                                <w:iCs/>
                              </w:rPr>
                              <w:t xml:space="preserve"> “An employer shall establish, implement, and maintain an effective workplace violence plan. The plan shall include the following… </w:t>
                            </w:r>
                          </w:p>
                          <w:p w14:paraId="6C1B25C5" w14:textId="77777777" w:rsidR="00997B18" w:rsidRPr="00997B18" w:rsidRDefault="00997B18" w:rsidP="00997B18">
                            <w:pPr>
                              <w:rPr>
                                <w:rFonts w:ascii="Times New Roman" w:hAnsi="Times New Roman" w:cs="Times New Roman"/>
                                <w:b/>
                                <w:bCs/>
                                <w:i/>
                                <w:iCs/>
                              </w:rPr>
                            </w:pPr>
                            <w:r w:rsidRPr="00997B18">
                              <w:rPr>
                                <w:rFonts w:ascii="Times New Roman" w:hAnsi="Times New Roman" w:cs="Times New Roman"/>
                                <w:b/>
                                <w:bCs/>
                                <w:i/>
                                <w:iCs/>
                              </w:rPr>
                              <w:t>(F) Effective procedures to communicate with employees regarding workplace violence matters, including, but not limited to, both of the following (i) How an employee can report….. and (ii) How employee concerns will be investigated as part of the employer’s responsibility in complying with subparagraph (I)</w:t>
                            </w:r>
                            <w:r w:rsidR="008A4D8F">
                              <w:rPr>
                                <w:rFonts w:ascii="Times New Roman" w:hAnsi="Times New Roman" w:cs="Times New Roman"/>
                                <w:b/>
                                <w:bCs/>
                                <w:i/>
                                <w:iCs/>
                              </w:rPr>
                              <w:t xml:space="preserve"> </w:t>
                            </w:r>
                            <w:r w:rsidRPr="00997B18">
                              <w:rPr>
                                <w:rFonts w:ascii="Times New Roman" w:hAnsi="Times New Roman" w:cs="Times New Roman"/>
                                <w:b/>
                                <w:bCs/>
                                <w:i/>
                                <w:iCs/>
                              </w:rPr>
                              <w:t>[HAZARD IDENTIFICATION], and how employees will be informed of the results of the investigation and any corrective actions to be taken as part of the employer’s responsibility in complying with subparagraph (J</w:t>
                            </w:r>
                            <w:r w:rsidR="008A4D8F" w:rsidRPr="00997B18">
                              <w:rPr>
                                <w:rFonts w:ascii="Times New Roman" w:hAnsi="Times New Roman" w:cs="Times New Roman"/>
                                <w:b/>
                                <w:bCs/>
                                <w:i/>
                                <w:iCs/>
                              </w:rPr>
                              <w:t>) [</w:t>
                            </w:r>
                            <w:r w:rsidRPr="00997B18">
                              <w:rPr>
                                <w:rFonts w:ascii="Times New Roman" w:hAnsi="Times New Roman" w:cs="Times New Roman"/>
                                <w:b/>
                                <w:bCs/>
                                <w:i/>
                                <w:iCs/>
                              </w:rPr>
                              <w:t>HAZARD CORRECTION]…</w:t>
                            </w:r>
                          </w:p>
                          <w:p w14:paraId="6884F412" w14:textId="77777777" w:rsidR="00997B18" w:rsidRPr="00997B18" w:rsidRDefault="00997B18" w:rsidP="00871741">
                            <w:pPr>
                              <w:spacing w:before="120" w:after="120"/>
                              <w:rPr>
                                <w:rFonts w:ascii="Times New Roman" w:hAnsi="Times New Roman" w:cs="Times New Roman"/>
                                <w:b/>
                                <w:bCs/>
                                <w:i/>
                                <w:iCs/>
                              </w:rPr>
                            </w:pPr>
                            <w:r w:rsidRPr="00997B18">
                              <w:rPr>
                                <w:rFonts w:ascii="Times New Roman" w:hAnsi="Times New Roman" w:cs="Times New Roman"/>
                                <w:b/>
                                <w:bCs/>
                                <w:i/>
                                <w:iCs/>
                              </w:rPr>
                              <w:t>(K) Procedures for post incident response and investigation...”</w:t>
                            </w:r>
                          </w:p>
                          <w:p w14:paraId="4F9439F8" w14:textId="77777777" w:rsidR="00997B18" w:rsidRPr="00997B18" w:rsidRDefault="00997B18" w:rsidP="00871741">
                            <w:pPr>
                              <w:spacing w:before="120" w:after="120"/>
                              <w:rPr>
                                <w:rFonts w:ascii="Aptos" w:hAnsi="Aptos"/>
                              </w:rPr>
                            </w:pPr>
                            <w:r w:rsidRPr="00997B18">
                              <w:rPr>
                                <w:rFonts w:ascii="Aptos" w:hAnsi="Aptos"/>
                              </w:rPr>
                              <w:t xml:space="preserve">The Cal/OSHA template offers the text in black below. </w:t>
                            </w:r>
                          </w:p>
                          <w:p w14:paraId="796442EA" w14:textId="64BAD573" w:rsidR="006F6AC9" w:rsidRDefault="00997B18" w:rsidP="00871741">
                            <w:pPr>
                              <w:spacing w:before="120" w:after="120"/>
                              <w:rPr>
                                <w:rFonts w:ascii="Aptos" w:hAnsi="Aptos"/>
                                <w:color w:val="0070C0"/>
                              </w:rPr>
                            </w:pPr>
                            <w:r w:rsidRPr="00997B18">
                              <w:rPr>
                                <w:rFonts w:ascii="Aptos" w:hAnsi="Aptos"/>
                                <w:color w:val="0070C0"/>
                              </w:rPr>
                              <w:t xml:space="preserve">Firestorm, in </w:t>
                            </w:r>
                            <w:hyperlink w:anchor="_APPENDIX_G:_INVESTIGATING" w:history="1">
                              <w:r w:rsidRPr="00B01669">
                                <w:rPr>
                                  <w:rStyle w:val="Hyperlink"/>
                                  <w:rFonts w:ascii="Aptos" w:hAnsi="Aptos"/>
                                  <w:b/>
                                </w:rPr>
                                <w:t>APPENDIX G</w:t>
                              </w:r>
                            </w:hyperlink>
                            <w:r w:rsidRPr="00997B18">
                              <w:rPr>
                                <w:rFonts w:ascii="Aptos" w:hAnsi="Aptos"/>
                                <w:color w:val="0070C0"/>
                              </w:rPr>
                              <w:t>, provides guidance on INVESTIGATING REPORTS OF WORKPLACE VIOLENCE. Like with all guidance provided by Firestorm, your legal counsel should review prior to adoption. The guidance should not be interpreted as legal advice.</w:t>
                            </w:r>
                          </w:p>
                          <w:p w14:paraId="0480BA5C" w14:textId="77777777" w:rsidR="00997B18" w:rsidRDefault="00997B18" w:rsidP="00871741">
                            <w:pPr>
                              <w:spacing w:before="120" w:after="120"/>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xml:space="preserve">| </w:t>
                            </w:r>
                            <w:r w:rsidRPr="00801C17">
                              <w:t xml:space="preserve">Cal/OSHA </w:t>
                            </w:r>
                            <w:r>
                              <w:t xml:space="preserve">| </w:t>
                            </w:r>
                            <w:r w:rsidRPr="00453224">
                              <w:rPr>
                                <w:color w:val="0070C0"/>
                              </w:rPr>
                              <w:t>Recommende</w:t>
                            </w:r>
                            <w:r>
                              <w:rPr>
                                <w:color w:val="0070C0"/>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2C5CD" id="Text Box 16" o:spid="_x0000_s1040" type="#_x0000_t202" style="position:absolute;left:0;text-align:left;margin-left:4.35pt;margin-top:54.7pt;width:498.8pt;height:217.9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" fillcolor="#e7e6e6 [3214]" strokecolor="#7030a0" strokeweight="3pt">
                <v:stroke endcap="round"/>
                <v:textbox>
                  <w:txbxContent>
                    <w:p w14:paraId="2B40B2E1" w14:textId="77777777" w:rsidR="00997B18" w:rsidRPr="00997B18" w:rsidRDefault="00997B18" w:rsidP="00997B18">
                      <w:pPr>
                        <w:rPr>
                          <w:rFonts w:ascii="Times New Roman" w:hAnsi="Times New Roman" w:cs="Times New Roman"/>
                          <w:b/>
                          <w:bCs/>
                          <w:i/>
                          <w:iCs/>
                        </w:rPr>
                      </w:pPr>
                      <w:r w:rsidRPr="00997B18">
                        <w:rPr>
                          <w:rFonts w:ascii="Times New Roman" w:hAnsi="Times New Roman" w:cs="Times New Roman"/>
                          <w:b/>
                          <w:bCs/>
                        </w:rPr>
                        <w:t>Labor Code 6401.9(c)(2)(F)(ii) and (c)(2)(K) states</w:t>
                      </w:r>
                      <w:r w:rsidRPr="00997B18">
                        <w:rPr>
                          <w:rFonts w:ascii="Times New Roman" w:hAnsi="Times New Roman" w:cs="Times New Roman"/>
                          <w:b/>
                          <w:bCs/>
                          <w:i/>
                          <w:iCs/>
                        </w:rPr>
                        <w:t xml:space="preserve"> “An employer shall establish, implement, and maintain an effective workplace violence plan. The plan shall include the following… </w:t>
                      </w:r>
                    </w:p>
                    <w:p w14:paraId="6C1B25C5" w14:textId="77777777" w:rsidR="00997B18" w:rsidRPr="00997B18" w:rsidRDefault="00997B18" w:rsidP="00997B18">
                      <w:pPr>
                        <w:rPr>
                          <w:rFonts w:ascii="Times New Roman" w:hAnsi="Times New Roman" w:cs="Times New Roman"/>
                          <w:b/>
                          <w:bCs/>
                          <w:i/>
                          <w:iCs/>
                        </w:rPr>
                      </w:pPr>
                      <w:r w:rsidRPr="00997B18">
                        <w:rPr>
                          <w:rFonts w:ascii="Times New Roman" w:hAnsi="Times New Roman" w:cs="Times New Roman"/>
                          <w:b/>
                          <w:bCs/>
                          <w:i/>
                          <w:iCs/>
                        </w:rPr>
                        <w:t>(F) Effective procedures to communicate with employees regarding workplace violence matters, including, but not limited to, both of the following (i) How an employee can report….. and (ii) How employee concerns will be investigated as part of the employer’s responsibility in complying with subparagraph (I)</w:t>
                      </w:r>
                      <w:r w:rsidR="008A4D8F">
                        <w:rPr>
                          <w:rFonts w:ascii="Times New Roman" w:hAnsi="Times New Roman" w:cs="Times New Roman"/>
                          <w:b/>
                          <w:bCs/>
                          <w:i/>
                          <w:iCs/>
                        </w:rPr>
                        <w:t xml:space="preserve"> </w:t>
                      </w:r>
                      <w:r w:rsidRPr="00997B18">
                        <w:rPr>
                          <w:rFonts w:ascii="Times New Roman" w:hAnsi="Times New Roman" w:cs="Times New Roman"/>
                          <w:b/>
                          <w:bCs/>
                          <w:i/>
                          <w:iCs/>
                        </w:rPr>
                        <w:t>[HAZARD IDENTIFICATION], and how employees will be informed of the results of the investigation and any corrective actions to be taken as part of the employer’s responsibility in complying with subparagraph (J</w:t>
                      </w:r>
                      <w:r w:rsidR="008A4D8F" w:rsidRPr="00997B18">
                        <w:rPr>
                          <w:rFonts w:ascii="Times New Roman" w:hAnsi="Times New Roman" w:cs="Times New Roman"/>
                          <w:b/>
                          <w:bCs/>
                          <w:i/>
                          <w:iCs/>
                        </w:rPr>
                        <w:t>) [</w:t>
                      </w:r>
                      <w:r w:rsidRPr="00997B18">
                        <w:rPr>
                          <w:rFonts w:ascii="Times New Roman" w:hAnsi="Times New Roman" w:cs="Times New Roman"/>
                          <w:b/>
                          <w:bCs/>
                          <w:i/>
                          <w:iCs/>
                        </w:rPr>
                        <w:t>HAZARD CORRECTION]…</w:t>
                      </w:r>
                    </w:p>
                    <w:p w14:paraId="6884F412" w14:textId="77777777" w:rsidR="00997B18" w:rsidRPr="00997B18" w:rsidRDefault="00997B18" w:rsidP="00871741">
                      <w:pPr>
                        <w:spacing w:before="120" w:after="120"/>
                        <w:rPr>
                          <w:rFonts w:ascii="Times New Roman" w:hAnsi="Times New Roman" w:cs="Times New Roman"/>
                          <w:b/>
                          <w:bCs/>
                          <w:i/>
                          <w:iCs/>
                        </w:rPr>
                      </w:pPr>
                      <w:r w:rsidRPr="00997B18">
                        <w:rPr>
                          <w:rFonts w:ascii="Times New Roman" w:hAnsi="Times New Roman" w:cs="Times New Roman"/>
                          <w:b/>
                          <w:bCs/>
                          <w:i/>
                          <w:iCs/>
                        </w:rPr>
                        <w:t>(K) Procedures for post incident response and investigation...”</w:t>
                      </w:r>
                    </w:p>
                    <w:p w14:paraId="4F9439F8" w14:textId="77777777" w:rsidR="00997B18" w:rsidRPr="00997B18" w:rsidRDefault="00997B18" w:rsidP="00871741">
                      <w:pPr>
                        <w:spacing w:before="120" w:after="120"/>
                        <w:rPr>
                          <w:rFonts w:ascii="Aptos" w:hAnsi="Aptos"/>
                        </w:rPr>
                      </w:pPr>
                      <w:r w:rsidRPr="00997B18">
                        <w:rPr>
                          <w:rFonts w:ascii="Aptos" w:hAnsi="Aptos"/>
                        </w:rPr>
                        <w:t xml:space="preserve">The Cal/OSHA template offers the text in black below. </w:t>
                      </w:r>
                    </w:p>
                    <w:p w14:paraId="796442EA" w14:textId="64BAD573" w:rsidR="006F6AC9" w:rsidRDefault="00997B18" w:rsidP="00871741">
                      <w:pPr>
                        <w:spacing w:before="120" w:after="120"/>
                        <w:rPr>
                          <w:rFonts w:ascii="Aptos" w:hAnsi="Aptos"/>
                          <w:color w:val="0070C0"/>
                        </w:rPr>
                      </w:pPr>
                      <w:r w:rsidRPr="00997B18">
                        <w:rPr>
                          <w:rFonts w:ascii="Aptos" w:hAnsi="Aptos"/>
                          <w:color w:val="0070C0"/>
                        </w:rPr>
                        <w:t xml:space="preserve">Firestorm, in </w:t>
                      </w:r>
                      <w:hyperlink w:anchor="_APPENDIX_G:_INVESTIGATING" w:history="1">
                        <w:r w:rsidRPr="00B01669">
                          <w:rPr>
                            <w:rStyle w:val="Hyperlink"/>
                            <w:rFonts w:ascii="Aptos" w:hAnsi="Aptos"/>
                            <w:b/>
                          </w:rPr>
                          <w:t>APPENDIX G</w:t>
                        </w:r>
                      </w:hyperlink>
                      <w:r w:rsidRPr="00997B18">
                        <w:rPr>
                          <w:rFonts w:ascii="Aptos" w:hAnsi="Aptos"/>
                          <w:color w:val="0070C0"/>
                        </w:rPr>
                        <w:t>, provides guidance on INVESTIGATING REPORTS OF WORKPLACE VIOLENCE. Like with all guidance provided by Firestorm, your legal counsel should review prior to adoption. The guidance should not be interpreted as legal advice.</w:t>
                      </w:r>
                    </w:p>
                    <w:p w14:paraId="0480BA5C" w14:textId="77777777" w:rsidR="00997B18" w:rsidRDefault="00997B18" w:rsidP="00871741">
                      <w:pPr>
                        <w:spacing w:before="120" w:after="120"/>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xml:space="preserve">| </w:t>
                      </w:r>
                      <w:r w:rsidRPr="00801C17">
                        <w:t xml:space="preserve">Cal/OSHA </w:t>
                      </w:r>
                      <w:r>
                        <w:t xml:space="preserve">| </w:t>
                      </w:r>
                      <w:r w:rsidRPr="00453224">
                        <w:rPr>
                          <w:color w:val="0070C0"/>
                        </w:rPr>
                        <w:t>Recommende</w:t>
                      </w:r>
                      <w:r>
                        <w:rPr>
                          <w:color w:val="0070C0"/>
                        </w:rPr>
                        <w:t>d</w:t>
                      </w:r>
                    </w:p>
                  </w:txbxContent>
                </v:textbox>
                <w10:wrap type="square"/>
              </v:shape>
            </w:pict>
          </mc:Fallback>
        </mc:AlternateContent>
      </w:r>
      <w:r w:rsidR="00612915" w:rsidRPr="00641C19">
        <w:rPr>
          <w:rStyle w:val="Heading3Char"/>
          <w:rFonts w:ascii="Aptos" w:hAnsi="Aptos"/>
          <w:b/>
          <w:sz w:val="36"/>
          <w:szCs w:val="48"/>
        </w:rPr>
        <w:t>PROCEDURES FOR POST INCIDENT RESPONSE AND INVESTIGATION</w:t>
      </w:r>
      <w:bookmarkEnd w:id="66"/>
    </w:p>
    <w:p w14:paraId="3F380127" w14:textId="2A33BADE" w:rsidR="00E67E9C" w:rsidRDefault="00E67E9C" w:rsidP="00E462C0">
      <w:pPr>
        <w:rPr>
          <w:rFonts w:ascii="Aptos" w:hAnsi="Aptos"/>
          <w:b/>
          <w:bCs/>
          <w:color w:val="00B050"/>
        </w:rPr>
      </w:pPr>
    </w:p>
    <w:p w14:paraId="427B3FEF" w14:textId="4D736F08" w:rsidR="00EA241B" w:rsidRPr="00641C19" w:rsidRDefault="004655A8" w:rsidP="00C660E2">
      <w:pPr>
        <w:pStyle w:val="BodyText"/>
        <w:spacing w:line="276" w:lineRule="auto"/>
        <w:rPr>
          <w:rFonts w:ascii="Aptos" w:hAnsi="Aptos"/>
          <w:b/>
          <w:bCs/>
          <w:sz w:val="22"/>
          <w:szCs w:val="22"/>
        </w:rPr>
      </w:pPr>
      <w:r w:rsidRPr="00641C19">
        <w:rPr>
          <w:rFonts w:ascii="Aptos" w:hAnsi="Aptos"/>
          <w:bCs/>
          <w:sz w:val="22"/>
          <w:szCs w:val="22"/>
        </w:rPr>
        <w:t xml:space="preserve">After a workplace incident, the </w:t>
      </w:r>
      <w:r w:rsidR="00A05C70">
        <w:rPr>
          <w:rFonts w:ascii="Aptos" w:hAnsi="Aptos"/>
          <w:bCs/>
          <w:sz w:val="22"/>
          <w:szCs w:val="22"/>
        </w:rPr>
        <w:t>[</w:t>
      </w:r>
      <w:r w:rsidRPr="003F0004">
        <w:rPr>
          <w:rFonts w:ascii="Aptos" w:hAnsi="Aptos"/>
          <w:color w:val="C00000"/>
          <w:sz w:val="22"/>
          <w:szCs w:val="22"/>
        </w:rPr>
        <w:t>WVPP administrator</w:t>
      </w:r>
      <w:r w:rsidR="00A05C70">
        <w:rPr>
          <w:rFonts w:ascii="Aptos" w:hAnsi="Aptos"/>
          <w:bCs/>
          <w:sz w:val="22"/>
          <w:szCs w:val="22"/>
        </w:rPr>
        <w:t>]</w:t>
      </w:r>
      <w:r w:rsidRPr="00641C19">
        <w:rPr>
          <w:rFonts w:ascii="Aptos" w:hAnsi="Aptos"/>
          <w:bCs/>
          <w:sz w:val="22"/>
          <w:szCs w:val="22"/>
        </w:rPr>
        <w:t xml:space="preserve"> or their designee will implement the following p</w:t>
      </w:r>
      <w:r w:rsidR="00EA241B" w:rsidRPr="00641C19">
        <w:rPr>
          <w:rFonts w:ascii="Aptos" w:hAnsi="Aptos"/>
          <w:bCs/>
          <w:sz w:val="22"/>
          <w:szCs w:val="22"/>
        </w:rPr>
        <w:t>ost</w:t>
      </w:r>
      <w:r w:rsidR="00EA241B" w:rsidRPr="00641C19">
        <w:rPr>
          <w:rFonts w:ascii="Aptos" w:hAnsi="Aptos"/>
          <w:sz w:val="22"/>
          <w:szCs w:val="22"/>
        </w:rPr>
        <w:t>-incident procedures:</w:t>
      </w:r>
    </w:p>
    <w:p w14:paraId="1DB85766" w14:textId="4C2F6EE5" w:rsidR="008B56AC" w:rsidRPr="00641C19" w:rsidRDefault="004655A8" w:rsidP="00ED05E6">
      <w:pPr>
        <w:pStyle w:val="BodyText"/>
        <w:numPr>
          <w:ilvl w:val="0"/>
          <w:numId w:val="22"/>
        </w:numPr>
        <w:spacing w:line="276" w:lineRule="auto"/>
        <w:rPr>
          <w:rFonts w:ascii="Aptos" w:hAnsi="Aptos"/>
          <w:sz w:val="22"/>
          <w:szCs w:val="22"/>
        </w:rPr>
      </w:pPr>
      <w:r w:rsidRPr="00641C19">
        <w:rPr>
          <w:rFonts w:ascii="Aptos" w:hAnsi="Aptos"/>
          <w:sz w:val="22"/>
          <w:szCs w:val="22"/>
        </w:rPr>
        <w:t>Visit the scene of an incident as soon as safe and practicable.</w:t>
      </w:r>
    </w:p>
    <w:p w14:paraId="1F0C4087" w14:textId="5533E5A0" w:rsidR="008B56AC" w:rsidRPr="00641C19" w:rsidRDefault="00EA241B" w:rsidP="00ED05E6">
      <w:pPr>
        <w:pStyle w:val="BodyText"/>
        <w:numPr>
          <w:ilvl w:val="0"/>
          <w:numId w:val="22"/>
        </w:numPr>
        <w:spacing w:line="276" w:lineRule="auto"/>
        <w:rPr>
          <w:rFonts w:ascii="Aptos" w:hAnsi="Aptos"/>
          <w:sz w:val="22"/>
          <w:szCs w:val="22"/>
        </w:rPr>
      </w:pPr>
      <w:r w:rsidRPr="00641C19">
        <w:rPr>
          <w:rFonts w:ascii="Aptos" w:hAnsi="Aptos"/>
          <w:sz w:val="22"/>
          <w:szCs w:val="22"/>
        </w:rPr>
        <w:t>Interview involved</w:t>
      </w:r>
      <w:r w:rsidR="00A6624D" w:rsidRPr="00641C19">
        <w:rPr>
          <w:rFonts w:ascii="Aptos" w:hAnsi="Aptos"/>
          <w:sz w:val="22"/>
          <w:szCs w:val="22"/>
        </w:rPr>
        <w:t xml:space="preserve"> parties, such as</w:t>
      </w:r>
      <w:r w:rsidRPr="00641C19">
        <w:rPr>
          <w:rFonts w:ascii="Aptos" w:hAnsi="Aptos"/>
          <w:sz w:val="22"/>
          <w:szCs w:val="22"/>
        </w:rPr>
        <w:t xml:space="preserve"> employees</w:t>
      </w:r>
      <w:r w:rsidR="00A6624D" w:rsidRPr="00641C19">
        <w:rPr>
          <w:rFonts w:ascii="Aptos" w:hAnsi="Aptos"/>
          <w:sz w:val="22"/>
          <w:szCs w:val="22"/>
        </w:rPr>
        <w:t>,</w:t>
      </w:r>
      <w:r w:rsidRPr="00641C19">
        <w:rPr>
          <w:rFonts w:ascii="Aptos" w:hAnsi="Aptos"/>
          <w:sz w:val="22"/>
          <w:szCs w:val="22"/>
        </w:rPr>
        <w:t xml:space="preserve"> witnesses</w:t>
      </w:r>
      <w:r w:rsidR="00A6624D" w:rsidRPr="00641C19">
        <w:rPr>
          <w:rFonts w:ascii="Aptos" w:hAnsi="Aptos"/>
          <w:sz w:val="22"/>
          <w:szCs w:val="22"/>
        </w:rPr>
        <w:t>, law enforcement, and/or security personnel.</w:t>
      </w:r>
    </w:p>
    <w:p w14:paraId="720BCC57" w14:textId="742D99FE" w:rsidR="00E205AF" w:rsidRPr="00641C19" w:rsidRDefault="00E205AF" w:rsidP="00ED05E6">
      <w:pPr>
        <w:pStyle w:val="BodyText"/>
        <w:numPr>
          <w:ilvl w:val="0"/>
          <w:numId w:val="22"/>
        </w:numPr>
        <w:spacing w:line="276" w:lineRule="auto"/>
        <w:rPr>
          <w:rFonts w:ascii="Aptos" w:hAnsi="Aptos"/>
          <w:sz w:val="22"/>
          <w:szCs w:val="22"/>
        </w:rPr>
      </w:pPr>
      <w:r w:rsidRPr="00641C19">
        <w:rPr>
          <w:rFonts w:ascii="Aptos" w:hAnsi="Aptos"/>
          <w:sz w:val="22"/>
          <w:szCs w:val="22"/>
        </w:rPr>
        <w:t>Review security footage of existing security cameras if applicable.</w:t>
      </w:r>
    </w:p>
    <w:p w14:paraId="75B47F26" w14:textId="35F740B4" w:rsidR="008B56AC" w:rsidRPr="00641C19" w:rsidRDefault="00EA241B" w:rsidP="00ED05E6">
      <w:pPr>
        <w:pStyle w:val="BodyText"/>
        <w:numPr>
          <w:ilvl w:val="0"/>
          <w:numId w:val="22"/>
        </w:numPr>
        <w:spacing w:line="276" w:lineRule="auto"/>
        <w:rPr>
          <w:rFonts w:ascii="Aptos" w:hAnsi="Aptos"/>
          <w:sz w:val="22"/>
          <w:szCs w:val="22"/>
        </w:rPr>
      </w:pPr>
      <w:r w:rsidRPr="00641C19">
        <w:rPr>
          <w:rFonts w:ascii="Aptos" w:hAnsi="Aptos"/>
          <w:sz w:val="22"/>
          <w:szCs w:val="22"/>
        </w:rPr>
        <w:t>Exam</w:t>
      </w:r>
      <w:r w:rsidR="00F01E33" w:rsidRPr="00641C19">
        <w:rPr>
          <w:rFonts w:ascii="Aptos" w:hAnsi="Aptos"/>
          <w:sz w:val="22"/>
          <w:szCs w:val="22"/>
        </w:rPr>
        <w:t>i</w:t>
      </w:r>
      <w:r w:rsidR="00B22FC0" w:rsidRPr="00641C19">
        <w:rPr>
          <w:rFonts w:ascii="Aptos" w:hAnsi="Aptos"/>
          <w:sz w:val="22"/>
          <w:szCs w:val="22"/>
        </w:rPr>
        <w:t>n</w:t>
      </w:r>
      <w:r w:rsidR="00F01E33" w:rsidRPr="00641C19">
        <w:rPr>
          <w:rFonts w:ascii="Aptos" w:hAnsi="Aptos"/>
          <w:sz w:val="22"/>
          <w:szCs w:val="22"/>
        </w:rPr>
        <w:t>e</w:t>
      </w:r>
      <w:r w:rsidRPr="00641C19">
        <w:rPr>
          <w:rFonts w:ascii="Aptos" w:hAnsi="Aptos"/>
          <w:sz w:val="22"/>
          <w:szCs w:val="22"/>
        </w:rPr>
        <w:t xml:space="preserve"> the workplace for security risk factors associated with the incident, including any previous reports of inappropriate behavior by the perpetrator.</w:t>
      </w:r>
    </w:p>
    <w:p w14:paraId="4B22CF94" w14:textId="120E3954" w:rsidR="008B56AC" w:rsidRPr="00641C19" w:rsidRDefault="00EA241B" w:rsidP="00ED05E6">
      <w:pPr>
        <w:pStyle w:val="BodyText"/>
        <w:numPr>
          <w:ilvl w:val="0"/>
          <w:numId w:val="22"/>
        </w:numPr>
        <w:spacing w:line="276" w:lineRule="auto"/>
        <w:rPr>
          <w:rFonts w:ascii="Aptos" w:hAnsi="Aptos"/>
          <w:sz w:val="22"/>
          <w:szCs w:val="22"/>
        </w:rPr>
      </w:pPr>
      <w:r w:rsidRPr="00641C19">
        <w:rPr>
          <w:rFonts w:ascii="Aptos" w:hAnsi="Aptos"/>
          <w:sz w:val="22"/>
          <w:szCs w:val="22"/>
        </w:rPr>
        <w:t>Determin</w:t>
      </w:r>
      <w:r w:rsidR="004655A8" w:rsidRPr="00641C19">
        <w:rPr>
          <w:rFonts w:ascii="Aptos" w:hAnsi="Aptos"/>
          <w:sz w:val="22"/>
          <w:szCs w:val="22"/>
        </w:rPr>
        <w:t>e</w:t>
      </w:r>
      <w:r w:rsidRPr="00641C19">
        <w:rPr>
          <w:rFonts w:ascii="Aptos" w:hAnsi="Aptos"/>
          <w:sz w:val="22"/>
          <w:szCs w:val="22"/>
        </w:rPr>
        <w:t xml:space="preserve"> the cause of the incident.</w:t>
      </w:r>
    </w:p>
    <w:p w14:paraId="3A9CD3E1" w14:textId="18325B49" w:rsidR="008B56AC" w:rsidRPr="00641C19" w:rsidRDefault="00EA241B" w:rsidP="00ED05E6">
      <w:pPr>
        <w:pStyle w:val="BodyText"/>
        <w:numPr>
          <w:ilvl w:val="0"/>
          <w:numId w:val="22"/>
        </w:numPr>
        <w:spacing w:line="276" w:lineRule="auto"/>
        <w:rPr>
          <w:rFonts w:ascii="Aptos" w:hAnsi="Aptos"/>
          <w:sz w:val="22"/>
          <w:szCs w:val="22"/>
        </w:rPr>
      </w:pPr>
      <w:r w:rsidRPr="00641C19">
        <w:rPr>
          <w:rFonts w:ascii="Aptos" w:hAnsi="Aptos"/>
          <w:sz w:val="22"/>
          <w:szCs w:val="22"/>
        </w:rPr>
        <w:t>Tak</w:t>
      </w:r>
      <w:r w:rsidR="004655A8" w:rsidRPr="00641C19">
        <w:rPr>
          <w:rFonts w:ascii="Aptos" w:hAnsi="Aptos"/>
          <w:sz w:val="22"/>
          <w:szCs w:val="22"/>
        </w:rPr>
        <w:t>e</w:t>
      </w:r>
      <w:r w:rsidRPr="00641C19">
        <w:rPr>
          <w:rFonts w:ascii="Aptos" w:hAnsi="Aptos"/>
          <w:sz w:val="22"/>
          <w:szCs w:val="22"/>
        </w:rPr>
        <w:t xml:space="preserve"> corrective action to prevent similar incidents from occurring.</w:t>
      </w:r>
    </w:p>
    <w:p w14:paraId="479787AE" w14:textId="0C7A93F0" w:rsidR="008B56AC" w:rsidRPr="00641C19" w:rsidRDefault="00EA241B" w:rsidP="00ED05E6">
      <w:pPr>
        <w:pStyle w:val="BodyText"/>
        <w:numPr>
          <w:ilvl w:val="0"/>
          <w:numId w:val="22"/>
        </w:numPr>
        <w:spacing w:line="276" w:lineRule="auto"/>
        <w:rPr>
          <w:rFonts w:ascii="Aptos" w:hAnsi="Aptos"/>
          <w:sz w:val="22"/>
          <w:szCs w:val="22"/>
        </w:rPr>
      </w:pPr>
      <w:r w:rsidRPr="00641C19">
        <w:rPr>
          <w:rFonts w:ascii="Aptos" w:hAnsi="Aptos"/>
          <w:sz w:val="22"/>
          <w:szCs w:val="22"/>
        </w:rPr>
        <w:t>Record the findings and ensur</w:t>
      </w:r>
      <w:r w:rsidR="00D960E7" w:rsidRPr="00641C19">
        <w:rPr>
          <w:rFonts w:ascii="Aptos" w:hAnsi="Aptos"/>
          <w:sz w:val="22"/>
          <w:szCs w:val="22"/>
        </w:rPr>
        <w:t xml:space="preserve">e </w:t>
      </w:r>
      <w:r w:rsidRPr="00641C19">
        <w:rPr>
          <w:rFonts w:ascii="Aptos" w:hAnsi="Aptos"/>
          <w:sz w:val="22"/>
          <w:szCs w:val="22"/>
        </w:rPr>
        <w:t>corrective actions are taken.</w:t>
      </w:r>
    </w:p>
    <w:p w14:paraId="465B754A" w14:textId="77777777" w:rsidR="00BA3F70" w:rsidRDefault="00EA241B" w:rsidP="00ED05E6">
      <w:pPr>
        <w:pStyle w:val="BodyText"/>
        <w:numPr>
          <w:ilvl w:val="0"/>
          <w:numId w:val="22"/>
        </w:numPr>
        <w:spacing w:line="276" w:lineRule="auto"/>
        <w:rPr>
          <w:rFonts w:ascii="Aptos" w:hAnsi="Aptos"/>
          <w:sz w:val="22"/>
          <w:szCs w:val="22"/>
        </w:rPr>
      </w:pPr>
      <w:r w:rsidRPr="00641C19">
        <w:rPr>
          <w:rFonts w:ascii="Aptos" w:hAnsi="Aptos"/>
          <w:sz w:val="22"/>
          <w:szCs w:val="22"/>
        </w:rPr>
        <w:t>Obtain any reports completed by law enforcement.</w:t>
      </w:r>
    </w:p>
    <w:p w14:paraId="24C52512" w14:textId="31346503" w:rsidR="009C4FD2" w:rsidRDefault="009C4FD2" w:rsidP="00ED05E6">
      <w:pPr>
        <w:pStyle w:val="BodyText"/>
        <w:numPr>
          <w:ilvl w:val="0"/>
          <w:numId w:val="22"/>
        </w:numPr>
        <w:spacing w:line="276" w:lineRule="auto"/>
        <w:rPr>
          <w:rFonts w:ascii="Aptos" w:hAnsi="Aptos"/>
          <w:sz w:val="22"/>
          <w:szCs w:val="22"/>
        </w:rPr>
      </w:pPr>
      <w:r>
        <w:rPr>
          <w:rFonts w:ascii="Aptos" w:hAnsi="Aptos"/>
          <w:sz w:val="22"/>
          <w:szCs w:val="22"/>
        </w:rPr>
        <w:t>Review all previous incidents.</w:t>
      </w:r>
    </w:p>
    <w:p w14:paraId="10C13FD4" w14:textId="0F7F2C29" w:rsidR="00BA3F70" w:rsidRPr="00BA3F70" w:rsidRDefault="00EE22D3" w:rsidP="00AE0E36">
      <w:pPr>
        <w:pStyle w:val="BodyText"/>
        <w:numPr>
          <w:ilvl w:val="0"/>
          <w:numId w:val="22"/>
        </w:numPr>
        <w:spacing w:line="276" w:lineRule="auto"/>
        <w:jc w:val="both"/>
        <w:rPr>
          <w:rFonts w:ascii="Aptos" w:hAnsi="Aptos"/>
          <w:sz w:val="22"/>
          <w:szCs w:val="22"/>
        </w:rPr>
      </w:pPr>
      <w:r w:rsidRPr="00BA3F70">
        <w:rPr>
          <w:rFonts w:ascii="Aptos" w:hAnsi="Aptos"/>
          <w:sz w:val="22"/>
          <w:szCs w:val="22"/>
        </w:rPr>
        <w:t>T</w:t>
      </w:r>
      <w:r w:rsidR="03418F39" w:rsidRPr="00BA3F70">
        <w:rPr>
          <w:rFonts w:ascii="Aptos" w:hAnsi="Aptos"/>
          <w:sz w:val="22"/>
          <w:szCs w:val="22"/>
        </w:rPr>
        <w:t xml:space="preserve">he </w:t>
      </w:r>
      <w:r w:rsidR="00D960E7" w:rsidRPr="00BA3F70">
        <w:rPr>
          <w:rFonts w:ascii="Aptos" w:hAnsi="Aptos"/>
          <w:sz w:val="22"/>
          <w:szCs w:val="22"/>
        </w:rPr>
        <w:t>V</w:t>
      </w:r>
      <w:r w:rsidR="00A6624D" w:rsidRPr="00BA3F70">
        <w:rPr>
          <w:rFonts w:ascii="Aptos" w:hAnsi="Aptos"/>
          <w:sz w:val="22"/>
          <w:szCs w:val="22"/>
        </w:rPr>
        <w:t xml:space="preserve">iolent </w:t>
      </w:r>
      <w:r w:rsidR="00D960E7" w:rsidRPr="00BA3F70">
        <w:rPr>
          <w:rFonts w:ascii="Aptos" w:hAnsi="Aptos"/>
          <w:sz w:val="22"/>
          <w:szCs w:val="22"/>
        </w:rPr>
        <w:t>I</w:t>
      </w:r>
      <w:r w:rsidR="00A6624D" w:rsidRPr="00BA3F70">
        <w:rPr>
          <w:rFonts w:ascii="Aptos" w:hAnsi="Aptos"/>
          <w:sz w:val="22"/>
          <w:szCs w:val="22"/>
        </w:rPr>
        <w:t xml:space="preserve">ncident </w:t>
      </w:r>
      <w:r w:rsidR="00D960E7" w:rsidRPr="00BA3F70">
        <w:rPr>
          <w:rFonts w:ascii="Aptos" w:hAnsi="Aptos"/>
          <w:sz w:val="22"/>
          <w:szCs w:val="22"/>
        </w:rPr>
        <w:t>L</w:t>
      </w:r>
      <w:r w:rsidR="00A6624D" w:rsidRPr="00BA3F70">
        <w:rPr>
          <w:rFonts w:ascii="Aptos" w:hAnsi="Aptos"/>
          <w:sz w:val="22"/>
          <w:szCs w:val="22"/>
        </w:rPr>
        <w:t xml:space="preserve">og </w:t>
      </w:r>
      <w:r w:rsidR="65F3C9D2" w:rsidRPr="00BA3F70">
        <w:rPr>
          <w:rFonts w:ascii="Aptos" w:hAnsi="Aptos"/>
          <w:sz w:val="22"/>
          <w:szCs w:val="22"/>
        </w:rPr>
        <w:t>will be used</w:t>
      </w:r>
      <w:r w:rsidR="00A6624D" w:rsidRPr="00BA3F70">
        <w:rPr>
          <w:rFonts w:ascii="Aptos" w:hAnsi="Aptos"/>
          <w:sz w:val="22"/>
          <w:szCs w:val="22"/>
        </w:rPr>
        <w:t xml:space="preserve"> </w:t>
      </w:r>
      <w:r w:rsidRPr="00BA3F70">
        <w:rPr>
          <w:rFonts w:ascii="Aptos" w:hAnsi="Aptos"/>
          <w:sz w:val="22"/>
          <w:szCs w:val="22"/>
        </w:rPr>
        <w:t xml:space="preserve">for </w:t>
      </w:r>
      <w:r w:rsidR="00A6624D" w:rsidRPr="00BA3F70">
        <w:rPr>
          <w:rFonts w:ascii="Aptos" w:hAnsi="Aptos"/>
          <w:sz w:val="22"/>
          <w:szCs w:val="22"/>
        </w:rPr>
        <w:t>every workplace violence incident</w:t>
      </w:r>
      <w:r w:rsidR="001A148A" w:rsidRPr="00BA3F70">
        <w:rPr>
          <w:rFonts w:ascii="Aptos" w:hAnsi="Aptos"/>
          <w:sz w:val="22"/>
          <w:szCs w:val="22"/>
        </w:rPr>
        <w:t xml:space="preserve"> and will include information</w:t>
      </w:r>
      <w:r w:rsidR="00FE7156" w:rsidRPr="00BA3F70">
        <w:rPr>
          <w:rFonts w:ascii="Aptos" w:hAnsi="Aptos"/>
          <w:sz w:val="22"/>
          <w:szCs w:val="22"/>
        </w:rPr>
        <w:t xml:space="preserve"> specified therein</w:t>
      </w:r>
      <w:r w:rsidR="00EB0CB8" w:rsidRPr="00BA3F70">
        <w:rPr>
          <w:rFonts w:ascii="Aptos" w:hAnsi="Aptos"/>
          <w:sz w:val="22"/>
          <w:szCs w:val="22"/>
        </w:rPr>
        <w:t xml:space="preserve">: </w:t>
      </w:r>
      <w:r w:rsidR="006E1253" w:rsidRPr="0083255E">
        <w:rPr>
          <w:rFonts w:ascii="Aptos" w:hAnsi="Aptos"/>
          <w:sz w:val="22"/>
          <w:szCs w:val="22"/>
        </w:rPr>
        <w:t>[</w:t>
      </w:r>
      <w:r w:rsidR="007C3D2C" w:rsidRPr="0083255E">
        <w:rPr>
          <w:rFonts w:ascii="Aptos" w:hAnsi="Aptos"/>
          <w:sz w:val="22"/>
          <w:szCs w:val="22"/>
        </w:rPr>
        <w:t xml:space="preserve">See </w:t>
      </w:r>
      <w:r w:rsidR="006E1253" w:rsidRPr="0083255E">
        <w:rPr>
          <w:rFonts w:ascii="Aptos" w:hAnsi="Aptos"/>
          <w:sz w:val="22"/>
          <w:szCs w:val="22"/>
        </w:rPr>
        <w:t>attached</w:t>
      </w:r>
      <w:r w:rsidR="007C3D2C" w:rsidRPr="0083255E">
        <w:rPr>
          <w:rFonts w:ascii="Aptos" w:hAnsi="Aptos"/>
          <w:sz w:val="22"/>
          <w:szCs w:val="22"/>
        </w:rPr>
        <w:t xml:space="preserve"> Violent Incident Log</w:t>
      </w:r>
      <w:r w:rsidR="008468C7" w:rsidRPr="0083255E">
        <w:rPr>
          <w:rFonts w:ascii="Aptos" w:hAnsi="Aptos"/>
          <w:sz w:val="22"/>
          <w:szCs w:val="22"/>
        </w:rPr>
        <w:t xml:space="preserve"> in </w:t>
      </w:r>
      <w:hyperlink w:anchor="_APPENDIX_C:_" w:history="1">
        <w:r w:rsidR="008468C7" w:rsidRPr="000216A4">
          <w:rPr>
            <w:rStyle w:val="Hyperlink"/>
            <w:rFonts w:ascii="Aptos" w:hAnsi="Aptos"/>
            <w:b/>
            <w:bCs/>
            <w:sz w:val="22"/>
            <w:szCs w:val="22"/>
          </w:rPr>
          <w:t>A</w:t>
        </w:r>
        <w:r w:rsidR="00572C8F" w:rsidRPr="000216A4">
          <w:rPr>
            <w:rStyle w:val="Hyperlink"/>
            <w:rFonts w:ascii="Aptos" w:hAnsi="Aptos"/>
            <w:b/>
            <w:bCs/>
            <w:sz w:val="22"/>
            <w:szCs w:val="22"/>
          </w:rPr>
          <w:t>PPENDIX C</w:t>
        </w:r>
      </w:hyperlink>
      <w:r w:rsidR="006E1253" w:rsidRPr="004F7608">
        <w:rPr>
          <w:rFonts w:ascii="Aptos" w:hAnsi="Aptos"/>
          <w:sz w:val="22"/>
          <w:szCs w:val="22"/>
        </w:rPr>
        <w:t>]</w:t>
      </w:r>
      <w:r w:rsidR="003204C6" w:rsidRPr="004F7608">
        <w:rPr>
          <w:rFonts w:ascii="Aptos" w:hAnsi="Aptos"/>
          <w:sz w:val="22"/>
          <w:szCs w:val="22"/>
        </w:rPr>
        <w:t>.</w:t>
      </w:r>
      <w:r w:rsidR="003204C6" w:rsidRPr="00BA3F70">
        <w:rPr>
          <w:rFonts w:ascii="Aptos" w:hAnsi="Aptos"/>
          <w:b/>
          <w:bCs/>
          <w:color w:val="C00000"/>
          <w:sz w:val="22"/>
          <w:szCs w:val="22"/>
        </w:rPr>
        <w:t xml:space="preserve"> </w:t>
      </w:r>
      <w:r w:rsidR="00C1709F" w:rsidRPr="0083255E">
        <w:rPr>
          <w:rFonts w:ascii="Aptos" w:hAnsi="Aptos"/>
          <w:color w:val="00B050"/>
          <w:sz w:val="22"/>
          <w:szCs w:val="22"/>
          <w:u w:val="single"/>
        </w:rPr>
        <w:t>Note:</w:t>
      </w:r>
      <w:r w:rsidR="00C1709F" w:rsidRPr="0083255E">
        <w:rPr>
          <w:rFonts w:ascii="Aptos" w:hAnsi="Aptos"/>
          <w:color w:val="C00000"/>
          <w:sz w:val="22"/>
          <w:szCs w:val="22"/>
          <w:u w:val="single"/>
        </w:rPr>
        <w:t xml:space="preserve"> </w:t>
      </w:r>
      <w:r w:rsidR="0021685F" w:rsidRPr="0083255E">
        <w:rPr>
          <w:rFonts w:ascii="Aptos" w:hAnsi="Aptos"/>
          <w:color w:val="00B050"/>
          <w:sz w:val="22"/>
          <w:szCs w:val="22"/>
          <w:u w:val="single"/>
        </w:rPr>
        <w:t>The</w:t>
      </w:r>
      <w:r w:rsidR="005503C0" w:rsidRPr="0083255E">
        <w:rPr>
          <w:rFonts w:ascii="Aptos" w:hAnsi="Aptos"/>
          <w:color w:val="00B050"/>
          <w:sz w:val="22"/>
          <w:szCs w:val="22"/>
          <w:u w:val="single"/>
        </w:rPr>
        <w:t xml:space="preserve"> list of what</w:t>
      </w:r>
      <w:r w:rsidR="0021685F" w:rsidRPr="0083255E">
        <w:rPr>
          <w:rFonts w:ascii="Aptos" w:hAnsi="Aptos"/>
          <w:color w:val="00B050"/>
          <w:sz w:val="22"/>
          <w:szCs w:val="22"/>
          <w:u w:val="single"/>
        </w:rPr>
        <w:t xml:space="preserve"> the</w:t>
      </w:r>
      <w:r w:rsidR="005503C0" w:rsidRPr="0083255E">
        <w:rPr>
          <w:rFonts w:ascii="Aptos" w:hAnsi="Aptos"/>
          <w:color w:val="00B050"/>
          <w:sz w:val="22"/>
          <w:szCs w:val="22"/>
          <w:u w:val="single"/>
        </w:rPr>
        <w:t xml:space="preserve"> Violent Incident Log</w:t>
      </w:r>
      <w:r w:rsidR="0021685F" w:rsidRPr="0083255E">
        <w:rPr>
          <w:rFonts w:ascii="Aptos" w:hAnsi="Aptos"/>
          <w:color w:val="00B050"/>
          <w:sz w:val="22"/>
          <w:szCs w:val="22"/>
          <w:u w:val="single"/>
        </w:rPr>
        <w:t xml:space="preserve"> captures</w:t>
      </w:r>
      <w:r w:rsidR="005503C0" w:rsidRPr="0083255E">
        <w:rPr>
          <w:rFonts w:ascii="Aptos" w:hAnsi="Aptos"/>
          <w:color w:val="00B050"/>
          <w:sz w:val="22"/>
          <w:szCs w:val="22"/>
          <w:u w:val="single"/>
        </w:rPr>
        <w:t xml:space="preserve"> that Cal/OSHA includes in this section of their Model template, </w:t>
      </w:r>
      <w:r w:rsidR="0021685F" w:rsidRPr="0083255E">
        <w:rPr>
          <w:rFonts w:ascii="Aptos" w:hAnsi="Aptos"/>
          <w:color w:val="00B050"/>
          <w:sz w:val="22"/>
          <w:szCs w:val="22"/>
          <w:u w:val="single"/>
        </w:rPr>
        <w:t xml:space="preserve">has been removed, </w:t>
      </w:r>
      <w:r w:rsidR="005503C0" w:rsidRPr="0083255E">
        <w:rPr>
          <w:rFonts w:ascii="Aptos" w:hAnsi="Aptos"/>
          <w:color w:val="00B050"/>
          <w:sz w:val="22"/>
          <w:szCs w:val="22"/>
          <w:u w:val="single"/>
        </w:rPr>
        <w:t>as it is</w:t>
      </w:r>
      <w:r w:rsidR="00146AE3" w:rsidRPr="0083255E">
        <w:rPr>
          <w:rFonts w:ascii="Aptos" w:hAnsi="Aptos"/>
          <w:color w:val="00B050"/>
          <w:sz w:val="22"/>
          <w:szCs w:val="22"/>
          <w:u w:val="single"/>
        </w:rPr>
        <w:t xml:space="preserve"> captured</w:t>
      </w:r>
      <w:r w:rsidR="005503C0" w:rsidRPr="0083255E">
        <w:rPr>
          <w:rFonts w:ascii="Aptos" w:hAnsi="Aptos"/>
          <w:color w:val="00B050"/>
          <w:sz w:val="22"/>
          <w:szCs w:val="22"/>
          <w:u w:val="single"/>
        </w:rPr>
        <w:t xml:space="preserve"> in the</w:t>
      </w:r>
      <w:r w:rsidR="00146AE3" w:rsidRPr="0083255E">
        <w:rPr>
          <w:rFonts w:ascii="Aptos" w:hAnsi="Aptos"/>
          <w:color w:val="00B050"/>
          <w:sz w:val="22"/>
          <w:szCs w:val="22"/>
          <w:u w:val="single"/>
        </w:rPr>
        <w:t xml:space="preserve"> Violent Incident Log</w:t>
      </w:r>
      <w:r w:rsidR="005503C0" w:rsidRPr="0083255E">
        <w:rPr>
          <w:rFonts w:ascii="Aptos" w:hAnsi="Aptos"/>
          <w:color w:val="00B050"/>
          <w:sz w:val="22"/>
          <w:szCs w:val="22"/>
          <w:u w:val="single"/>
        </w:rPr>
        <w:t xml:space="preserve"> form in </w:t>
      </w:r>
      <w:hyperlink w:anchor="_APPENDIX_C:_" w:history="1">
        <w:r w:rsidR="005503C0" w:rsidRPr="00A946EB">
          <w:rPr>
            <w:rStyle w:val="Hyperlink"/>
            <w:rFonts w:ascii="Aptos" w:hAnsi="Aptos"/>
            <w:b/>
            <w:bCs/>
            <w:sz w:val="22"/>
            <w:szCs w:val="22"/>
          </w:rPr>
          <w:t>APPENDIX C</w:t>
        </w:r>
      </w:hyperlink>
      <w:r w:rsidR="005503C0" w:rsidRPr="0083255E">
        <w:rPr>
          <w:rFonts w:ascii="Aptos" w:hAnsi="Aptos"/>
          <w:color w:val="00B050"/>
          <w:sz w:val="22"/>
          <w:szCs w:val="22"/>
          <w:u w:val="single"/>
        </w:rPr>
        <w:t>.</w:t>
      </w:r>
    </w:p>
    <w:p w14:paraId="0D24B602" w14:textId="1BD2F3C2" w:rsidR="0044360B" w:rsidRPr="00871741" w:rsidRDefault="007919CA" w:rsidP="00BE3018">
      <w:pPr>
        <w:pStyle w:val="BodyText"/>
        <w:spacing w:before="120" w:line="276" w:lineRule="auto"/>
        <w:jc w:val="both"/>
        <w:rPr>
          <w:rFonts w:ascii="Aptos" w:hAnsi="Aptos"/>
          <w:sz w:val="22"/>
          <w:szCs w:val="22"/>
        </w:rPr>
      </w:pPr>
      <w:r w:rsidRPr="00146AE3">
        <w:rPr>
          <w:rFonts w:ascii="Aptos" w:hAnsi="Aptos"/>
          <w:sz w:val="22"/>
          <w:szCs w:val="22"/>
        </w:rPr>
        <w:t>We will not document</w:t>
      </w:r>
      <w:r w:rsidR="005503C0" w:rsidRPr="00146AE3">
        <w:rPr>
          <w:rFonts w:ascii="Aptos" w:hAnsi="Aptos"/>
          <w:sz w:val="22"/>
          <w:szCs w:val="22"/>
        </w:rPr>
        <w:t xml:space="preserve"> or record</w:t>
      </w:r>
      <w:r w:rsidR="00155585" w:rsidRPr="00146AE3">
        <w:rPr>
          <w:rFonts w:ascii="Aptos" w:hAnsi="Aptos"/>
          <w:sz w:val="22"/>
          <w:szCs w:val="22"/>
        </w:rPr>
        <w:t xml:space="preserve"> </w:t>
      </w:r>
      <w:r w:rsidR="00155585" w:rsidRPr="00BA3F70">
        <w:rPr>
          <w:rFonts w:ascii="Aptos" w:hAnsi="Aptos"/>
          <w:sz w:val="22"/>
          <w:szCs w:val="22"/>
        </w:rPr>
        <w:t xml:space="preserve">personal identifying information </w:t>
      </w:r>
      <w:r w:rsidR="00C724B8" w:rsidRPr="00BA3F70">
        <w:rPr>
          <w:rFonts w:ascii="Aptos" w:hAnsi="Aptos"/>
          <w:sz w:val="22"/>
          <w:szCs w:val="22"/>
        </w:rPr>
        <w:t xml:space="preserve">in the </w:t>
      </w:r>
      <w:r w:rsidR="00B34C78" w:rsidRPr="00BA3F70">
        <w:rPr>
          <w:rFonts w:ascii="Aptos" w:hAnsi="Aptos"/>
          <w:sz w:val="22"/>
          <w:szCs w:val="22"/>
        </w:rPr>
        <w:t xml:space="preserve">written </w:t>
      </w:r>
      <w:r w:rsidR="00C724B8" w:rsidRPr="00BA3F70">
        <w:rPr>
          <w:rFonts w:ascii="Aptos" w:hAnsi="Aptos"/>
          <w:sz w:val="22"/>
          <w:szCs w:val="22"/>
        </w:rPr>
        <w:t>investigation report.</w:t>
      </w:r>
      <w:r w:rsidR="00155585" w:rsidRPr="00BA3F70">
        <w:rPr>
          <w:rFonts w:ascii="Aptos" w:hAnsi="Aptos"/>
          <w:sz w:val="22"/>
          <w:szCs w:val="22"/>
        </w:rPr>
        <w:t xml:space="preserve"> </w:t>
      </w:r>
      <w:r w:rsidR="00B34C78" w:rsidRPr="00BA3F70">
        <w:rPr>
          <w:rFonts w:ascii="Aptos" w:hAnsi="Aptos"/>
          <w:sz w:val="22"/>
          <w:szCs w:val="22"/>
        </w:rPr>
        <w:t xml:space="preserve">This includes </w:t>
      </w:r>
      <w:r w:rsidR="008B56AC" w:rsidRPr="00BA3F70">
        <w:rPr>
          <w:rFonts w:ascii="Aptos" w:hAnsi="Aptos"/>
          <w:sz w:val="22"/>
          <w:szCs w:val="22"/>
        </w:rPr>
        <w:t>information which would reveal identification of any person involved in a violent incident, such as the person’s name, address, electronic mail address, telephone number, social security number, or other information that, alone or in combination with other publicly available information, reveals the person’s identity.</w:t>
      </w:r>
      <w:r w:rsidR="00294828" w:rsidRPr="00BA3F70">
        <w:rPr>
          <w:rFonts w:ascii="Aptos" w:hAnsi="Aptos"/>
          <w:sz w:val="22"/>
          <w:szCs w:val="22"/>
        </w:rPr>
        <w:t xml:space="preserve"> </w:t>
      </w:r>
      <w:r w:rsidR="00871741">
        <w:rPr>
          <w:rFonts w:ascii="Aptos" w:hAnsi="Aptos"/>
          <w:sz w:val="22"/>
          <w:szCs w:val="22"/>
        </w:rPr>
        <w:t xml:space="preserve">  </w:t>
      </w:r>
    </w:p>
    <w:p w14:paraId="3FEEFFEA" w14:textId="5D59F727" w:rsidR="001F4E49" w:rsidRPr="00641C19" w:rsidRDefault="001F4E49" w:rsidP="00ED05E6">
      <w:pPr>
        <w:pStyle w:val="Heading1"/>
        <w:numPr>
          <w:ilvl w:val="0"/>
          <w:numId w:val="90"/>
        </w:numPr>
        <w:ind w:hanging="720"/>
      </w:pPr>
      <w:bookmarkStart w:id="67" w:name="_PREVENTIVE_ACTIONS"/>
      <w:bookmarkStart w:id="68" w:name="_Toc170360803"/>
      <w:bookmarkEnd w:id="67"/>
      <w:r w:rsidRPr="00863742">
        <w:rPr>
          <w:color w:val="0070C0"/>
        </w:rPr>
        <w:t>PREVENTIVE ACTIONS</w:t>
      </w:r>
      <w:bookmarkEnd w:id="68"/>
    </w:p>
    <w:p w14:paraId="48805A19" w14:textId="77777777" w:rsidR="003737EB" w:rsidRDefault="003737EB" w:rsidP="006E0371">
      <w:pPr>
        <w:pStyle w:val="Heading1"/>
      </w:pPr>
    </w:p>
    <w:p w14:paraId="0B0DCCEA" w14:textId="0413BFE9" w:rsidR="00E24327" w:rsidRPr="005E07F7" w:rsidRDefault="005E07F7" w:rsidP="000C4765">
      <w:pPr>
        <w:spacing w:after="120"/>
        <w:jc w:val="both"/>
        <w:rPr>
          <w:rFonts w:ascii="Aptos" w:eastAsia="Times New Roman" w:hAnsi="Aptos" w:cs="Calibri"/>
          <w:color w:val="00B050"/>
          <w:szCs w:val="20"/>
          <w:u w:val="single"/>
        </w:rPr>
      </w:pPr>
      <w:r w:rsidRPr="005E07F7">
        <w:rPr>
          <w:rFonts w:ascii="Aptos" w:eastAsia="Times New Roman" w:hAnsi="Aptos" w:cs="Calibri"/>
          <w:color w:val="00B050"/>
          <w:szCs w:val="20"/>
          <w:u w:val="single"/>
        </w:rPr>
        <w:t xml:space="preserve">NOTE: </w:t>
      </w:r>
      <w:r w:rsidR="00E24327" w:rsidRPr="005E07F7">
        <w:rPr>
          <w:rFonts w:ascii="Aptos" w:eastAsia="Times New Roman" w:hAnsi="Aptos" w:cs="Calibri"/>
          <w:color w:val="00B050"/>
          <w:szCs w:val="20"/>
          <w:u w:val="single"/>
        </w:rPr>
        <w:t>This section, entitled PREVENTIVE ACTIONS, is not referenced in the Labor Code or the Cal/OSHA Model template.</w:t>
      </w:r>
      <w:r w:rsidR="003A4836" w:rsidRPr="005E07F7">
        <w:rPr>
          <w:rFonts w:ascii="Aptos" w:eastAsia="Times New Roman" w:hAnsi="Aptos" w:cs="Calibri"/>
          <w:color w:val="00B050"/>
          <w:szCs w:val="20"/>
          <w:u w:val="single"/>
        </w:rPr>
        <w:t xml:space="preserve"> Firestorm recommends including the PREVENTIVE ACTIONS to make</w:t>
      </w:r>
      <w:r w:rsidR="007B7850" w:rsidRPr="005E07F7">
        <w:rPr>
          <w:rFonts w:ascii="Aptos" w:eastAsia="Times New Roman" w:hAnsi="Aptos" w:cs="Calibri"/>
          <w:color w:val="00B050"/>
          <w:szCs w:val="20"/>
          <w:u w:val="single"/>
        </w:rPr>
        <w:t xml:space="preserve"> stakeholders aware of steps you are taking to make the workplace safe. You may choose to include or remove this section in your WVPP.</w:t>
      </w:r>
      <w:r w:rsidR="0088599F">
        <w:rPr>
          <w:rFonts w:ascii="Aptos" w:eastAsia="Times New Roman" w:hAnsi="Aptos" w:cs="Calibri"/>
          <w:color w:val="00B050"/>
          <w:szCs w:val="20"/>
          <w:u w:val="single"/>
        </w:rPr>
        <w:t xml:space="preserve"> If you include this section, be sure it accurately reflects the preventive actions that are part of your program. </w:t>
      </w:r>
      <w:r w:rsidR="003E144C" w:rsidRPr="003E144C">
        <w:rPr>
          <w:rFonts w:ascii="Aptos" w:eastAsia="Times New Roman" w:hAnsi="Aptos" w:cs="Calibri"/>
          <w:b/>
          <w:bCs/>
          <w:color w:val="00B050"/>
          <w:szCs w:val="20"/>
          <w:u w:val="single"/>
        </w:rPr>
        <w:t>DON’T LIST SOMETHING YOU WON’T BE</w:t>
      </w:r>
      <w:r w:rsidR="005C5AC6">
        <w:rPr>
          <w:rFonts w:ascii="Aptos" w:eastAsia="Times New Roman" w:hAnsi="Aptos" w:cs="Calibri"/>
          <w:b/>
          <w:bCs/>
          <w:color w:val="00B050"/>
          <w:szCs w:val="20"/>
          <w:u w:val="single"/>
        </w:rPr>
        <w:t>/AREN’T</w:t>
      </w:r>
      <w:r w:rsidR="003E144C" w:rsidRPr="003E144C">
        <w:rPr>
          <w:rFonts w:ascii="Aptos" w:eastAsia="Times New Roman" w:hAnsi="Aptos" w:cs="Calibri"/>
          <w:b/>
          <w:bCs/>
          <w:color w:val="00B050"/>
          <w:szCs w:val="20"/>
          <w:u w:val="single"/>
        </w:rPr>
        <w:t xml:space="preserve"> DOING!!!!</w:t>
      </w:r>
    </w:p>
    <w:p w14:paraId="3AA34279" w14:textId="77777777" w:rsidR="00011345" w:rsidRDefault="00011345" w:rsidP="000C4765">
      <w:pPr>
        <w:spacing w:after="120"/>
        <w:jc w:val="both"/>
        <w:rPr>
          <w:rFonts w:ascii="Aptos" w:eastAsia="Times New Roman" w:hAnsi="Aptos" w:cs="Calibri"/>
          <w:color w:val="0070C0"/>
          <w:szCs w:val="20"/>
        </w:rPr>
      </w:pPr>
      <w:r>
        <w:rPr>
          <w:rFonts w:ascii="Aptos" w:eastAsia="Times New Roman" w:hAnsi="Aptos" w:cs="Calibri"/>
          <w:color w:val="0070C0"/>
          <w:szCs w:val="20"/>
        </w:rPr>
        <w:t>Preventing workplace violence from occurring is a goal of the workplace violence prevention program [EMPLOYER] has adopted.</w:t>
      </w:r>
    </w:p>
    <w:p w14:paraId="4AB94D32" w14:textId="0501E0D8" w:rsidR="000C4765" w:rsidRPr="00863742" w:rsidRDefault="008E1BE0" w:rsidP="000C4765">
      <w:pPr>
        <w:spacing w:after="120"/>
        <w:jc w:val="both"/>
        <w:rPr>
          <w:rFonts w:ascii="Aptos" w:eastAsia="Times New Roman" w:hAnsi="Aptos" w:cs="Calibri"/>
          <w:color w:val="0070C0"/>
          <w:szCs w:val="20"/>
        </w:rPr>
      </w:pPr>
      <w:r>
        <w:rPr>
          <w:rFonts w:ascii="Aptos" w:eastAsia="Times New Roman" w:hAnsi="Aptos" w:cs="Calibri"/>
          <w:color w:val="0070C0"/>
          <w:szCs w:val="20"/>
        </w:rPr>
        <w:t>There are s</w:t>
      </w:r>
      <w:r w:rsidR="000C4765" w:rsidRPr="00863742">
        <w:rPr>
          <w:rFonts w:ascii="Aptos" w:eastAsia="Times New Roman" w:hAnsi="Aptos" w:cs="Calibri"/>
          <w:color w:val="0070C0"/>
          <w:szCs w:val="20"/>
        </w:rPr>
        <w:t>everal key elements that may prevent a potentially violent situation from occurring</w:t>
      </w:r>
      <w:r>
        <w:rPr>
          <w:rFonts w:ascii="Aptos" w:eastAsia="Times New Roman" w:hAnsi="Aptos" w:cs="Calibri"/>
          <w:color w:val="0070C0"/>
          <w:szCs w:val="20"/>
        </w:rPr>
        <w:t>, which include</w:t>
      </w:r>
      <w:r w:rsidR="000C4765" w:rsidRPr="00863742">
        <w:rPr>
          <w:rFonts w:ascii="Aptos" w:eastAsia="Times New Roman" w:hAnsi="Aptos" w:cs="Calibri"/>
          <w:color w:val="0070C0"/>
          <w:szCs w:val="20"/>
        </w:rPr>
        <w:t>:</w:t>
      </w:r>
    </w:p>
    <w:p w14:paraId="41D34158" w14:textId="6BC221B1" w:rsidR="000C4765" w:rsidRPr="00863742" w:rsidRDefault="000C4765" w:rsidP="00ED05E6">
      <w:pPr>
        <w:widowControl/>
        <w:numPr>
          <w:ilvl w:val="0"/>
          <w:numId w:val="63"/>
        </w:numPr>
        <w:autoSpaceDE/>
        <w:autoSpaceDN/>
        <w:jc w:val="both"/>
        <w:rPr>
          <w:rFonts w:ascii="Aptos" w:eastAsia="Times New Roman" w:hAnsi="Aptos" w:cs="Calibri"/>
          <w:color w:val="0070C0"/>
          <w:szCs w:val="20"/>
        </w:rPr>
      </w:pPr>
      <w:r w:rsidRPr="00863742">
        <w:rPr>
          <w:rFonts w:ascii="Aptos" w:eastAsia="Times New Roman" w:hAnsi="Aptos" w:cs="Calibri"/>
          <w:color w:val="0070C0"/>
          <w:szCs w:val="20"/>
        </w:rPr>
        <w:t>Recognizing the early warning signs (often there is a change in a person’s behavior preceding an episode of violence)</w:t>
      </w:r>
    </w:p>
    <w:p w14:paraId="607EA010" w14:textId="60573DFF" w:rsidR="000C4765" w:rsidRPr="00863742" w:rsidRDefault="000C4765" w:rsidP="00ED05E6">
      <w:pPr>
        <w:widowControl/>
        <w:numPr>
          <w:ilvl w:val="0"/>
          <w:numId w:val="63"/>
        </w:numPr>
        <w:autoSpaceDE/>
        <w:autoSpaceDN/>
        <w:jc w:val="both"/>
        <w:rPr>
          <w:rFonts w:ascii="Aptos" w:eastAsia="Times New Roman" w:hAnsi="Aptos" w:cs="Calibri"/>
          <w:color w:val="0070C0"/>
          <w:szCs w:val="20"/>
        </w:rPr>
      </w:pPr>
      <w:r w:rsidRPr="00863742">
        <w:rPr>
          <w:rFonts w:ascii="Aptos" w:eastAsia="Times New Roman" w:hAnsi="Aptos" w:cs="Calibri"/>
          <w:color w:val="0070C0"/>
          <w:szCs w:val="20"/>
        </w:rPr>
        <w:t>Recognizing issues or events that may trigger violence</w:t>
      </w:r>
    </w:p>
    <w:p w14:paraId="74CF7082" w14:textId="2EC04913" w:rsidR="000C4765" w:rsidRPr="00863742" w:rsidRDefault="000C4765" w:rsidP="00ED05E6">
      <w:pPr>
        <w:widowControl/>
        <w:numPr>
          <w:ilvl w:val="0"/>
          <w:numId w:val="63"/>
        </w:numPr>
        <w:autoSpaceDE/>
        <w:autoSpaceDN/>
        <w:jc w:val="both"/>
        <w:rPr>
          <w:rFonts w:ascii="Aptos" w:eastAsia="Times New Roman" w:hAnsi="Aptos" w:cs="Calibri"/>
          <w:color w:val="0070C0"/>
          <w:szCs w:val="20"/>
        </w:rPr>
      </w:pPr>
      <w:r w:rsidRPr="00863742">
        <w:rPr>
          <w:rFonts w:ascii="Aptos" w:eastAsia="Times New Roman" w:hAnsi="Aptos" w:cs="Calibri"/>
          <w:color w:val="0070C0"/>
          <w:szCs w:val="20"/>
        </w:rPr>
        <w:t>Intervening early to prevent a violent incident from occurring</w:t>
      </w:r>
    </w:p>
    <w:p w14:paraId="551C1E3E" w14:textId="21C03A4B" w:rsidR="000C4765" w:rsidRPr="00863742" w:rsidRDefault="000C4765" w:rsidP="00ED05E6">
      <w:pPr>
        <w:widowControl/>
        <w:numPr>
          <w:ilvl w:val="0"/>
          <w:numId w:val="63"/>
        </w:numPr>
        <w:autoSpaceDE/>
        <w:autoSpaceDN/>
        <w:jc w:val="both"/>
        <w:rPr>
          <w:rFonts w:ascii="Aptos" w:eastAsia="Times New Roman" w:hAnsi="Aptos" w:cs="Calibri"/>
          <w:color w:val="0070C0"/>
          <w:szCs w:val="20"/>
        </w:rPr>
      </w:pPr>
      <w:r w:rsidRPr="00863742">
        <w:rPr>
          <w:rFonts w:ascii="Aptos" w:eastAsia="Times New Roman" w:hAnsi="Aptos" w:cs="Calibri"/>
          <w:color w:val="0070C0"/>
          <w:szCs w:val="20"/>
        </w:rPr>
        <w:t xml:space="preserve">Implementing </w:t>
      </w:r>
      <w:r w:rsidR="00726D56" w:rsidRPr="00863742">
        <w:rPr>
          <w:rFonts w:ascii="Aptos" w:eastAsia="Times New Roman" w:hAnsi="Aptos" w:cs="Calibri"/>
          <w:color w:val="0070C0"/>
          <w:szCs w:val="20"/>
        </w:rPr>
        <w:t xml:space="preserve">physical security and access </w:t>
      </w:r>
      <w:r w:rsidRPr="00863742">
        <w:rPr>
          <w:rFonts w:ascii="Aptos" w:eastAsia="Times New Roman" w:hAnsi="Aptos" w:cs="Calibri"/>
          <w:color w:val="0070C0"/>
          <w:szCs w:val="20"/>
        </w:rPr>
        <w:t>controls</w:t>
      </w:r>
    </w:p>
    <w:p w14:paraId="2217B764" w14:textId="0CD11B48" w:rsidR="00726D56" w:rsidRPr="005E07F7" w:rsidRDefault="0092206D" w:rsidP="00ED05E6">
      <w:pPr>
        <w:widowControl/>
        <w:numPr>
          <w:ilvl w:val="0"/>
          <w:numId w:val="63"/>
        </w:numPr>
        <w:autoSpaceDE/>
        <w:autoSpaceDN/>
        <w:jc w:val="both"/>
        <w:rPr>
          <w:rFonts w:ascii="Aptos" w:eastAsia="Times New Roman" w:hAnsi="Aptos" w:cs="Calibri"/>
          <w:i/>
          <w:iCs/>
          <w:color w:val="0070C0"/>
          <w:szCs w:val="20"/>
        </w:rPr>
      </w:pPr>
      <w:r>
        <w:rPr>
          <w:rFonts w:ascii="Aptos" w:eastAsia="Times New Roman" w:hAnsi="Aptos" w:cs="Calibri"/>
          <w:color w:val="0070C0"/>
          <w:szCs w:val="20"/>
        </w:rPr>
        <w:t xml:space="preserve">Having </w:t>
      </w:r>
      <w:r w:rsidR="00726D56" w:rsidRPr="00863742">
        <w:rPr>
          <w:rFonts w:ascii="Aptos" w:eastAsia="Times New Roman" w:hAnsi="Aptos" w:cs="Calibri"/>
          <w:color w:val="0070C0"/>
          <w:szCs w:val="20"/>
        </w:rPr>
        <w:t>Administrative controls</w:t>
      </w:r>
      <w:r>
        <w:rPr>
          <w:rFonts w:ascii="Aptos" w:eastAsia="Times New Roman" w:hAnsi="Aptos" w:cs="Calibri"/>
          <w:color w:val="0070C0"/>
          <w:szCs w:val="20"/>
        </w:rPr>
        <w:t xml:space="preserve"> in place</w:t>
      </w:r>
      <w:r w:rsidRPr="0092206D">
        <w:rPr>
          <w:rFonts w:ascii="Aptos" w:eastAsia="Times New Roman" w:hAnsi="Aptos" w:cs="Calibri"/>
          <w:color w:val="C00000"/>
          <w:szCs w:val="20"/>
        </w:rPr>
        <w:t xml:space="preserve"> </w:t>
      </w:r>
      <w:r w:rsidRPr="005E07F7">
        <w:rPr>
          <w:rFonts w:ascii="Aptos" w:eastAsia="Times New Roman" w:hAnsi="Aptos" w:cs="Calibri"/>
          <w:i/>
          <w:iCs/>
          <w:color w:val="0070C0"/>
          <w:szCs w:val="20"/>
        </w:rPr>
        <w:t>[</w:t>
      </w:r>
      <w:r w:rsidR="005F534F" w:rsidRPr="005E07F7">
        <w:rPr>
          <w:rFonts w:ascii="Aptos" w:eastAsia="Times New Roman" w:hAnsi="Aptos" w:cs="Calibri"/>
          <w:i/>
          <w:iCs/>
          <w:color w:val="0070C0"/>
          <w:szCs w:val="20"/>
        </w:rPr>
        <w:t>screening all new hires, vendors, contractors, volunteers; establishing stress free environment, creating a culture of recognition and respect, proper handling of terminations,</w:t>
      </w:r>
      <w:r w:rsidR="000646A6" w:rsidRPr="005E07F7">
        <w:rPr>
          <w:rFonts w:ascii="Aptos" w:eastAsia="Times New Roman" w:hAnsi="Aptos" w:cs="Calibri"/>
          <w:i/>
          <w:iCs/>
          <w:color w:val="0070C0"/>
          <w:szCs w:val="20"/>
        </w:rPr>
        <w:t xml:space="preserve"> policy enforcement</w:t>
      </w:r>
      <w:r w:rsidRPr="005E07F7">
        <w:rPr>
          <w:rFonts w:ascii="Aptos" w:eastAsia="Times New Roman" w:hAnsi="Aptos" w:cs="Calibri"/>
          <w:i/>
          <w:iCs/>
          <w:color w:val="0070C0"/>
          <w:szCs w:val="20"/>
        </w:rPr>
        <w:t>]</w:t>
      </w:r>
    </w:p>
    <w:p w14:paraId="32C10378" w14:textId="77777777" w:rsidR="000C4765" w:rsidRPr="00863742" w:rsidRDefault="000C4765" w:rsidP="000C4765">
      <w:pPr>
        <w:rPr>
          <w:rFonts w:ascii="Aptos" w:hAnsi="Aptos"/>
          <w:color w:val="0070C0"/>
        </w:rPr>
      </w:pPr>
    </w:p>
    <w:p w14:paraId="31AEEF5B" w14:textId="0CCBDD5D" w:rsidR="000C4765" w:rsidRPr="00863742" w:rsidRDefault="000C4765" w:rsidP="000C4765">
      <w:pPr>
        <w:spacing w:after="120"/>
        <w:rPr>
          <w:rFonts w:ascii="Aptos" w:hAnsi="Aptos"/>
          <w:color w:val="0070C0"/>
        </w:rPr>
      </w:pPr>
      <w:r w:rsidRPr="00863742">
        <w:rPr>
          <w:rFonts w:ascii="Aptos" w:hAnsi="Aptos"/>
          <w:color w:val="0070C0"/>
        </w:rPr>
        <w:t xml:space="preserve">The following is a list of prevention activities adopted by </w:t>
      </w:r>
      <w:r w:rsidR="007B63BC" w:rsidRPr="00863742">
        <w:rPr>
          <w:rFonts w:ascii="Aptos" w:hAnsi="Aptos"/>
          <w:color w:val="0070C0"/>
        </w:rPr>
        <w:t>[</w:t>
      </w:r>
      <w:r w:rsidR="002E026B" w:rsidRPr="00863742">
        <w:rPr>
          <w:rFonts w:ascii="Aptos" w:hAnsi="Aptos"/>
          <w:color w:val="0070C0"/>
        </w:rPr>
        <w:t>EMPLOYER</w:t>
      </w:r>
      <w:r w:rsidR="007B63BC" w:rsidRPr="00863742">
        <w:rPr>
          <w:rFonts w:ascii="Aptos" w:hAnsi="Aptos"/>
          <w:color w:val="0070C0"/>
        </w:rPr>
        <w:t>]</w:t>
      </w:r>
      <w:r w:rsidRPr="00863742">
        <w:rPr>
          <w:rFonts w:ascii="Aptos" w:hAnsi="Aptos"/>
          <w:color w:val="0070C0"/>
        </w:rPr>
        <w:t>:</w:t>
      </w:r>
    </w:p>
    <w:p w14:paraId="1F214AF4" w14:textId="614D6AD0" w:rsidR="000C4765" w:rsidRPr="005E07F7" w:rsidRDefault="000C4765" w:rsidP="000C4765">
      <w:pPr>
        <w:rPr>
          <w:rFonts w:ascii="Aptos" w:hAnsi="Aptos"/>
          <w:b/>
          <w:i/>
          <w:color w:val="0070C0"/>
        </w:rPr>
      </w:pPr>
      <w:r w:rsidRPr="005E07F7">
        <w:rPr>
          <w:rFonts w:ascii="Aptos" w:hAnsi="Aptos"/>
          <w:b/>
          <w:i/>
          <w:color w:val="0070C0"/>
        </w:rPr>
        <w:t>SAMPLE TEXT</w:t>
      </w:r>
      <w:r w:rsidR="00A30BD0" w:rsidRPr="005E07F7">
        <w:rPr>
          <w:rFonts w:ascii="Aptos" w:hAnsi="Aptos"/>
          <w:b/>
          <w:i/>
          <w:color w:val="0070C0"/>
        </w:rPr>
        <w:t xml:space="preserve"> (REMOVE WHAT ISN’T IN PLACE)</w:t>
      </w:r>
    </w:p>
    <w:p w14:paraId="0B6BC9AE" w14:textId="77777777" w:rsidR="000C4765" w:rsidRDefault="000C4765" w:rsidP="00ED05E6">
      <w:pPr>
        <w:pStyle w:val="bullet1"/>
        <w:numPr>
          <w:ilvl w:val="0"/>
          <w:numId w:val="62"/>
        </w:numPr>
        <w:spacing w:before="0"/>
        <w:jc w:val="both"/>
        <w:rPr>
          <w:rFonts w:ascii="Aptos" w:hAnsi="Aptos" w:cs="Calibri"/>
          <w:iCs/>
          <w:color w:val="0070C0"/>
          <w:szCs w:val="22"/>
        </w:rPr>
      </w:pPr>
      <w:r w:rsidRPr="00E24327">
        <w:rPr>
          <w:rFonts w:ascii="Aptos" w:hAnsi="Aptos" w:cs="Calibri"/>
          <w:iCs/>
          <w:color w:val="0070C0"/>
          <w:szCs w:val="22"/>
        </w:rPr>
        <w:t>Clear workplace violence policy that is fairly enforced and specifies unacceptable behaviors</w:t>
      </w:r>
    </w:p>
    <w:p w14:paraId="250AFD25" w14:textId="77777777" w:rsidR="002661D1" w:rsidRPr="00E24327" w:rsidRDefault="002661D1" w:rsidP="00ED05E6">
      <w:pPr>
        <w:pStyle w:val="ListParagraph"/>
        <w:widowControl/>
        <w:numPr>
          <w:ilvl w:val="0"/>
          <w:numId w:val="62"/>
        </w:numPr>
        <w:autoSpaceDE/>
        <w:autoSpaceDN/>
        <w:rPr>
          <w:rFonts w:ascii="Aptos" w:hAnsi="Aptos"/>
          <w:iCs/>
          <w:color w:val="0070C0"/>
        </w:rPr>
      </w:pPr>
      <w:r w:rsidRPr="00E24327">
        <w:rPr>
          <w:rFonts w:ascii="Aptos" w:hAnsi="Aptos"/>
          <w:iCs/>
          <w:color w:val="0070C0"/>
        </w:rPr>
        <w:t>Weapons prohibition (as stated in [EMPLOYER]’S workplace violence policy)</w:t>
      </w:r>
    </w:p>
    <w:p w14:paraId="4124CDB6" w14:textId="49D86A63" w:rsidR="000C4765" w:rsidRPr="00E24327" w:rsidRDefault="000C4765" w:rsidP="00ED05E6">
      <w:pPr>
        <w:pStyle w:val="bullet1"/>
        <w:numPr>
          <w:ilvl w:val="0"/>
          <w:numId w:val="62"/>
        </w:numPr>
        <w:spacing w:before="0"/>
        <w:jc w:val="both"/>
        <w:rPr>
          <w:rFonts w:ascii="Aptos" w:hAnsi="Aptos" w:cs="Calibri"/>
          <w:iCs/>
          <w:color w:val="0070C0"/>
          <w:szCs w:val="22"/>
        </w:rPr>
      </w:pPr>
      <w:r w:rsidRPr="00E24327">
        <w:rPr>
          <w:rFonts w:ascii="Aptos" w:hAnsi="Aptos" w:cs="Calibri"/>
          <w:iCs/>
          <w:color w:val="0070C0"/>
          <w:szCs w:val="22"/>
        </w:rPr>
        <w:t>Clear reporting procedures through the defined reporting structure</w:t>
      </w:r>
    </w:p>
    <w:p w14:paraId="3BF48D1E" w14:textId="0E7628E4" w:rsidR="000C4765" w:rsidRPr="00E24327" w:rsidRDefault="000C4765" w:rsidP="00ED05E6">
      <w:pPr>
        <w:pStyle w:val="bullet1"/>
        <w:numPr>
          <w:ilvl w:val="0"/>
          <w:numId w:val="62"/>
        </w:numPr>
        <w:spacing w:before="0"/>
        <w:jc w:val="both"/>
        <w:rPr>
          <w:rFonts w:ascii="Aptos" w:hAnsi="Aptos" w:cs="Calibri"/>
          <w:iCs/>
          <w:color w:val="0070C0"/>
          <w:szCs w:val="22"/>
        </w:rPr>
      </w:pPr>
      <w:r w:rsidRPr="00E24327">
        <w:rPr>
          <w:rFonts w:ascii="Aptos" w:hAnsi="Aptos" w:cs="Calibri"/>
          <w:iCs/>
          <w:color w:val="0070C0"/>
          <w:szCs w:val="22"/>
        </w:rPr>
        <w:t>Means to conduct threat assessments and determine appropriate interventions</w:t>
      </w:r>
    </w:p>
    <w:p w14:paraId="2FD6951C" w14:textId="59694C56" w:rsidR="000C4765" w:rsidRPr="00E24327" w:rsidRDefault="000C4765" w:rsidP="00ED05E6">
      <w:pPr>
        <w:pStyle w:val="bullet1"/>
        <w:numPr>
          <w:ilvl w:val="0"/>
          <w:numId w:val="62"/>
        </w:numPr>
        <w:spacing w:before="0"/>
        <w:jc w:val="both"/>
        <w:rPr>
          <w:rFonts w:ascii="Aptos" w:hAnsi="Aptos" w:cs="Calibri"/>
          <w:iCs/>
          <w:color w:val="0070C0"/>
          <w:szCs w:val="22"/>
        </w:rPr>
      </w:pPr>
      <w:r w:rsidRPr="00E24327">
        <w:rPr>
          <w:rFonts w:ascii="Aptos" w:hAnsi="Aptos" w:cs="Calibri"/>
          <w:iCs/>
          <w:color w:val="0070C0"/>
          <w:szCs w:val="22"/>
        </w:rPr>
        <w:t>Work site risk analysis of both the organizational climate and the workplace environment</w:t>
      </w:r>
    </w:p>
    <w:p w14:paraId="56232B83" w14:textId="37A25603" w:rsidR="000C4765" w:rsidRPr="00E24327" w:rsidRDefault="000C4765" w:rsidP="00ED05E6">
      <w:pPr>
        <w:pStyle w:val="bullet1"/>
        <w:numPr>
          <w:ilvl w:val="0"/>
          <w:numId w:val="62"/>
        </w:numPr>
        <w:spacing w:before="0"/>
        <w:jc w:val="both"/>
        <w:rPr>
          <w:rFonts w:ascii="Aptos" w:hAnsi="Aptos" w:cs="Calibri"/>
          <w:iCs/>
          <w:color w:val="0070C0"/>
          <w:szCs w:val="22"/>
        </w:rPr>
      </w:pPr>
      <w:r w:rsidRPr="00E24327">
        <w:rPr>
          <w:rFonts w:ascii="Aptos" w:hAnsi="Aptos" w:cs="Calibri"/>
          <w:iCs/>
          <w:color w:val="0070C0"/>
          <w:szCs w:val="22"/>
        </w:rPr>
        <w:t>Hazard prevention and control</w:t>
      </w:r>
    </w:p>
    <w:p w14:paraId="1E49205A" w14:textId="167509D9" w:rsidR="000C4765" w:rsidRPr="00E24327" w:rsidRDefault="000C4765" w:rsidP="00ED05E6">
      <w:pPr>
        <w:pStyle w:val="bullet1"/>
        <w:numPr>
          <w:ilvl w:val="0"/>
          <w:numId w:val="62"/>
        </w:numPr>
        <w:spacing w:before="0"/>
        <w:jc w:val="both"/>
        <w:rPr>
          <w:rFonts w:ascii="Aptos" w:hAnsi="Aptos" w:cs="Calibri"/>
          <w:iCs/>
          <w:color w:val="0070C0"/>
          <w:szCs w:val="22"/>
        </w:rPr>
      </w:pPr>
      <w:r w:rsidRPr="00E24327">
        <w:rPr>
          <w:rFonts w:ascii="Aptos" w:hAnsi="Aptos" w:cs="Calibri"/>
          <w:iCs/>
          <w:color w:val="0070C0"/>
          <w:szCs w:val="22"/>
        </w:rPr>
        <w:t>Education and training on warning signs</w:t>
      </w:r>
      <w:r w:rsidR="002661D1">
        <w:rPr>
          <w:rFonts w:ascii="Aptos" w:hAnsi="Aptos" w:cs="Calibri"/>
          <w:iCs/>
          <w:color w:val="0070C0"/>
          <w:szCs w:val="22"/>
        </w:rPr>
        <w:t>,</w:t>
      </w:r>
      <w:r w:rsidRPr="00E24327">
        <w:rPr>
          <w:rFonts w:ascii="Aptos" w:hAnsi="Aptos" w:cs="Calibri"/>
          <w:iCs/>
          <w:color w:val="0070C0"/>
          <w:szCs w:val="22"/>
        </w:rPr>
        <w:t xml:space="preserve"> conflict resolution, communication skills, proper disciplinary practices, stress and self-esteem</w:t>
      </w:r>
    </w:p>
    <w:p w14:paraId="766AD56A" w14:textId="230788B3" w:rsidR="000C4765" w:rsidRPr="00E24327" w:rsidRDefault="000C4765" w:rsidP="00ED05E6">
      <w:pPr>
        <w:pStyle w:val="bullet1"/>
        <w:numPr>
          <w:ilvl w:val="0"/>
          <w:numId w:val="62"/>
        </w:numPr>
        <w:spacing w:before="0"/>
        <w:jc w:val="both"/>
        <w:rPr>
          <w:rFonts w:ascii="Aptos" w:hAnsi="Aptos" w:cs="Calibri"/>
          <w:iCs/>
          <w:color w:val="0070C0"/>
          <w:szCs w:val="22"/>
        </w:rPr>
      </w:pPr>
      <w:r w:rsidRPr="00E24327">
        <w:rPr>
          <w:rFonts w:ascii="Aptos" w:hAnsi="Aptos" w:cs="Calibri"/>
          <w:iCs/>
          <w:color w:val="0070C0"/>
          <w:szCs w:val="22"/>
        </w:rPr>
        <w:t>Record keeping</w:t>
      </w:r>
    </w:p>
    <w:p w14:paraId="7B8A309A" w14:textId="60F92248" w:rsidR="000C4765" w:rsidRPr="00E24327" w:rsidRDefault="00A22DD5" w:rsidP="00ED05E6">
      <w:pPr>
        <w:pStyle w:val="bullet1"/>
        <w:numPr>
          <w:ilvl w:val="0"/>
          <w:numId w:val="62"/>
        </w:numPr>
        <w:spacing w:before="0"/>
        <w:jc w:val="both"/>
        <w:rPr>
          <w:rFonts w:ascii="Aptos" w:hAnsi="Aptos" w:cs="Calibri"/>
          <w:iCs/>
          <w:color w:val="0070C0"/>
          <w:szCs w:val="22"/>
        </w:rPr>
      </w:pPr>
      <w:r w:rsidRPr="00E24327">
        <w:rPr>
          <w:rFonts w:ascii="Aptos" w:hAnsi="Aptos" w:cs="Calibri"/>
          <w:iCs/>
          <w:color w:val="0070C0"/>
          <w:szCs w:val="22"/>
        </w:rPr>
        <w:t>Ev</w:t>
      </w:r>
      <w:r w:rsidR="000C4765" w:rsidRPr="00E24327">
        <w:rPr>
          <w:rFonts w:ascii="Aptos" w:hAnsi="Aptos" w:cs="Calibri"/>
          <w:iCs/>
          <w:color w:val="0070C0"/>
          <w:szCs w:val="22"/>
        </w:rPr>
        <w:t>aluation and improvement</w:t>
      </w:r>
    </w:p>
    <w:p w14:paraId="39809D89" w14:textId="77777777" w:rsidR="001F4E49" w:rsidRDefault="001F4E49" w:rsidP="001F4E49">
      <w:pPr>
        <w:pStyle w:val="Heading1"/>
      </w:pPr>
    </w:p>
    <w:p w14:paraId="2831FCB6" w14:textId="77777777" w:rsidR="004C2791" w:rsidRDefault="004C2791" w:rsidP="001F4E49">
      <w:pPr>
        <w:pStyle w:val="Heading1"/>
      </w:pPr>
    </w:p>
    <w:p w14:paraId="66F76FB1" w14:textId="77777777" w:rsidR="004C2791" w:rsidRDefault="004C2791" w:rsidP="001F4E49">
      <w:pPr>
        <w:pStyle w:val="Heading1"/>
      </w:pPr>
    </w:p>
    <w:p w14:paraId="0FDB0246" w14:textId="0277F8EC" w:rsidR="00960AB5" w:rsidRDefault="00960AB5">
      <w:pPr>
        <w:widowControl/>
        <w:autoSpaceDE/>
        <w:autoSpaceDN/>
        <w:rPr>
          <w:rFonts w:ascii="Aptos" w:hAnsi="Aptos"/>
          <w:b/>
          <w:sz w:val="36"/>
          <w:szCs w:val="48"/>
        </w:rPr>
      </w:pPr>
      <w:r>
        <w:br w:type="page"/>
      </w:r>
    </w:p>
    <w:p w14:paraId="2F8E884D" w14:textId="7EEF4E23" w:rsidR="00EC081E" w:rsidRPr="00641C19" w:rsidRDefault="006A3FF1" w:rsidP="00ED05E6">
      <w:pPr>
        <w:pStyle w:val="Heading1"/>
        <w:numPr>
          <w:ilvl w:val="0"/>
          <w:numId w:val="90"/>
        </w:numPr>
        <w:ind w:hanging="720"/>
      </w:pPr>
      <w:bookmarkStart w:id="69" w:name="_TRAINING_AND_INSTRUCTION"/>
      <w:bookmarkStart w:id="70" w:name="_Toc170360804"/>
      <w:bookmarkEnd w:id="69"/>
      <w:r>
        <w:rPr>
          <w:b w:val="0"/>
          <w:bCs/>
          <w:noProof/>
          <w:color w:val="00B050"/>
        </w:rPr>
        <mc:AlternateContent>
          <mc:Choice Requires="wps">
            <w:drawing>
              <wp:anchor distT="0" distB="0" distL="114300" distR="114300" simplePos="0" relativeHeight="251658257" behindDoc="0" locked="0" layoutInCell="1" allowOverlap="1" wp14:anchorId="58D2C5CD" wp14:editId="31950CB9">
                <wp:simplePos x="0" y="0"/>
                <wp:positionH relativeFrom="column">
                  <wp:posOffset>106680</wp:posOffset>
                </wp:positionH>
                <wp:positionV relativeFrom="paragraph">
                  <wp:posOffset>475811</wp:posOffset>
                </wp:positionV>
                <wp:extent cx="6211570" cy="1823085"/>
                <wp:effectExtent l="19050" t="19050" r="17780" b="24765"/>
                <wp:wrapSquare wrapText="bothSides"/>
                <wp:docPr id="18469664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1823085"/>
                        </a:xfrm>
                        <a:prstGeom prst="rect">
                          <a:avLst/>
                        </a:prstGeom>
                        <a:solidFill>
                          <a:schemeClr val="bg2">
                            <a:lumMod val="100000"/>
                            <a:lumOff val="0"/>
                          </a:schemeClr>
                        </a:solidFill>
                        <a:ln w="38100" cap="rnd">
                          <a:solidFill>
                            <a:srgbClr val="7030A0"/>
                          </a:solidFill>
                          <a:prstDash val="solid"/>
                          <a:miter lim="800000"/>
                          <a:headEnd/>
                          <a:tailEnd/>
                        </a:ln>
                      </wps:spPr>
                      <wps:txbx>
                        <w:txbxContent>
                          <w:p w14:paraId="1947543E" w14:textId="13EEC40F" w:rsidR="00FA14C9" w:rsidRDefault="00FA14C9" w:rsidP="00FA14C9">
                            <w:pPr>
                              <w:spacing w:before="120" w:after="120" w:line="276" w:lineRule="auto"/>
                              <w:rPr>
                                <w:rFonts w:ascii="Times New Roman" w:hAnsi="Times New Roman" w:cs="Times New Roman"/>
                              </w:rPr>
                            </w:pPr>
                            <w:r w:rsidRPr="00FA14C9">
                              <w:rPr>
                                <w:rFonts w:ascii="Times New Roman" w:hAnsi="Times New Roman" w:cs="Times New Roman"/>
                                <w:b/>
                                <w:bCs/>
                              </w:rPr>
                              <w:t>The Labor Code, 6401.9(c)(2)(H) and 6401.9(e) address the requirement of training for employees as part of your WVPP. All bolded black text is a training requirement under these provisions of the Labor Code.</w:t>
                            </w:r>
                            <w:r>
                              <w:rPr>
                                <w:rFonts w:ascii="Aptos" w:hAnsi="Aptos"/>
                                <w:b/>
                                <w:bCs/>
                                <w:color w:val="00B050"/>
                              </w:rPr>
                              <w:t xml:space="preserve"> </w:t>
                            </w:r>
                            <w:r w:rsidRPr="00FA14C9">
                              <w:rPr>
                                <w:rFonts w:ascii="Times New Roman" w:hAnsi="Times New Roman" w:cs="Times New Roman"/>
                              </w:rPr>
                              <w:t xml:space="preserve">The full Labor Code text can be read in </w:t>
                            </w:r>
                            <w:hyperlink w:anchor="_APPENDIX_A:_CALIFORNIA" w:history="1">
                              <w:r w:rsidRPr="000216A4">
                                <w:rPr>
                                  <w:rStyle w:val="Hyperlink"/>
                                  <w:rFonts w:ascii="Times New Roman" w:hAnsi="Times New Roman" w:cs="Times New Roman"/>
                                  <w:b/>
                                  <w:bCs/>
                                </w:rPr>
                                <w:t xml:space="preserve">APPENDIX </w:t>
                              </w:r>
                              <w:r w:rsidR="00674298" w:rsidRPr="000216A4">
                                <w:rPr>
                                  <w:rStyle w:val="Hyperlink"/>
                                  <w:rFonts w:ascii="Times New Roman" w:hAnsi="Times New Roman" w:cs="Times New Roman"/>
                                  <w:b/>
                                  <w:bCs/>
                                </w:rPr>
                                <w:t>A</w:t>
                              </w:r>
                            </w:hyperlink>
                            <w:r w:rsidRPr="00FA14C9">
                              <w:rPr>
                                <w:rFonts w:ascii="Times New Roman" w:hAnsi="Times New Roman" w:cs="Times New Roman"/>
                              </w:rPr>
                              <w:t>.</w:t>
                            </w:r>
                          </w:p>
                          <w:p w14:paraId="603C924E" w14:textId="499AE759" w:rsidR="00FA14C9" w:rsidRPr="00FA14C9" w:rsidRDefault="00FA14C9" w:rsidP="00FA14C9">
                            <w:pPr>
                              <w:spacing w:before="120" w:after="120" w:line="276" w:lineRule="auto"/>
                              <w:rPr>
                                <w:rFonts w:ascii="Aptos" w:hAnsi="Aptos" w:cs="Times New Roman"/>
                              </w:rPr>
                            </w:pPr>
                            <w:r w:rsidRPr="00FA14C9">
                              <w:rPr>
                                <w:rFonts w:ascii="Aptos" w:hAnsi="Aptos" w:cs="Times New Roman"/>
                              </w:rPr>
                              <w:t>Cal/OSHA Model template includes examples of additional training which are listed below.</w:t>
                            </w:r>
                          </w:p>
                          <w:p w14:paraId="061149DC" w14:textId="22D6DDE9" w:rsidR="004C2791" w:rsidRDefault="00FA14C9" w:rsidP="00E333A0">
                            <w:pPr>
                              <w:spacing w:before="120" w:after="120" w:line="276" w:lineRule="auto"/>
                            </w:pPr>
                            <w:r w:rsidRPr="00FA14C9">
                              <w:rPr>
                                <w:rFonts w:ascii="Aptos" w:hAnsi="Aptos" w:cs="Times New Roman"/>
                                <w:color w:val="0070C0"/>
                              </w:rPr>
                              <w:t>Firestorm also offers recommendations for training topics</w:t>
                            </w:r>
                            <w:r w:rsidR="00E333A0">
                              <w:rPr>
                                <w:rFonts w:ascii="Aptos" w:hAnsi="Aptos" w:cs="Times New Roman"/>
                                <w:color w:val="0070C0"/>
                              </w:rPr>
                              <w:t xml:space="preserve">. Materials for some of these topics are included in </w:t>
                            </w:r>
                            <w:hyperlink w:anchor="_APPENDIX_C:_" w:history="1">
                              <w:r w:rsidR="00E333A0" w:rsidRPr="000216A4">
                                <w:rPr>
                                  <w:rStyle w:val="Hyperlink"/>
                                  <w:rFonts w:ascii="Aptos" w:hAnsi="Aptos" w:cs="Times New Roman"/>
                                  <w:b/>
                                  <w:bCs/>
                                </w:rPr>
                                <w:t xml:space="preserve">APPENDIX </w:t>
                              </w:r>
                              <w:r w:rsidR="00674298" w:rsidRPr="000216A4">
                                <w:rPr>
                                  <w:rStyle w:val="Hyperlink"/>
                                  <w:rFonts w:ascii="Aptos" w:hAnsi="Aptos" w:cs="Times New Roman"/>
                                  <w:b/>
                                  <w:bCs/>
                                </w:rPr>
                                <w:t>C</w:t>
                              </w:r>
                            </w:hyperlink>
                            <w:r w:rsidR="00E333A0">
                              <w:rPr>
                                <w:rFonts w:ascii="Aptos" w:hAnsi="Aptos" w:cs="Times New Roman"/>
                                <w:color w:val="0070C0"/>
                              </w:rPr>
                              <w:t>.</w:t>
                            </w:r>
                          </w:p>
                          <w:p w14:paraId="604B3D5C" w14:textId="77777777" w:rsidR="004C2791" w:rsidRDefault="004C2791" w:rsidP="004C2791">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Cal/OSHA</w:t>
                            </w:r>
                            <w:r w:rsidRPr="00453224">
                              <w:rPr>
                                <w:color w:val="0070C0"/>
                              </w:rPr>
                              <w:t xml:space="preserve"> </w:t>
                            </w:r>
                            <w:r>
                              <w:t xml:space="preserve">| </w:t>
                            </w:r>
                            <w:r w:rsidRPr="00453224">
                              <w:rPr>
                                <w:color w:val="0070C0"/>
                              </w:rPr>
                              <w:t>Recommende</w:t>
                            </w:r>
                            <w:r>
                              <w:rPr>
                                <w:color w:val="0070C0"/>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2C5CD" id="Text Box 18" o:spid="_x0000_s1041" type="#_x0000_t202" style="position:absolute;left:0;text-align:left;margin-left:8.4pt;margin-top:37.45pt;width:489.1pt;height:143.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" fillcolor="#e7e6e6 [3214]" strokecolor="#7030a0" strokeweight="3pt">
                <v:stroke endcap="round"/>
                <v:textbox>
                  <w:txbxContent>
                    <w:p w14:paraId="1947543E" w14:textId="13EEC40F" w:rsidR="00FA14C9" w:rsidRDefault="00FA14C9" w:rsidP="00FA14C9">
                      <w:pPr>
                        <w:spacing w:before="120" w:after="120" w:line="276" w:lineRule="auto"/>
                        <w:rPr>
                          <w:rFonts w:ascii="Times New Roman" w:hAnsi="Times New Roman" w:cs="Times New Roman"/>
                        </w:rPr>
                      </w:pPr>
                      <w:r w:rsidRPr="00FA14C9">
                        <w:rPr>
                          <w:rFonts w:ascii="Times New Roman" w:hAnsi="Times New Roman" w:cs="Times New Roman"/>
                          <w:b/>
                          <w:bCs/>
                        </w:rPr>
                        <w:t>The Labor Code, 6401.9(c)(2)(H) and 6401.9(e) address the requirement of training for employees as part of your WVPP. All bolded black text is a training requirement under these provisions of the Labor Code.</w:t>
                      </w:r>
                      <w:r>
                        <w:rPr>
                          <w:rFonts w:ascii="Aptos" w:hAnsi="Aptos"/>
                          <w:b/>
                          <w:bCs/>
                          <w:color w:val="00B050"/>
                        </w:rPr>
                        <w:t xml:space="preserve"> </w:t>
                      </w:r>
                      <w:r w:rsidRPr="00FA14C9">
                        <w:rPr>
                          <w:rFonts w:ascii="Times New Roman" w:hAnsi="Times New Roman" w:cs="Times New Roman"/>
                        </w:rPr>
                        <w:t xml:space="preserve">The full Labor Code text can be read in </w:t>
                      </w:r>
                      <w:hyperlink w:anchor="_APPENDIX_A:_CALIFORNIA" w:history="1">
                        <w:r w:rsidRPr="000216A4">
                          <w:rPr>
                            <w:rStyle w:val="Hyperlink"/>
                            <w:rFonts w:ascii="Times New Roman" w:hAnsi="Times New Roman" w:cs="Times New Roman"/>
                            <w:b/>
                            <w:bCs/>
                          </w:rPr>
                          <w:t xml:space="preserve">APPENDIX </w:t>
                        </w:r>
                        <w:r w:rsidR="00674298" w:rsidRPr="000216A4">
                          <w:rPr>
                            <w:rStyle w:val="Hyperlink"/>
                            <w:rFonts w:ascii="Times New Roman" w:hAnsi="Times New Roman" w:cs="Times New Roman"/>
                            <w:b/>
                            <w:bCs/>
                          </w:rPr>
                          <w:t>A</w:t>
                        </w:r>
                      </w:hyperlink>
                      <w:r w:rsidRPr="00FA14C9">
                        <w:rPr>
                          <w:rFonts w:ascii="Times New Roman" w:hAnsi="Times New Roman" w:cs="Times New Roman"/>
                        </w:rPr>
                        <w:t>.</w:t>
                      </w:r>
                    </w:p>
                    <w:p w14:paraId="603C924E" w14:textId="499AE759" w:rsidR="00FA14C9" w:rsidRPr="00FA14C9" w:rsidRDefault="00FA14C9" w:rsidP="00FA14C9">
                      <w:pPr>
                        <w:spacing w:before="120" w:after="120" w:line="276" w:lineRule="auto"/>
                        <w:rPr>
                          <w:rFonts w:ascii="Aptos" w:hAnsi="Aptos" w:cs="Times New Roman"/>
                        </w:rPr>
                      </w:pPr>
                      <w:r w:rsidRPr="00FA14C9">
                        <w:rPr>
                          <w:rFonts w:ascii="Aptos" w:hAnsi="Aptos" w:cs="Times New Roman"/>
                        </w:rPr>
                        <w:t>Cal/OSHA Model template includes examples of additional training which are listed below.</w:t>
                      </w:r>
                    </w:p>
                    <w:p w14:paraId="061149DC" w14:textId="22D6DDE9" w:rsidR="004C2791" w:rsidRDefault="00FA14C9" w:rsidP="00E333A0">
                      <w:pPr>
                        <w:spacing w:before="120" w:after="120" w:line="276" w:lineRule="auto"/>
                      </w:pPr>
                      <w:r w:rsidRPr="00FA14C9">
                        <w:rPr>
                          <w:rFonts w:ascii="Aptos" w:hAnsi="Aptos" w:cs="Times New Roman"/>
                          <w:color w:val="0070C0"/>
                        </w:rPr>
                        <w:t>Firestorm also offers recommendations for training topics</w:t>
                      </w:r>
                      <w:r w:rsidR="00E333A0">
                        <w:rPr>
                          <w:rFonts w:ascii="Aptos" w:hAnsi="Aptos" w:cs="Times New Roman"/>
                          <w:color w:val="0070C0"/>
                        </w:rPr>
                        <w:t xml:space="preserve">. Materials for some of these topics are included in </w:t>
                      </w:r>
                      <w:hyperlink w:anchor="_APPENDIX_C:_" w:history="1">
                        <w:r w:rsidR="00E333A0" w:rsidRPr="000216A4">
                          <w:rPr>
                            <w:rStyle w:val="Hyperlink"/>
                            <w:rFonts w:ascii="Aptos" w:hAnsi="Aptos" w:cs="Times New Roman"/>
                            <w:b/>
                            <w:bCs/>
                          </w:rPr>
                          <w:t xml:space="preserve">APPENDIX </w:t>
                        </w:r>
                        <w:r w:rsidR="00674298" w:rsidRPr="000216A4">
                          <w:rPr>
                            <w:rStyle w:val="Hyperlink"/>
                            <w:rFonts w:ascii="Aptos" w:hAnsi="Aptos" w:cs="Times New Roman"/>
                            <w:b/>
                            <w:bCs/>
                          </w:rPr>
                          <w:t>C</w:t>
                        </w:r>
                      </w:hyperlink>
                      <w:r w:rsidR="00E333A0">
                        <w:rPr>
                          <w:rFonts w:ascii="Aptos" w:hAnsi="Aptos" w:cs="Times New Roman"/>
                          <w:color w:val="0070C0"/>
                        </w:rPr>
                        <w:t>.</w:t>
                      </w:r>
                    </w:p>
                    <w:p w14:paraId="604B3D5C" w14:textId="77777777" w:rsidR="004C2791" w:rsidRDefault="004C2791" w:rsidP="004C2791">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Cal/OSHA</w:t>
                      </w:r>
                      <w:r w:rsidRPr="00453224">
                        <w:rPr>
                          <w:color w:val="0070C0"/>
                        </w:rPr>
                        <w:t xml:space="preserve"> </w:t>
                      </w:r>
                      <w:r>
                        <w:t xml:space="preserve">| </w:t>
                      </w:r>
                      <w:r w:rsidRPr="00453224">
                        <w:rPr>
                          <w:color w:val="0070C0"/>
                        </w:rPr>
                        <w:t>Recommende</w:t>
                      </w:r>
                      <w:r>
                        <w:rPr>
                          <w:color w:val="0070C0"/>
                        </w:rPr>
                        <w:t>d</w:t>
                      </w:r>
                    </w:p>
                  </w:txbxContent>
                </v:textbox>
                <w10:wrap type="square"/>
              </v:shape>
            </w:pict>
          </mc:Fallback>
        </mc:AlternateContent>
      </w:r>
      <w:r w:rsidR="00EC081E" w:rsidRPr="00641C19">
        <w:t>TRAINING AND INSTRUCTION</w:t>
      </w:r>
      <w:bookmarkEnd w:id="70"/>
    </w:p>
    <w:p w14:paraId="17C4C72B" w14:textId="691EC633" w:rsidR="0091741A" w:rsidRPr="0091741A" w:rsidRDefault="0091741A" w:rsidP="006A3FF1">
      <w:pPr>
        <w:spacing w:before="240" w:after="120" w:line="276" w:lineRule="auto"/>
        <w:rPr>
          <w:rFonts w:ascii="Aptos" w:hAnsi="Aptos"/>
          <w:b/>
          <w:bCs/>
          <w:u w:val="single"/>
        </w:rPr>
      </w:pPr>
      <w:r w:rsidRPr="0091741A">
        <w:rPr>
          <w:rFonts w:ascii="Aptos" w:hAnsi="Aptos"/>
          <w:b/>
          <w:bCs/>
          <w:u w:val="single"/>
        </w:rPr>
        <w:t>Employee Training</w:t>
      </w:r>
    </w:p>
    <w:p w14:paraId="0A0FC42C" w14:textId="2122CCD7" w:rsidR="00EC081E" w:rsidRPr="00641C19" w:rsidRDefault="00EC081E" w:rsidP="00A224C2">
      <w:pPr>
        <w:spacing w:before="120" w:after="120"/>
        <w:jc w:val="both"/>
        <w:rPr>
          <w:rFonts w:ascii="Aptos" w:hAnsi="Aptos"/>
        </w:rPr>
      </w:pPr>
      <w:r w:rsidRPr="00641C19">
        <w:rPr>
          <w:rFonts w:ascii="Aptos" w:hAnsi="Aptos"/>
        </w:rPr>
        <w:t xml:space="preserve">All </w:t>
      </w:r>
      <w:r w:rsidR="00A65191" w:rsidRPr="00641C19">
        <w:rPr>
          <w:rFonts w:ascii="Aptos" w:hAnsi="Aptos"/>
        </w:rPr>
        <w:t>employees</w:t>
      </w:r>
      <w:r w:rsidRPr="00641C19">
        <w:rPr>
          <w:rFonts w:ascii="Aptos" w:hAnsi="Aptos"/>
        </w:rPr>
        <w:t>, including managers and supervisors, will have training and instruction on general and job-specific workplace violence practices.</w:t>
      </w:r>
      <w:r w:rsidR="004038CE" w:rsidRPr="00641C19">
        <w:rPr>
          <w:rFonts w:ascii="Aptos" w:hAnsi="Aptos"/>
        </w:rPr>
        <w:t xml:space="preserve"> See </w:t>
      </w:r>
      <w:hyperlink w:anchor="_APPENDIX_C:_" w:history="1">
        <w:r w:rsidR="004038CE" w:rsidRPr="00A946EB">
          <w:rPr>
            <w:rStyle w:val="Hyperlink"/>
            <w:rFonts w:ascii="Aptos" w:hAnsi="Aptos"/>
            <w:b/>
            <w:bCs/>
          </w:rPr>
          <w:t xml:space="preserve">APPENDIX </w:t>
        </w:r>
        <w:r w:rsidR="00E333A0" w:rsidRPr="00A946EB">
          <w:rPr>
            <w:rStyle w:val="Hyperlink"/>
            <w:rFonts w:ascii="Aptos" w:hAnsi="Aptos"/>
            <w:b/>
            <w:bCs/>
          </w:rPr>
          <w:t>C</w:t>
        </w:r>
      </w:hyperlink>
      <w:r w:rsidR="004038CE" w:rsidRPr="00641C19">
        <w:rPr>
          <w:rFonts w:ascii="Aptos" w:hAnsi="Aptos"/>
        </w:rPr>
        <w:t xml:space="preserve"> for details. </w:t>
      </w:r>
      <w:r w:rsidRPr="00641C19">
        <w:rPr>
          <w:rFonts w:ascii="Aptos" w:hAnsi="Aptos"/>
        </w:rPr>
        <w:t xml:space="preserve"> </w:t>
      </w:r>
      <w:r w:rsidR="00865344" w:rsidRPr="00641C19">
        <w:rPr>
          <w:rFonts w:ascii="Aptos" w:hAnsi="Aptos"/>
        </w:rPr>
        <w:t>These sessions could involve presentations, discussions, and practical exercises.</w:t>
      </w:r>
      <w:r w:rsidR="002573EA" w:rsidRPr="00641C19">
        <w:rPr>
          <w:rFonts w:ascii="Aptos" w:hAnsi="Aptos"/>
        </w:rPr>
        <w:t xml:space="preserve"> </w:t>
      </w:r>
      <w:r w:rsidRPr="00641C19">
        <w:rPr>
          <w:rFonts w:ascii="Aptos" w:hAnsi="Aptos"/>
        </w:rPr>
        <w:t>Training and instruction will be provided as follows:</w:t>
      </w:r>
    </w:p>
    <w:p w14:paraId="3E3F3244" w14:textId="0334C938" w:rsidR="006074D6" w:rsidRPr="00641C19" w:rsidRDefault="00EC081E" w:rsidP="00F41F54">
      <w:pPr>
        <w:pStyle w:val="BodyText"/>
        <w:numPr>
          <w:ilvl w:val="0"/>
          <w:numId w:val="13"/>
        </w:numPr>
        <w:jc w:val="both"/>
        <w:rPr>
          <w:rFonts w:ascii="Aptos" w:hAnsi="Aptos"/>
          <w:sz w:val="22"/>
          <w:szCs w:val="22"/>
        </w:rPr>
      </w:pPr>
      <w:r w:rsidRPr="00641C19">
        <w:rPr>
          <w:rFonts w:ascii="Aptos" w:hAnsi="Aptos"/>
          <w:sz w:val="22"/>
          <w:szCs w:val="22"/>
        </w:rPr>
        <w:t>When the WVPP is first</w:t>
      </w:r>
      <w:r w:rsidRPr="00641C19">
        <w:rPr>
          <w:rFonts w:ascii="Aptos" w:hAnsi="Aptos"/>
          <w:spacing w:val="-7"/>
          <w:sz w:val="22"/>
          <w:szCs w:val="22"/>
        </w:rPr>
        <w:t xml:space="preserve"> </w:t>
      </w:r>
      <w:r w:rsidRPr="00641C19">
        <w:rPr>
          <w:rFonts w:ascii="Aptos" w:hAnsi="Aptos"/>
          <w:sz w:val="22"/>
          <w:szCs w:val="22"/>
        </w:rPr>
        <w:t>established.</w:t>
      </w:r>
    </w:p>
    <w:p w14:paraId="6A1110C0" w14:textId="35C09F25" w:rsidR="006074D6" w:rsidRPr="00641C19" w:rsidRDefault="00865344" w:rsidP="00F41F54">
      <w:pPr>
        <w:pStyle w:val="BodyText"/>
        <w:numPr>
          <w:ilvl w:val="0"/>
          <w:numId w:val="13"/>
        </w:numPr>
        <w:jc w:val="both"/>
        <w:rPr>
          <w:rFonts w:ascii="Aptos" w:hAnsi="Aptos"/>
          <w:sz w:val="22"/>
          <w:szCs w:val="22"/>
        </w:rPr>
      </w:pPr>
      <w:r w:rsidRPr="00641C19">
        <w:rPr>
          <w:rFonts w:ascii="Aptos" w:hAnsi="Aptos"/>
          <w:sz w:val="22"/>
          <w:szCs w:val="22"/>
        </w:rPr>
        <w:t>Annually</w:t>
      </w:r>
      <w:r w:rsidR="003B0C19" w:rsidRPr="00641C19">
        <w:rPr>
          <w:rFonts w:ascii="Aptos" w:hAnsi="Aptos"/>
          <w:sz w:val="22"/>
          <w:szCs w:val="22"/>
        </w:rPr>
        <w:t xml:space="preserve"> to ensure all employees understand and comply with the</w:t>
      </w:r>
      <w:r w:rsidR="00174DEA" w:rsidRPr="00641C19">
        <w:rPr>
          <w:rFonts w:ascii="Aptos" w:hAnsi="Aptos"/>
          <w:sz w:val="22"/>
          <w:szCs w:val="22"/>
        </w:rPr>
        <w:t xml:space="preserve"> WVPP</w:t>
      </w:r>
      <w:r w:rsidR="003B0C19" w:rsidRPr="00641C19">
        <w:rPr>
          <w:rFonts w:ascii="Aptos" w:hAnsi="Aptos"/>
          <w:sz w:val="22"/>
          <w:szCs w:val="22"/>
        </w:rPr>
        <w:t xml:space="preserve">. </w:t>
      </w:r>
    </w:p>
    <w:p w14:paraId="773C267E" w14:textId="0E370728" w:rsidR="001E6798" w:rsidRPr="00641C19" w:rsidRDefault="00C14DF4" w:rsidP="00F41F54">
      <w:pPr>
        <w:pStyle w:val="BodyText"/>
        <w:numPr>
          <w:ilvl w:val="0"/>
          <w:numId w:val="13"/>
        </w:numPr>
        <w:jc w:val="both"/>
        <w:rPr>
          <w:rFonts w:ascii="Aptos" w:hAnsi="Aptos"/>
          <w:sz w:val="22"/>
          <w:szCs w:val="22"/>
        </w:rPr>
      </w:pPr>
      <w:r w:rsidRPr="00641C19">
        <w:rPr>
          <w:rFonts w:ascii="Aptos" w:hAnsi="Aptos"/>
          <w:sz w:val="22"/>
          <w:szCs w:val="22"/>
        </w:rPr>
        <w:t>Whenever</w:t>
      </w:r>
      <w:r w:rsidR="001E6798" w:rsidRPr="00641C19">
        <w:rPr>
          <w:rFonts w:ascii="Aptos" w:hAnsi="Aptos"/>
          <w:sz w:val="22"/>
          <w:szCs w:val="22"/>
        </w:rPr>
        <w:t xml:space="preserve"> a new or previously unrecognized workplace violence hazard has been identified and when changes are made to the plan. The additional training may be limited to addressing the new workplace violence hazard or changes to the plan.</w:t>
      </w:r>
    </w:p>
    <w:p w14:paraId="109EDC87" w14:textId="0F93CEA9" w:rsidR="00EC081E" w:rsidRDefault="00A075D3" w:rsidP="006A3FF1">
      <w:pPr>
        <w:pStyle w:val="BodyText"/>
        <w:spacing w:before="120"/>
        <w:ind w:right="720"/>
        <w:rPr>
          <w:rFonts w:ascii="Aptos" w:hAnsi="Aptos"/>
          <w:sz w:val="22"/>
          <w:szCs w:val="22"/>
        </w:rPr>
      </w:pPr>
      <w:r w:rsidRPr="0088599F">
        <w:rPr>
          <w:rFonts w:ascii="Aptos" w:hAnsi="Aptos"/>
          <w:sz w:val="22"/>
          <w:szCs w:val="22"/>
        </w:rPr>
        <w:t>[</w:t>
      </w:r>
      <w:r w:rsidR="00C91834" w:rsidRPr="0088599F">
        <w:rPr>
          <w:rFonts w:ascii="Aptos" w:hAnsi="Aptos"/>
          <w:sz w:val="22"/>
          <w:szCs w:val="22"/>
        </w:rPr>
        <w:t>E</w:t>
      </w:r>
      <w:r w:rsidR="00280FA8" w:rsidRPr="0088599F">
        <w:rPr>
          <w:rFonts w:ascii="Aptos" w:hAnsi="Aptos"/>
          <w:sz w:val="22"/>
          <w:szCs w:val="22"/>
        </w:rPr>
        <w:t>MPLOYER</w:t>
      </w:r>
      <w:r w:rsidRPr="0088599F">
        <w:rPr>
          <w:rFonts w:ascii="Aptos" w:hAnsi="Aptos"/>
          <w:sz w:val="22"/>
          <w:szCs w:val="22"/>
        </w:rPr>
        <w:t>]</w:t>
      </w:r>
      <w:r w:rsidR="00A65191" w:rsidRPr="0088599F">
        <w:rPr>
          <w:rFonts w:ascii="Aptos" w:hAnsi="Aptos"/>
          <w:sz w:val="22"/>
          <w:szCs w:val="22"/>
        </w:rPr>
        <w:t xml:space="preserve"> </w:t>
      </w:r>
      <w:r w:rsidRPr="0088599F">
        <w:rPr>
          <w:rFonts w:ascii="Aptos" w:hAnsi="Aptos"/>
          <w:sz w:val="22"/>
          <w:szCs w:val="22"/>
        </w:rPr>
        <w:t xml:space="preserve">will provide its employees with training and instruction on </w:t>
      </w:r>
      <w:r w:rsidR="008F72B7" w:rsidRPr="0088599F">
        <w:rPr>
          <w:rFonts w:ascii="Aptos" w:hAnsi="Aptos"/>
          <w:sz w:val="22"/>
          <w:szCs w:val="22"/>
        </w:rPr>
        <w:t xml:space="preserve">the definitions found </w:t>
      </w:r>
      <w:r w:rsidR="002331C0" w:rsidRPr="0088599F">
        <w:rPr>
          <w:rFonts w:ascii="Aptos" w:hAnsi="Aptos"/>
          <w:sz w:val="22"/>
          <w:szCs w:val="22"/>
        </w:rPr>
        <w:t xml:space="preserve">within </w:t>
      </w:r>
      <w:r w:rsidR="008F72B7" w:rsidRPr="00641C19">
        <w:rPr>
          <w:rFonts w:ascii="Aptos" w:hAnsi="Aptos"/>
          <w:sz w:val="22"/>
          <w:szCs w:val="22"/>
        </w:rPr>
        <w:t>this plan and the requirements listed below</w:t>
      </w:r>
      <w:r w:rsidRPr="00641C19">
        <w:rPr>
          <w:rFonts w:ascii="Aptos" w:hAnsi="Aptos"/>
          <w:sz w:val="22"/>
          <w:szCs w:val="22"/>
        </w:rPr>
        <w:t>:</w:t>
      </w:r>
    </w:p>
    <w:p w14:paraId="6CAF009B" w14:textId="0BD03FF2" w:rsidR="0044730A" w:rsidRPr="0044730A" w:rsidRDefault="0044730A" w:rsidP="0044462A">
      <w:pPr>
        <w:pStyle w:val="BodyText"/>
        <w:ind w:right="720" w:firstLine="360"/>
        <w:rPr>
          <w:rFonts w:ascii="Aptos" w:hAnsi="Aptos"/>
          <w:b/>
          <w:bCs/>
          <w:sz w:val="22"/>
          <w:szCs w:val="22"/>
          <w:u w:val="single"/>
        </w:rPr>
      </w:pPr>
      <w:r w:rsidRPr="0044730A">
        <w:rPr>
          <w:rFonts w:ascii="Aptos" w:hAnsi="Aptos"/>
          <w:b/>
          <w:bCs/>
          <w:sz w:val="22"/>
          <w:szCs w:val="22"/>
          <w:u w:val="single"/>
        </w:rPr>
        <w:t>Required</w:t>
      </w:r>
      <w:r w:rsidR="0044462A">
        <w:rPr>
          <w:rFonts w:ascii="Aptos" w:hAnsi="Aptos"/>
          <w:b/>
          <w:bCs/>
          <w:sz w:val="22"/>
          <w:szCs w:val="22"/>
          <w:u w:val="single"/>
        </w:rPr>
        <w:t>:</w:t>
      </w:r>
    </w:p>
    <w:p w14:paraId="45B767A5" w14:textId="4FE041E9" w:rsidR="00E6016B" w:rsidRPr="00641C19" w:rsidRDefault="000260F0" w:rsidP="00F41F54">
      <w:pPr>
        <w:pStyle w:val="BodyText"/>
        <w:numPr>
          <w:ilvl w:val="0"/>
          <w:numId w:val="14"/>
        </w:numPr>
        <w:jc w:val="both"/>
        <w:rPr>
          <w:rFonts w:ascii="Aptos" w:hAnsi="Aptos"/>
          <w:sz w:val="22"/>
          <w:szCs w:val="22"/>
        </w:rPr>
      </w:pPr>
      <w:r w:rsidRPr="00641C19">
        <w:rPr>
          <w:rFonts w:ascii="Aptos" w:hAnsi="Aptos"/>
          <w:b/>
          <w:bCs/>
          <w:sz w:val="22"/>
          <w:szCs w:val="22"/>
        </w:rPr>
        <w:t>H</w:t>
      </w:r>
      <w:r w:rsidR="00E6016B" w:rsidRPr="00641C19">
        <w:rPr>
          <w:rFonts w:ascii="Aptos" w:hAnsi="Aptos"/>
          <w:b/>
          <w:bCs/>
          <w:sz w:val="22"/>
          <w:szCs w:val="22"/>
        </w:rPr>
        <w:t xml:space="preserve">ow to obtain a copy of </w:t>
      </w:r>
      <w:r w:rsidR="00AD177B" w:rsidRPr="00641C19">
        <w:rPr>
          <w:rFonts w:ascii="Aptos" w:hAnsi="Aptos"/>
          <w:b/>
          <w:bCs/>
          <w:sz w:val="22"/>
          <w:szCs w:val="22"/>
        </w:rPr>
        <w:t>NAME OF EMPLOYER</w:t>
      </w:r>
      <w:r w:rsidR="00E6016B" w:rsidRPr="00641C19">
        <w:rPr>
          <w:rFonts w:ascii="Aptos" w:hAnsi="Aptos"/>
          <w:b/>
          <w:bCs/>
          <w:sz w:val="22"/>
          <w:szCs w:val="22"/>
        </w:rPr>
        <w:t>’s</w:t>
      </w:r>
      <w:r w:rsidR="00AD177B" w:rsidRPr="00641C19">
        <w:rPr>
          <w:rFonts w:ascii="Aptos" w:hAnsi="Aptos"/>
          <w:b/>
          <w:bCs/>
          <w:sz w:val="22"/>
          <w:szCs w:val="22"/>
        </w:rPr>
        <w:t xml:space="preserve"> WVPP</w:t>
      </w:r>
      <w:r w:rsidR="00E6016B" w:rsidRPr="00641C19">
        <w:rPr>
          <w:rFonts w:ascii="Aptos" w:hAnsi="Aptos"/>
          <w:sz w:val="22"/>
          <w:szCs w:val="22"/>
        </w:rPr>
        <w:t xml:space="preserve"> at no cost, and how to participate in development and implementation of the employer’s plan.</w:t>
      </w:r>
    </w:p>
    <w:p w14:paraId="3EDD33BA" w14:textId="77777777" w:rsidR="009459FF" w:rsidRPr="009459FF" w:rsidRDefault="00076D21" w:rsidP="009459FF">
      <w:pPr>
        <w:pStyle w:val="ListParagraph"/>
        <w:widowControl/>
        <w:numPr>
          <w:ilvl w:val="0"/>
          <w:numId w:val="14"/>
        </w:numPr>
        <w:adjustRightInd w:val="0"/>
        <w:jc w:val="both"/>
        <w:rPr>
          <w:rFonts w:ascii="Aptos" w:hAnsi="Aptos"/>
          <w:b/>
          <w:bCs/>
          <w:iCs/>
        </w:rPr>
      </w:pPr>
      <w:r w:rsidRPr="00641C19">
        <w:rPr>
          <w:rFonts w:ascii="Aptos" w:eastAsia="Times New Roman" w:hAnsi="Aptos" w:cs="Calibri"/>
          <w:b/>
          <w:bCs/>
          <w:iCs/>
          <w:szCs w:val="23"/>
        </w:rPr>
        <w:t>Explanation of the Workplace Violence Prevention Program and Workplace Violence Policy</w:t>
      </w:r>
    </w:p>
    <w:p w14:paraId="0B612DDC" w14:textId="5CA958B9" w:rsidR="009459FF" w:rsidRPr="009459FF" w:rsidRDefault="009459FF" w:rsidP="009459FF">
      <w:pPr>
        <w:pStyle w:val="ListParagraph"/>
        <w:widowControl/>
        <w:numPr>
          <w:ilvl w:val="0"/>
          <w:numId w:val="14"/>
        </w:numPr>
        <w:adjustRightInd w:val="0"/>
        <w:jc w:val="both"/>
        <w:rPr>
          <w:rFonts w:ascii="Aptos" w:hAnsi="Aptos"/>
          <w:b/>
          <w:bCs/>
          <w:iCs/>
        </w:rPr>
      </w:pPr>
      <w:r>
        <w:rPr>
          <w:rFonts w:ascii="Aptos" w:eastAsia="Times New Roman" w:hAnsi="Aptos" w:cs="Calibri"/>
          <w:b/>
          <w:bCs/>
          <w:iCs/>
          <w:szCs w:val="23"/>
        </w:rPr>
        <w:t xml:space="preserve">Definitions </w:t>
      </w:r>
      <w:r w:rsidR="00224BA3">
        <w:rPr>
          <w:rFonts w:ascii="Aptos" w:eastAsia="Times New Roman" w:hAnsi="Aptos" w:cs="Calibri"/>
          <w:b/>
          <w:bCs/>
          <w:iCs/>
          <w:szCs w:val="23"/>
        </w:rPr>
        <w:t>and requirements within Labor Code 6401.9</w:t>
      </w:r>
      <w:r>
        <w:rPr>
          <w:rFonts w:ascii="Aptos" w:eastAsia="Times New Roman" w:hAnsi="Aptos" w:cs="Calibri"/>
          <w:b/>
          <w:bCs/>
          <w:iCs/>
          <w:szCs w:val="23"/>
        </w:rPr>
        <w:t xml:space="preserve"> </w:t>
      </w:r>
    </w:p>
    <w:p w14:paraId="06BFA693" w14:textId="14FEBB39" w:rsidR="00E6016B" w:rsidRPr="000D52DD" w:rsidRDefault="00E6016B" w:rsidP="009459FF">
      <w:pPr>
        <w:pStyle w:val="ListParagraph"/>
        <w:widowControl/>
        <w:numPr>
          <w:ilvl w:val="0"/>
          <w:numId w:val="14"/>
        </w:numPr>
        <w:adjustRightInd w:val="0"/>
        <w:jc w:val="both"/>
        <w:rPr>
          <w:rFonts w:ascii="Aptos" w:hAnsi="Aptos"/>
          <w:b/>
          <w:bCs/>
          <w:iCs/>
        </w:rPr>
      </w:pPr>
      <w:r w:rsidRPr="009459FF">
        <w:rPr>
          <w:rFonts w:ascii="Aptos" w:hAnsi="Aptos"/>
          <w:b/>
          <w:bCs/>
        </w:rPr>
        <w:t>How to report workplace violence incidents</w:t>
      </w:r>
      <w:r w:rsidRPr="009459FF">
        <w:rPr>
          <w:rFonts w:ascii="Aptos" w:hAnsi="Aptos"/>
        </w:rPr>
        <w:t xml:space="preserve"> </w:t>
      </w:r>
      <w:r w:rsidRPr="000D52DD">
        <w:rPr>
          <w:rFonts w:ascii="Aptos" w:hAnsi="Aptos"/>
          <w:b/>
          <w:bCs/>
        </w:rPr>
        <w:t>or concerns to the employer or law enforcement without fear of reprisal.</w:t>
      </w:r>
    </w:p>
    <w:p w14:paraId="01661AB7" w14:textId="3D001835" w:rsidR="00E6016B" w:rsidRPr="00641C19" w:rsidRDefault="00E6016B" w:rsidP="00F41F54">
      <w:pPr>
        <w:pStyle w:val="BodyText"/>
        <w:numPr>
          <w:ilvl w:val="0"/>
          <w:numId w:val="14"/>
        </w:numPr>
        <w:jc w:val="both"/>
        <w:rPr>
          <w:rFonts w:ascii="Aptos" w:hAnsi="Aptos"/>
          <w:sz w:val="22"/>
          <w:szCs w:val="22"/>
        </w:rPr>
      </w:pPr>
      <w:r w:rsidRPr="00641C19">
        <w:rPr>
          <w:rFonts w:ascii="Aptos" w:hAnsi="Aptos"/>
          <w:b/>
          <w:bCs/>
          <w:sz w:val="22"/>
          <w:szCs w:val="22"/>
        </w:rPr>
        <w:t>Workplace violence hazards</w:t>
      </w:r>
      <w:r w:rsidRPr="00641C19">
        <w:rPr>
          <w:rFonts w:ascii="Aptos" w:hAnsi="Aptos"/>
          <w:sz w:val="22"/>
          <w:szCs w:val="22"/>
        </w:rPr>
        <w:t xml:space="preserve"> </w:t>
      </w:r>
      <w:r w:rsidRPr="000D52DD">
        <w:rPr>
          <w:rFonts w:ascii="Aptos" w:hAnsi="Aptos"/>
          <w:b/>
          <w:bCs/>
          <w:sz w:val="22"/>
          <w:szCs w:val="22"/>
        </w:rPr>
        <w:t>specific to the employees’ jobs, the corrective measures</w:t>
      </w:r>
      <w:r w:rsidR="0062142A">
        <w:rPr>
          <w:rFonts w:ascii="Aptos" w:hAnsi="Aptos"/>
          <w:b/>
          <w:bCs/>
          <w:sz w:val="22"/>
          <w:szCs w:val="22"/>
        </w:rPr>
        <w:t xml:space="preserve"> </w:t>
      </w:r>
      <w:r w:rsidR="00361062" w:rsidRPr="000D52DD">
        <w:rPr>
          <w:rFonts w:ascii="Aptos" w:hAnsi="Aptos"/>
          <w:b/>
          <w:bCs/>
          <w:sz w:val="22"/>
          <w:szCs w:val="22"/>
        </w:rPr>
        <w:t>[EMPLOYER]</w:t>
      </w:r>
      <w:r w:rsidR="000D52DD">
        <w:rPr>
          <w:rFonts w:ascii="Aptos" w:hAnsi="Aptos"/>
          <w:b/>
          <w:bCs/>
          <w:sz w:val="22"/>
          <w:szCs w:val="22"/>
        </w:rPr>
        <w:t xml:space="preserve"> </w:t>
      </w:r>
      <w:r w:rsidRPr="000D52DD">
        <w:rPr>
          <w:rFonts w:ascii="Aptos" w:hAnsi="Aptos"/>
          <w:b/>
          <w:bCs/>
          <w:sz w:val="22"/>
          <w:szCs w:val="22"/>
        </w:rPr>
        <w:t>has implemented, how to seek assistance to prevent or respond to violence, and strategies to avoid physical harm.</w:t>
      </w:r>
    </w:p>
    <w:p w14:paraId="451B92A1" w14:textId="0741C3B6" w:rsidR="00E6016B" w:rsidRPr="00641C19" w:rsidRDefault="00E6016B" w:rsidP="00F41F54">
      <w:pPr>
        <w:pStyle w:val="BodyText"/>
        <w:numPr>
          <w:ilvl w:val="0"/>
          <w:numId w:val="14"/>
        </w:numPr>
        <w:jc w:val="both"/>
        <w:rPr>
          <w:rFonts w:ascii="Aptos" w:hAnsi="Aptos"/>
          <w:sz w:val="22"/>
          <w:szCs w:val="22"/>
        </w:rPr>
      </w:pPr>
      <w:r w:rsidRPr="00641C19">
        <w:rPr>
          <w:rFonts w:ascii="Aptos" w:hAnsi="Aptos"/>
          <w:sz w:val="22"/>
          <w:szCs w:val="22"/>
        </w:rPr>
        <w:t xml:space="preserve">The </w:t>
      </w:r>
      <w:r w:rsidR="002331C0" w:rsidRPr="00641C19">
        <w:rPr>
          <w:rFonts w:ascii="Aptos" w:hAnsi="Aptos"/>
          <w:b/>
          <w:bCs/>
          <w:sz w:val="22"/>
          <w:szCs w:val="22"/>
        </w:rPr>
        <w:t>Violent Incident Log</w:t>
      </w:r>
      <w:r w:rsidRPr="00641C19">
        <w:rPr>
          <w:rFonts w:ascii="Aptos" w:hAnsi="Aptos"/>
          <w:sz w:val="22"/>
          <w:szCs w:val="22"/>
        </w:rPr>
        <w:t xml:space="preserve"> </w:t>
      </w:r>
      <w:r w:rsidRPr="0004329C">
        <w:rPr>
          <w:rFonts w:ascii="Aptos" w:hAnsi="Aptos"/>
          <w:b/>
          <w:bCs/>
          <w:sz w:val="22"/>
          <w:szCs w:val="22"/>
        </w:rPr>
        <w:t xml:space="preserve">and how to obtain copies of </w:t>
      </w:r>
      <w:r w:rsidR="00D42E3E" w:rsidRPr="0004329C">
        <w:rPr>
          <w:rFonts w:ascii="Aptos" w:hAnsi="Aptos"/>
          <w:b/>
          <w:bCs/>
          <w:sz w:val="22"/>
          <w:szCs w:val="22"/>
        </w:rPr>
        <w:t>records</w:t>
      </w:r>
      <w:r w:rsidR="00D42E3E" w:rsidRPr="00641C19">
        <w:rPr>
          <w:rFonts w:ascii="Aptos" w:hAnsi="Aptos"/>
          <w:sz w:val="22"/>
          <w:szCs w:val="22"/>
        </w:rPr>
        <w:t xml:space="preserve"> pertaining to</w:t>
      </w:r>
      <w:r w:rsidR="00B63730" w:rsidRPr="00641C19">
        <w:rPr>
          <w:rFonts w:ascii="Aptos" w:hAnsi="Aptos"/>
          <w:sz w:val="22"/>
          <w:szCs w:val="22"/>
        </w:rPr>
        <w:t xml:space="preserve"> </w:t>
      </w:r>
      <w:r w:rsidR="001E6798" w:rsidRPr="00641C19">
        <w:rPr>
          <w:rFonts w:ascii="Aptos" w:hAnsi="Aptos"/>
          <w:sz w:val="22"/>
          <w:szCs w:val="22"/>
        </w:rPr>
        <w:t>hazard</w:t>
      </w:r>
      <w:r w:rsidR="00D42E3E" w:rsidRPr="00641C19">
        <w:rPr>
          <w:rFonts w:ascii="Aptos" w:hAnsi="Aptos"/>
          <w:sz w:val="22"/>
          <w:szCs w:val="22"/>
        </w:rPr>
        <w:t xml:space="preserve"> identification, evaluation and correction, training records, and violent incident logs.</w:t>
      </w:r>
    </w:p>
    <w:p w14:paraId="20AC9CB0" w14:textId="21CFF613" w:rsidR="00E6016B" w:rsidRDefault="00D42E3E" w:rsidP="00F41F54">
      <w:pPr>
        <w:pStyle w:val="BodyText"/>
        <w:numPr>
          <w:ilvl w:val="0"/>
          <w:numId w:val="14"/>
        </w:numPr>
        <w:jc w:val="both"/>
        <w:rPr>
          <w:rFonts w:ascii="Aptos" w:hAnsi="Aptos"/>
          <w:b/>
          <w:bCs/>
          <w:sz w:val="22"/>
          <w:szCs w:val="22"/>
        </w:rPr>
      </w:pPr>
      <w:r w:rsidRPr="0004329C">
        <w:rPr>
          <w:rFonts w:ascii="Aptos" w:hAnsi="Aptos"/>
          <w:b/>
          <w:bCs/>
          <w:sz w:val="22"/>
          <w:szCs w:val="22"/>
        </w:rPr>
        <w:t>Opportunities</w:t>
      </w:r>
      <w:r w:rsidR="0062142A">
        <w:rPr>
          <w:rFonts w:ascii="Aptos" w:hAnsi="Aptos"/>
          <w:b/>
          <w:bCs/>
          <w:sz w:val="22"/>
          <w:szCs w:val="22"/>
        </w:rPr>
        <w:t xml:space="preserve"> </w:t>
      </w:r>
      <w:r w:rsidR="00361062" w:rsidRPr="0004329C">
        <w:rPr>
          <w:rFonts w:ascii="Aptos" w:hAnsi="Aptos"/>
          <w:b/>
          <w:bCs/>
          <w:sz w:val="22"/>
          <w:szCs w:val="22"/>
        </w:rPr>
        <w:t>[EMPLOYER]</w:t>
      </w:r>
      <w:r w:rsidR="00F41F54">
        <w:rPr>
          <w:rFonts w:ascii="Aptos" w:hAnsi="Aptos"/>
          <w:b/>
          <w:bCs/>
          <w:sz w:val="22"/>
          <w:szCs w:val="22"/>
        </w:rPr>
        <w:t xml:space="preserve"> </w:t>
      </w:r>
      <w:r w:rsidR="00E6016B" w:rsidRPr="0004329C">
        <w:rPr>
          <w:rFonts w:ascii="Aptos" w:hAnsi="Aptos"/>
          <w:b/>
          <w:bCs/>
          <w:sz w:val="22"/>
          <w:szCs w:val="22"/>
        </w:rPr>
        <w:t>for</w:t>
      </w:r>
      <w:r w:rsidR="00E6016B" w:rsidRPr="00641C19">
        <w:rPr>
          <w:rFonts w:ascii="Aptos" w:hAnsi="Aptos"/>
          <w:sz w:val="22"/>
          <w:szCs w:val="22"/>
        </w:rPr>
        <w:t xml:space="preserve"> </w:t>
      </w:r>
      <w:r w:rsidR="00E6016B" w:rsidRPr="00641C19">
        <w:rPr>
          <w:rFonts w:ascii="Aptos" w:hAnsi="Aptos"/>
          <w:b/>
          <w:bCs/>
          <w:sz w:val="22"/>
          <w:szCs w:val="22"/>
        </w:rPr>
        <w:t>interactive questions and answers</w:t>
      </w:r>
      <w:r w:rsidR="00E6016B" w:rsidRPr="00D0372E">
        <w:rPr>
          <w:rFonts w:ascii="Aptos" w:hAnsi="Aptos"/>
          <w:b/>
          <w:bCs/>
          <w:sz w:val="22"/>
          <w:szCs w:val="22"/>
        </w:rPr>
        <w:t xml:space="preserve"> with a person knowledgeable about</w:t>
      </w:r>
      <w:r w:rsidR="00BC49B9" w:rsidRPr="00D0372E">
        <w:rPr>
          <w:rFonts w:ascii="Aptos" w:hAnsi="Aptos"/>
          <w:b/>
          <w:bCs/>
          <w:sz w:val="22"/>
          <w:szCs w:val="22"/>
        </w:rPr>
        <w:t xml:space="preserve"> the</w:t>
      </w:r>
      <w:r w:rsidR="0062142A">
        <w:rPr>
          <w:rFonts w:ascii="Aptos" w:hAnsi="Aptos"/>
          <w:b/>
          <w:bCs/>
          <w:sz w:val="22"/>
          <w:szCs w:val="22"/>
        </w:rPr>
        <w:t xml:space="preserve"> </w:t>
      </w:r>
      <w:r w:rsidR="00361062" w:rsidRPr="00D0372E">
        <w:rPr>
          <w:rFonts w:ascii="Aptos" w:hAnsi="Aptos"/>
          <w:b/>
          <w:bCs/>
          <w:sz w:val="22"/>
          <w:szCs w:val="22"/>
        </w:rPr>
        <w:t>[EMPLOYER]</w:t>
      </w:r>
      <w:r w:rsidR="00D0372E">
        <w:rPr>
          <w:rFonts w:ascii="Aptos" w:hAnsi="Aptos"/>
          <w:b/>
          <w:bCs/>
          <w:sz w:val="22"/>
          <w:szCs w:val="22"/>
        </w:rPr>
        <w:t xml:space="preserve"> </w:t>
      </w:r>
      <w:r w:rsidR="00E6016B" w:rsidRPr="00D0372E">
        <w:rPr>
          <w:rFonts w:ascii="Aptos" w:hAnsi="Aptos"/>
          <w:b/>
          <w:bCs/>
          <w:sz w:val="22"/>
          <w:szCs w:val="22"/>
        </w:rPr>
        <w:t>plan.</w:t>
      </w:r>
    </w:p>
    <w:p w14:paraId="4762207D" w14:textId="3002A117" w:rsidR="00D0372E" w:rsidRPr="0088599F" w:rsidRDefault="0088599F" w:rsidP="006A3FF1">
      <w:pPr>
        <w:pStyle w:val="BodyText"/>
        <w:spacing w:before="120"/>
        <w:ind w:left="360"/>
        <w:rPr>
          <w:rFonts w:ascii="Aptos" w:hAnsi="Aptos"/>
          <w:color w:val="00B050"/>
          <w:sz w:val="22"/>
          <w:szCs w:val="22"/>
          <w:u w:val="single"/>
        </w:rPr>
      </w:pPr>
      <w:r w:rsidRPr="0088599F">
        <w:rPr>
          <w:rFonts w:ascii="Aptos" w:hAnsi="Aptos"/>
          <w:color w:val="00B050"/>
          <w:sz w:val="22"/>
          <w:szCs w:val="22"/>
          <w:u w:val="single"/>
        </w:rPr>
        <w:t xml:space="preserve">NOTE: </w:t>
      </w:r>
      <w:r w:rsidR="00D0372E" w:rsidRPr="0088599F">
        <w:rPr>
          <w:rFonts w:ascii="Aptos" w:hAnsi="Aptos"/>
          <w:color w:val="00B050"/>
          <w:sz w:val="22"/>
          <w:szCs w:val="22"/>
          <w:u w:val="single"/>
        </w:rPr>
        <w:t>Other</w:t>
      </w:r>
      <w:r w:rsidR="00651D2A" w:rsidRPr="0088599F">
        <w:rPr>
          <w:rFonts w:ascii="Aptos" w:hAnsi="Aptos"/>
          <w:color w:val="00B050"/>
          <w:sz w:val="22"/>
          <w:szCs w:val="22"/>
          <w:u w:val="single"/>
        </w:rPr>
        <w:t xml:space="preserve"> Examples listed in the Cal/OSHA Model template are:</w:t>
      </w:r>
    </w:p>
    <w:p w14:paraId="6120F9AA" w14:textId="61D11368" w:rsidR="00804AE3" w:rsidRPr="00641C19" w:rsidRDefault="00A74CC7" w:rsidP="00F51A05">
      <w:pPr>
        <w:pStyle w:val="BodyText"/>
        <w:numPr>
          <w:ilvl w:val="0"/>
          <w:numId w:val="14"/>
        </w:numPr>
        <w:rPr>
          <w:rFonts w:ascii="Aptos" w:hAnsi="Aptos"/>
          <w:sz w:val="22"/>
          <w:szCs w:val="22"/>
        </w:rPr>
      </w:pPr>
      <w:r w:rsidRPr="00D0372E">
        <w:rPr>
          <w:rFonts w:ascii="Aptos" w:hAnsi="Aptos"/>
          <w:sz w:val="22"/>
          <w:szCs w:val="22"/>
        </w:rPr>
        <w:t>Strategies to avoid/prevent workplace violence and physical harm</w:t>
      </w:r>
      <w:r w:rsidR="00AA58DF" w:rsidRPr="00D0372E">
        <w:rPr>
          <w:rFonts w:ascii="Aptos" w:hAnsi="Aptos"/>
          <w:sz w:val="22"/>
          <w:szCs w:val="22"/>
        </w:rPr>
        <w:t xml:space="preserve"> </w:t>
      </w:r>
      <w:r w:rsidR="004C248B">
        <w:rPr>
          <w:rFonts w:ascii="Aptos" w:hAnsi="Aptos"/>
          <w:sz w:val="22"/>
          <w:szCs w:val="22"/>
        </w:rPr>
        <w:t>such as:</w:t>
      </w:r>
    </w:p>
    <w:p w14:paraId="1ABB8700" w14:textId="77777777" w:rsidR="004C248B" w:rsidRDefault="004C248B" w:rsidP="00ED05E6">
      <w:pPr>
        <w:pStyle w:val="BodyText"/>
        <w:numPr>
          <w:ilvl w:val="0"/>
          <w:numId w:val="99"/>
        </w:numPr>
        <w:rPr>
          <w:rFonts w:ascii="Aptos" w:hAnsi="Aptos"/>
          <w:sz w:val="22"/>
          <w:szCs w:val="22"/>
        </w:rPr>
      </w:pPr>
      <w:r w:rsidRPr="004C248B">
        <w:rPr>
          <w:rFonts w:ascii="Aptos" w:hAnsi="Aptos"/>
          <w:sz w:val="22"/>
          <w:szCs w:val="22"/>
        </w:rPr>
        <w:t>How to recognize</w:t>
      </w:r>
      <w:r w:rsidRPr="004C248B">
        <w:rPr>
          <w:rFonts w:ascii="Aptos" w:hAnsi="Aptos"/>
          <w:spacing w:val="-4"/>
          <w:sz w:val="22"/>
          <w:szCs w:val="22"/>
        </w:rPr>
        <w:t xml:space="preserve"> </w:t>
      </w:r>
      <w:r w:rsidRPr="004C248B">
        <w:rPr>
          <w:rFonts w:ascii="Aptos" w:hAnsi="Aptos"/>
          <w:sz w:val="22"/>
          <w:szCs w:val="22"/>
        </w:rPr>
        <w:t>workplace</w:t>
      </w:r>
      <w:r w:rsidRPr="004C248B">
        <w:rPr>
          <w:rFonts w:ascii="Aptos" w:hAnsi="Aptos"/>
          <w:spacing w:val="-4"/>
          <w:sz w:val="22"/>
          <w:szCs w:val="22"/>
        </w:rPr>
        <w:t xml:space="preserve"> </w:t>
      </w:r>
      <w:r w:rsidRPr="004C248B">
        <w:rPr>
          <w:rFonts w:ascii="Aptos" w:hAnsi="Aptos"/>
          <w:sz w:val="22"/>
          <w:szCs w:val="22"/>
        </w:rPr>
        <w:t>violence hazards</w:t>
      </w:r>
      <w:r w:rsidRPr="004C248B">
        <w:rPr>
          <w:rFonts w:ascii="Aptos" w:hAnsi="Aptos"/>
          <w:spacing w:val="-3"/>
          <w:sz w:val="22"/>
          <w:szCs w:val="22"/>
        </w:rPr>
        <w:t xml:space="preserve"> </w:t>
      </w:r>
      <w:r w:rsidRPr="004C248B">
        <w:rPr>
          <w:rFonts w:ascii="Aptos" w:hAnsi="Aptos"/>
          <w:sz w:val="22"/>
          <w:szCs w:val="22"/>
        </w:rPr>
        <w:t>including</w:t>
      </w:r>
      <w:r w:rsidRPr="004C248B">
        <w:rPr>
          <w:rFonts w:ascii="Aptos" w:hAnsi="Aptos"/>
          <w:spacing w:val="-5"/>
          <w:sz w:val="22"/>
          <w:szCs w:val="22"/>
        </w:rPr>
        <w:t xml:space="preserve"> </w:t>
      </w:r>
      <w:r w:rsidRPr="004C248B">
        <w:rPr>
          <w:rFonts w:ascii="Aptos" w:hAnsi="Aptos"/>
          <w:sz w:val="22"/>
          <w:szCs w:val="22"/>
        </w:rPr>
        <w:t>the</w:t>
      </w:r>
      <w:r w:rsidRPr="004C248B">
        <w:rPr>
          <w:rFonts w:ascii="Aptos" w:hAnsi="Aptos"/>
          <w:spacing w:val="-5"/>
          <w:sz w:val="22"/>
          <w:szCs w:val="22"/>
        </w:rPr>
        <w:t xml:space="preserve"> </w:t>
      </w:r>
      <w:r w:rsidRPr="004C248B">
        <w:rPr>
          <w:rFonts w:ascii="Aptos" w:hAnsi="Aptos"/>
          <w:sz w:val="22"/>
          <w:szCs w:val="22"/>
        </w:rPr>
        <w:t>risk</w:t>
      </w:r>
      <w:r w:rsidRPr="004C248B">
        <w:rPr>
          <w:rFonts w:ascii="Aptos" w:hAnsi="Aptos"/>
          <w:spacing w:val="-5"/>
          <w:sz w:val="22"/>
          <w:szCs w:val="22"/>
        </w:rPr>
        <w:t xml:space="preserve"> </w:t>
      </w:r>
      <w:r w:rsidRPr="004C248B">
        <w:rPr>
          <w:rFonts w:ascii="Aptos" w:hAnsi="Aptos"/>
          <w:sz w:val="22"/>
          <w:szCs w:val="22"/>
        </w:rPr>
        <w:t>factors</w:t>
      </w:r>
      <w:r w:rsidRPr="004C248B">
        <w:rPr>
          <w:rFonts w:ascii="Aptos" w:hAnsi="Aptos"/>
          <w:spacing w:val="-5"/>
          <w:sz w:val="22"/>
          <w:szCs w:val="22"/>
        </w:rPr>
        <w:t xml:space="preserve"> </w:t>
      </w:r>
      <w:r w:rsidRPr="004C248B">
        <w:rPr>
          <w:rFonts w:ascii="Aptos" w:hAnsi="Aptos"/>
          <w:sz w:val="22"/>
          <w:szCs w:val="22"/>
        </w:rPr>
        <w:t>associated with the four types of workplace violence.</w:t>
      </w:r>
    </w:p>
    <w:p w14:paraId="53F20DDA" w14:textId="2E98BF38" w:rsidR="00622074" w:rsidRPr="004C248B" w:rsidRDefault="00622074" w:rsidP="0028366D">
      <w:pPr>
        <w:pStyle w:val="BodyText"/>
        <w:numPr>
          <w:ilvl w:val="0"/>
          <w:numId w:val="99"/>
        </w:numPr>
        <w:jc w:val="both"/>
        <w:rPr>
          <w:rFonts w:ascii="Aptos" w:hAnsi="Aptos"/>
          <w:sz w:val="22"/>
          <w:szCs w:val="22"/>
        </w:rPr>
      </w:pPr>
      <w:r>
        <w:rPr>
          <w:rFonts w:ascii="Aptos" w:hAnsi="Aptos"/>
          <w:sz w:val="22"/>
          <w:szCs w:val="22"/>
        </w:rPr>
        <w:t>Ways to defuse hostile or threatening situations</w:t>
      </w:r>
    </w:p>
    <w:p w14:paraId="30DE9595" w14:textId="7669ECB5" w:rsidR="00AF5F2B" w:rsidRPr="00741070" w:rsidRDefault="00AF5F2B" w:rsidP="0028366D">
      <w:pPr>
        <w:pStyle w:val="BodyText"/>
        <w:numPr>
          <w:ilvl w:val="0"/>
          <w:numId w:val="14"/>
        </w:numPr>
        <w:jc w:val="both"/>
        <w:rPr>
          <w:rFonts w:ascii="Aptos" w:hAnsi="Aptos"/>
          <w:color w:val="00B050"/>
          <w:sz w:val="22"/>
          <w:szCs w:val="22"/>
        </w:rPr>
      </w:pPr>
      <w:r w:rsidRPr="00AF5F2B">
        <w:rPr>
          <w:rFonts w:ascii="Aptos" w:hAnsi="Aptos"/>
          <w:sz w:val="22"/>
          <w:szCs w:val="22"/>
        </w:rPr>
        <w:t>How to recognize alerts, alarms, or other warnings about emergency conditions and how to use identified escape routes or locations for sheltering</w:t>
      </w:r>
      <w:r w:rsidR="00B277EF" w:rsidRPr="006A3FF1">
        <w:rPr>
          <w:rFonts w:ascii="Aptos" w:hAnsi="Aptos"/>
          <w:sz w:val="22"/>
          <w:szCs w:val="22"/>
          <w:u w:val="single"/>
        </w:rPr>
        <w:t xml:space="preserve"> </w:t>
      </w:r>
      <w:r w:rsidR="00B277EF" w:rsidRPr="006A3FF1">
        <w:rPr>
          <w:rFonts w:ascii="Aptos" w:hAnsi="Aptos"/>
          <w:color w:val="00B050"/>
          <w:sz w:val="22"/>
          <w:szCs w:val="22"/>
          <w:u w:val="single"/>
        </w:rPr>
        <w:t>(NOTE: Firestorm does not recommend the use of the word ‘sheltering</w:t>
      </w:r>
      <w:r w:rsidR="00D47463" w:rsidRPr="006A3FF1">
        <w:rPr>
          <w:rFonts w:ascii="Aptos" w:hAnsi="Aptos"/>
          <w:color w:val="00B050"/>
          <w:sz w:val="22"/>
          <w:szCs w:val="22"/>
          <w:u w:val="single"/>
        </w:rPr>
        <w:t>.’</w:t>
      </w:r>
      <w:r w:rsidR="00B277EF" w:rsidRPr="006A3FF1">
        <w:rPr>
          <w:rFonts w:ascii="Aptos" w:hAnsi="Aptos"/>
          <w:color w:val="00B050"/>
          <w:sz w:val="22"/>
          <w:szCs w:val="22"/>
          <w:u w:val="single"/>
        </w:rPr>
        <w:t xml:space="preserve"> Instead, Lockdown)</w:t>
      </w:r>
      <w:r w:rsidRPr="00AF5F2B">
        <w:rPr>
          <w:rFonts w:ascii="Aptos" w:hAnsi="Aptos"/>
          <w:sz w:val="22"/>
          <w:szCs w:val="22"/>
        </w:rPr>
        <w:t>.</w:t>
      </w:r>
      <w:r w:rsidR="00B277EF">
        <w:rPr>
          <w:rFonts w:ascii="Aptos" w:hAnsi="Aptos"/>
          <w:sz w:val="22"/>
          <w:szCs w:val="22"/>
        </w:rPr>
        <w:t xml:space="preserve"> </w:t>
      </w:r>
      <w:r w:rsidR="00B277EF" w:rsidRPr="00741070">
        <w:rPr>
          <w:rFonts w:ascii="Aptos" w:eastAsia="Times New Roman" w:hAnsi="Aptos" w:cs="Calibri"/>
          <w:color w:val="00B050"/>
          <w:sz w:val="22"/>
          <w:szCs w:val="22"/>
        </w:rPr>
        <w:t>S</w:t>
      </w:r>
      <w:r w:rsidR="004359A4" w:rsidRPr="00741070">
        <w:rPr>
          <w:rFonts w:ascii="Aptos" w:eastAsia="Times New Roman" w:hAnsi="Aptos" w:cs="Calibri"/>
          <w:color w:val="00B050"/>
          <w:sz w:val="22"/>
          <w:szCs w:val="22"/>
        </w:rPr>
        <w:t>ee</w:t>
      </w:r>
      <w:r w:rsidR="00575E95" w:rsidRPr="00741070">
        <w:rPr>
          <w:rFonts w:ascii="Aptos" w:eastAsia="Times New Roman" w:hAnsi="Aptos" w:cs="Calibri"/>
          <w:color w:val="00B050"/>
          <w:sz w:val="22"/>
          <w:szCs w:val="22"/>
        </w:rPr>
        <w:t xml:space="preserve"> S</w:t>
      </w:r>
      <w:r w:rsidR="004359A4" w:rsidRPr="00741070">
        <w:rPr>
          <w:rFonts w:ascii="Aptos" w:eastAsia="Times New Roman" w:hAnsi="Aptos" w:cs="Calibri"/>
          <w:color w:val="00B050"/>
          <w:sz w:val="22"/>
          <w:szCs w:val="22"/>
        </w:rPr>
        <w:t xml:space="preserve">ection </w:t>
      </w:r>
      <w:r w:rsidR="00575E95" w:rsidRPr="00741070">
        <w:rPr>
          <w:rFonts w:ascii="Aptos" w:eastAsia="Times New Roman" w:hAnsi="Aptos" w:cs="Calibri"/>
          <w:color w:val="00B050"/>
          <w:sz w:val="22"/>
          <w:szCs w:val="22"/>
        </w:rPr>
        <w:t>13</w:t>
      </w:r>
      <w:r w:rsidR="00B277EF" w:rsidRPr="00741070">
        <w:rPr>
          <w:rFonts w:ascii="Aptos" w:eastAsia="Times New Roman" w:hAnsi="Aptos" w:cs="Calibri"/>
          <w:color w:val="00B050"/>
          <w:sz w:val="22"/>
          <w:szCs w:val="22"/>
        </w:rPr>
        <w:t xml:space="preserve">, </w:t>
      </w:r>
      <w:r w:rsidR="00AC03F5" w:rsidRPr="00741070">
        <w:rPr>
          <w:rFonts w:ascii="Aptos" w:eastAsia="Times New Roman" w:hAnsi="Aptos" w:cs="Calibri"/>
          <w:color w:val="00B050"/>
          <w:sz w:val="22"/>
          <w:szCs w:val="22"/>
        </w:rPr>
        <w:t>EMERGENCY RESPONSE PROCEDURES</w:t>
      </w:r>
      <w:r w:rsidR="00B277EF" w:rsidRPr="00741070">
        <w:rPr>
          <w:rFonts w:ascii="Aptos" w:eastAsia="Times New Roman" w:hAnsi="Aptos" w:cs="Calibri"/>
          <w:color w:val="00B050"/>
          <w:sz w:val="22"/>
          <w:szCs w:val="22"/>
        </w:rPr>
        <w:t>.</w:t>
      </w:r>
    </w:p>
    <w:p w14:paraId="1BDCE109" w14:textId="4C2B101D" w:rsidR="00AF5F2B" w:rsidRPr="00AF5F2B" w:rsidRDefault="00AF5F2B" w:rsidP="00D9346F">
      <w:pPr>
        <w:pStyle w:val="BodyText"/>
        <w:numPr>
          <w:ilvl w:val="0"/>
          <w:numId w:val="14"/>
        </w:numPr>
        <w:jc w:val="both"/>
        <w:rPr>
          <w:rFonts w:ascii="Aptos" w:hAnsi="Aptos"/>
          <w:sz w:val="22"/>
          <w:szCs w:val="22"/>
        </w:rPr>
      </w:pPr>
      <w:r w:rsidRPr="00AF5F2B">
        <w:rPr>
          <w:rFonts w:ascii="Aptos" w:hAnsi="Aptos"/>
          <w:sz w:val="22"/>
          <w:szCs w:val="22"/>
        </w:rPr>
        <w:t>Employee routes of escape</w:t>
      </w:r>
    </w:p>
    <w:p w14:paraId="09656C05" w14:textId="17EB063A" w:rsidR="00AF5F2B" w:rsidRPr="00AF5F2B" w:rsidRDefault="00AF5F2B" w:rsidP="00D9346F">
      <w:pPr>
        <w:pStyle w:val="BodyText"/>
        <w:numPr>
          <w:ilvl w:val="0"/>
          <w:numId w:val="14"/>
        </w:numPr>
        <w:jc w:val="both"/>
        <w:rPr>
          <w:rFonts w:ascii="Aptos" w:hAnsi="Aptos"/>
          <w:sz w:val="22"/>
          <w:szCs w:val="22"/>
        </w:rPr>
      </w:pPr>
      <w:r w:rsidRPr="00AF5F2B">
        <w:rPr>
          <w:rFonts w:ascii="Aptos" w:hAnsi="Aptos"/>
          <w:sz w:val="22"/>
          <w:szCs w:val="22"/>
        </w:rPr>
        <w:t>Emergency medical care provided in the event of any violent act upon an employee</w:t>
      </w:r>
    </w:p>
    <w:p w14:paraId="64D169BA" w14:textId="00434741" w:rsidR="00AF5F2B" w:rsidRDefault="00AF5F2B" w:rsidP="00D9346F">
      <w:pPr>
        <w:pStyle w:val="BodyText"/>
        <w:numPr>
          <w:ilvl w:val="0"/>
          <w:numId w:val="14"/>
        </w:numPr>
        <w:jc w:val="both"/>
        <w:rPr>
          <w:rFonts w:ascii="Aptos" w:hAnsi="Aptos"/>
          <w:sz w:val="22"/>
          <w:szCs w:val="22"/>
        </w:rPr>
      </w:pPr>
      <w:r w:rsidRPr="00AF5F2B">
        <w:rPr>
          <w:rFonts w:ascii="Aptos" w:hAnsi="Aptos"/>
          <w:sz w:val="22"/>
          <w:szCs w:val="22"/>
        </w:rPr>
        <w:t>Post-event trauma counseling for employees desiring such assistance</w:t>
      </w:r>
    </w:p>
    <w:p w14:paraId="5E58A660" w14:textId="5013ACE7" w:rsidR="00284748" w:rsidRPr="00BE635B" w:rsidRDefault="00284748" w:rsidP="0028366D">
      <w:pPr>
        <w:pStyle w:val="BodyText"/>
        <w:numPr>
          <w:ilvl w:val="0"/>
          <w:numId w:val="14"/>
        </w:numPr>
        <w:jc w:val="both"/>
        <w:rPr>
          <w:rFonts w:ascii="Aptos" w:hAnsi="Aptos"/>
          <w:sz w:val="22"/>
          <w:szCs w:val="22"/>
          <w:u w:val="single"/>
        </w:rPr>
      </w:pPr>
      <w:r w:rsidRPr="00814784">
        <w:rPr>
          <w:rFonts w:ascii="Aptos" w:eastAsia="Times New Roman" w:hAnsi="Aptos" w:cs="Calibri"/>
          <w:sz w:val="22"/>
          <w:szCs w:val="22"/>
        </w:rPr>
        <w:t>Use of the ‘buddy system</w:t>
      </w:r>
      <w:r w:rsidRPr="0028366D">
        <w:rPr>
          <w:rFonts w:ascii="Aptos" w:eastAsia="Times New Roman" w:hAnsi="Aptos" w:cs="Calibri"/>
          <w:color w:val="000000" w:themeColor="text1"/>
          <w:sz w:val="22"/>
          <w:szCs w:val="22"/>
        </w:rPr>
        <w:t>’</w:t>
      </w:r>
      <w:r w:rsidR="00D6253E">
        <w:rPr>
          <w:rFonts w:ascii="Aptos" w:eastAsia="Times New Roman" w:hAnsi="Aptos" w:cs="Calibri"/>
          <w:color w:val="C00000"/>
          <w:sz w:val="22"/>
          <w:szCs w:val="22"/>
        </w:rPr>
        <w:t xml:space="preserve"> </w:t>
      </w:r>
      <w:r w:rsidR="00D6253E" w:rsidRPr="00BE635B">
        <w:rPr>
          <w:rFonts w:ascii="Aptos" w:eastAsia="Times New Roman" w:hAnsi="Aptos" w:cs="Calibri"/>
          <w:color w:val="00B050"/>
          <w:sz w:val="22"/>
          <w:szCs w:val="22"/>
          <w:u w:val="single"/>
        </w:rPr>
        <w:t>(</w:t>
      </w:r>
      <w:r w:rsidR="005D64FA" w:rsidRPr="00BE635B">
        <w:rPr>
          <w:rFonts w:ascii="Aptos" w:eastAsia="Times New Roman" w:hAnsi="Aptos" w:cs="Calibri"/>
          <w:color w:val="00B050"/>
          <w:sz w:val="22"/>
          <w:szCs w:val="22"/>
          <w:u w:val="single"/>
        </w:rPr>
        <w:t xml:space="preserve">Per OSHA, </w:t>
      </w:r>
      <w:r w:rsidR="00BE635B">
        <w:rPr>
          <w:rFonts w:ascii="Aptos" w:eastAsia="Times New Roman" w:hAnsi="Aptos" w:cs="Calibri"/>
          <w:color w:val="00B050"/>
          <w:sz w:val="22"/>
          <w:szCs w:val="22"/>
          <w:u w:val="single"/>
        </w:rPr>
        <w:t xml:space="preserve">this is </w:t>
      </w:r>
      <w:r w:rsidR="005D64FA" w:rsidRPr="00BE635B">
        <w:rPr>
          <w:rFonts w:ascii="Aptos" w:eastAsia="Times New Roman" w:hAnsi="Aptos" w:cs="Calibri"/>
          <w:color w:val="00B050"/>
          <w:sz w:val="22"/>
          <w:szCs w:val="22"/>
          <w:u w:val="single"/>
        </w:rPr>
        <w:t>a s</w:t>
      </w:r>
      <w:r w:rsidR="00814784" w:rsidRPr="00BE635B">
        <w:rPr>
          <w:rFonts w:ascii="Aptos" w:eastAsia="Times New Roman" w:hAnsi="Aptos" w:cs="Calibri"/>
          <w:color w:val="00B050"/>
          <w:sz w:val="22"/>
          <w:szCs w:val="22"/>
          <w:u w:val="single"/>
        </w:rPr>
        <w:t>afety practice that organizes</w:t>
      </w:r>
      <w:r w:rsidR="005D64FA" w:rsidRPr="00BE635B">
        <w:rPr>
          <w:rFonts w:ascii="Aptos" w:eastAsia="Times New Roman" w:hAnsi="Aptos" w:cs="Calibri"/>
          <w:color w:val="00B050"/>
          <w:sz w:val="22"/>
          <w:szCs w:val="22"/>
          <w:u w:val="single"/>
        </w:rPr>
        <w:t xml:space="preserve"> employees in</w:t>
      </w:r>
      <w:r w:rsidR="00814784" w:rsidRPr="00BE635B">
        <w:rPr>
          <w:rFonts w:ascii="Aptos" w:eastAsia="Times New Roman" w:hAnsi="Aptos" w:cs="Calibri"/>
          <w:color w:val="00B050"/>
          <w:sz w:val="22"/>
          <w:szCs w:val="22"/>
          <w:u w:val="single"/>
        </w:rPr>
        <w:t>to</w:t>
      </w:r>
      <w:r w:rsidR="005D64FA" w:rsidRPr="00BE635B">
        <w:rPr>
          <w:rFonts w:ascii="Aptos" w:eastAsia="Times New Roman" w:hAnsi="Aptos" w:cs="Calibri"/>
          <w:color w:val="00B050"/>
          <w:sz w:val="22"/>
          <w:szCs w:val="22"/>
          <w:u w:val="single"/>
        </w:rPr>
        <w:t xml:space="preserve"> workgroups such that each employee is designated to be observed by at least one other employee in t</w:t>
      </w:r>
      <w:r w:rsidR="00CB3B1E" w:rsidRPr="00BE635B">
        <w:rPr>
          <w:rFonts w:ascii="Aptos" w:eastAsia="Times New Roman" w:hAnsi="Aptos" w:cs="Calibri"/>
          <w:color w:val="00B050"/>
          <w:sz w:val="22"/>
          <w:szCs w:val="22"/>
          <w:u w:val="single"/>
        </w:rPr>
        <w:t>h</w:t>
      </w:r>
      <w:r w:rsidR="005D64FA" w:rsidRPr="00BE635B">
        <w:rPr>
          <w:rFonts w:ascii="Aptos" w:eastAsia="Times New Roman" w:hAnsi="Aptos" w:cs="Calibri"/>
          <w:color w:val="00B050"/>
          <w:sz w:val="22"/>
          <w:szCs w:val="22"/>
          <w:u w:val="single"/>
        </w:rPr>
        <w:t>e work group. Purpose is to provide rapid assistance to em</w:t>
      </w:r>
      <w:r w:rsidR="002E54DF" w:rsidRPr="00BE635B">
        <w:rPr>
          <w:rFonts w:ascii="Aptos" w:eastAsia="Times New Roman" w:hAnsi="Aptos" w:cs="Calibri"/>
          <w:color w:val="00B050"/>
          <w:sz w:val="22"/>
          <w:szCs w:val="22"/>
          <w:u w:val="single"/>
        </w:rPr>
        <w:t>p</w:t>
      </w:r>
      <w:r w:rsidR="005D64FA" w:rsidRPr="00BE635B">
        <w:rPr>
          <w:rFonts w:ascii="Aptos" w:eastAsia="Times New Roman" w:hAnsi="Aptos" w:cs="Calibri"/>
          <w:color w:val="00B050"/>
          <w:sz w:val="22"/>
          <w:szCs w:val="22"/>
          <w:u w:val="single"/>
        </w:rPr>
        <w:t>loyees in the event of emergency)</w:t>
      </w:r>
      <w:r w:rsidR="00D9346F">
        <w:rPr>
          <w:rFonts w:ascii="Aptos" w:eastAsia="Times New Roman" w:hAnsi="Aptos" w:cs="Calibri"/>
          <w:color w:val="00B050"/>
          <w:sz w:val="22"/>
          <w:szCs w:val="22"/>
          <w:u w:val="single"/>
        </w:rPr>
        <w:t>.</w:t>
      </w:r>
    </w:p>
    <w:p w14:paraId="1FEA93A7" w14:textId="77777777" w:rsidR="00AF5F2B" w:rsidRPr="00284748" w:rsidRDefault="00AF5F2B" w:rsidP="00AF5F2B">
      <w:pPr>
        <w:pStyle w:val="BodyText"/>
        <w:ind w:left="360"/>
        <w:rPr>
          <w:rFonts w:ascii="Aptos" w:hAnsi="Aptos"/>
          <w:b/>
          <w:bCs/>
          <w:color w:val="00B050"/>
          <w:sz w:val="22"/>
          <w:szCs w:val="22"/>
        </w:rPr>
      </w:pPr>
    </w:p>
    <w:p w14:paraId="3E03B0FF" w14:textId="63816ACA" w:rsidR="00284748" w:rsidRPr="0088599F" w:rsidRDefault="0088599F" w:rsidP="00AF5F2B">
      <w:pPr>
        <w:pStyle w:val="BodyText"/>
        <w:ind w:left="360"/>
        <w:rPr>
          <w:rFonts w:ascii="Aptos" w:hAnsi="Aptos"/>
          <w:color w:val="00B050"/>
          <w:sz w:val="22"/>
          <w:szCs w:val="22"/>
          <w:u w:val="single"/>
        </w:rPr>
      </w:pPr>
      <w:r w:rsidRPr="0088599F">
        <w:rPr>
          <w:rFonts w:ascii="Aptos" w:hAnsi="Aptos"/>
          <w:color w:val="00B050"/>
          <w:sz w:val="22"/>
          <w:szCs w:val="22"/>
          <w:u w:val="single"/>
        </w:rPr>
        <w:t xml:space="preserve">NOTE: </w:t>
      </w:r>
      <w:r w:rsidR="00150E61" w:rsidRPr="0088599F">
        <w:rPr>
          <w:rFonts w:ascii="Aptos" w:hAnsi="Aptos"/>
          <w:color w:val="00B050"/>
          <w:sz w:val="22"/>
          <w:szCs w:val="22"/>
          <w:u w:val="single"/>
        </w:rPr>
        <w:t>Additional</w:t>
      </w:r>
      <w:r w:rsidR="00284748" w:rsidRPr="0088599F">
        <w:rPr>
          <w:rFonts w:ascii="Aptos" w:hAnsi="Aptos"/>
          <w:color w:val="00B050"/>
          <w:sz w:val="22"/>
          <w:szCs w:val="22"/>
          <w:u w:val="single"/>
        </w:rPr>
        <w:t xml:space="preserve"> </w:t>
      </w:r>
      <w:r w:rsidR="002C18CF" w:rsidRPr="0088599F">
        <w:rPr>
          <w:rFonts w:ascii="Aptos" w:hAnsi="Aptos"/>
          <w:color w:val="00B050"/>
          <w:sz w:val="22"/>
          <w:szCs w:val="22"/>
          <w:u w:val="single"/>
        </w:rPr>
        <w:t xml:space="preserve">training </w:t>
      </w:r>
      <w:r w:rsidR="00284748" w:rsidRPr="0088599F">
        <w:rPr>
          <w:rFonts w:ascii="Aptos" w:hAnsi="Aptos"/>
          <w:color w:val="00B050"/>
          <w:sz w:val="22"/>
          <w:szCs w:val="22"/>
          <w:u w:val="single"/>
        </w:rPr>
        <w:t>recommended by Firestorm:</w:t>
      </w:r>
    </w:p>
    <w:p w14:paraId="3B6C1411" w14:textId="2A9F0063" w:rsidR="001D580F" w:rsidRPr="001A787D" w:rsidRDefault="001D580F" w:rsidP="00AF5F2B">
      <w:pPr>
        <w:pStyle w:val="BodyText"/>
        <w:numPr>
          <w:ilvl w:val="0"/>
          <w:numId w:val="14"/>
        </w:numPr>
        <w:rPr>
          <w:rFonts w:ascii="Aptos" w:hAnsi="Aptos"/>
          <w:color w:val="0070C0"/>
          <w:sz w:val="22"/>
          <w:szCs w:val="22"/>
        </w:rPr>
      </w:pPr>
      <w:r w:rsidRPr="001A787D">
        <w:rPr>
          <w:rFonts w:ascii="Aptos" w:hAnsi="Aptos"/>
          <w:color w:val="0070C0"/>
          <w:sz w:val="22"/>
          <w:szCs w:val="22"/>
        </w:rPr>
        <w:t>Crime awareness</w:t>
      </w:r>
    </w:p>
    <w:p w14:paraId="454332AA" w14:textId="77777777" w:rsidR="00721D9F" w:rsidRPr="001A787D" w:rsidRDefault="00A74CC7" w:rsidP="00721D9F">
      <w:pPr>
        <w:pStyle w:val="BodyText"/>
        <w:numPr>
          <w:ilvl w:val="0"/>
          <w:numId w:val="14"/>
        </w:numPr>
        <w:rPr>
          <w:rFonts w:ascii="Aptos" w:hAnsi="Aptos"/>
          <w:color w:val="0070C0"/>
          <w:sz w:val="22"/>
          <w:szCs w:val="22"/>
        </w:rPr>
      </w:pPr>
      <w:r w:rsidRPr="001A787D">
        <w:rPr>
          <w:rFonts w:ascii="Aptos" w:hAnsi="Aptos"/>
          <w:color w:val="0070C0"/>
          <w:sz w:val="22"/>
          <w:szCs w:val="22"/>
        </w:rPr>
        <w:t>H</w:t>
      </w:r>
      <w:r w:rsidR="005A23E1" w:rsidRPr="001A787D">
        <w:rPr>
          <w:rFonts w:ascii="Aptos" w:hAnsi="Aptos"/>
          <w:color w:val="0070C0"/>
          <w:sz w:val="22"/>
          <w:szCs w:val="22"/>
        </w:rPr>
        <w:t>ow to recognize</w:t>
      </w:r>
      <w:r w:rsidR="00C36EDE" w:rsidRPr="001A787D">
        <w:rPr>
          <w:rFonts w:ascii="Aptos" w:hAnsi="Aptos"/>
          <w:color w:val="0070C0"/>
          <w:sz w:val="22"/>
          <w:szCs w:val="22"/>
        </w:rPr>
        <w:t xml:space="preserve"> behavioral warning signs related to a person who may be on a path to violence.</w:t>
      </w:r>
      <w:r w:rsidR="00B35BC1">
        <w:rPr>
          <w:rFonts w:ascii="Aptos" w:hAnsi="Aptos"/>
          <w:color w:val="0070C0"/>
          <w:sz w:val="22"/>
          <w:szCs w:val="22"/>
        </w:rPr>
        <w:t xml:space="preserve"> </w:t>
      </w:r>
      <w:r w:rsidR="00B35BC1" w:rsidRPr="00202734">
        <w:rPr>
          <w:rFonts w:ascii="Aptos" w:hAnsi="Aptos"/>
          <w:color w:val="00B050"/>
          <w:sz w:val="22"/>
          <w:szCs w:val="22"/>
          <w:u w:val="single"/>
        </w:rPr>
        <w:t xml:space="preserve">Note: Firestorm content for this training </w:t>
      </w:r>
      <w:r w:rsidR="00572D04" w:rsidRPr="00202734">
        <w:rPr>
          <w:rFonts w:ascii="Aptos" w:hAnsi="Aptos"/>
          <w:color w:val="00B050"/>
          <w:sz w:val="22"/>
          <w:szCs w:val="22"/>
          <w:u w:val="single"/>
        </w:rPr>
        <w:t>can be found on the</w:t>
      </w:r>
      <w:r w:rsidR="00572D04" w:rsidRPr="00202734">
        <w:rPr>
          <w:rFonts w:ascii="Aptos" w:hAnsi="Aptos"/>
          <w:color w:val="00B050"/>
          <w:sz w:val="22"/>
          <w:szCs w:val="22"/>
          <w:u w:val="single"/>
        </w:rPr>
        <w:t xml:space="preserve"> SB553 CrisisRisk Resource page.</w:t>
      </w:r>
      <w:r w:rsidR="00721D9F">
        <w:rPr>
          <w:rFonts w:ascii="Aptos" w:hAnsi="Aptos"/>
          <w:color w:val="00B050"/>
          <w:sz w:val="22"/>
          <w:szCs w:val="22"/>
          <w:u w:val="single"/>
        </w:rPr>
        <w:t xml:space="preserve">  </w:t>
      </w:r>
      <w:r w:rsidR="00721D9F">
        <w:rPr>
          <w:rFonts w:ascii="Aptos" w:hAnsi="Aptos"/>
          <w:color w:val="00B050"/>
          <w:sz w:val="22"/>
          <w:szCs w:val="22"/>
          <w:u w:val="single"/>
        </w:rPr>
        <w:t>Reminder: the delivery of any training must be interactive, giving employees the opportunity to engage with the instructor.</w:t>
      </w:r>
    </w:p>
    <w:p w14:paraId="334B339C" w14:textId="6F952AD8" w:rsidR="00542192" w:rsidRPr="001A787D" w:rsidRDefault="00542192" w:rsidP="00284748">
      <w:pPr>
        <w:pStyle w:val="BodyText"/>
        <w:numPr>
          <w:ilvl w:val="0"/>
          <w:numId w:val="14"/>
        </w:numPr>
        <w:rPr>
          <w:rFonts w:ascii="Aptos" w:hAnsi="Aptos"/>
          <w:color w:val="0070C0"/>
          <w:sz w:val="22"/>
          <w:szCs w:val="22"/>
        </w:rPr>
      </w:pPr>
      <w:r w:rsidRPr="001A787D">
        <w:rPr>
          <w:rFonts w:ascii="Aptos" w:hAnsi="Aptos"/>
          <w:color w:val="0070C0"/>
          <w:sz w:val="22"/>
          <w:szCs w:val="22"/>
        </w:rPr>
        <w:t>Self</w:t>
      </w:r>
      <w:r w:rsidR="004A0636" w:rsidRPr="001A787D">
        <w:rPr>
          <w:rFonts w:ascii="Aptos" w:hAnsi="Aptos"/>
          <w:color w:val="0070C0"/>
          <w:sz w:val="22"/>
          <w:szCs w:val="22"/>
        </w:rPr>
        <w:t>-</w:t>
      </w:r>
      <w:r w:rsidRPr="001A787D">
        <w:rPr>
          <w:rFonts w:ascii="Aptos" w:hAnsi="Aptos"/>
          <w:color w:val="0070C0"/>
          <w:sz w:val="22"/>
          <w:szCs w:val="22"/>
        </w:rPr>
        <w:t>Protection:</w:t>
      </w:r>
      <w:r w:rsidR="00B35BC1">
        <w:rPr>
          <w:rFonts w:ascii="Aptos" w:hAnsi="Aptos"/>
          <w:color w:val="0070C0"/>
          <w:sz w:val="22"/>
          <w:szCs w:val="22"/>
        </w:rPr>
        <w:t xml:space="preserve"> </w:t>
      </w:r>
      <w:r w:rsidR="00B35BC1" w:rsidRPr="00202734">
        <w:rPr>
          <w:rFonts w:ascii="Aptos" w:hAnsi="Aptos"/>
          <w:color w:val="00B050"/>
          <w:sz w:val="22"/>
          <w:szCs w:val="22"/>
          <w:u w:val="single"/>
        </w:rPr>
        <w:t xml:space="preserve">Note: Firestorm content for this training is provided in </w:t>
      </w:r>
      <w:r w:rsidR="00FC401C">
        <w:rPr>
          <w:rFonts w:ascii="Aptos" w:hAnsi="Aptos"/>
          <w:color w:val="00B050"/>
          <w:sz w:val="22"/>
          <w:szCs w:val="22"/>
          <w:u w:val="single"/>
        </w:rPr>
        <w:t>Section 13</w:t>
      </w:r>
      <w:r w:rsidR="00741070">
        <w:rPr>
          <w:rFonts w:ascii="Aptos" w:hAnsi="Aptos"/>
          <w:color w:val="00B050"/>
          <w:sz w:val="22"/>
          <w:szCs w:val="22"/>
          <w:u w:val="single"/>
        </w:rPr>
        <w:t>, Emergency Response Procedures, in</w:t>
      </w:r>
      <w:r w:rsidR="00FC401C">
        <w:rPr>
          <w:rFonts w:ascii="Aptos" w:hAnsi="Aptos"/>
          <w:color w:val="00B050"/>
          <w:sz w:val="22"/>
          <w:szCs w:val="22"/>
          <w:u w:val="single"/>
        </w:rPr>
        <w:t xml:space="preserve"> this WVPP, as well as in </w:t>
      </w:r>
      <w:r w:rsidR="00202734">
        <w:rPr>
          <w:rFonts w:ascii="Aptos" w:hAnsi="Aptos"/>
          <w:color w:val="00B050"/>
          <w:sz w:val="22"/>
          <w:szCs w:val="22"/>
          <w:u w:val="single"/>
        </w:rPr>
        <w:t xml:space="preserve">the Employee Handbook, </w:t>
      </w:r>
      <w:hyperlink w:anchor="_APPENDIX_J:_WVPP_1" w:history="1">
        <w:r w:rsidR="00B35BC1" w:rsidRPr="008D6B18">
          <w:rPr>
            <w:rStyle w:val="Hyperlink"/>
            <w:rFonts w:ascii="Aptos" w:hAnsi="Aptos"/>
            <w:b/>
            <w:bCs/>
            <w:sz w:val="22"/>
            <w:szCs w:val="22"/>
          </w:rPr>
          <w:t>A</w:t>
        </w:r>
        <w:r w:rsidR="008D6B18">
          <w:rPr>
            <w:rStyle w:val="Hyperlink"/>
            <w:rFonts w:ascii="Aptos" w:hAnsi="Aptos"/>
            <w:b/>
            <w:bCs/>
            <w:sz w:val="22"/>
            <w:szCs w:val="22"/>
          </w:rPr>
          <w:t>PPENDIX</w:t>
        </w:r>
        <w:r w:rsidR="00FC401C" w:rsidRPr="008D6B18">
          <w:rPr>
            <w:rStyle w:val="Hyperlink"/>
            <w:rFonts w:ascii="Aptos" w:hAnsi="Aptos"/>
            <w:b/>
            <w:bCs/>
            <w:sz w:val="22"/>
            <w:szCs w:val="22"/>
          </w:rPr>
          <w:t xml:space="preserve"> J</w:t>
        </w:r>
      </w:hyperlink>
      <w:r w:rsidR="00B35BC1" w:rsidRPr="008D6B18">
        <w:rPr>
          <w:rFonts w:ascii="Aptos" w:hAnsi="Aptos"/>
          <w:b/>
          <w:bCs/>
          <w:color w:val="00B050"/>
          <w:sz w:val="22"/>
          <w:szCs w:val="22"/>
          <w:u w:val="single"/>
        </w:rPr>
        <w:t>.</w:t>
      </w:r>
      <w:r w:rsidR="00A1658E">
        <w:rPr>
          <w:rFonts w:ascii="Aptos" w:hAnsi="Aptos"/>
          <w:color w:val="00B050"/>
          <w:sz w:val="22"/>
          <w:szCs w:val="22"/>
          <w:u w:val="single"/>
        </w:rPr>
        <w:t xml:space="preserve"> Reminder: the delivery of any training must be interactive, giving employees the opportunity to engage with the instructor.</w:t>
      </w:r>
    </w:p>
    <w:p w14:paraId="2C92FCC9" w14:textId="180FDAD7" w:rsidR="00807BAF" w:rsidRPr="001A787D" w:rsidRDefault="00807BAF" w:rsidP="00ED05E6">
      <w:pPr>
        <w:pStyle w:val="BodyText"/>
        <w:numPr>
          <w:ilvl w:val="0"/>
          <w:numId w:val="100"/>
        </w:numPr>
        <w:rPr>
          <w:rFonts w:ascii="Aptos" w:hAnsi="Aptos"/>
          <w:color w:val="0070C0"/>
          <w:sz w:val="22"/>
          <w:szCs w:val="22"/>
        </w:rPr>
      </w:pPr>
      <w:r w:rsidRPr="001A787D">
        <w:rPr>
          <w:rFonts w:ascii="Aptos" w:hAnsi="Aptos"/>
          <w:color w:val="0070C0"/>
          <w:sz w:val="22"/>
          <w:szCs w:val="22"/>
        </w:rPr>
        <w:t>How to recognize and react to verbal threatening behavior</w:t>
      </w:r>
    </w:p>
    <w:p w14:paraId="27B9F06B" w14:textId="612049EF" w:rsidR="00807BAF" w:rsidRPr="001A787D" w:rsidRDefault="00807BAF" w:rsidP="00ED05E6">
      <w:pPr>
        <w:pStyle w:val="BodyText"/>
        <w:numPr>
          <w:ilvl w:val="0"/>
          <w:numId w:val="100"/>
        </w:numPr>
        <w:rPr>
          <w:rFonts w:ascii="Aptos" w:hAnsi="Aptos"/>
          <w:color w:val="0070C0"/>
          <w:sz w:val="22"/>
          <w:szCs w:val="22"/>
        </w:rPr>
      </w:pPr>
      <w:r w:rsidRPr="001A787D">
        <w:rPr>
          <w:rFonts w:ascii="Aptos" w:hAnsi="Aptos"/>
          <w:color w:val="0070C0"/>
          <w:sz w:val="22"/>
          <w:szCs w:val="22"/>
        </w:rPr>
        <w:t>How to recognize and react to physical acts of violence</w:t>
      </w:r>
    </w:p>
    <w:p w14:paraId="75BBDED3" w14:textId="7BDCDA15" w:rsidR="00150E61" w:rsidRDefault="00807BAF" w:rsidP="00ED05E6">
      <w:pPr>
        <w:pStyle w:val="BodyText"/>
        <w:numPr>
          <w:ilvl w:val="0"/>
          <w:numId w:val="100"/>
        </w:numPr>
        <w:rPr>
          <w:rFonts w:ascii="Aptos" w:hAnsi="Aptos"/>
          <w:color w:val="0070C0"/>
          <w:sz w:val="22"/>
          <w:szCs w:val="22"/>
        </w:rPr>
      </w:pPr>
      <w:r w:rsidRPr="001A787D">
        <w:rPr>
          <w:rFonts w:ascii="Aptos" w:hAnsi="Aptos"/>
          <w:color w:val="0070C0"/>
          <w:sz w:val="22"/>
          <w:szCs w:val="22"/>
        </w:rPr>
        <w:t xml:space="preserve">How to recognize and react to an active </w:t>
      </w:r>
      <w:r w:rsidR="00894FD3">
        <w:rPr>
          <w:rFonts w:ascii="Aptos" w:hAnsi="Aptos"/>
          <w:color w:val="0070C0"/>
          <w:sz w:val="22"/>
          <w:szCs w:val="22"/>
        </w:rPr>
        <w:t>assailant</w:t>
      </w:r>
    </w:p>
    <w:p w14:paraId="4FBB20D6" w14:textId="5120E346" w:rsidR="00807BAF" w:rsidRPr="00150E61" w:rsidRDefault="00807BAF" w:rsidP="00ED05E6">
      <w:pPr>
        <w:pStyle w:val="BodyText"/>
        <w:numPr>
          <w:ilvl w:val="0"/>
          <w:numId w:val="100"/>
        </w:numPr>
        <w:rPr>
          <w:rFonts w:ascii="Aptos" w:hAnsi="Aptos"/>
          <w:color w:val="0070C0"/>
          <w:sz w:val="22"/>
          <w:szCs w:val="22"/>
        </w:rPr>
      </w:pPr>
      <w:r w:rsidRPr="00150E61">
        <w:rPr>
          <w:rFonts w:ascii="Aptos" w:hAnsi="Aptos"/>
          <w:color w:val="0070C0"/>
          <w:sz w:val="22"/>
          <w:szCs w:val="22"/>
        </w:rPr>
        <w:t>How to recognize and prevent domestic violence in the workplace</w:t>
      </w:r>
    </w:p>
    <w:p w14:paraId="4A34DF07" w14:textId="0F1A72D5" w:rsidR="006978AB" w:rsidRPr="001A787D" w:rsidRDefault="006978AB" w:rsidP="00ED05E6">
      <w:pPr>
        <w:pStyle w:val="BodyText"/>
        <w:numPr>
          <w:ilvl w:val="0"/>
          <w:numId w:val="15"/>
        </w:numPr>
        <w:rPr>
          <w:rFonts w:ascii="Aptos" w:hAnsi="Aptos"/>
          <w:color w:val="0070C0"/>
          <w:sz w:val="22"/>
          <w:szCs w:val="22"/>
        </w:rPr>
      </w:pPr>
      <w:r w:rsidRPr="001A787D">
        <w:rPr>
          <w:rFonts w:ascii="Aptos" w:eastAsia="Times New Roman" w:hAnsi="Aptos" w:cs="Calibri"/>
          <w:color w:val="0070C0"/>
          <w:sz w:val="22"/>
          <w:szCs w:val="22"/>
        </w:rPr>
        <w:t>Location and operation of alarm systems, panic buttons and other protective devices.</w:t>
      </w:r>
    </w:p>
    <w:p w14:paraId="01A691FE" w14:textId="77777777" w:rsidR="009A3859" w:rsidRPr="001A787D" w:rsidRDefault="00C63A27" w:rsidP="00D9048E">
      <w:pPr>
        <w:pStyle w:val="ListParagraph"/>
        <w:widowControl/>
        <w:numPr>
          <w:ilvl w:val="0"/>
          <w:numId w:val="15"/>
        </w:numPr>
        <w:autoSpaceDE/>
        <w:autoSpaceDN/>
        <w:jc w:val="both"/>
        <w:rPr>
          <w:rFonts w:ascii="Aptos" w:hAnsi="Aptos"/>
          <w:color w:val="0070C0"/>
        </w:rPr>
      </w:pPr>
      <w:r w:rsidRPr="001A787D">
        <w:rPr>
          <w:rFonts w:ascii="Aptos" w:eastAsia="Times New Roman" w:hAnsi="Aptos" w:cs="Calibri"/>
          <w:color w:val="0070C0"/>
        </w:rPr>
        <w:t xml:space="preserve">Policies and procedures for obtaining medical care, counseling, workers' compensation or legal assistance after a violent episode or injury. </w:t>
      </w:r>
    </w:p>
    <w:p w14:paraId="69931B2B" w14:textId="6929BF8E" w:rsidR="00384E38" w:rsidRPr="00641C19" w:rsidRDefault="00384E38" w:rsidP="00D9048E">
      <w:pPr>
        <w:pStyle w:val="ListParagraph"/>
        <w:widowControl/>
        <w:numPr>
          <w:ilvl w:val="0"/>
          <w:numId w:val="15"/>
        </w:numPr>
        <w:autoSpaceDE/>
        <w:autoSpaceDN/>
        <w:jc w:val="both"/>
        <w:rPr>
          <w:rFonts w:ascii="Aptos" w:hAnsi="Aptos"/>
          <w:b/>
          <w:bCs/>
          <w:color w:val="C00000"/>
        </w:rPr>
      </w:pPr>
      <w:r w:rsidRPr="001A787D">
        <w:rPr>
          <w:rFonts w:ascii="Aptos" w:eastAsia="Times New Roman" w:hAnsi="Aptos" w:cs="Calibri"/>
          <w:color w:val="0070C0"/>
        </w:rPr>
        <w:t>Specific instructions to all employees regarding workplace security hazards unique to their job assignment, to the extent that such information was not alread</w:t>
      </w:r>
      <w:r w:rsidRPr="00BA13BA">
        <w:rPr>
          <w:rFonts w:ascii="Aptos" w:eastAsia="Times New Roman" w:hAnsi="Aptos" w:cs="Calibri"/>
          <w:color w:val="0070C0"/>
        </w:rPr>
        <w:t>y covered in other training.</w:t>
      </w:r>
    </w:p>
    <w:p w14:paraId="7401D91D" w14:textId="62146820" w:rsidR="004A0636" w:rsidRPr="00687190" w:rsidRDefault="004A0636" w:rsidP="004A0636">
      <w:pPr>
        <w:pStyle w:val="BodyText"/>
        <w:spacing w:before="120" w:after="120" w:line="276" w:lineRule="auto"/>
        <w:rPr>
          <w:rFonts w:ascii="Aptos" w:hAnsi="Aptos"/>
          <w:color w:val="00B050"/>
          <w:sz w:val="22"/>
          <w:szCs w:val="22"/>
          <w:u w:val="single"/>
        </w:rPr>
      </w:pPr>
      <w:r w:rsidRPr="00687190">
        <w:rPr>
          <w:rFonts w:ascii="Aptos" w:hAnsi="Aptos"/>
          <w:color w:val="0070C0"/>
          <w:sz w:val="22"/>
          <w:szCs w:val="22"/>
        </w:rPr>
        <w:t xml:space="preserve">SEE </w:t>
      </w:r>
      <w:hyperlink w:anchor="_APPENDIX_J:_WVPP" w:history="1">
        <w:r w:rsidRPr="00A946EB">
          <w:rPr>
            <w:rStyle w:val="Hyperlink"/>
            <w:rFonts w:ascii="Aptos" w:hAnsi="Aptos"/>
            <w:b/>
            <w:bCs/>
            <w:sz w:val="22"/>
            <w:szCs w:val="22"/>
          </w:rPr>
          <w:t xml:space="preserve">APPENDIX </w:t>
        </w:r>
        <w:r w:rsidR="00575665" w:rsidRPr="00A946EB">
          <w:rPr>
            <w:rStyle w:val="Hyperlink"/>
            <w:rFonts w:ascii="Aptos" w:hAnsi="Aptos"/>
            <w:b/>
            <w:bCs/>
            <w:sz w:val="22"/>
            <w:szCs w:val="22"/>
          </w:rPr>
          <w:t>J</w:t>
        </w:r>
      </w:hyperlink>
      <w:r w:rsidRPr="00687190">
        <w:rPr>
          <w:rFonts w:ascii="Aptos" w:hAnsi="Aptos"/>
          <w:color w:val="0070C0"/>
          <w:sz w:val="22"/>
          <w:szCs w:val="22"/>
        </w:rPr>
        <w:t xml:space="preserve">, </w:t>
      </w:r>
      <w:r w:rsidR="00C820CB">
        <w:rPr>
          <w:rFonts w:ascii="Aptos" w:hAnsi="Aptos"/>
          <w:color w:val="0070C0"/>
          <w:sz w:val="22"/>
          <w:szCs w:val="22"/>
        </w:rPr>
        <w:t xml:space="preserve">WVPP </w:t>
      </w:r>
      <w:r w:rsidRPr="00687190">
        <w:rPr>
          <w:rFonts w:ascii="Aptos" w:hAnsi="Aptos"/>
          <w:color w:val="0070C0"/>
          <w:sz w:val="22"/>
          <w:szCs w:val="22"/>
        </w:rPr>
        <w:t>Employee Handbook</w:t>
      </w:r>
      <w:r w:rsidR="00687190">
        <w:rPr>
          <w:rFonts w:ascii="Aptos" w:hAnsi="Aptos"/>
          <w:color w:val="0070C0"/>
          <w:sz w:val="22"/>
          <w:szCs w:val="22"/>
        </w:rPr>
        <w:t xml:space="preserve"> </w:t>
      </w:r>
      <w:r w:rsidR="00687190" w:rsidRPr="00687190">
        <w:rPr>
          <w:rFonts w:ascii="Aptos" w:hAnsi="Aptos"/>
          <w:color w:val="00B050"/>
          <w:sz w:val="22"/>
          <w:szCs w:val="22"/>
          <w:u w:val="single"/>
        </w:rPr>
        <w:t>NOTE: Delete if not creating a</w:t>
      </w:r>
      <w:r w:rsidR="00C820CB">
        <w:rPr>
          <w:rFonts w:ascii="Aptos" w:hAnsi="Aptos"/>
          <w:color w:val="00B050"/>
          <w:sz w:val="22"/>
          <w:szCs w:val="22"/>
          <w:u w:val="single"/>
        </w:rPr>
        <w:t xml:space="preserve"> WVPP</w:t>
      </w:r>
      <w:r w:rsidR="00687190" w:rsidRPr="00687190">
        <w:rPr>
          <w:rFonts w:ascii="Aptos" w:hAnsi="Aptos"/>
          <w:color w:val="00B050"/>
          <w:sz w:val="22"/>
          <w:szCs w:val="22"/>
          <w:u w:val="single"/>
        </w:rPr>
        <w:t xml:space="preserve"> Employee Handbook.</w:t>
      </w:r>
    </w:p>
    <w:p w14:paraId="718F27B8" w14:textId="3DD978CD" w:rsidR="0091741A" w:rsidRPr="0091741A" w:rsidRDefault="0091741A" w:rsidP="007F03D9">
      <w:pPr>
        <w:pStyle w:val="BodyText"/>
        <w:spacing w:before="120" w:after="120" w:line="276" w:lineRule="auto"/>
        <w:ind w:right="720"/>
        <w:rPr>
          <w:rFonts w:ascii="Aptos" w:hAnsi="Aptos"/>
          <w:b/>
          <w:bCs/>
          <w:color w:val="0070C0"/>
          <w:sz w:val="22"/>
          <w:szCs w:val="22"/>
          <w:u w:val="single"/>
        </w:rPr>
      </w:pPr>
      <w:r w:rsidRPr="0091741A">
        <w:rPr>
          <w:rFonts w:ascii="Aptos" w:hAnsi="Aptos"/>
          <w:b/>
          <w:bCs/>
          <w:color w:val="0070C0"/>
          <w:sz w:val="22"/>
          <w:szCs w:val="22"/>
          <w:u w:val="single"/>
        </w:rPr>
        <w:t>Management Training</w:t>
      </w:r>
    </w:p>
    <w:p w14:paraId="399908D8" w14:textId="64FF8E45" w:rsidR="007F03D9" w:rsidRPr="0091741A" w:rsidRDefault="007F03D9" w:rsidP="007F03D9">
      <w:pPr>
        <w:pStyle w:val="BodyText"/>
        <w:spacing w:before="120" w:after="120" w:line="276" w:lineRule="auto"/>
        <w:ind w:right="720"/>
        <w:rPr>
          <w:rFonts w:ascii="Aptos" w:hAnsi="Aptos"/>
          <w:b/>
          <w:bCs/>
          <w:color w:val="0070C0"/>
          <w:sz w:val="22"/>
          <w:szCs w:val="22"/>
        </w:rPr>
      </w:pPr>
      <w:r w:rsidRPr="0091741A">
        <w:rPr>
          <w:rFonts w:ascii="Aptos" w:hAnsi="Aptos"/>
          <w:color w:val="0070C0"/>
          <w:sz w:val="22"/>
          <w:szCs w:val="22"/>
        </w:rPr>
        <w:t>[</w:t>
      </w:r>
      <w:r w:rsidR="00AF1431" w:rsidRPr="0091741A">
        <w:rPr>
          <w:rFonts w:ascii="Aptos" w:hAnsi="Aptos"/>
          <w:color w:val="0070C0"/>
          <w:sz w:val="22"/>
          <w:szCs w:val="22"/>
        </w:rPr>
        <w:t>EMPLOYER</w:t>
      </w:r>
      <w:r w:rsidRPr="0091741A">
        <w:rPr>
          <w:rFonts w:ascii="Aptos" w:hAnsi="Aptos"/>
          <w:color w:val="0070C0"/>
          <w:sz w:val="22"/>
          <w:szCs w:val="22"/>
        </w:rPr>
        <w:t xml:space="preserve">] will provide its managers with </w:t>
      </w:r>
      <w:r w:rsidR="009658EE">
        <w:rPr>
          <w:rFonts w:ascii="Aptos" w:hAnsi="Aptos"/>
          <w:color w:val="0070C0"/>
          <w:sz w:val="22"/>
          <w:szCs w:val="22"/>
        </w:rPr>
        <w:t xml:space="preserve">the </w:t>
      </w:r>
      <w:r w:rsidRPr="0091741A">
        <w:rPr>
          <w:rFonts w:ascii="Aptos" w:hAnsi="Aptos"/>
          <w:color w:val="0070C0"/>
          <w:sz w:val="22"/>
          <w:szCs w:val="22"/>
        </w:rPr>
        <w:t>training</w:t>
      </w:r>
      <w:r w:rsidR="009658EE">
        <w:rPr>
          <w:rFonts w:ascii="Aptos" w:hAnsi="Aptos"/>
          <w:color w:val="0070C0"/>
          <w:sz w:val="22"/>
          <w:szCs w:val="22"/>
        </w:rPr>
        <w:t xml:space="preserve"> all employees receive, as designated herein, along with</w:t>
      </w:r>
      <w:r w:rsidR="0088774F">
        <w:rPr>
          <w:rFonts w:ascii="Aptos" w:hAnsi="Aptos"/>
          <w:color w:val="0070C0"/>
          <w:sz w:val="22"/>
          <w:szCs w:val="22"/>
        </w:rPr>
        <w:t xml:space="preserve"> training on</w:t>
      </w:r>
      <w:r w:rsidRPr="0091741A">
        <w:rPr>
          <w:rFonts w:ascii="Aptos" w:hAnsi="Aptos"/>
          <w:color w:val="0070C0"/>
          <w:sz w:val="22"/>
          <w:szCs w:val="22"/>
        </w:rPr>
        <w:t>:</w:t>
      </w:r>
    </w:p>
    <w:p w14:paraId="3995BAF2" w14:textId="77777777" w:rsidR="004A0636" w:rsidRPr="0091741A" w:rsidRDefault="004A0636" w:rsidP="00ED05E6">
      <w:pPr>
        <w:pStyle w:val="ListParagraph"/>
        <w:widowControl/>
        <w:numPr>
          <w:ilvl w:val="0"/>
          <w:numId w:val="16"/>
        </w:numPr>
        <w:adjustRightInd w:val="0"/>
        <w:jc w:val="both"/>
        <w:rPr>
          <w:rFonts w:ascii="Aptos" w:eastAsia="Times New Roman" w:hAnsi="Aptos" w:cs="Calibri"/>
          <w:color w:val="0070C0"/>
        </w:rPr>
      </w:pPr>
      <w:r w:rsidRPr="0091741A">
        <w:rPr>
          <w:rFonts w:ascii="Aptos" w:eastAsia="Times New Roman" w:hAnsi="Aptos" w:cs="Calibri"/>
          <w:color w:val="0070C0"/>
        </w:rPr>
        <w:t>Managing with respect and consideration for employee wellbeing.</w:t>
      </w:r>
    </w:p>
    <w:p w14:paraId="4031A63D" w14:textId="5157A000" w:rsidR="004A0636" w:rsidRPr="0091741A" w:rsidRDefault="007F03D9" w:rsidP="00ED05E6">
      <w:pPr>
        <w:pStyle w:val="BodyText"/>
        <w:numPr>
          <w:ilvl w:val="0"/>
          <w:numId w:val="16"/>
        </w:numPr>
        <w:rPr>
          <w:rFonts w:ascii="Aptos" w:hAnsi="Aptos"/>
          <w:color w:val="0070C0"/>
          <w:sz w:val="22"/>
          <w:szCs w:val="22"/>
        </w:rPr>
      </w:pPr>
      <w:r w:rsidRPr="0091741A">
        <w:rPr>
          <w:rFonts w:ascii="Aptos" w:hAnsi="Aptos"/>
          <w:color w:val="0070C0"/>
          <w:sz w:val="22"/>
          <w:szCs w:val="22"/>
        </w:rPr>
        <w:t>W</w:t>
      </w:r>
      <w:r w:rsidR="004A0636" w:rsidRPr="0091741A">
        <w:rPr>
          <w:rFonts w:ascii="Aptos" w:hAnsi="Aptos"/>
          <w:color w:val="0070C0"/>
          <w:sz w:val="22"/>
          <w:szCs w:val="22"/>
        </w:rPr>
        <w:t xml:space="preserve">hat to do when an employee makes an allegation of harassment, discrimination, and/or retaliation. Supervisors/Managers will be trained on what constitutes harassment, discrimination, and/or retaliation. </w:t>
      </w:r>
      <w:r w:rsidR="0088774F">
        <w:rPr>
          <w:rFonts w:ascii="Aptos" w:hAnsi="Aptos"/>
          <w:color w:val="0070C0"/>
          <w:sz w:val="22"/>
          <w:szCs w:val="22"/>
        </w:rPr>
        <w:t>[</w:t>
      </w:r>
      <w:r w:rsidR="004A0636" w:rsidRPr="0091741A">
        <w:rPr>
          <w:rFonts w:ascii="Aptos" w:hAnsi="Aptos"/>
          <w:color w:val="0070C0"/>
          <w:sz w:val="22"/>
          <w:szCs w:val="22"/>
        </w:rPr>
        <w:t>HR</w:t>
      </w:r>
      <w:r w:rsidR="0088774F">
        <w:rPr>
          <w:rFonts w:ascii="Aptos" w:hAnsi="Aptos"/>
          <w:color w:val="0070C0"/>
          <w:sz w:val="22"/>
          <w:szCs w:val="22"/>
        </w:rPr>
        <w:t>]</w:t>
      </w:r>
      <w:r w:rsidR="004A0636" w:rsidRPr="0091741A">
        <w:rPr>
          <w:rFonts w:ascii="Aptos" w:hAnsi="Aptos"/>
          <w:color w:val="0070C0"/>
          <w:sz w:val="22"/>
          <w:szCs w:val="22"/>
        </w:rPr>
        <w:t xml:space="preserve"> will be trained on how to investigate such reports.</w:t>
      </w:r>
    </w:p>
    <w:p w14:paraId="4BC34136" w14:textId="77777777" w:rsidR="004A0636" w:rsidRPr="00641C19" w:rsidRDefault="004A0636" w:rsidP="00ED05E6">
      <w:pPr>
        <w:pStyle w:val="BodyText"/>
        <w:numPr>
          <w:ilvl w:val="0"/>
          <w:numId w:val="16"/>
        </w:numPr>
        <w:rPr>
          <w:rFonts w:ascii="Aptos" w:hAnsi="Aptos"/>
          <w:sz w:val="22"/>
          <w:szCs w:val="22"/>
        </w:rPr>
      </w:pPr>
      <w:r w:rsidRPr="0091741A">
        <w:rPr>
          <w:rFonts w:ascii="Aptos" w:eastAsia="Times New Roman" w:hAnsi="Aptos" w:cs="Calibri"/>
          <w:color w:val="0070C0"/>
          <w:sz w:val="22"/>
          <w:szCs w:val="22"/>
        </w:rPr>
        <w:t>Pre-employment screening practices.</w:t>
      </w:r>
    </w:p>
    <w:p w14:paraId="197592B3" w14:textId="07BADA2F" w:rsidR="00644D2E" w:rsidRPr="00360D60" w:rsidRDefault="000324C7" w:rsidP="000324C7">
      <w:pPr>
        <w:shd w:val="clear" w:color="auto" w:fill="FFFFFF"/>
        <w:spacing w:before="120" w:after="120" w:line="276" w:lineRule="auto"/>
        <w:rPr>
          <w:rFonts w:ascii="Aptos" w:eastAsia="Times New Roman" w:hAnsi="Aptos" w:cs="Calibri"/>
          <w:szCs w:val="19"/>
        </w:rPr>
      </w:pPr>
      <w:bookmarkStart w:id="71" w:name="_Hlk154670929"/>
      <w:r w:rsidRPr="00360D60">
        <w:rPr>
          <w:rFonts w:ascii="Aptos" w:eastAsia="Times New Roman" w:hAnsi="Aptos" w:cs="Calibri"/>
          <w:szCs w:val="19"/>
        </w:rPr>
        <w:t>The training to be provided:</w:t>
      </w:r>
    </w:p>
    <w:p w14:paraId="4E899632" w14:textId="02454901" w:rsidR="00644D2E" w:rsidRPr="00360D60" w:rsidRDefault="00457E5A" w:rsidP="00ED05E6">
      <w:pPr>
        <w:pStyle w:val="ListParagraph"/>
        <w:widowControl/>
        <w:numPr>
          <w:ilvl w:val="0"/>
          <w:numId w:val="81"/>
        </w:numPr>
        <w:shd w:val="clear" w:color="auto" w:fill="FFFFFF"/>
        <w:autoSpaceDE/>
        <w:autoSpaceDN/>
        <w:jc w:val="both"/>
        <w:rPr>
          <w:rFonts w:ascii="Aptos" w:eastAsia="Times New Roman" w:hAnsi="Aptos" w:cs="Calibri"/>
          <w:szCs w:val="19"/>
        </w:rPr>
      </w:pPr>
      <w:r w:rsidRPr="00360D60">
        <w:rPr>
          <w:rFonts w:ascii="Aptos" w:eastAsia="Times New Roman" w:hAnsi="Aptos" w:cs="Calibri"/>
          <w:szCs w:val="19"/>
        </w:rPr>
        <w:t>Will occur on</w:t>
      </w:r>
      <w:r w:rsidR="00644D2E" w:rsidRPr="00360D60">
        <w:rPr>
          <w:rFonts w:ascii="Aptos" w:eastAsia="Times New Roman" w:hAnsi="Aptos" w:cs="Calibri"/>
          <w:szCs w:val="19"/>
        </w:rPr>
        <w:t xml:space="preserve"> </w:t>
      </w:r>
      <w:r w:rsidRPr="00360D60">
        <w:rPr>
          <w:rFonts w:ascii="Aptos" w:eastAsia="Times New Roman" w:hAnsi="Aptos" w:cs="Calibri"/>
          <w:szCs w:val="19"/>
        </w:rPr>
        <w:t>[EMPLOYER]</w:t>
      </w:r>
      <w:r w:rsidR="00644D2E" w:rsidRPr="00360D60">
        <w:rPr>
          <w:rFonts w:ascii="Aptos" w:eastAsia="Times New Roman" w:hAnsi="Aptos" w:cs="Calibri"/>
          <w:szCs w:val="19"/>
        </w:rPr>
        <w:t xml:space="preserve"> </w:t>
      </w:r>
      <w:r w:rsidR="00D21B80" w:rsidRPr="00360D60">
        <w:rPr>
          <w:rFonts w:ascii="Aptos" w:eastAsia="Times New Roman" w:hAnsi="Aptos" w:cs="Calibri"/>
          <w:szCs w:val="19"/>
        </w:rPr>
        <w:t>time.</w:t>
      </w:r>
    </w:p>
    <w:p w14:paraId="0F53ECB6" w14:textId="459AED63" w:rsidR="00644D2E" w:rsidRPr="00360D60" w:rsidRDefault="00644D2E" w:rsidP="00ED05E6">
      <w:pPr>
        <w:pStyle w:val="ListParagraph"/>
        <w:widowControl/>
        <w:numPr>
          <w:ilvl w:val="0"/>
          <w:numId w:val="81"/>
        </w:numPr>
        <w:shd w:val="clear" w:color="auto" w:fill="FFFFFF"/>
        <w:autoSpaceDE/>
        <w:autoSpaceDN/>
        <w:jc w:val="both"/>
        <w:rPr>
          <w:rFonts w:ascii="Aptos" w:eastAsia="Times New Roman" w:hAnsi="Aptos" w:cs="Calibri"/>
          <w:szCs w:val="19"/>
        </w:rPr>
      </w:pPr>
      <w:r w:rsidRPr="00360D60">
        <w:rPr>
          <w:rFonts w:ascii="Aptos" w:eastAsia="Times New Roman" w:hAnsi="Aptos" w:cs="Calibri"/>
          <w:szCs w:val="19"/>
        </w:rPr>
        <w:t xml:space="preserve">Uses easily understood </w:t>
      </w:r>
      <w:r w:rsidR="00D21B80" w:rsidRPr="00360D60">
        <w:rPr>
          <w:rFonts w:ascii="Aptos" w:eastAsia="Times New Roman" w:hAnsi="Aptos" w:cs="Calibri"/>
          <w:szCs w:val="19"/>
        </w:rPr>
        <w:t>terminology.</w:t>
      </w:r>
    </w:p>
    <w:p w14:paraId="21ACAEDA" w14:textId="6B33141C" w:rsidR="00644D2E" w:rsidRPr="00360D60" w:rsidRDefault="00644D2E" w:rsidP="00ED05E6">
      <w:pPr>
        <w:pStyle w:val="ListParagraph"/>
        <w:widowControl/>
        <w:numPr>
          <w:ilvl w:val="0"/>
          <w:numId w:val="81"/>
        </w:numPr>
        <w:shd w:val="clear" w:color="auto" w:fill="FFFFFF"/>
        <w:autoSpaceDE/>
        <w:autoSpaceDN/>
        <w:jc w:val="both"/>
        <w:rPr>
          <w:rFonts w:ascii="Aptos" w:eastAsia="Times New Roman" w:hAnsi="Aptos" w:cs="Calibri"/>
          <w:szCs w:val="19"/>
        </w:rPr>
      </w:pPr>
      <w:r w:rsidRPr="00360D60">
        <w:rPr>
          <w:rFonts w:ascii="Aptos" w:eastAsia="Times New Roman" w:hAnsi="Aptos" w:cs="Calibri"/>
          <w:szCs w:val="19"/>
        </w:rPr>
        <w:t xml:space="preserve">Is given in languages spoken by the </w:t>
      </w:r>
      <w:r w:rsidR="00D21B80" w:rsidRPr="00360D60">
        <w:rPr>
          <w:rFonts w:ascii="Aptos" w:eastAsia="Times New Roman" w:hAnsi="Aptos" w:cs="Calibri"/>
          <w:szCs w:val="19"/>
        </w:rPr>
        <w:t>employees.</w:t>
      </w:r>
      <w:r w:rsidRPr="00360D60">
        <w:rPr>
          <w:rFonts w:ascii="Aptos" w:eastAsia="Times New Roman" w:hAnsi="Aptos" w:cs="Calibri"/>
          <w:szCs w:val="19"/>
        </w:rPr>
        <w:t xml:space="preserve"> </w:t>
      </w:r>
    </w:p>
    <w:p w14:paraId="78BCA587" w14:textId="46D3BE98" w:rsidR="00644D2E" w:rsidRPr="00360D60" w:rsidRDefault="00644D2E" w:rsidP="00ED05E6">
      <w:pPr>
        <w:pStyle w:val="ListParagraph"/>
        <w:widowControl/>
        <w:numPr>
          <w:ilvl w:val="0"/>
          <w:numId w:val="81"/>
        </w:numPr>
        <w:shd w:val="clear" w:color="auto" w:fill="FFFFFF"/>
        <w:autoSpaceDE/>
        <w:autoSpaceDN/>
        <w:jc w:val="both"/>
        <w:rPr>
          <w:rFonts w:ascii="Aptos" w:eastAsia="Times New Roman" w:hAnsi="Aptos" w:cs="Calibri"/>
          <w:szCs w:val="19"/>
        </w:rPr>
      </w:pPr>
      <w:r w:rsidRPr="00360D60">
        <w:rPr>
          <w:rFonts w:ascii="Aptos" w:eastAsia="Times New Roman" w:hAnsi="Aptos" w:cs="Calibri"/>
          <w:szCs w:val="19"/>
        </w:rPr>
        <w:t xml:space="preserve">Provides sufficient time for questions and </w:t>
      </w:r>
      <w:r w:rsidR="00D21B80" w:rsidRPr="00360D60">
        <w:rPr>
          <w:rFonts w:ascii="Aptos" w:eastAsia="Times New Roman" w:hAnsi="Aptos" w:cs="Calibri"/>
          <w:szCs w:val="19"/>
        </w:rPr>
        <w:t>answers.</w:t>
      </w:r>
    </w:p>
    <w:p w14:paraId="554EBCA6" w14:textId="59142B46" w:rsidR="00F45E50" w:rsidRPr="00360D60" w:rsidRDefault="00F45E50" w:rsidP="00ED05E6">
      <w:pPr>
        <w:pStyle w:val="ListParagraph"/>
        <w:widowControl/>
        <w:numPr>
          <w:ilvl w:val="0"/>
          <w:numId w:val="81"/>
        </w:numPr>
        <w:shd w:val="clear" w:color="auto" w:fill="FFFFFF"/>
        <w:autoSpaceDE/>
        <w:autoSpaceDN/>
        <w:jc w:val="both"/>
        <w:rPr>
          <w:rFonts w:ascii="Aptos" w:eastAsia="Times New Roman" w:hAnsi="Aptos" w:cs="Calibri"/>
          <w:szCs w:val="19"/>
        </w:rPr>
      </w:pPr>
      <w:r w:rsidRPr="00360D60">
        <w:rPr>
          <w:rFonts w:ascii="Aptos" w:eastAsia="Times New Roman" w:hAnsi="Aptos" w:cs="Calibri"/>
          <w:szCs w:val="19"/>
        </w:rPr>
        <w:t>Gives an opportunity for interactive questions and answers with trainers knowledgeable about [EMPLOYER]’s WVPP</w:t>
      </w:r>
    </w:p>
    <w:p w14:paraId="78271F0E" w14:textId="77777777" w:rsidR="00644D2E" w:rsidRPr="00360D60" w:rsidRDefault="00644D2E" w:rsidP="00ED05E6">
      <w:pPr>
        <w:pStyle w:val="ListParagraph"/>
        <w:widowControl/>
        <w:numPr>
          <w:ilvl w:val="0"/>
          <w:numId w:val="81"/>
        </w:numPr>
        <w:shd w:val="clear" w:color="auto" w:fill="FFFFFF"/>
        <w:autoSpaceDE/>
        <w:autoSpaceDN/>
        <w:jc w:val="both"/>
        <w:rPr>
          <w:rFonts w:ascii="Aptos" w:eastAsia="Times New Roman" w:hAnsi="Aptos" w:cs="Calibri"/>
          <w:szCs w:val="19"/>
        </w:rPr>
      </w:pPr>
      <w:r w:rsidRPr="00360D60">
        <w:rPr>
          <w:rFonts w:ascii="Aptos" w:eastAsia="Times New Roman" w:hAnsi="Aptos" w:cs="Calibri"/>
          <w:szCs w:val="19"/>
        </w:rPr>
        <w:t>Is conducted by trainers knowledgeable or qualified in their field of expertise; and</w:t>
      </w:r>
    </w:p>
    <w:p w14:paraId="0FDF5566" w14:textId="78EFA2F4" w:rsidR="00644D2E" w:rsidRPr="00360D60" w:rsidRDefault="00644D2E" w:rsidP="00ED05E6">
      <w:pPr>
        <w:pStyle w:val="ListParagraph"/>
        <w:widowControl/>
        <w:numPr>
          <w:ilvl w:val="0"/>
          <w:numId w:val="81"/>
        </w:numPr>
        <w:shd w:val="clear" w:color="auto" w:fill="FFFFFF"/>
        <w:autoSpaceDE/>
        <w:autoSpaceDN/>
        <w:jc w:val="both"/>
        <w:rPr>
          <w:rFonts w:ascii="Aptos" w:eastAsia="Times New Roman" w:hAnsi="Aptos" w:cs="Calibri"/>
          <w:sz w:val="36"/>
          <w:szCs w:val="19"/>
        </w:rPr>
      </w:pPr>
      <w:r w:rsidRPr="00360D60">
        <w:rPr>
          <w:rFonts w:ascii="Aptos" w:eastAsia="Times New Roman" w:hAnsi="Aptos" w:cs="Calibri"/>
          <w:szCs w:val="19"/>
        </w:rPr>
        <w:t>Is conducted before taking a new job assignment, annually or when laws or procedures change</w:t>
      </w:r>
      <w:r w:rsidR="00C85112" w:rsidRPr="00360D60">
        <w:rPr>
          <w:rFonts w:ascii="Aptos" w:eastAsia="Times New Roman" w:hAnsi="Aptos" w:cs="Calibri"/>
          <w:szCs w:val="19"/>
        </w:rPr>
        <w:t>, or when a new hazard has been identified and changes are made to the plan</w:t>
      </w:r>
      <w:r w:rsidRPr="00360D60">
        <w:rPr>
          <w:rFonts w:ascii="Aptos" w:eastAsia="Times New Roman" w:hAnsi="Aptos" w:cs="Calibri"/>
          <w:szCs w:val="19"/>
        </w:rPr>
        <w:t>.</w:t>
      </w:r>
    </w:p>
    <w:p w14:paraId="2162735C" w14:textId="6B6FF4E3" w:rsidR="0015343F" w:rsidRPr="00641C19" w:rsidRDefault="00B75C34" w:rsidP="00B4130C">
      <w:pPr>
        <w:rPr>
          <w:rFonts w:ascii="Aptos" w:hAnsi="Aptos"/>
          <w:b/>
          <w:sz w:val="36"/>
          <w:szCs w:val="48"/>
        </w:rPr>
      </w:pPr>
      <w:r w:rsidRPr="0016268A">
        <w:rPr>
          <w:b/>
          <w:bCs/>
          <w:color w:val="0070C0"/>
        </w:rPr>
        <w:t xml:space="preserve">SEE </w:t>
      </w:r>
      <w:hyperlink w:anchor="_APPENDIX_C:_" w:history="1">
        <w:r w:rsidRPr="00A946EB">
          <w:rPr>
            <w:rStyle w:val="Hyperlink"/>
            <w:b/>
            <w:bCs/>
          </w:rPr>
          <w:t>APPENDI</w:t>
        </w:r>
        <w:r w:rsidRPr="00A946EB">
          <w:rPr>
            <w:rStyle w:val="Hyperlink"/>
            <w:b/>
            <w:bCs/>
          </w:rPr>
          <w:t>X</w:t>
        </w:r>
        <w:r w:rsidR="00575665" w:rsidRPr="00A946EB">
          <w:rPr>
            <w:rStyle w:val="Hyperlink"/>
            <w:b/>
            <w:bCs/>
          </w:rPr>
          <w:t xml:space="preserve"> </w:t>
        </w:r>
        <w:r w:rsidR="006C476C" w:rsidRPr="00A946EB">
          <w:rPr>
            <w:rStyle w:val="Hyperlink"/>
            <w:b/>
            <w:bCs/>
          </w:rPr>
          <w:t>C</w:t>
        </w:r>
      </w:hyperlink>
      <w:r w:rsidRPr="0016268A">
        <w:rPr>
          <w:b/>
          <w:bCs/>
          <w:color w:val="0070C0"/>
        </w:rPr>
        <w:t xml:space="preserve"> FOR TRAINING </w:t>
      </w:r>
      <w:r w:rsidR="00081E13">
        <w:rPr>
          <w:b/>
          <w:bCs/>
          <w:color w:val="0070C0"/>
        </w:rPr>
        <w:t>GUIDANCE</w:t>
      </w:r>
      <w:r w:rsidR="00A779AF">
        <w:rPr>
          <w:rFonts w:ascii="Aptos" w:hAnsi="Aptos"/>
          <w:b/>
          <w:sz w:val="36"/>
          <w:szCs w:val="48"/>
        </w:rPr>
        <w:br w:type="page"/>
      </w:r>
    </w:p>
    <w:p w14:paraId="060ECE86" w14:textId="5B7C06E4" w:rsidR="00EC081E" w:rsidRPr="00641C19" w:rsidRDefault="00212CD0" w:rsidP="00ED05E6">
      <w:pPr>
        <w:pStyle w:val="Heading1"/>
        <w:numPr>
          <w:ilvl w:val="0"/>
          <w:numId w:val="90"/>
        </w:numPr>
        <w:ind w:hanging="720"/>
      </w:pPr>
      <w:bookmarkStart w:id="72" w:name="_EMPLOYEE_ACCESS_TO"/>
      <w:bookmarkStart w:id="73" w:name="_Toc170360805"/>
      <w:bookmarkEnd w:id="72"/>
      <w:r w:rsidRPr="00641C19">
        <w:t>EMPLOYEE ACCESS TO THE WRITTEN WVPP</w:t>
      </w:r>
      <w:r w:rsidR="007E211A">
        <w:t xml:space="preserve"> &amp; RECORDS</w:t>
      </w:r>
      <w:bookmarkEnd w:id="73"/>
    </w:p>
    <w:bookmarkEnd w:id="71"/>
    <w:p w14:paraId="6DB2A678" w14:textId="6E2EE9D6" w:rsidR="00841E14" w:rsidRDefault="00BE3018" w:rsidP="00841E14">
      <w:pPr>
        <w:tabs>
          <w:tab w:val="left" w:pos="860"/>
        </w:tabs>
        <w:spacing w:line="276" w:lineRule="auto"/>
        <w:rPr>
          <w:rFonts w:ascii="Aptos" w:hAnsi="Aptos"/>
          <w:b/>
          <w:bCs/>
          <w:color w:val="00B050"/>
        </w:rPr>
      </w:pPr>
      <w:r>
        <w:rPr>
          <w:rFonts w:ascii="Aptos" w:hAnsi="Aptos"/>
          <w:b/>
          <w:bCs/>
          <w:noProof/>
          <w:color w:val="00B050"/>
        </w:rPr>
        <mc:AlternateContent>
          <mc:Choice Requires="wps">
            <w:drawing>
              <wp:anchor distT="0" distB="0" distL="114300" distR="114300" simplePos="0" relativeHeight="251658258" behindDoc="0" locked="0" layoutInCell="1" allowOverlap="1" wp14:anchorId="58D2C5CD" wp14:editId="6D1AE3ED">
                <wp:simplePos x="0" y="0"/>
                <wp:positionH relativeFrom="column">
                  <wp:posOffset>24765</wp:posOffset>
                </wp:positionH>
                <wp:positionV relativeFrom="paragraph">
                  <wp:posOffset>203200</wp:posOffset>
                </wp:positionV>
                <wp:extent cx="6182360" cy="2002790"/>
                <wp:effectExtent l="19050" t="19050" r="27940" b="16510"/>
                <wp:wrapSquare wrapText="bothSides"/>
                <wp:docPr id="164882498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2002790"/>
                        </a:xfrm>
                        <a:prstGeom prst="rect">
                          <a:avLst/>
                        </a:prstGeom>
                        <a:solidFill>
                          <a:schemeClr val="bg2">
                            <a:lumMod val="100000"/>
                            <a:lumOff val="0"/>
                          </a:schemeClr>
                        </a:solidFill>
                        <a:ln w="38100" cap="rnd">
                          <a:solidFill>
                            <a:srgbClr val="7030A0"/>
                          </a:solidFill>
                          <a:prstDash val="solid"/>
                          <a:miter lim="800000"/>
                          <a:headEnd/>
                          <a:tailEnd/>
                        </a:ln>
                      </wps:spPr>
                      <wps:txbx>
                        <w:txbxContent>
                          <w:p w14:paraId="481D3C6C" w14:textId="77777777" w:rsidR="006E5372" w:rsidRPr="006E5372" w:rsidRDefault="006E5372" w:rsidP="006E5372">
                            <w:pPr>
                              <w:jc w:val="right"/>
                              <w:rPr>
                                <w:rFonts w:ascii="Times New Roman" w:hAnsi="Times New Roman" w:cs="Times New Roman"/>
                              </w:rPr>
                            </w:pPr>
                          </w:p>
                          <w:p w14:paraId="5EFC4E83" w14:textId="5B40B71D" w:rsidR="006E5372" w:rsidRPr="006E5372" w:rsidRDefault="006E5372" w:rsidP="006E5372">
                            <w:pPr>
                              <w:tabs>
                                <w:tab w:val="left" w:pos="860"/>
                              </w:tabs>
                              <w:spacing w:line="276" w:lineRule="auto"/>
                              <w:rPr>
                                <w:rFonts w:ascii="Times New Roman" w:hAnsi="Times New Roman" w:cs="Times New Roman"/>
                                <w:b/>
                                <w:bCs/>
                              </w:rPr>
                            </w:pPr>
                            <w:r w:rsidRPr="006E5372">
                              <w:rPr>
                                <w:rFonts w:ascii="Times New Roman" w:hAnsi="Times New Roman" w:cs="Times New Roman"/>
                                <w:b/>
                                <w:bCs/>
                              </w:rPr>
                              <w:t>Labor Code 64</w:t>
                            </w:r>
                            <w:r w:rsidR="00A35423">
                              <w:rPr>
                                <w:rFonts w:ascii="Times New Roman" w:hAnsi="Times New Roman" w:cs="Times New Roman"/>
                                <w:b/>
                                <w:bCs/>
                              </w:rPr>
                              <w:t>01.</w:t>
                            </w:r>
                            <w:r w:rsidRPr="006E5372">
                              <w:rPr>
                                <w:rFonts w:ascii="Times New Roman" w:hAnsi="Times New Roman" w:cs="Times New Roman"/>
                                <w:b/>
                                <w:bCs/>
                              </w:rPr>
                              <w:t xml:space="preserve">19(f)(6) provides that </w:t>
                            </w:r>
                            <w:r w:rsidRPr="006E5372">
                              <w:rPr>
                                <w:rFonts w:ascii="Times New Roman" w:hAnsi="Times New Roman" w:cs="Times New Roman"/>
                                <w:b/>
                                <w:bCs/>
                                <w:i/>
                                <w:iCs/>
                              </w:rPr>
                              <w:t>“all records required by paragraphs (1) to (3), inclusive, shall be made available to employees and their representatives, upon request and without cost, for examination and copying within 15 calendar days of a request. Reference to (1) above refers to records of workplace violence hazard identification, evaluation, and correction; (2) refers to training records; and (3) refers to Violent Incident Logs.</w:t>
                            </w:r>
                            <w:r w:rsidR="00A37C66">
                              <w:rPr>
                                <w:rFonts w:ascii="Times New Roman" w:hAnsi="Times New Roman" w:cs="Times New Roman"/>
                                <w:b/>
                                <w:bCs/>
                                <w:i/>
                                <w:iCs/>
                              </w:rPr>
                              <w:t>”</w:t>
                            </w:r>
                          </w:p>
                          <w:p w14:paraId="5B4B4D32" w14:textId="031DBD3E" w:rsidR="006E5372" w:rsidRDefault="006E5372" w:rsidP="00A37C66">
                            <w:pPr>
                              <w:pStyle w:val="BodyText"/>
                              <w:spacing w:before="240" w:line="276" w:lineRule="auto"/>
                            </w:pPr>
                            <w:r w:rsidRPr="00A37C66">
                              <w:rPr>
                                <w:rFonts w:ascii="Aptos" w:hAnsi="Aptos"/>
                                <w:sz w:val="22"/>
                                <w:szCs w:val="22"/>
                              </w:rPr>
                              <w:t>Cal/OSHA offers text for compliance with this section of the Labor Code in their Model template entitled EMPLOYEE ACESS TO THE WRITTEN WVPP and that text is incorporated below.</w:t>
                            </w:r>
                          </w:p>
                          <w:p w14:paraId="72DD4B88" w14:textId="77777777" w:rsidR="006E5372" w:rsidRDefault="006E5372" w:rsidP="006E5372">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Cal/OSHA</w:t>
                            </w:r>
                            <w:r w:rsidRPr="00453224">
                              <w:rPr>
                                <w:color w:val="0070C0"/>
                              </w:rPr>
                              <w:t xml:space="preserve"> </w:t>
                            </w:r>
                            <w:r>
                              <w:t xml:space="preserve">| </w:t>
                            </w:r>
                            <w:r w:rsidRPr="00453224">
                              <w:rPr>
                                <w:color w:val="0070C0"/>
                              </w:rPr>
                              <w:t>Recommende</w:t>
                            </w:r>
                            <w:r>
                              <w:rPr>
                                <w:color w:val="0070C0"/>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2C5CD" id="Text Box 22" o:spid="_x0000_s1042" type="#_x0000_t202" style="position:absolute;margin-left:1.95pt;margin-top:16pt;width:486.8pt;height:157.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" fillcolor="#e7e6e6 [3214]" strokecolor="#7030a0" strokeweight="3pt">
                <v:stroke endcap="round"/>
                <v:textbox>
                  <w:txbxContent>
                    <w:p w14:paraId="481D3C6C" w14:textId="77777777" w:rsidR="006E5372" w:rsidRPr="006E5372" w:rsidRDefault="006E5372" w:rsidP="006E5372">
                      <w:pPr>
                        <w:jc w:val="right"/>
                        <w:rPr>
                          <w:rFonts w:ascii="Times New Roman" w:hAnsi="Times New Roman" w:cs="Times New Roman"/>
                        </w:rPr>
                      </w:pPr>
                    </w:p>
                    <w:p w14:paraId="5EFC4E83" w14:textId="5B40B71D" w:rsidR="006E5372" w:rsidRPr="006E5372" w:rsidRDefault="006E5372" w:rsidP="006E5372">
                      <w:pPr>
                        <w:tabs>
                          <w:tab w:val="left" w:pos="860"/>
                        </w:tabs>
                        <w:spacing w:line="276" w:lineRule="auto"/>
                        <w:rPr>
                          <w:rFonts w:ascii="Times New Roman" w:hAnsi="Times New Roman" w:cs="Times New Roman"/>
                          <w:b/>
                          <w:bCs/>
                        </w:rPr>
                      </w:pPr>
                      <w:r w:rsidRPr="006E5372">
                        <w:rPr>
                          <w:rFonts w:ascii="Times New Roman" w:hAnsi="Times New Roman" w:cs="Times New Roman"/>
                          <w:b/>
                          <w:bCs/>
                        </w:rPr>
                        <w:t>Labor Code 64</w:t>
                      </w:r>
                      <w:r w:rsidR="00A35423">
                        <w:rPr>
                          <w:rFonts w:ascii="Times New Roman" w:hAnsi="Times New Roman" w:cs="Times New Roman"/>
                          <w:b/>
                          <w:bCs/>
                        </w:rPr>
                        <w:t>01.</w:t>
                      </w:r>
                      <w:r w:rsidRPr="006E5372">
                        <w:rPr>
                          <w:rFonts w:ascii="Times New Roman" w:hAnsi="Times New Roman" w:cs="Times New Roman"/>
                          <w:b/>
                          <w:bCs/>
                        </w:rPr>
                        <w:t xml:space="preserve">19(f)(6) provides that </w:t>
                      </w:r>
                      <w:r w:rsidRPr="006E5372">
                        <w:rPr>
                          <w:rFonts w:ascii="Times New Roman" w:hAnsi="Times New Roman" w:cs="Times New Roman"/>
                          <w:b/>
                          <w:bCs/>
                          <w:i/>
                          <w:iCs/>
                        </w:rPr>
                        <w:t>“all records required by paragraphs (1) to (3), inclusive, shall be made available to employees and their representatives, upon request and without cost, for examination and copying within 15 calendar days of a request. Reference to (1) above refers to records of workplace violence hazard identification, evaluation, and correction; (2) refers to training records; and (3) refers to Violent Incident Logs.</w:t>
                      </w:r>
                      <w:r w:rsidR="00A37C66">
                        <w:rPr>
                          <w:rFonts w:ascii="Times New Roman" w:hAnsi="Times New Roman" w:cs="Times New Roman"/>
                          <w:b/>
                          <w:bCs/>
                          <w:i/>
                          <w:iCs/>
                        </w:rPr>
                        <w:t>”</w:t>
                      </w:r>
                    </w:p>
                    <w:p w14:paraId="5B4B4D32" w14:textId="031DBD3E" w:rsidR="006E5372" w:rsidRDefault="006E5372" w:rsidP="00A37C66">
                      <w:pPr>
                        <w:pStyle w:val="BodyText"/>
                        <w:spacing w:before="240" w:line="276" w:lineRule="auto"/>
                      </w:pPr>
                      <w:r w:rsidRPr="00A37C66">
                        <w:rPr>
                          <w:rFonts w:ascii="Aptos" w:hAnsi="Aptos"/>
                          <w:sz w:val="22"/>
                          <w:szCs w:val="22"/>
                        </w:rPr>
                        <w:t>Cal/OSHA offers text for compliance with this section of the Labor Code in their Model template entitled EMPLOYEE ACESS TO THE WRITTEN WVPP and that text is incorporated below.</w:t>
                      </w:r>
                    </w:p>
                    <w:p w14:paraId="72DD4B88" w14:textId="77777777" w:rsidR="006E5372" w:rsidRDefault="006E5372" w:rsidP="006E5372">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Cal/OSHA</w:t>
                      </w:r>
                      <w:r w:rsidRPr="00453224">
                        <w:rPr>
                          <w:color w:val="0070C0"/>
                        </w:rPr>
                        <w:t xml:space="preserve"> </w:t>
                      </w:r>
                      <w:r>
                        <w:t xml:space="preserve">| </w:t>
                      </w:r>
                      <w:r w:rsidRPr="00453224">
                        <w:rPr>
                          <w:color w:val="0070C0"/>
                        </w:rPr>
                        <w:t>Recommende</w:t>
                      </w:r>
                      <w:r>
                        <w:rPr>
                          <w:color w:val="0070C0"/>
                        </w:rPr>
                        <w:t>d</w:t>
                      </w:r>
                    </w:p>
                  </w:txbxContent>
                </v:textbox>
                <w10:wrap type="square"/>
              </v:shape>
            </w:pict>
          </mc:Fallback>
        </mc:AlternateContent>
      </w:r>
    </w:p>
    <w:p w14:paraId="2E116D2D" w14:textId="49AC330A" w:rsidR="00E333A0" w:rsidRDefault="00E333A0" w:rsidP="00F87C6C">
      <w:pPr>
        <w:tabs>
          <w:tab w:val="left" w:pos="860"/>
        </w:tabs>
        <w:spacing w:line="276" w:lineRule="auto"/>
        <w:rPr>
          <w:rFonts w:ascii="Aptos" w:hAnsi="Aptos"/>
          <w:b/>
          <w:bCs/>
          <w:color w:val="00B050"/>
        </w:rPr>
      </w:pPr>
    </w:p>
    <w:p w14:paraId="441BD9DF" w14:textId="477D5E3F" w:rsidR="00D55A81" w:rsidRPr="00220C1E" w:rsidRDefault="00D55A81" w:rsidP="00CB6C5F">
      <w:pPr>
        <w:pStyle w:val="BodyText"/>
        <w:spacing w:before="240" w:line="276" w:lineRule="auto"/>
        <w:jc w:val="both"/>
        <w:rPr>
          <w:rFonts w:ascii="Aptos" w:hAnsi="Aptos"/>
          <w:sz w:val="22"/>
          <w:szCs w:val="22"/>
        </w:rPr>
      </w:pPr>
      <w:r w:rsidRPr="00220C1E">
        <w:rPr>
          <w:rFonts w:ascii="Aptos" w:hAnsi="Aptos"/>
          <w:sz w:val="22"/>
          <w:szCs w:val="22"/>
        </w:rPr>
        <w:t>The</w:t>
      </w:r>
      <w:r w:rsidR="006E5372">
        <w:rPr>
          <w:rFonts w:ascii="Aptos" w:hAnsi="Aptos"/>
          <w:sz w:val="22"/>
          <w:szCs w:val="22"/>
        </w:rPr>
        <w:t xml:space="preserve"> </w:t>
      </w:r>
      <w:r w:rsidR="00A61DCB">
        <w:rPr>
          <w:rFonts w:ascii="Aptos" w:hAnsi="Aptos"/>
          <w:sz w:val="22"/>
          <w:szCs w:val="22"/>
        </w:rPr>
        <w:t xml:space="preserve">[EMPLOYER] </w:t>
      </w:r>
      <w:r w:rsidRPr="00220C1E">
        <w:rPr>
          <w:rFonts w:ascii="Aptos" w:hAnsi="Aptos"/>
          <w:sz w:val="22"/>
          <w:szCs w:val="22"/>
        </w:rPr>
        <w:t>WVPP is a written document available electronically or in print to all employees, au</w:t>
      </w:r>
      <w:r w:rsidR="008F2E67" w:rsidRPr="00220C1E">
        <w:rPr>
          <w:rFonts w:ascii="Aptos" w:hAnsi="Aptos"/>
          <w:sz w:val="22"/>
          <w:szCs w:val="22"/>
        </w:rPr>
        <w:t>t</w:t>
      </w:r>
      <w:r w:rsidRPr="00220C1E">
        <w:rPr>
          <w:rFonts w:ascii="Aptos" w:hAnsi="Aptos"/>
          <w:sz w:val="22"/>
          <w:szCs w:val="22"/>
        </w:rPr>
        <w:t xml:space="preserve">horized employee representatives, and representatives of Cal/OSHA at all times. </w:t>
      </w:r>
    </w:p>
    <w:p w14:paraId="7B821102" w14:textId="4A54EEB0" w:rsidR="00D55A81" w:rsidRDefault="00D55A81" w:rsidP="00CB6C5F">
      <w:pPr>
        <w:pStyle w:val="BodyText"/>
        <w:spacing w:before="240" w:line="276" w:lineRule="auto"/>
        <w:jc w:val="both"/>
        <w:rPr>
          <w:rFonts w:ascii="Aptos" w:hAnsi="Aptos"/>
          <w:color w:val="C00000"/>
          <w:sz w:val="22"/>
          <w:szCs w:val="22"/>
        </w:rPr>
      </w:pPr>
      <w:r w:rsidRPr="00641C19">
        <w:rPr>
          <w:rFonts w:ascii="Aptos" w:hAnsi="Aptos"/>
          <w:sz w:val="22"/>
          <w:szCs w:val="22"/>
        </w:rPr>
        <w:t xml:space="preserve">This will be accomplished by </w:t>
      </w:r>
      <w:r w:rsidR="00A61DCB" w:rsidRPr="00CF7246">
        <w:rPr>
          <w:rFonts w:ascii="Aptos" w:hAnsi="Aptos"/>
          <w:color w:val="C00000"/>
          <w:sz w:val="22"/>
          <w:szCs w:val="22"/>
        </w:rPr>
        <w:t>[</w:t>
      </w:r>
      <w:r w:rsidRPr="00CF7246">
        <w:rPr>
          <w:rFonts w:ascii="Aptos" w:hAnsi="Aptos"/>
          <w:color w:val="C00000"/>
          <w:sz w:val="22"/>
          <w:szCs w:val="22"/>
        </w:rPr>
        <w:t xml:space="preserve">making a request for the </w:t>
      </w:r>
      <w:r w:rsidR="00972280" w:rsidRPr="00CF7246">
        <w:rPr>
          <w:rFonts w:ascii="Aptos" w:hAnsi="Aptos"/>
          <w:color w:val="C00000"/>
          <w:sz w:val="22"/>
          <w:szCs w:val="22"/>
        </w:rPr>
        <w:t>WVPP</w:t>
      </w:r>
      <w:r w:rsidRPr="00CF7246">
        <w:rPr>
          <w:rFonts w:ascii="Aptos" w:hAnsi="Aptos"/>
          <w:color w:val="C00000"/>
          <w:sz w:val="22"/>
          <w:szCs w:val="22"/>
        </w:rPr>
        <w:t xml:space="preserve"> via </w:t>
      </w:r>
      <w:r w:rsidR="00CF7246" w:rsidRPr="00CF7246">
        <w:rPr>
          <w:rFonts w:ascii="Aptos" w:hAnsi="Aptos"/>
          <w:color w:val="C00000"/>
          <w:sz w:val="22"/>
          <w:szCs w:val="22"/>
        </w:rPr>
        <w:t>INSERT WAYS TO OBTAINS WVPP].</w:t>
      </w:r>
      <w:r w:rsidRPr="00CF7246">
        <w:rPr>
          <w:rFonts w:ascii="Aptos" w:hAnsi="Aptos"/>
          <w:color w:val="C00000"/>
          <w:sz w:val="22"/>
          <w:szCs w:val="22"/>
        </w:rPr>
        <w:t xml:space="preserve"> </w:t>
      </w:r>
    </w:p>
    <w:p w14:paraId="1341FBF1" w14:textId="0B1D8FBD" w:rsidR="00D55A81" w:rsidRPr="00E50C8A" w:rsidRDefault="00E50C8A" w:rsidP="00CB6C5F">
      <w:pPr>
        <w:pStyle w:val="BodyText"/>
        <w:spacing w:before="120" w:line="276" w:lineRule="auto"/>
        <w:jc w:val="both"/>
        <w:rPr>
          <w:rFonts w:ascii="Aptos" w:hAnsi="Aptos"/>
          <w:color w:val="C00000"/>
          <w:sz w:val="22"/>
          <w:szCs w:val="22"/>
        </w:rPr>
      </w:pPr>
      <w:r w:rsidRPr="00E50C8A">
        <w:rPr>
          <w:rFonts w:ascii="Aptos" w:hAnsi="Aptos"/>
          <w:color w:val="C00000"/>
          <w:sz w:val="22"/>
          <w:szCs w:val="22"/>
        </w:rPr>
        <w:t>[</w:t>
      </w:r>
      <w:r w:rsidR="00D55A81" w:rsidRPr="00E50C8A">
        <w:rPr>
          <w:rFonts w:ascii="Aptos" w:hAnsi="Aptos"/>
          <w:color w:val="C00000"/>
          <w:sz w:val="22"/>
          <w:szCs w:val="22"/>
        </w:rPr>
        <w:t>Whenever an employee or designated representative requests a copy of the written WVPP, we will provide the requester with a printed copy of the WVPP, unless the employee or designated representative agrees to receive an electronic copy.</w:t>
      </w:r>
      <w:r w:rsidRPr="00E50C8A">
        <w:rPr>
          <w:rFonts w:ascii="Aptos" w:hAnsi="Aptos"/>
          <w:color w:val="C00000"/>
          <w:sz w:val="22"/>
          <w:szCs w:val="22"/>
        </w:rPr>
        <w:t>]</w:t>
      </w:r>
    </w:p>
    <w:p w14:paraId="656B14EE" w14:textId="3137A4F1" w:rsidR="00D55A81" w:rsidRPr="00E50C8A" w:rsidRDefault="00D55A81" w:rsidP="00CB6C5F">
      <w:pPr>
        <w:pStyle w:val="BodyText"/>
        <w:spacing w:before="240" w:line="276" w:lineRule="auto"/>
        <w:jc w:val="both"/>
        <w:rPr>
          <w:rFonts w:ascii="Aptos" w:hAnsi="Aptos"/>
          <w:sz w:val="22"/>
          <w:szCs w:val="22"/>
        </w:rPr>
      </w:pPr>
      <w:r w:rsidRPr="00641C19">
        <w:rPr>
          <w:rFonts w:ascii="Aptos" w:hAnsi="Aptos"/>
          <w:sz w:val="22"/>
          <w:szCs w:val="22"/>
        </w:rPr>
        <w:t>We will also provide unobstructed access</w:t>
      </w:r>
      <w:r w:rsidRPr="00641C19">
        <w:rPr>
          <w:rFonts w:ascii="Aptos" w:hAnsi="Aptos"/>
          <w:color w:val="C00000"/>
          <w:sz w:val="22"/>
          <w:szCs w:val="22"/>
        </w:rPr>
        <w:t xml:space="preserve"> </w:t>
      </w:r>
      <w:r w:rsidR="00804F1B" w:rsidRPr="00305E84">
        <w:rPr>
          <w:rFonts w:ascii="Aptos" w:hAnsi="Aptos"/>
          <w:sz w:val="22"/>
          <w:szCs w:val="22"/>
        </w:rPr>
        <w:t>through</w:t>
      </w:r>
      <w:r w:rsidR="00804F1B">
        <w:rPr>
          <w:rFonts w:ascii="Aptos" w:hAnsi="Aptos"/>
          <w:color w:val="C00000"/>
          <w:sz w:val="22"/>
          <w:szCs w:val="22"/>
        </w:rPr>
        <w:t xml:space="preserve"> </w:t>
      </w:r>
      <w:r w:rsidR="00E50C8A">
        <w:rPr>
          <w:rFonts w:ascii="Aptos" w:hAnsi="Aptos"/>
          <w:color w:val="C00000"/>
          <w:sz w:val="22"/>
          <w:szCs w:val="22"/>
        </w:rPr>
        <w:t>[</w:t>
      </w:r>
      <w:r w:rsidR="00305E84">
        <w:rPr>
          <w:rFonts w:ascii="Aptos" w:hAnsi="Aptos"/>
          <w:color w:val="C00000"/>
          <w:sz w:val="22"/>
          <w:szCs w:val="22"/>
        </w:rPr>
        <w:t>company server or website</w:t>
      </w:r>
      <w:r w:rsidRPr="00641C19">
        <w:rPr>
          <w:rFonts w:ascii="Aptos" w:hAnsi="Aptos"/>
          <w:color w:val="C00000"/>
          <w:sz w:val="22"/>
          <w:szCs w:val="22"/>
        </w:rPr>
        <w:t xml:space="preserve"> </w:t>
      </w:r>
      <w:r w:rsidRPr="00E50C8A">
        <w:rPr>
          <w:rFonts w:ascii="Aptos" w:hAnsi="Aptos"/>
          <w:color w:val="C00000"/>
          <w:sz w:val="22"/>
          <w:szCs w:val="22"/>
        </w:rPr>
        <w:t>which allows an employee to review, print, and email the current version of the written WVPP</w:t>
      </w:r>
      <w:r w:rsidR="00E50C8A">
        <w:rPr>
          <w:rFonts w:ascii="Aptos" w:hAnsi="Aptos"/>
          <w:color w:val="C00000"/>
          <w:sz w:val="22"/>
          <w:szCs w:val="22"/>
        </w:rPr>
        <w:t>]</w:t>
      </w:r>
      <w:r w:rsidRPr="00E50C8A">
        <w:rPr>
          <w:rFonts w:ascii="Aptos" w:hAnsi="Aptos"/>
          <w:color w:val="C00000"/>
          <w:sz w:val="22"/>
          <w:szCs w:val="22"/>
        </w:rPr>
        <w:t>.</w:t>
      </w:r>
      <w:r w:rsidRPr="00E50C8A">
        <w:rPr>
          <w:rFonts w:ascii="Aptos" w:hAnsi="Aptos"/>
          <w:sz w:val="22"/>
          <w:szCs w:val="22"/>
        </w:rPr>
        <w:t xml:space="preserve"> </w:t>
      </w:r>
    </w:p>
    <w:p w14:paraId="580EDA22" w14:textId="77777777" w:rsidR="00D55A81" w:rsidRPr="00641C19" w:rsidRDefault="00D55A81" w:rsidP="00CB6C5F">
      <w:pPr>
        <w:pStyle w:val="BodyText"/>
        <w:spacing w:before="240" w:line="276" w:lineRule="auto"/>
        <w:jc w:val="both"/>
        <w:rPr>
          <w:rFonts w:ascii="Aptos" w:hAnsi="Aptos"/>
          <w:sz w:val="22"/>
          <w:szCs w:val="22"/>
        </w:rPr>
      </w:pPr>
      <w:r w:rsidRPr="00641C19">
        <w:rPr>
          <w:rFonts w:ascii="Aptos" w:hAnsi="Aptos"/>
          <w:sz w:val="22"/>
          <w:szCs w:val="22"/>
        </w:rPr>
        <w:t>Unobstructed access means that the employee, as part of their regular work duties, predictably and routinely uses the electronic means to communicate with management or co-employees.</w:t>
      </w:r>
    </w:p>
    <w:p w14:paraId="171B4007" w14:textId="4F9ADD1F" w:rsidR="005D4B40" w:rsidRPr="00342D59" w:rsidRDefault="007E211A" w:rsidP="00CB6C5F">
      <w:pPr>
        <w:tabs>
          <w:tab w:val="left" w:pos="860"/>
        </w:tabs>
        <w:spacing w:before="120" w:line="276" w:lineRule="auto"/>
        <w:jc w:val="both"/>
        <w:rPr>
          <w:rFonts w:ascii="Aptos" w:hAnsi="Aptos"/>
        </w:rPr>
      </w:pPr>
      <w:r>
        <w:rPr>
          <w:rFonts w:ascii="Aptos" w:hAnsi="Aptos"/>
        </w:rPr>
        <w:t>In addition to the WVPP, t</w:t>
      </w:r>
      <w:r w:rsidR="005D4B40" w:rsidRPr="00342D59">
        <w:rPr>
          <w:rFonts w:ascii="Aptos" w:hAnsi="Aptos"/>
        </w:rPr>
        <w:t>he following records shall be made available to employees and their representatives, upon request and without cost, for examination and copying within 15 calendar days of a request:</w:t>
      </w:r>
    </w:p>
    <w:p w14:paraId="0B73FDC6" w14:textId="297B6D32" w:rsidR="005D4B40" w:rsidRDefault="005D4B40" w:rsidP="00F51A05">
      <w:pPr>
        <w:pStyle w:val="ListParagraph"/>
        <w:numPr>
          <w:ilvl w:val="0"/>
          <w:numId w:val="12"/>
        </w:numPr>
        <w:tabs>
          <w:tab w:val="left" w:pos="860"/>
        </w:tabs>
        <w:spacing w:line="276" w:lineRule="auto"/>
        <w:rPr>
          <w:rFonts w:ascii="Aptos" w:hAnsi="Aptos"/>
        </w:rPr>
      </w:pPr>
      <w:r w:rsidRPr="00641C19">
        <w:rPr>
          <w:rFonts w:ascii="Aptos" w:hAnsi="Aptos"/>
        </w:rPr>
        <w:t>Records of workplace violence hazard identification, evaluation, and correction</w:t>
      </w:r>
      <w:r w:rsidR="009E449A">
        <w:rPr>
          <w:rFonts w:ascii="Aptos" w:hAnsi="Aptos"/>
        </w:rPr>
        <w:t xml:space="preserve"> </w:t>
      </w:r>
    </w:p>
    <w:p w14:paraId="4EA8635C" w14:textId="7F18E35D" w:rsidR="009C73B4" w:rsidRPr="00641C19" w:rsidRDefault="009C73B4" w:rsidP="00F51A05">
      <w:pPr>
        <w:pStyle w:val="ListParagraph"/>
        <w:numPr>
          <w:ilvl w:val="0"/>
          <w:numId w:val="12"/>
        </w:numPr>
        <w:tabs>
          <w:tab w:val="left" w:pos="860"/>
        </w:tabs>
        <w:spacing w:line="276" w:lineRule="auto"/>
        <w:rPr>
          <w:rFonts w:ascii="Aptos" w:hAnsi="Aptos"/>
        </w:rPr>
      </w:pPr>
      <w:r>
        <w:rPr>
          <w:rFonts w:ascii="Aptos" w:hAnsi="Aptos"/>
        </w:rPr>
        <w:t>Training records</w:t>
      </w:r>
    </w:p>
    <w:p w14:paraId="151C8822" w14:textId="78D75C92" w:rsidR="00EF699E" w:rsidRDefault="005D4B40" w:rsidP="00F51A05">
      <w:pPr>
        <w:pStyle w:val="ListParagraph"/>
        <w:numPr>
          <w:ilvl w:val="0"/>
          <w:numId w:val="12"/>
        </w:numPr>
        <w:tabs>
          <w:tab w:val="left" w:pos="860"/>
        </w:tabs>
        <w:spacing w:line="276" w:lineRule="auto"/>
        <w:rPr>
          <w:rFonts w:ascii="Aptos" w:hAnsi="Aptos"/>
        </w:rPr>
      </w:pPr>
      <w:r w:rsidRPr="00641C19">
        <w:rPr>
          <w:rFonts w:ascii="Aptos" w:hAnsi="Aptos"/>
        </w:rPr>
        <w:t>Violent incident logs</w:t>
      </w:r>
    </w:p>
    <w:p w14:paraId="2DF5DCF9" w14:textId="2AA81F19" w:rsidR="002D5556" w:rsidRDefault="00545F47" w:rsidP="00ED05E6">
      <w:pPr>
        <w:pStyle w:val="Heading1"/>
        <w:numPr>
          <w:ilvl w:val="0"/>
          <w:numId w:val="90"/>
        </w:numPr>
        <w:ind w:hanging="720"/>
      </w:pPr>
      <w:bookmarkStart w:id="74" w:name="_RECORDKEEPING"/>
      <w:bookmarkStart w:id="75" w:name="_Toc170360806"/>
      <w:bookmarkEnd w:id="74"/>
      <w:r>
        <w:rPr>
          <w:b w:val="0"/>
          <w:bCs/>
          <w:noProof/>
          <w:color w:val="00B050"/>
          <w:sz w:val="22"/>
          <w:szCs w:val="22"/>
        </w:rPr>
        <mc:AlternateContent>
          <mc:Choice Requires="wps">
            <w:drawing>
              <wp:anchor distT="0" distB="0" distL="114300" distR="114300" simplePos="0" relativeHeight="251658259" behindDoc="0" locked="0" layoutInCell="1" allowOverlap="1" wp14:anchorId="58D2C5CD" wp14:editId="5D014792">
                <wp:simplePos x="0" y="0"/>
                <wp:positionH relativeFrom="column">
                  <wp:posOffset>219710</wp:posOffset>
                </wp:positionH>
                <wp:positionV relativeFrom="paragraph">
                  <wp:posOffset>487045</wp:posOffset>
                </wp:positionV>
                <wp:extent cx="5934075" cy="1472565"/>
                <wp:effectExtent l="19050" t="19050" r="20955" b="13335"/>
                <wp:wrapSquare wrapText="bothSides"/>
                <wp:docPr id="20845045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72565"/>
                        </a:xfrm>
                        <a:prstGeom prst="rect">
                          <a:avLst/>
                        </a:prstGeom>
                        <a:solidFill>
                          <a:schemeClr val="bg2">
                            <a:lumMod val="100000"/>
                            <a:lumOff val="0"/>
                          </a:schemeClr>
                        </a:solidFill>
                        <a:ln w="38100" cap="rnd">
                          <a:solidFill>
                            <a:srgbClr val="7030A0"/>
                          </a:solidFill>
                          <a:prstDash val="solid"/>
                          <a:miter lim="800000"/>
                          <a:headEnd/>
                          <a:tailEnd/>
                        </a:ln>
                      </wps:spPr>
                      <wps:txbx>
                        <w:txbxContent>
                          <w:p w14:paraId="3152E2D3" w14:textId="19F3A779" w:rsidR="00545F47" w:rsidRDefault="00545F47" w:rsidP="00545F47">
                            <w:pPr>
                              <w:pStyle w:val="BodyText"/>
                              <w:spacing w:before="120" w:after="120" w:line="276" w:lineRule="auto"/>
                              <w:rPr>
                                <w:rFonts w:ascii="Times New Roman" w:hAnsi="Times New Roman" w:cs="Times New Roman"/>
                                <w:b/>
                                <w:bCs/>
                                <w:sz w:val="22"/>
                                <w:szCs w:val="22"/>
                              </w:rPr>
                            </w:pPr>
                            <w:r w:rsidRPr="00545F47">
                              <w:rPr>
                                <w:rFonts w:ascii="Times New Roman" w:hAnsi="Times New Roman" w:cs="Times New Roman"/>
                                <w:b/>
                                <w:bCs/>
                                <w:sz w:val="22"/>
                                <w:szCs w:val="22"/>
                              </w:rPr>
                              <w:t>California Labor Code 6401.9(f)(1) requires the maintenance of records of workplace violence hazard identification, evaluation, and correction, training, Violent Incident Logs, and investigation for specified time frames, as indicated in the Firestorm chart located in the section below.</w:t>
                            </w:r>
                          </w:p>
                          <w:p w14:paraId="1972E034" w14:textId="3856ADDD" w:rsidR="00545F47" w:rsidRPr="00545F47" w:rsidRDefault="00545F47" w:rsidP="00545F47">
                            <w:pPr>
                              <w:pStyle w:val="BodyText"/>
                              <w:spacing w:before="120" w:after="120" w:line="276" w:lineRule="auto"/>
                              <w:rPr>
                                <w:rFonts w:ascii="Times New Roman" w:hAnsi="Times New Roman" w:cs="Times New Roman"/>
                              </w:rPr>
                            </w:pPr>
                            <w:r w:rsidRPr="00545F47">
                              <w:rPr>
                                <w:rFonts w:ascii="Times New Roman" w:hAnsi="Times New Roman" w:cs="Times New Roman"/>
                                <w:sz w:val="22"/>
                                <w:szCs w:val="22"/>
                              </w:rPr>
                              <w:t>Cal/OSHA includes a section entitled RECORDKEEPING that includes the content below.</w:t>
                            </w:r>
                          </w:p>
                          <w:p w14:paraId="53D49257" w14:textId="77777777" w:rsidR="00545F47" w:rsidRDefault="00545F47" w:rsidP="00545F47">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Cal/OSHA</w:t>
                            </w:r>
                            <w:r w:rsidRPr="00453224">
                              <w:rPr>
                                <w:color w:val="0070C0"/>
                              </w:rPr>
                              <w:t xml:space="preserve"> </w:t>
                            </w:r>
                            <w:r>
                              <w:t xml:space="preserve">| </w:t>
                            </w:r>
                            <w:r w:rsidRPr="00453224">
                              <w:rPr>
                                <w:color w:val="0070C0"/>
                              </w:rPr>
                              <w:t>Recommende</w:t>
                            </w:r>
                            <w:r>
                              <w:rPr>
                                <w:color w:val="0070C0"/>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2C5CD" id="Text Box 24" o:spid="_x0000_s1043" type="#_x0000_t202" style="position:absolute;left:0;text-align:left;margin-left:17.3pt;margin-top:38.35pt;width:467.25pt;height:115.9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" fillcolor="#e7e6e6 [3214]" strokecolor="#7030a0" strokeweight="3pt">
                <v:stroke endcap="round"/>
                <v:textbox>
                  <w:txbxContent>
                    <w:p w14:paraId="3152E2D3" w14:textId="19F3A779" w:rsidR="00545F47" w:rsidRDefault="00545F47" w:rsidP="00545F47">
                      <w:pPr>
                        <w:pStyle w:val="BodyText"/>
                        <w:spacing w:before="120" w:after="120" w:line="276" w:lineRule="auto"/>
                        <w:rPr>
                          <w:rFonts w:ascii="Times New Roman" w:hAnsi="Times New Roman" w:cs="Times New Roman"/>
                          <w:b/>
                          <w:bCs/>
                          <w:sz w:val="22"/>
                          <w:szCs w:val="22"/>
                        </w:rPr>
                      </w:pPr>
                      <w:r w:rsidRPr="00545F47">
                        <w:rPr>
                          <w:rFonts w:ascii="Times New Roman" w:hAnsi="Times New Roman" w:cs="Times New Roman"/>
                          <w:b/>
                          <w:bCs/>
                          <w:sz w:val="22"/>
                          <w:szCs w:val="22"/>
                        </w:rPr>
                        <w:t>California Labor Code 6401.9(f)(1) requires the maintenance of records of workplace violence hazard identification, evaluation, and correction, training, Violent Incident Logs, and investigation for specified time frames, as indicated in the Firestorm chart located in the section below.</w:t>
                      </w:r>
                    </w:p>
                    <w:p w14:paraId="1972E034" w14:textId="3856ADDD" w:rsidR="00545F47" w:rsidRPr="00545F47" w:rsidRDefault="00545F47" w:rsidP="00545F47">
                      <w:pPr>
                        <w:pStyle w:val="BodyText"/>
                        <w:spacing w:before="120" w:after="120" w:line="276" w:lineRule="auto"/>
                        <w:rPr>
                          <w:rFonts w:ascii="Times New Roman" w:hAnsi="Times New Roman" w:cs="Times New Roman"/>
                        </w:rPr>
                      </w:pPr>
                      <w:r w:rsidRPr="00545F47">
                        <w:rPr>
                          <w:rFonts w:ascii="Times New Roman" w:hAnsi="Times New Roman" w:cs="Times New Roman"/>
                          <w:sz w:val="22"/>
                          <w:szCs w:val="22"/>
                        </w:rPr>
                        <w:t>Cal/OSHA includes a section entitled RECORDKEEPING that includes the content below.</w:t>
                      </w:r>
                    </w:p>
                    <w:p w14:paraId="53D49257" w14:textId="77777777" w:rsidR="00545F47" w:rsidRDefault="00545F47" w:rsidP="00545F47">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Cal/OSHA</w:t>
                      </w:r>
                      <w:r w:rsidRPr="00453224">
                        <w:rPr>
                          <w:color w:val="0070C0"/>
                        </w:rPr>
                        <w:t xml:space="preserve"> </w:t>
                      </w:r>
                      <w:r>
                        <w:t xml:space="preserve">| </w:t>
                      </w:r>
                      <w:r w:rsidRPr="00453224">
                        <w:rPr>
                          <w:color w:val="0070C0"/>
                        </w:rPr>
                        <w:t>Recommende</w:t>
                      </w:r>
                      <w:r>
                        <w:rPr>
                          <w:color w:val="0070C0"/>
                        </w:rPr>
                        <w:t>d</w:t>
                      </w:r>
                    </w:p>
                  </w:txbxContent>
                </v:textbox>
                <w10:wrap type="square"/>
              </v:shape>
            </w:pict>
          </mc:Fallback>
        </mc:AlternateContent>
      </w:r>
      <w:r w:rsidR="002D5556" w:rsidRPr="00641C19">
        <w:t>RECORDKEEPING</w:t>
      </w:r>
      <w:bookmarkEnd w:id="75"/>
    </w:p>
    <w:p w14:paraId="63A58783" w14:textId="55E76F5D" w:rsidR="00A37C66" w:rsidRDefault="00A37C66" w:rsidP="00C660E2">
      <w:pPr>
        <w:pStyle w:val="BodyText"/>
        <w:spacing w:before="120" w:after="120" w:line="276" w:lineRule="auto"/>
        <w:rPr>
          <w:rFonts w:ascii="Aptos" w:hAnsi="Aptos"/>
          <w:b/>
          <w:bCs/>
          <w:color w:val="00B050"/>
          <w:sz w:val="22"/>
          <w:szCs w:val="22"/>
        </w:rPr>
      </w:pPr>
    </w:p>
    <w:p w14:paraId="2BA7376C" w14:textId="1D95609D" w:rsidR="002D5556" w:rsidRPr="00641C19" w:rsidRDefault="002D5556" w:rsidP="00C660E2">
      <w:pPr>
        <w:pStyle w:val="BodyText"/>
        <w:spacing w:before="120" w:after="120" w:line="276" w:lineRule="auto"/>
        <w:rPr>
          <w:rFonts w:ascii="Aptos" w:hAnsi="Aptos"/>
          <w:sz w:val="22"/>
          <w:szCs w:val="22"/>
        </w:rPr>
      </w:pPr>
      <w:r w:rsidRPr="00152C57">
        <w:rPr>
          <w:rFonts w:ascii="Aptos" w:hAnsi="Aptos"/>
          <w:sz w:val="22"/>
          <w:szCs w:val="22"/>
        </w:rPr>
        <w:t>[</w:t>
      </w:r>
      <w:r w:rsidR="00152C57" w:rsidRPr="00152C57">
        <w:rPr>
          <w:rFonts w:ascii="Aptos" w:hAnsi="Aptos"/>
          <w:sz w:val="22"/>
          <w:szCs w:val="22"/>
        </w:rPr>
        <w:t>EMPLOYER</w:t>
      </w:r>
      <w:r w:rsidRPr="00152C57">
        <w:rPr>
          <w:rFonts w:ascii="Aptos" w:hAnsi="Aptos"/>
          <w:sz w:val="22"/>
          <w:szCs w:val="22"/>
        </w:rPr>
        <w:t xml:space="preserve">] </w:t>
      </w:r>
      <w:r w:rsidRPr="00641C19">
        <w:rPr>
          <w:rFonts w:ascii="Aptos" w:hAnsi="Aptos"/>
          <w:sz w:val="22"/>
          <w:szCs w:val="22"/>
        </w:rPr>
        <w:t>will:</w:t>
      </w:r>
    </w:p>
    <w:p w14:paraId="038A049A" w14:textId="77777777" w:rsidR="002D5556" w:rsidRPr="00641C19" w:rsidRDefault="002D5556" w:rsidP="00ED05E6">
      <w:pPr>
        <w:pStyle w:val="BodyText"/>
        <w:numPr>
          <w:ilvl w:val="0"/>
          <w:numId w:val="17"/>
        </w:numPr>
        <w:rPr>
          <w:rFonts w:ascii="Aptos" w:hAnsi="Aptos"/>
          <w:b/>
          <w:bCs/>
          <w:sz w:val="22"/>
          <w:szCs w:val="22"/>
        </w:rPr>
      </w:pPr>
      <w:r w:rsidRPr="00641C19">
        <w:rPr>
          <w:rFonts w:ascii="Aptos" w:hAnsi="Aptos"/>
          <w:bCs/>
          <w:sz w:val="22"/>
          <w:szCs w:val="22"/>
        </w:rPr>
        <w:t>Create and maintain records of workplace violence hazard identification, evaluation, and correction, for a minimum of five (5) years.</w:t>
      </w:r>
    </w:p>
    <w:p w14:paraId="60DF2AEF" w14:textId="77777777" w:rsidR="002D5556" w:rsidRPr="00641C19" w:rsidRDefault="002D5556" w:rsidP="00ED05E6">
      <w:pPr>
        <w:pStyle w:val="BodyText"/>
        <w:numPr>
          <w:ilvl w:val="0"/>
          <w:numId w:val="17"/>
        </w:numPr>
        <w:rPr>
          <w:rFonts w:ascii="Aptos" w:hAnsi="Aptos"/>
          <w:b/>
          <w:bCs/>
          <w:sz w:val="22"/>
          <w:szCs w:val="22"/>
        </w:rPr>
      </w:pPr>
      <w:r w:rsidRPr="00641C19">
        <w:rPr>
          <w:rFonts w:ascii="Aptos" w:hAnsi="Aptos"/>
          <w:bCs/>
          <w:sz w:val="22"/>
          <w:szCs w:val="22"/>
        </w:rPr>
        <w:t>Create and maintain training records for a minimum of one (1) year and include the following:</w:t>
      </w:r>
    </w:p>
    <w:p w14:paraId="6C7F0C5B" w14:textId="77777777" w:rsidR="002D5556" w:rsidRPr="00641C19" w:rsidRDefault="002D5556" w:rsidP="00ED05E6">
      <w:pPr>
        <w:pStyle w:val="BodyText"/>
        <w:numPr>
          <w:ilvl w:val="0"/>
          <w:numId w:val="18"/>
        </w:numPr>
        <w:rPr>
          <w:rFonts w:ascii="Aptos" w:hAnsi="Aptos"/>
          <w:b/>
          <w:bCs/>
          <w:sz w:val="22"/>
          <w:szCs w:val="22"/>
        </w:rPr>
      </w:pPr>
      <w:r w:rsidRPr="00641C19">
        <w:rPr>
          <w:rFonts w:ascii="Aptos" w:hAnsi="Aptos"/>
          <w:bCs/>
          <w:sz w:val="22"/>
          <w:szCs w:val="22"/>
        </w:rPr>
        <w:t>Training dates.</w:t>
      </w:r>
    </w:p>
    <w:p w14:paraId="6109F0B9" w14:textId="77777777" w:rsidR="002D5556" w:rsidRPr="00641C19" w:rsidRDefault="002D5556" w:rsidP="00ED05E6">
      <w:pPr>
        <w:pStyle w:val="BodyText"/>
        <w:numPr>
          <w:ilvl w:val="0"/>
          <w:numId w:val="18"/>
        </w:numPr>
        <w:rPr>
          <w:rFonts w:ascii="Aptos" w:hAnsi="Aptos"/>
          <w:b/>
          <w:bCs/>
          <w:sz w:val="22"/>
          <w:szCs w:val="22"/>
        </w:rPr>
      </w:pPr>
      <w:r w:rsidRPr="00641C19">
        <w:rPr>
          <w:rFonts w:ascii="Aptos" w:hAnsi="Aptos"/>
          <w:bCs/>
          <w:sz w:val="22"/>
          <w:szCs w:val="22"/>
        </w:rPr>
        <w:t>Contents or a summary of the training sessions.</w:t>
      </w:r>
    </w:p>
    <w:p w14:paraId="5564D82D" w14:textId="77777777" w:rsidR="002D5556" w:rsidRPr="00641C19" w:rsidRDefault="002D5556" w:rsidP="00ED05E6">
      <w:pPr>
        <w:pStyle w:val="BodyText"/>
        <w:numPr>
          <w:ilvl w:val="0"/>
          <w:numId w:val="18"/>
        </w:numPr>
        <w:rPr>
          <w:rFonts w:ascii="Aptos" w:hAnsi="Aptos"/>
          <w:b/>
          <w:bCs/>
          <w:sz w:val="22"/>
          <w:szCs w:val="22"/>
        </w:rPr>
      </w:pPr>
      <w:r w:rsidRPr="00641C19">
        <w:rPr>
          <w:rFonts w:ascii="Aptos" w:hAnsi="Aptos"/>
          <w:bCs/>
          <w:sz w:val="22"/>
          <w:szCs w:val="22"/>
        </w:rPr>
        <w:t xml:space="preserve">Names and qualifications of persons conducting the training. </w:t>
      </w:r>
    </w:p>
    <w:p w14:paraId="18C61090" w14:textId="77777777" w:rsidR="002D5556" w:rsidRPr="00641C19" w:rsidRDefault="002D5556" w:rsidP="00ED05E6">
      <w:pPr>
        <w:pStyle w:val="BodyText"/>
        <w:numPr>
          <w:ilvl w:val="0"/>
          <w:numId w:val="18"/>
        </w:numPr>
        <w:rPr>
          <w:rFonts w:ascii="Aptos" w:hAnsi="Aptos"/>
          <w:b/>
          <w:bCs/>
          <w:sz w:val="22"/>
          <w:szCs w:val="22"/>
        </w:rPr>
      </w:pPr>
      <w:r w:rsidRPr="00641C19">
        <w:rPr>
          <w:rFonts w:ascii="Aptos" w:hAnsi="Aptos"/>
          <w:bCs/>
          <w:sz w:val="22"/>
          <w:szCs w:val="22"/>
        </w:rPr>
        <w:t>Names and job titles of all persons attending the training sessions.</w:t>
      </w:r>
    </w:p>
    <w:p w14:paraId="01763278" w14:textId="77777777" w:rsidR="002D5556" w:rsidRPr="00641C19" w:rsidRDefault="002D5556" w:rsidP="00ED05E6">
      <w:pPr>
        <w:pStyle w:val="BodyText"/>
        <w:numPr>
          <w:ilvl w:val="0"/>
          <w:numId w:val="19"/>
        </w:numPr>
        <w:rPr>
          <w:rFonts w:ascii="Aptos" w:hAnsi="Aptos"/>
          <w:b/>
          <w:bCs/>
          <w:sz w:val="22"/>
          <w:szCs w:val="22"/>
        </w:rPr>
      </w:pPr>
      <w:r w:rsidRPr="00641C19">
        <w:rPr>
          <w:rFonts w:ascii="Aptos" w:hAnsi="Aptos"/>
          <w:bCs/>
          <w:sz w:val="22"/>
          <w:szCs w:val="22"/>
        </w:rPr>
        <w:t>Maintain violent incident logs for minimum of five (5) years.</w:t>
      </w:r>
    </w:p>
    <w:p w14:paraId="20AC4829" w14:textId="56AA8DA4" w:rsidR="00C02C4A" w:rsidRDefault="002D5556" w:rsidP="00ED05E6">
      <w:pPr>
        <w:pStyle w:val="BodyText"/>
        <w:numPr>
          <w:ilvl w:val="0"/>
          <w:numId w:val="19"/>
        </w:numPr>
        <w:rPr>
          <w:rFonts w:ascii="Aptos" w:hAnsi="Aptos"/>
          <w:b/>
          <w:bCs/>
          <w:sz w:val="22"/>
          <w:szCs w:val="22"/>
        </w:rPr>
      </w:pPr>
      <w:r w:rsidRPr="00641C19">
        <w:rPr>
          <w:rFonts w:ascii="Aptos" w:hAnsi="Aptos"/>
          <w:bCs/>
          <w:sz w:val="22"/>
          <w:szCs w:val="22"/>
        </w:rPr>
        <w:t>Maintain records of workplace violence incident investigations for a minimum of five (5) years.</w:t>
      </w:r>
    </w:p>
    <w:p w14:paraId="32773F6B" w14:textId="72B737A0" w:rsidR="00C02C4A" w:rsidRPr="00C02C4A" w:rsidRDefault="00C02C4A" w:rsidP="00ED05E6">
      <w:pPr>
        <w:pStyle w:val="BodyText"/>
        <w:numPr>
          <w:ilvl w:val="0"/>
          <w:numId w:val="19"/>
        </w:numPr>
        <w:rPr>
          <w:rFonts w:ascii="Aptos" w:hAnsi="Aptos"/>
          <w:b/>
          <w:bCs/>
          <w:sz w:val="22"/>
          <w:szCs w:val="22"/>
        </w:rPr>
      </w:pPr>
      <w:r>
        <w:rPr>
          <w:rFonts w:ascii="Aptos" w:hAnsi="Aptos"/>
          <w:sz w:val="22"/>
          <w:szCs w:val="22"/>
        </w:rPr>
        <w:t>Make these records available to employees and their representatives upon request.</w:t>
      </w:r>
    </w:p>
    <w:p w14:paraId="1BFAAC2B" w14:textId="21BC03ED" w:rsidR="009A5FB4" w:rsidRPr="00641C19" w:rsidRDefault="002D5556" w:rsidP="00277B07">
      <w:pPr>
        <w:pStyle w:val="BodyText"/>
        <w:spacing w:before="120" w:after="120"/>
        <w:rPr>
          <w:rFonts w:ascii="Aptos" w:hAnsi="Aptos"/>
          <w:sz w:val="22"/>
          <w:szCs w:val="22"/>
        </w:rPr>
      </w:pPr>
      <w:r w:rsidRPr="00641C19">
        <w:rPr>
          <w:rFonts w:ascii="Aptos" w:hAnsi="Aptos"/>
          <w:bCs/>
          <w:sz w:val="22"/>
          <w:szCs w:val="22"/>
        </w:rPr>
        <w:t xml:space="preserve">The records shall not contain medical information per subdivision (j) of </w:t>
      </w:r>
      <w:r w:rsidR="004359A4">
        <w:rPr>
          <w:rFonts w:ascii="Aptos" w:hAnsi="Aptos"/>
          <w:bCs/>
          <w:sz w:val="22"/>
          <w:szCs w:val="22"/>
        </w:rPr>
        <w:t>S</w:t>
      </w:r>
      <w:r w:rsidRPr="00641C19">
        <w:rPr>
          <w:rFonts w:ascii="Aptos" w:hAnsi="Aptos"/>
          <w:bCs/>
          <w:sz w:val="22"/>
          <w:szCs w:val="22"/>
        </w:rPr>
        <w:t>ection 56.05 of the Civil Code.</w:t>
      </w:r>
    </w:p>
    <w:p w14:paraId="5CF4BC15" w14:textId="6248AE5D" w:rsidR="002D5556" w:rsidRDefault="002D5556" w:rsidP="003651AD">
      <w:pPr>
        <w:pStyle w:val="BodyText"/>
        <w:rPr>
          <w:rFonts w:ascii="Aptos" w:hAnsi="Aptos"/>
          <w:sz w:val="22"/>
          <w:szCs w:val="22"/>
        </w:rPr>
      </w:pPr>
      <w:r w:rsidRPr="00641C19">
        <w:rPr>
          <w:rFonts w:ascii="Aptos" w:hAnsi="Aptos"/>
          <w:sz w:val="22"/>
          <w:szCs w:val="22"/>
        </w:rPr>
        <w:t xml:space="preserve">All records of workplace violence hazard identification, evaluation, and correction; training, incident logs and workplace violence incident investigations required by </w:t>
      </w:r>
      <w:hyperlink r:id="rId10">
        <w:r w:rsidRPr="00641C19">
          <w:rPr>
            <w:rStyle w:val="Hyperlink"/>
            <w:rFonts w:ascii="Aptos" w:hAnsi="Aptos"/>
            <w:sz w:val="22"/>
            <w:szCs w:val="22"/>
          </w:rPr>
          <w:t>L</w:t>
        </w:r>
        <w:r w:rsidR="004359A4">
          <w:rPr>
            <w:rStyle w:val="Hyperlink"/>
            <w:rFonts w:ascii="Aptos" w:hAnsi="Aptos"/>
            <w:sz w:val="22"/>
            <w:szCs w:val="22"/>
          </w:rPr>
          <w:t>abor Code S</w:t>
        </w:r>
        <w:r w:rsidRPr="00641C19">
          <w:rPr>
            <w:rStyle w:val="Hyperlink"/>
            <w:rFonts w:ascii="Aptos" w:hAnsi="Aptos"/>
            <w:sz w:val="22"/>
            <w:szCs w:val="22"/>
          </w:rPr>
          <w:t>ection 6401.9(f)</w:t>
        </w:r>
      </w:hyperlink>
      <w:r w:rsidRPr="00641C19">
        <w:rPr>
          <w:rFonts w:ascii="Aptos" w:hAnsi="Aptos"/>
          <w:sz w:val="22"/>
          <w:szCs w:val="22"/>
        </w:rPr>
        <w:t>, shall be made available to Cal/OSHA upon request for examination and copying.</w:t>
      </w:r>
    </w:p>
    <w:p w14:paraId="12D34FCF" w14:textId="77777777" w:rsidR="00801EA6" w:rsidRDefault="00801EA6" w:rsidP="003651AD">
      <w:pPr>
        <w:pStyle w:val="BodyText"/>
        <w:rPr>
          <w:rFonts w:ascii="Aptos" w:hAnsi="Aptos"/>
          <w:sz w:val="22"/>
          <w:szCs w:val="22"/>
        </w:rPr>
      </w:pPr>
    </w:p>
    <w:p w14:paraId="21278E6B" w14:textId="2D9D2BD8" w:rsidR="00FE178C" w:rsidRPr="00FE178C" w:rsidRDefault="00FE178C" w:rsidP="003651AD">
      <w:pPr>
        <w:pStyle w:val="BodyText"/>
        <w:rPr>
          <w:rFonts w:ascii="Aptos" w:hAnsi="Aptos"/>
          <w:color w:val="00B050"/>
          <w:sz w:val="22"/>
          <w:szCs w:val="22"/>
          <w:u w:val="single"/>
        </w:rPr>
      </w:pPr>
      <w:r w:rsidRPr="00FE178C">
        <w:rPr>
          <w:rFonts w:ascii="Aptos" w:hAnsi="Aptos"/>
          <w:color w:val="00B050"/>
          <w:sz w:val="22"/>
          <w:szCs w:val="22"/>
          <w:u w:val="single"/>
        </w:rPr>
        <w:t>The chart that follows was created by Firestorm to summarize the Records and Maintenance Terms required by the Labor Code.</w:t>
      </w:r>
    </w:p>
    <w:p w14:paraId="2BD0F25D" w14:textId="77777777" w:rsidR="002F41A2" w:rsidRDefault="002F41A2" w:rsidP="003651AD">
      <w:pPr>
        <w:pStyle w:val="BodyText"/>
        <w:rPr>
          <w:rFonts w:ascii="Aptos" w:hAnsi="Aptos"/>
          <w:sz w:val="22"/>
          <w:szCs w:val="22"/>
        </w:rPr>
      </w:pP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821"/>
        <w:gridCol w:w="4559"/>
      </w:tblGrid>
      <w:tr w:rsidR="00A97BAC" w14:paraId="2D66E693" w14:textId="77777777" w:rsidTr="002F41A2">
        <w:tc>
          <w:tcPr>
            <w:tcW w:w="998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9B8C6D" w14:textId="760ED45F" w:rsidR="00A97BAC" w:rsidRPr="00152C57" w:rsidRDefault="00A97BAC" w:rsidP="00A26B1B">
            <w:pPr>
              <w:pStyle w:val="BodyText"/>
              <w:jc w:val="center"/>
              <w:rPr>
                <w:rFonts w:ascii="Aptos" w:hAnsi="Aptos"/>
                <w:b/>
                <w:bCs/>
                <w:color w:val="0070C0"/>
                <w:sz w:val="22"/>
                <w:szCs w:val="22"/>
              </w:rPr>
            </w:pPr>
            <w:r w:rsidRPr="00152C57">
              <w:rPr>
                <w:rFonts w:ascii="Aptos" w:hAnsi="Aptos"/>
                <w:b/>
                <w:bCs/>
                <w:color w:val="0070C0"/>
                <w:sz w:val="22"/>
                <w:szCs w:val="22"/>
              </w:rPr>
              <w:t>California Labor Code 6401.9</w:t>
            </w:r>
            <w:r w:rsidR="00E66147" w:rsidRPr="00152C57">
              <w:rPr>
                <w:rFonts w:ascii="Aptos" w:hAnsi="Aptos"/>
                <w:b/>
                <w:bCs/>
                <w:color w:val="0070C0"/>
                <w:sz w:val="22"/>
                <w:szCs w:val="22"/>
              </w:rPr>
              <w:t>(f)(1)</w:t>
            </w:r>
          </w:p>
        </w:tc>
      </w:tr>
      <w:tr w:rsidR="00833FB6" w14:paraId="7FA1CF45" w14:textId="77777777" w:rsidTr="00277B07">
        <w:tc>
          <w:tcPr>
            <w:tcW w:w="26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5F8FEC" w14:textId="5C15D397" w:rsidR="00833FB6" w:rsidRPr="00A26B1B" w:rsidRDefault="00833FB6" w:rsidP="00A26B1B">
            <w:pPr>
              <w:pStyle w:val="BodyText"/>
              <w:jc w:val="center"/>
              <w:rPr>
                <w:rFonts w:ascii="Aptos" w:hAnsi="Aptos"/>
                <w:b/>
                <w:bCs/>
                <w:sz w:val="22"/>
                <w:szCs w:val="22"/>
              </w:rPr>
            </w:pPr>
            <w:r w:rsidRPr="00152C57">
              <w:rPr>
                <w:rFonts w:ascii="Aptos" w:hAnsi="Aptos"/>
                <w:b/>
                <w:bCs/>
                <w:color w:val="0070C0"/>
                <w:sz w:val="22"/>
                <w:szCs w:val="22"/>
              </w:rPr>
              <w:t>Record Type</w:t>
            </w:r>
          </w:p>
        </w:tc>
        <w:tc>
          <w:tcPr>
            <w:tcW w:w="282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210F87" w14:textId="762B3559" w:rsidR="00833FB6" w:rsidRPr="00152C57" w:rsidRDefault="00833FB6" w:rsidP="00A26B1B">
            <w:pPr>
              <w:pStyle w:val="BodyText"/>
              <w:jc w:val="center"/>
              <w:rPr>
                <w:rFonts w:ascii="Aptos" w:hAnsi="Aptos"/>
                <w:b/>
                <w:bCs/>
                <w:color w:val="0070C0"/>
                <w:sz w:val="22"/>
                <w:szCs w:val="22"/>
              </w:rPr>
            </w:pPr>
            <w:r w:rsidRPr="00152C57">
              <w:rPr>
                <w:rFonts w:ascii="Aptos" w:hAnsi="Aptos"/>
                <w:b/>
                <w:bCs/>
                <w:color w:val="0070C0"/>
                <w:sz w:val="22"/>
                <w:szCs w:val="22"/>
              </w:rPr>
              <w:t>Maintenance Term</w:t>
            </w:r>
          </w:p>
        </w:tc>
        <w:tc>
          <w:tcPr>
            <w:tcW w:w="45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5D69C3" w14:textId="01CA7BDA" w:rsidR="00833FB6" w:rsidRPr="00152C57" w:rsidRDefault="00D024E3" w:rsidP="00A26B1B">
            <w:pPr>
              <w:pStyle w:val="BodyText"/>
              <w:jc w:val="center"/>
              <w:rPr>
                <w:rFonts w:ascii="Aptos" w:hAnsi="Aptos"/>
                <w:b/>
                <w:bCs/>
                <w:color w:val="0070C0"/>
                <w:sz w:val="22"/>
                <w:szCs w:val="22"/>
              </w:rPr>
            </w:pPr>
            <w:r w:rsidRPr="00152C57">
              <w:rPr>
                <w:rFonts w:ascii="Aptos" w:hAnsi="Aptos"/>
                <w:b/>
                <w:bCs/>
                <w:color w:val="0070C0"/>
                <w:sz w:val="22"/>
                <w:szCs w:val="22"/>
              </w:rPr>
              <w:t>Notes:</w:t>
            </w:r>
          </w:p>
        </w:tc>
      </w:tr>
      <w:tr w:rsidR="00833FB6" w14:paraId="45211752" w14:textId="77777777" w:rsidTr="00277B07">
        <w:tc>
          <w:tcPr>
            <w:tcW w:w="2605" w:type="dxa"/>
            <w:tcBorders>
              <w:top w:val="single" w:sz="4" w:space="0" w:color="auto"/>
              <w:left w:val="single" w:sz="4" w:space="0" w:color="auto"/>
              <w:bottom w:val="single" w:sz="4" w:space="0" w:color="auto"/>
              <w:right w:val="single" w:sz="4" w:space="0" w:color="auto"/>
            </w:tcBorders>
          </w:tcPr>
          <w:p w14:paraId="7D998193" w14:textId="30F9E227" w:rsidR="00833FB6" w:rsidRPr="00152C57" w:rsidRDefault="00833FB6" w:rsidP="003651AD">
            <w:pPr>
              <w:pStyle w:val="BodyText"/>
              <w:rPr>
                <w:rFonts w:ascii="Aptos" w:hAnsi="Aptos"/>
                <w:color w:val="0070C0"/>
                <w:sz w:val="22"/>
                <w:szCs w:val="22"/>
              </w:rPr>
            </w:pPr>
            <w:r w:rsidRPr="00152C57">
              <w:rPr>
                <w:rFonts w:ascii="Aptos" w:hAnsi="Aptos"/>
                <w:bCs/>
                <w:color w:val="0070C0"/>
                <w:sz w:val="22"/>
                <w:szCs w:val="22"/>
              </w:rPr>
              <w:t>Workplace violence hazard identification, evaluation, and correction</w:t>
            </w:r>
          </w:p>
        </w:tc>
        <w:tc>
          <w:tcPr>
            <w:tcW w:w="2821" w:type="dxa"/>
            <w:tcBorders>
              <w:top w:val="single" w:sz="4" w:space="0" w:color="auto"/>
              <w:left w:val="single" w:sz="4" w:space="0" w:color="auto"/>
              <w:bottom w:val="single" w:sz="4" w:space="0" w:color="auto"/>
              <w:right w:val="single" w:sz="4" w:space="0" w:color="auto"/>
            </w:tcBorders>
          </w:tcPr>
          <w:p w14:paraId="050CD9D2" w14:textId="51DF4CA4" w:rsidR="00833FB6" w:rsidRPr="00152C57" w:rsidRDefault="00833FB6" w:rsidP="003651AD">
            <w:pPr>
              <w:pStyle w:val="BodyText"/>
              <w:rPr>
                <w:rFonts w:ascii="Aptos" w:hAnsi="Aptos"/>
                <w:color w:val="0070C0"/>
                <w:sz w:val="22"/>
                <w:szCs w:val="22"/>
              </w:rPr>
            </w:pPr>
            <w:r w:rsidRPr="00152C57">
              <w:rPr>
                <w:rFonts w:ascii="Aptos" w:hAnsi="Aptos"/>
                <w:color w:val="0070C0"/>
                <w:sz w:val="22"/>
                <w:szCs w:val="22"/>
              </w:rPr>
              <w:t>5 years</w:t>
            </w:r>
          </w:p>
        </w:tc>
        <w:tc>
          <w:tcPr>
            <w:tcW w:w="4559" w:type="dxa"/>
            <w:tcBorders>
              <w:top w:val="single" w:sz="4" w:space="0" w:color="auto"/>
              <w:left w:val="single" w:sz="4" w:space="0" w:color="auto"/>
              <w:bottom w:val="single" w:sz="4" w:space="0" w:color="auto"/>
              <w:right w:val="single" w:sz="4" w:space="0" w:color="auto"/>
            </w:tcBorders>
          </w:tcPr>
          <w:p w14:paraId="590CF2AD" w14:textId="60EAE0FF" w:rsidR="00833FB6" w:rsidRPr="00152C57" w:rsidRDefault="00F939B2" w:rsidP="003651AD">
            <w:pPr>
              <w:pStyle w:val="BodyText"/>
              <w:rPr>
                <w:rFonts w:ascii="Aptos" w:hAnsi="Aptos"/>
                <w:color w:val="0070C0"/>
                <w:sz w:val="22"/>
                <w:szCs w:val="22"/>
              </w:rPr>
            </w:pPr>
            <w:r w:rsidRPr="00152C57">
              <w:rPr>
                <w:rFonts w:ascii="Aptos" w:hAnsi="Aptos"/>
                <w:color w:val="0070C0"/>
                <w:sz w:val="22"/>
                <w:szCs w:val="22"/>
              </w:rPr>
              <w:t>Accessible to employees and their representatives</w:t>
            </w:r>
            <w:r w:rsidR="00C749A1" w:rsidRPr="00152C57">
              <w:rPr>
                <w:rFonts w:ascii="Aptos" w:hAnsi="Aptos"/>
                <w:color w:val="0070C0"/>
                <w:sz w:val="22"/>
                <w:szCs w:val="22"/>
              </w:rPr>
              <w:t xml:space="preserve"> within 15 calendar days of a request</w:t>
            </w:r>
            <w:r w:rsidR="009406C2">
              <w:rPr>
                <w:rFonts w:ascii="Aptos" w:hAnsi="Aptos"/>
                <w:color w:val="0070C0"/>
                <w:sz w:val="22"/>
                <w:szCs w:val="22"/>
              </w:rPr>
              <w:t>.</w:t>
            </w:r>
          </w:p>
        </w:tc>
      </w:tr>
      <w:tr w:rsidR="00833FB6" w14:paraId="51BABC04" w14:textId="77777777" w:rsidTr="00277B07">
        <w:tc>
          <w:tcPr>
            <w:tcW w:w="2605" w:type="dxa"/>
            <w:tcBorders>
              <w:top w:val="single" w:sz="4" w:space="0" w:color="auto"/>
              <w:left w:val="single" w:sz="4" w:space="0" w:color="auto"/>
              <w:bottom w:val="single" w:sz="4" w:space="0" w:color="auto"/>
              <w:right w:val="single" w:sz="4" w:space="0" w:color="auto"/>
            </w:tcBorders>
          </w:tcPr>
          <w:p w14:paraId="2188794F" w14:textId="2B3D980C" w:rsidR="00833FB6" w:rsidRPr="00152C57" w:rsidRDefault="00833FB6" w:rsidP="003651AD">
            <w:pPr>
              <w:pStyle w:val="BodyText"/>
              <w:rPr>
                <w:rFonts w:ascii="Aptos" w:hAnsi="Aptos"/>
                <w:color w:val="0070C0"/>
                <w:sz w:val="22"/>
                <w:szCs w:val="22"/>
              </w:rPr>
            </w:pPr>
            <w:r w:rsidRPr="00152C57">
              <w:rPr>
                <w:rFonts w:ascii="Aptos" w:hAnsi="Aptos"/>
                <w:color w:val="0070C0"/>
                <w:sz w:val="22"/>
                <w:szCs w:val="22"/>
              </w:rPr>
              <w:t>Training Records</w:t>
            </w:r>
          </w:p>
        </w:tc>
        <w:tc>
          <w:tcPr>
            <w:tcW w:w="2821" w:type="dxa"/>
            <w:tcBorders>
              <w:top w:val="single" w:sz="4" w:space="0" w:color="auto"/>
              <w:left w:val="single" w:sz="4" w:space="0" w:color="auto"/>
              <w:bottom w:val="single" w:sz="4" w:space="0" w:color="auto"/>
              <w:right w:val="single" w:sz="4" w:space="0" w:color="auto"/>
            </w:tcBorders>
          </w:tcPr>
          <w:p w14:paraId="0BA2A159" w14:textId="63935C71" w:rsidR="00833FB6" w:rsidRPr="00152C57" w:rsidRDefault="00833FB6" w:rsidP="003651AD">
            <w:pPr>
              <w:pStyle w:val="BodyText"/>
              <w:rPr>
                <w:rFonts w:ascii="Aptos" w:hAnsi="Aptos"/>
                <w:color w:val="0070C0"/>
                <w:sz w:val="22"/>
                <w:szCs w:val="22"/>
              </w:rPr>
            </w:pPr>
            <w:r w:rsidRPr="00152C57">
              <w:rPr>
                <w:rFonts w:ascii="Aptos" w:hAnsi="Aptos"/>
                <w:color w:val="0070C0"/>
                <w:sz w:val="22"/>
                <w:szCs w:val="22"/>
              </w:rPr>
              <w:t>1 year</w:t>
            </w:r>
          </w:p>
        </w:tc>
        <w:tc>
          <w:tcPr>
            <w:tcW w:w="4559" w:type="dxa"/>
            <w:tcBorders>
              <w:top w:val="single" w:sz="4" w:space="0" w:color="auto"/>
              <w:left w:val="single" w:sz="4" w:space="0" w:color="auto"/>
              <w:bottom w:val="single" w:sz="4" w:space="0" w:color="auto"/>
              <w:right w:val="single" w:sz="4" w:space="0" w:color="auto"/>
            </w:tcBorders>
          </w:tcPr>
          <w:p w14:paraId="5E70E767" w14:textId="2A99C403" w:rsidR="00D024E3" w:rsidRPr="00152C57" w:rsidRDefault="00D024E3" w:rsidP="00D024E3">
            <w:pPr>
              <w:pStyle w:val="BodyText"/>
              <w:rPr>
                <w:rFonts w:ascii="Aptos" w:hAnsi="Aptos"/>
                <w:color w:val="0070C0"/>
                <w:sz w:val="22"/>
                <w:szCs w:val="22"/>
              </w:rPr>
            </w:pPr>
            <w:r w:rsidRPr="00152C57">
              <w:rPr>
                <w:rFonts w:ascii="Aptos" w:hAnsi="Aptos"/>
                <w:color w:val="0070C0"/>
                <w:sz w:val="22"/>
                <w:szCs w:val="22"/>
              </w:rPr>
              <w:t>Records must include the following:</w:t>
            </w:r>
          </w:p>
          <w:p w14:paraId="032DE58A" w14:textId="4FFE00C8" w:rsidR="00662FE4" w:rsidRPr="00152C57" w:rsidRDefault="00662FE4" w:rsidP="00ED05E6">
            <w:pPr>
              <w:pStyle w:val="BodyText"/>
              <w:numPr>
                <w:ilvl w:val="0"/>
                <w:numId w:val="18"/>
              </w:numPr>
              <w:ind w:left="414"/>
              <w:rPr>
                <w:rFonts w:ascii="Aptos" w:hAnsi="Aptos"/>
                <w:b/>
                <w:bCs/>
                <w:color w:val="0070C0"/>
                <w:sz w:val="22"/>
                <w:szCs w:val="22"/>
              </w:rPr>
            </w:pPr>
            <w:r w:rsidRPr="00152C57">
              <w:rPr>
                <w:rFonts w:ascii="Aptos" w:hAnsi="Aptos"/>
                <w:bCs/>
                <w:color w:val="0070C0"/>
                <w:sz w:val="22"/>
                <w:szCs w:val="22"/>
              </w:rPr>
              <w:t>Training dates.</w:t>
            </w:r>
          </w:p>
          <w:p w14:paraId="12CBA0A0" w14:textId="77777777" w:rsidR="00662FE4" w:rsidRPr="00152C57" w:rsidRDefault="00662FE4" w:rsidP="00ED05E6">
            <w:pPr>
              <w:pStyle w:val="BodyText"/>
              <w:numPr>
                <w:ilvl w:val="0"/>
                <w:numId w:val="18"/>
              </w:numPr>
              <w:ind w:left="414"/>
              <w:rPr>
                <w:rFonts w:ascii="Aptos" w:hAnsi="Aptos"/>
                <w:b/>
                <w:bCs/>
                <w:color w:val="0070C0"/>
                <w:sz w:val="22"/>
                <w:szCs w:val="22"/>
              </w:rPr>
            </w:pPr>
            <w:r w:rsidRPr="00152C57">
              <w:rPr>
                <w:rFonts w:ascii="Aptos" w:hAnsi="Aptos"/>
                <w:bCs/>
                <w:color w:val="0070C0"/>
                <w:sz w:val="22"/>
                <w:szCs w:val="22"/>
              </w:rPr>
              <w:t>Contents or a summary of the training sessions.</w:t>
            </w:r>
          </w:p>
          <w:p w14:paraId="28DDC42A" w14:textId="77777777" w:rsidR="00662FE4" w:rsidRPr="00152C57" w:rsidRDefault="00662FE4" w:rsidP="00ED05E6">
            <w:pPr>
              <w:pStyle w:val="BodyText"/>
              <w:numPr>
                <w:ilvl w:val="0"/>
                <w:numId w:val="18"/>
              </w:numPr>
              <w:ind w:left="414"/>
              <w:rPr>
                <w:rFonts w:ascii="Aptos" w:hAnsi="Aptos"/>
                <w:b/>
                <w:bCs/>
                <w:color w:val="0070C0"/>
                <w:sz w:val="22"/>
                <w:szCs w:val="22"/>
              </w:rPr>
            </w:pPr>
            <w:r w:rsidRPr="00152C57">
              <w:rPr>
                <w:rFonts w:ascii="Aptos" w:hAnsi="Aptos"/>
                <w:bCs/>
                <w:color w:val="0070C0"/>
                <w:sz w:val="22"/>
                <w:szCs w:val="22"/>
              </w:rPr>
              <w:t xml:space="preserve">Names and qualifications of persons conducting the training. </w:t>
            </w:r>
          </w:p>
          <w:p w14:paraId="5EBB45EA" w14:textId="77777777" w:rsidR="00662FE4" w:rsidRPr="00152C57" w:rsidRDefault="00662FE4" w:rsidP="00ED05E6">
            <w:pPr>
              <w:pStyle w:val="BodyText"/>
              <w:numPr>
                <w:ilvl w:val="0"/>
                <w:numId w:val="18"/>
              </w:numPr>
              <w:ind w:left="414"/>
              <w:rPr>
                <w:rFonts w:ascii="Aptos" w:hAnsi="Aptos"/>
                <w:b/>
                <w:bCs/>
                <w:color w:val="0070C0"/>
                <w:sz w:val="22"/>
                <w:szCs w:val="22"/>
              </w:rPr>
            </w:pPr>
            <w:r w:rsidRPr="00152C57">
              <w:rPr>
                <w:rFonts w:ascii="Aptos" w:hAnsi="Aptos"/>
                <w:bCs/>
                <w:color w:val="0070C0"/>
                <w:sz w:val="22"/>
                <w:szCs w:val="22"/>
              </w:rPr>
              <w:t>Names and job titles of all persons attending the training sessions.</w:t>
            </w:r>
          </w:p>
          <w:p w14:paraId="7914780B" w14:textId="6EC43B0E" w:rsidR="00833FB6" w:rsidRPr="00152C57" w:rsidRDefault="00F939B2" w:rsidP="003651AD">
            <w:pPr>
              <w:pStyle w:val="BodyText"/>
              <w:rPr>
                <w:rFonts w:ascii="Aptos" w:hAnsi="Aptos"/>
                <w:color w:val="0070C0"/>
                <w:sz w:val="22"/>
                <w:szCs w:val="22"/>
              </w:rPr>
            </w:pPr>
            <w:r w:rsidRPr="00152C57">
              <w:rPr>
                <w:rFonts w:ascii="Aptos" w:hAnsi="Aptos"/>
                <w:color w:val="0070C0"/>
                <w:sz w:val="22"/>
                <w:szCs w:val="22"/>
              </w:rPr>
              <w:t>Accessible to employees and their representatives</w:t>
            </w:r>
            <w:r w:rsidR="00C749A1" w:rsidRPr="00152C57">
              <w:rPr>
                <w:rFonts w:ascii="Aptos" w:hAnsi="Aptos"/>
                <w:color w:val="0070C0"/>
                <w:sz w:val="22"/>
                <w:szCs w:val="22"/>
              </w:rPr>
              <w:t xml:space="preserve"> within 15 calendar days of a request</w:t>
            </w:r>
          </w:p>
        </w:tc>
      </w:tr>
      <w:tr w:rsidR="00833FB6" w14:paraId="320F4E71" w14:textId="77777777" w:rsidTr="00277B07">
        <w:tc>
          <w:tcPr>
            <w:tcW w:w="2605" w:type="dxa"/>
            <w:tcBorders>
              <w:top w:val="single" w:sz="4" w:space="0" w:color="auto"/>
              <w:left w:val="single" w:sz="4" w:space="0" w:color="auto"/>
              <w:bottom w:val="single" w:sz="4" w:space="0" w:color="auto"/>
              <w:right w:val="single" w:sz="4" w:space="0" w:color="auto"/>
            </w:tcBorders>
          </w:tcPr>
          <w:p w14:paraId="03CBBD93" w14:textId="41F53979" w:rsidR="00833FB6" w:rsidRPr="00152C57" w:rsidRDefault="00833FB6" w:rsidP="003651AD">
            <w:pPr>
              <w:pStyle w:val="BodyText"/>
              <w:rPr>
                <w:rFonts w:ascii="Aptos" w:hAnsi="Aptos"/>
                <w:color w:val="0070C0"/>
                <w:sz w:val="22"/>
                <w:szCs w:val="22"/>
              </w:rPr>
            </w:pPr>
            <w:r w:rsidRPr="00152C57">
              <w:rPr>
                <w:rFonts w:ascii="Aptos" w:hAnsi="Aptos"/>
                <w:color w:val="0070C0"/>
                <w:sz w:val="22"/>
                <w:szCs w:val="22"/>
              </w:rPr>
              <w:t>Violent Incident logs</w:t>
            </w:r>
          </w:p>
        </w:tc>
        <w:tc>
          <w:tcPr>
            <w:tcW w:w="2821" w:type="dxa"/>
            <w:tcBorders>
              <w:top w:val="single" w:sz="4" w:space="0" w:color="auto"/>
              <w:left w:val="single" w:sz="4" w:space="0" w:color="auto"/>
              <w:bottom w:val="single" w:sz="4" w:space="0" w:color="auto"/>
              <w:right w:val="single" w:sz="4" w:space="0" w:color="auto"/>
            </w:tcBorders>
          </w:tcPr>
          <w:p w14:paraId="3A3454E5" w14:textId="65A8063D" w:rsidR="00833FB6" w:rsidRPr="00152C57" w:rsidRDefault="00833FB6" w:rsidP="003651AD">
            <w:pPr>
              <w:pStyle w:val="BodyText"/>
              <w:rPr>
                <w:rFonts w:ascii="Aptos" w:hAnsi="Aptos"/>
                <w:color w:val="0070C0"/>
                <w:sz w:val="22"/>
                <w:szCs w:val="22"/>
              </w:rPr>
            </w:pPr>
            <w:r w:rsidRPr="00152C57">
              <w:rPr>
                <w:rFonts w:ascii="Aptos" w:hAnsi="Aptos"/>
                <w:color w:val="0070C0"/>
                <w:sz w:val="22"/>
                <w:szCs w:val="22"/>
              </w:rPr>
              <w:t>5 years</w:t>
            </w:r>
          </w:p>
        </w:tc>
        <w:tc>
          <w:tcPr>
            <w:tcW w:w="4559" w:type="dxa"/>
            <w:tcBorders>
              <w:top w:val="single" w:sz="4" w:space="0" w:color="auto"/>
              <w:left w:val="single" w:sz="4" w:space="0" w:color="auto"/>
              <w:bottom w:val="single" w:sz="4" w:space="0" w:color="auto"/>
              <w:right w:val="single" w:sz="4" w:space="0" w:color="auto"/>
            </w:tcBorders>
          </w:tcPr>
          <w:p w14:paraId="04A99A47" w14:textId="7D21DFC4" w:rsidR="00833FB6" w:rsidRPr="00152C57" w:rsidRDefault="00F939B2" w:rsidP="003651AD">
            <w:pPr>
              <w:pStyle w:val="BodyText"/>
              <w:rPr>
                <w:rFonts w:ascii="Aptos" w:hAnsi="Aptos"/>
                <w:color w:val="0070C0"/>
                <w:sz w:val="22"/>
                <w:szCs w:val="22"/>
              </w:rPr>
            </w:pPr>
            <w:r w:rsidRPr="00152C57">
              <w:rPr>
                <w:rFonts w:ascii="Aptos" w:hAnsi="Aptos"/>
                <w:color w:val="0070C0"/>
                <w:sz w:val="22"/>
                <w:szCs w:val="22"/>
              </w:rPr>
              <w:t>Accessible to employees and their representatives</w:t>
            </w:r>
            <w:r w:rsidR="00C749A1" w:rsidRPr="00152C57">
              <w:rPr>
                <w:rFonts w:ascii="Aptos" w:hAnsi="Aptos"/>
                <w:color w:val="0070C0"/>
                <w:sz w:val="22"/>
                <w:szCs w:val="22"/>
              </w:rPr>
              <w:t xml:space="preserve"> within 15 calendar days of a request</w:t>
            </w:r>
          </w:p>
        </w:tc>
      </w:tr>
      <w:tr w:rsidR="00833FB6" w14:paraId="2CE8E55D" w14:textId="77777777" w:rsidTr="00277B07">
        <w:tc>
          <w:tcPr>
            <w:tcW w:w="2605" w:type="dxa"/>
            <w:tcBorders>
              <w:top w:val="single" w:sz="4" w:space="0" w:color="auto"/>
              <w:left w:val="single" w:sz="4" w:space="0" w:color="auto"/>
              <w:bottom w:val="single" w:sz="4" w:space="0" w:color="auto"/>
              <w:right w:val="single" w:sz="4" w:space="0" w:color="auto"/>
            </w:tcBorders>
          </w:tcPr>
          <w:p w14:paraId="10411E98" w14:textId="3D035AEB" w:rsidR="00833FB6" w:rsidRPr="00152C57" w:rsidRDefault="00833FB6" w:rsidP="003651AD">
            <w:pPr>
              <w:pStyle w:val="BodyText"/>
              <w:rPr>
                <w:rFonts w:ascii="Aptos" w:hAnsi="Aptos"/>
                <w:color w:val="0070C0"/>
                <w:sz w:val="22"/>
                <w:szCs w:val="22"/>
              </w:rPr>
            </w:pPr>
            <w:r w:rsidRPr="00152C57">
              <w:rPr>
                <w:rFonts w:ascii="Aptos" w:hAnsi="Aptos"/>
                <w:color w:val="0070C0"/>
                <w:sz w:val="22"/>
                <w:szCs w:val="22"/>
              </w:rPr>
              <w:t>Investigations</w:t>
            </w:r>
          </w:p>
        </w:tc>
        <w:tc>
          <w:tcPr>
            <w:tcW w:w="2821" w:type="dxa"/>
            <w:tcBorders>
              <w:top w:val="single" w:sz="4" w:space="0" w:color="auto"/>
              <w:left w:val="single" w:sz="4" w:space="0" w:color="auto"/>
              <w:bottom w:val="single" w:sz="4" w:space="0" w:color="auto"/>
              <w:right w:val="single" w:sz="4" w:space="0" w:color="auto"/>
            </w:tcBorders>
          </w:tcPr>
          <w:p w14:paraId="2D3F6305" w14:textId="5048E10A" w:rsidR="00833FB6" w:rsidRPr="00152C57" w:rsidRDefault="00833FB6" w:rsidP="003651AD">
            <w:pPr>
              <w:pStyle w:val="BodyText"/>
              <w:rPr>
                <w:rFonts w:ascii="Aptos" w:hAnsi="Aptos"/>
                <w:color w:val="0070C0"/>
                <w:sz w:val="22"/>
                <w:szCs w:val="22"/>
              </w:rPr>
            </w:pPr>
            <w:r w:rsidRPr="00152C57">
              <w:rPr>
                <w:rFonts w:ascii="Aptos" w:hAnsi="Aptos"/>
                <w:color w:val="0070C0"/>
                <w:sz w:val="22"/>
                <w:szCs w:val="22"/>
              </w:rPr>
              <w:t>5 years</w:t>
            </w:r>
          </w:p>
        </w:tc>
        <w:tc>
          <w:tcPr>
            <w:tcW w:w="4559" w:type="dxa"/>
            <w:tcBorders>
              <w:top w:val="single" w:sz="4" w:space="0" w:color="auto"/>
              <w:left w:val="single" w:sz="4" w:space="0" w:color="auto"/>
              <w:bottom w:val="single" w:sz="4" w:space="0" w:color="auto"/>
              <w:right w:val="single" w:sz="4" w:space="0" w:color="auto"/>
            </w:tcBorders>
          </w:tcPr>
          <w:p w14:paraId="73C67A53" w14:textId="17904A97" w:rsidR="00833FB6" w:rsidRPr="003B01AE" w:rsidRDefault="00277B07" w:rsidP="003651AD">
            <w:pPr>
              <w:pStyle w:val="BodyText"/>
              <w:rPr>
                <w:rFonts w:ascii="Aptos" w:hAnsi="Aptos"/>
                <w:b/>
                <w:bCs/>
                <w:color w:val="0070C0"/>
                <w:sz w:val="22"/>
                <w:szCs w:val="22"/>
                <w:highlight w:val="green"/>
                <w:u w:val="single"/>
              </w:rPr>
            </w:pPr>
            <w:r w:rsidRPr="003B01AE">
              <w:rPr>
                <w:rFonts w:ascii="Aptos" w:hAnsi="Aptos"/>
                <w:b/>
                <w:bCs/>
                <w:color w:val="00B050"/>
                <w:sz w:val="22"/>
                <w:szCs w:val="22"/>
                <w:u w:val="single"/>
              </w:rPr>
              <w:t>Discuss accessibility with legal counsel prior to sharing any investigatory records.</w:t>
            </w:r>
          </w:p>
        </w:tc>
      </w:tr>
    </w:tbl>
    <w:p w14:paraId="41D7A04D" w14:textId="77777777" w:rsidR="00EA7FE5" w:rsidRDefault="00EA7FE5" w:rsidP="00EA7FE5">
      <w:pPr>
        <w:pStyle w:val="Heading1"/>
        <w:ind w:left="720"/>
      </w:pPr>
    </w:p>
    <w:p w14:paraId="01D86D0C" w14:textId="66DC21F9" w:rsidR="00667A2C" w:rsidRDefault="00667A2C">
      <w:pPr>
        <w:widowControl/>
        <w:autoSpaceDE/>
        <w:autoSpaceDN/>
        <w:rPr>
          <w:rFonts w:ascii="Aptos" w:hAnsi="Aptos"/>
          <w:b/>
          <w:sz w:val="36"/>
          <w:szCs w:val="48"/>
        </w:rPr>
      </w:pPr>
      <w:r>
        <w:br w:type="page"/>
      </w:r>
    </w:p>
    <w:p w14:paraId="368F8D9A" w14:textId="734A3B78" w:rsidR="00316C6A" w:rsidRPr="00641C19" w:rsidRDefault="00316C6A" w:rsidP="00ED05E6">
      <w:pPr>
        <w:pStyle w:val="Heading1"/>
        <w:numPr>
          <w:ilvl w:val="0"/>
          <w:numId w:val="90"/>
        </w:numPr>
        <w:ind w:hanging="720"/>
      </w:pPr>
      <w:bookmarkStart w:id="76" w:name="_REVIEW_AND_REVISION"/>
      <w:bookmarkStart w:id="77" w:name="_Toc170360807"/>
      <w:bookmarkEnd w:id="76"/>
      <w:r w:rsidRPr="00641C19">
        <w:t>REVIEW AND REVISION OF THE WVPP</w:t>
      </w:r>
      <w:bookmarkEnd w:id="77"/>
    </w:p>
    <w:p w14:paraId="2BCDEC92" w14:textId="7469BC38" w:rsidR="008F2081" w:rsidRDefault="008F2081" w:rsidP="007C200A">
      <w:pPr>
        <w:pStyle w:val="Heading1"/>
        <w:rPr>
          <w:sz w:val="22"/>
          <w:szCs w:val="22"/>
        </w:rPr>
      </w:pPr>
    </w:p>
    <w:p w14:paraId="76A21230" w14:textId="57FC7E86" w:rsidR="002D5556" w:rsidRPr="00641C19" w:rsidRDefault="00CE6B08">
      <w:pPr>
        <w:widowControl/>
        <w:autoSpaceDE/>
        <w:autoSpaceDN/>
        <w:rPr>
          <w:rFonts w:ascii="Aptos" w:hAnsi="Aptos"/>
          <w:b/>
        </w:rPr>
      </w:pPr>
      <w:bookmarkStart w:id="78" w:name="_Toc169757978"/>
      <w:bookmarkStart w:id="79" w:name="_Hlk155270539"/>
      <w:r>
        <w:rPr>
          <w:rFonts w:ascii="Aptos" w:hAnsi="Aptos"/>
          <w:b/>
          <w:bCs/>
          <w:noProof/>
          <w:color w:val="00B050"/>
        </w:rPr>
        <mc:AlternateContent>
          <mc:Choice Requires="wps">
            <w:drawing>
              <wp:anchor distT="0" distB="0" distL="114300" distR="114300" simplePos="0" relativeHeight="251662360" behindDoc="0" locked="0" layoutInCell="1" allowOverlap="1" wp14:anchorId="0C8ED1F8" wp14:editId="5E19D129">
                <wp:simplePos x="0" y="0"/>
                <wp:positionH relativeFrom="column">
                  <wp:posOffset>0</wp:posOffset>
                </wp:positionH>
                <wp:positionV relativeFrom="paragraph">
                  <wp:posOffset>193675</wp:posOffset>
                </wp:positionV>
                <wp:extent cx="6358255" cy="772160"/>
                <wp:effectExtent l="19050" t="19050" r="23495" b="27940"/>
                <wp:wrapSquare wrapText="bothSides"/>
                <wp:docPr id="45995194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255" cy="772160"/>
                        </a:xfrm>
                        <a:prstGeom prst="rect">
                          <a:avLst/>
                        </a:prstGeom>
                        <a:solidFill>
                          <a:schemeClr val="bg2">
                            <a:lumMod val="100000"/>
                            <a:lumOff val="0"/>
                          </a:schemeClr>
                        </a:solidFill>
                        <a:ln w="38100" cap="rnd">
                          <a:solidFill>
                            <a:srgbClr val="7030A0"/>
                          </a:solidFill>
                          <a:prstDash val="solid"/>
                          <a:miter lim="800000"/>
                          <a:headEnd/>
                          <a:tailEnd/>
                        </a:ln>
                      </wps:spPr>
                      <wps:txbx>
                        <w:txbxContent>
                          <w:p w14:paraId="219D1090" w14:textId="77777777" w:rsidR="00CE6B08" w:rsidRPr="00545F47" w:rsidRDefault="00CE6B08" w:rsidP="00CE6B08">
                            <w:pPr>
                              <w:spacing w:line="276" w:lineRule="auto"/>
                              <w:rPr>
                                <w:rFonts w:ascii="Aptos" w:hAnsi="Aptos"/>
                              </w:rPr>
                            </w:pPr>
                            <w:r w:rsidRPr="00545F47">
                              <w:rPr>
                                <w:rFonts w:ascii="Aptos" w:hAnsi="Aptos"/>
                              </w:rPr>
                              <w:t>The Cal/OSHA Model template provides the language below in section entitled REVIEW AND REVISION OF THE WVPP:</w:t>
                            </w:r>
                          </w:p>
                          <w:p w14:paraId="2191231B" w14:textId="77777777" w:rsidR="00CE6B08" w:rsidRDefault="00CE6B08" w:rsidP="00CE6B08">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Cal/OSHA</w:t>
                            </w:r>
                            <w:r w:rsidRPr="00453224">
                              <w:rPr>
                                <w:color w:val="0070C0"/>
                              </w:rPr>
                              <w:t xml:space="preserve"> </w:t>
                            </w:r>
                            <w:r>
                              <w:t xml:space="preserve">| </w:t>
                            </w:r>
                            <w:r w:rsidRPr="00453224">
                              <w:rPr>
                                <w:color w:val="0070C0"/>
                              </w:rPr>
                              <w:t>Recommende</w:t>
                            </w:r>
                            <w:r>
                              <w:rPr>
                                <w:color w:val="0070C0"/>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ED1F8" id="_x0000_s1044" type="#_x0000_t202" style="position:absolute;margin-left:0;margin-top:15.25pt;width:500.65pt;height:60.8pt;z-index:251662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" fillcolor="#e7e6e6 [3214]" strokecolor="#7030a0" strokeweight="3pt">
                <v:stroke endcap="round"/>
                <v:textbox>
                  <w:txbxContent>
                    <w:p w14:paraId="219D1090" w14:textId="77777777" w:rsidR="00CE6B08" w:rsidRPr="00545F47" w:rsidRDefault="00CE6B08" w:rsidP="00CE6B08">
                      <w:pPr>
                        <w:spacing w:line="276" w:lineRule="auto"/>
                        <w:rPr>
                          <w:rFonts w:ascii="Aptos" w:hAnsi="Aptos"/>
                        </w:rPr>
                      </w:pPr>
                      <w:r w:rsidRPr="00545F47">
                        <w:rPr>
                          <w:rFonts w:ascii="Aptos" w:hAnsi="Aptos"/>
                        </w:rPr>
                        <w:t>The Cal/OSHA Model template provides the language below in section entitled REVIEW AND REVISION OF THE WVPP:</w:t>
                      </w:r>
                    </w:p>
                    <w:p w14:paraId="2191231B" w14:textId="77777777" w:rsidR="00CE6B08" w:rsidRDefault="00CE6B08" w:rsidP="00CE6B08">
                      <w:pPr>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Cal/OSHA</w:t>
                      </w:r>
                      <w:r w:rsidRPr="00453224">
                        <w:rPr>
                          <w:color w:val="0070C0"/>
                        </w:rPr>
                        <w:t xml:space="preserve"> </w:t>
                      </w:r>
                      <w:r>
                        <w:t xml:space="preserve">| </w:t>
                      </w:r>
                      <w:r w:rsidRPr="00453224">
                        <w:rPr>
                          <w:color w:val="0070C0"/>
                        </w:rPr>
                        <w:t>Recommende</w:t>
                      </w:r>
                      <w:r>
                        <w:rPr>
                          <w:color w:val="0070C0"/>
                        </w:rPr>
                        <w:t>d</w:t>
                      </w:r>
                    </w:p>
                  </w:txbxContent>
                </v:textbox>
                <w10:wrap type="square"/>
              </v:shape>
            </w:pict>
          </mc:Fallback>
        </mc:AlternateContent>
      </w:r>
      <w:bookmarkEnd w:id="78"/>
    </w:p>
    <w:p w14:paraId="322AACD2" w14:textId="77777777" w:rsidR="00A779AF" w:rsidRDefault="00A779AF">
      <w:pPr>
        <w:widowControl/>
        <w:autoSpaceDE/>
        <w:autoSpaceDN/>
        <w:rPr>
          <w:rFonts w:ascii="Aptos" w:hAnsi="Aptos"/>
          <w:b/>
        </w:rPr>
      </w:pPr>
    </w:p>
    <w:p w14:paraId="363B3D2F" w14:textId="77777777" w:rsidR="00A779AF" w:rsidRDefault="00A779AF">
      <w:pPr>
        <w:widowControl/>
        <w:autoSpaceDE/>
        <w:autoSpaceDN/>
        <w:rPr>
          <w:rFonts w:ascii="Aptos" w:hAnsi="Aptos"/>
          <w:b/>
        </w:rPr>
      </w:pPr>
    </w:p>
    <w:p w14:paraId="7672665D" w14:textId="77777777" w:rsidR="00CE6B08" w:rsidRPr="00641C19" w:rsidRDefault="00CE6B08" w:rsidP="00CE6B08">
      <w:pPr>
        <w:spacing w:line="276" w:lineRule="auto"/>
        <w:rPr>
          <w:rFonts w:ascii="Aptos" w:hAnsi="Aptos"/>
          <w:b/>
        </w:rPr>
      </w:pPr>
      <w:r w:rsidRPr="00641C19">
        <w:rPr>
          <w:rFonts w:ascii="Aptos" w:hAnsi="Aptos"/>
        </w:rPr>
        <w:t>The [EMPLOYER] WVPP will be reviewed for effectiveness:</w:t>
      </w:r>
    </w:p>
    <w:p w14:paraId="1DCE03AF" w14:textId="77777777" w:rsidR="00CE6B08" w:rsidRPr="00641C19" w:rsidRDefault="00CE6B08" w:rsidP="00CE6B08">
      <w:pPr>
        <w:pStyle w:val="ListParagraph"/>
        <w:numPr>
          <w:ilvl w:val="0"/>
          <w:numId w:val="20"/>
        </w:numPr>
        <w:spacing w:line="276" w:lineRule="auto"/>
        <w:rPr>
          <w:rFonts w:ascii="Aptos" w:hAnsi="Aptos"/>
          <w:b/>
        </w:rPr>
      </w:pPr>
      <w:r w:rsidRPr="00641C19">
        <w:rPr>
          <w:rFonts w:ascii="Aptos" w:hAnsi="Aptos"/>
        </w:rPr>
        <w:t xml:space="preserve">At least annually. </w:t>
      </w:r>
    </w:p>
    <w:p w14:paraId="03701AD5" w14:textId="77777777" w:rsidR="00CE6B08" w:rsidRPr="00641C19" w:rsidRDefault="00CE6B08" w:rsidP="00CE6B08">
      <w:pPr>
        <w:pStyle w:val="ListParagraph"/>
        <w:numPr>
          <w:ilvl w:val="0"/>
          <w:numId w:val="20"/>
        </w:numPr>
        <w:spacing w:line="276" w:lineRule="auto"/>
        <w:rPr>
          <w:rFonts w:ascii="Aptos" w:hAnsi="Aptos"/>
          <w:b/>
        </w:rPr>
      </w:pPr>
      <w:r w:rsidRPr="00641C19">
        <w:rPr>
          <w:rFonts w:ascii="Aptos" w:hAnsi="Aptos"/>
        </w:rPr>
        <w:t>When a deficiency is observed or becomes apparent.</w:t>
      </w:r>
    </w:p>
    <w:p w14:paraId="7EC21113" w14:textId="77777777" w:rsidR="00CE6B08" w:rsidRPr="00641C19" w:rsidRDefault="00CE6B08" w:rsidP="00CE6B08">
      <w:pPr>
        <w:pStyle w:val="ListParagraph"/>
        <w:numPr>
          <w:ilvl w:val="0"/>
          <w:numId w:val="20"/>
        </w:numPr>
        <w:spacing w:line="276" w:lineRule="auto"/>
        <w:rPr>
          <w:rFonts w:ascii="Aptos" w:hAnsi="Aptos"/>
          <w:b/>
        </w:rPr>
      </w:pPr>
      <w:r w:rsidRPr="00641C19">
        <w:rPr>
          <w:rFonts w:ascii="Aptos" w:hAnsi="Aptos"/>
        </w:rPr>
        <w:t>After a workplace violence incident.</w:t>
      </w:r>
    </w:p>
    <w:p w14:paraId="761612D7" w14:textId="77777777" w:rsidR="00CE6B08" w:rsidRPr="00641C19" w:rsidRDefault="00CE6B08" w:rsidP="00CE6B08">
      <w:pPr>
        <w:pStyle w:val="ListParagraph"/>
        <w:numPr>
          <w:ilvl w:val="0"/>
          <w:numId w:val="20"/>
        </w:numPr>
        <w:spacing w:line="276" w:lineRule="auto"/>
        <w:rPr>
          <w:rFonts w:ascii="Aptos" w:hAnsi="Aptos"/>
          <w:b/>
        </w:rPr>
      </w:pPr>
      <w:r w:rsidRPr="00641C19">
        <w:rPr>
          <w:rFonts w:ascii="Aptos" w:hAnsi="Aptos"/>
        </w:rPr>
        <w:t>As needed.</w:t>
      </w:r>
    </w:p>
    <w:p w14:paraId="47DDB592" w14:textId="77777777" w:rsidR="00CE6B08" w:rsidRPr="00641C19" w:rsidRDefault="00CE6B08" w:rsidP="00CE6B08">
      <w:pPr>
        <w:spacing w:line="276" w:lineRule="auto"/>
        <w:rPr>
          <w:rFonts w:ascii="Aptos" w:hAnsi="Aptos"/>
        </w:rPr>
      </w:pPr>
    </w:p>
    <w:p w14:paraId="1F8B786F" w14:textId="77777777" w:rsidR="00CE6B08" w:rsidRPr="00641C19" w:rsidRDefault="00CE6B08" w:rsidP="00CE6B08">
      <w:pPr>
        <w:spacing w:line="276" w:lineRule="auto"/>
        <w:jc w:val="both"/>
        <w:rPr>
          <w:rFonts w:ascii="Aptos" w:hAnsi="Aptos"/>
          <w:bCs/>
        </w:rPr>
      </w:pPr>
      <w:r w:rsidRPr="00641C19">
        <w:rPr>
          <w:rFonts w:ascii="Aptos" w:hAnsi="Aptos"/>
        </w:rPr>
        <w:t xml:space="preserve">Review and revision of the WVPP will include </w:t>
      </w:r>
      <w:r w:rsidRPr="00641C19">
        <w:rPr>
          <w:rFonts w:ascii="Aptos" w:hAnsi="Aptos"/>
          <w:bCs/>
        </w:rPr>
        <w:t>the procedures listed in the EMPLOYEE ACTIVE INVOLVEMENT section of this WVPP, as well as the following procedures to obtain the active involvement of employees and authorized employee representatives in reviewing the plan’s effectiveness:</w:t>
      </w:r>
    </w:p>
    <w:p w14:paraId="4497FE5C" w14:textId="77777777" w:rsidR="00CE6B08" w:rsidRPr="00641C19" w:rsidRDefault="00CE6B08" w:rsidP="00CE6B08">
      <w:pPr>
        <w:pStyle w:val="ListParagraph"/>
        <w:numPr>
          <w:ilvl w:val="0"/>
          <w:numId w:val="21"/>
        </w:numPr>
        <w:spacing w:line="276" w:lineRule="auto"/>
        <w:jc w:val="both"/>
        <w:rPr>
          <w:rFonts w:ascii="Aptos" w:hAnsi="Aptos"/>
          <w:b/>
        </w:rPr>
      </w:pPr>
      <w:r w:rsidRPr="00641C19">
        <w:rPr>
          <w:rFonts w:ascii="Aptos" w:hAnsi="Aptos"/>
        </w:rPr>
        <w:t xml:space="preserve">Review of </w:t>
      </w:r>
      <w:r w:rsidRPr="00641C19">
        <w:rPr>
          <w:rFonts w:ascii="Aptos" w:hAnsi="Aptos"/>
          <w:color w:val="C00000"/>
        </w:rPr>
        <w:t xml:space="preserve">[EMPLOYER]’s </w:t>
      </w:r>
      <w:r w:rsidRPr="00641C19">
        <w:rPr>
          <w:rFonts w:ascii="Aptos" w:hAnsi="Aptos"/>
        </w:rPr>
        <w:t xml:space="preserve">WVPP should include, but is not limited to: </w:t>
      </w:r>
    </w:p>
    <w:p w14:paraId="1605E691" w14:textId="77777777" w:rsidR="00CE6B08" w:rsidRPr="00641C19" w:rsidRDefault="00CE6B08" w:rsidP="00CE6B08">
      <w:pPr>
        <w:pStyle w:val="ListParagraph"/>
        <w:numPr>
          <w:ilvl w:val="1"/>
          <w:numId w:val="21"/>
        </w:numPr>
        <w:spacing w:line="276" w:lineRule="auto"/>
        <w:jc w:val="both"/>
        <w:rPr>
          <w:rFonts w:ascii="Aptos" w:hAnsi="Aptos"/>
          <w:b/>
        </w:rPr>
      </w:pPr>
      <w:r w:rsidRPr="00641C19">
        <w:rPr>
          <w:rFonts w:ascii="Aptos" w:hAnsi="Aptos"/>
        </w:rPr>
        <w:t>Review of incident investigations and the violent incident log.</w:t>
      </w:r>
    </w:p>
    <w:p w14:paraId="7B6B05AA" w14:textId="77777777" w:rsidR="00CE6B08" w:rsidRPr="00641C19" w:rsidRDefault="00CE6B08" w:rsidP="00CE6B08">
      <w:pPr>
        <w:pStyle w:val="ListParagraph"/>
        <w:numPr>
          <w:ilvl w:val="1"/>
          <w:numId w:val="21"/>
        </w:numPr>
        <w:spacing w:line="276" w:lineRule="auto"/>
        <w:jc w:val="both"/>
        <w:rPr>
          <w:rFonts w:ascii="Aptos" w:hAnsi="Aptos"/>
          <w:b/>
        </w:rPr>
      </w:pPr>
      <w:r w:rsidRPr="00641C19">
        <w:rPr>
          <w:rFonts w:ascii="Aptos" w:hAnsi="Aptos"/>
        </w:rPr>
        <w:t>Assessment of the effectiveness of security systems, including alarms, emergency response, and security personnel availability (if applicable).</w:t>
      </w:r>
    </w:p>
    <w:p w14:paraId="53C5456A" w14:textId="77777777" w:rsidR="00CE6B08" w:rsidRPr="00641C19" w:rsidRDefault="00CE6B08" w:rsidP="00CE6B08">
      <w:pPr>
        <w:pStyle w:val="ListParagraph"/>
        <w:numPr>
          <w:ilvl w:val="0"/>
          <w:numId w:val="21"/>
        </w:numPr>
        <w:spacing w:line="276" w:lineRule="auto"/>
        <w:jc w:val="both"/>
        <w:rPr>
          <w:rFonts w:ascii="Aptos" w:hAnsi="Aptos"/>
          <w:b/>
          <w:color w:val="C00000"/>
        </w:rPr>
      </w:pPr>
      <w:r w:rsidRPr="00641C19">
        <w:rPr>
          <w:rFonts w:ascii="Aptos" w:hAnsi="Aptos"/>
        </w:rPr>
        <w:t>Review that violence risks are being properly identified, evaluated, and corrected. Any necessary revisions are made promptly and communicated to all employees. [These revisions could involve changes to procedures, updates to contact information, and additions to training materials.]</w:t>
      </w:r>
    </w:p>
    <w:p w14:paraId="5204DAAF" w14:textId="77777777" w:rsidR="00CE6B08" w:rsidRPr="00641C19" w:rsidRDefault="00CE6B08" w:rsidP="00CE6B08">
      <w:pPr>
        <w:pStyle w:val="ListParagraph"/>
        <w:numPr>
          <w:ilvl w:val="0"/>
          <w:numId w:val="21"/>
        </w:numPr>
        <w:spacing w:line="276" w:lineRule="auto"/>
        <w:jc w:val="both"/>
        <w:rPr>
          <w:rFonts w:ascii="Aptos" w:hAnsi="Aptos"/>
          <w:b/>
          <w:color w:val="C00000"/>
        </w:rPr>
      </w:pPr>
      <w:r w:rsidRPr="00641C19">
        <w:rPr>
          <w:rFonts w:ascii="Aptos" w:hAnsi="Aptos"/>
          <w:color w:val="C00000"/>
        </w:rPr>
        <w:t>[Other review and revision procedures]</w:t>
      </w:r>
    </w:p>
    <w:p w14:paraId="51FD2671" w14:textId="77777777" w:rsidR="00A779AF" w:rsidRDefault="00A779AF">
      <w:pPr>
        <w:widowControl/>
        <w:autoSpaceDE/>
        <w:autoSpaceDN/>
        <w:rPr>
          <w:rFonts w:ascii="Aptos" w:hAnsi="Aptos"/>
          <w:b/>
        </w:rPr>
      </w:pPr>
    </w:p>
    <w:p w14:paraId="2D8C07CA" w14:textId="38C452D6" w:rsidR="00A779AF" w:rsidRDefault="00A779AF">
      <w:pPr>
        <w:widowControl/>
        <w:autoSpaceDE/>
        <w:autoSpaceDN/>
        <w:rPr>
          <w:rFonts w:ascii="Aptos" w:hAnsi="Aptos"/>
          <w:b/>
        </w:rPr>
      </w:pPr>
      <w:r>
        <w:rPr>
          <w:rFonts w:ascii="Aptos" w:hAnsi="Aptos"/>
          <w:b/>
        </w:rPr>
        <w:br w:type="page"/>
      </w:r>
    </w:p>
    <w:p w14:paraId="0CC1706C" w14:textId="5D772ABD" w:rsidR="00911B69" w:rsidRPr="00641C19" w:rsidRDefault="004216AF" w:rsidP="00ED05E6">
      <w:pPr>
        <w:pStyle w:val="Heading1"/>
        <w:numPr>
          <w:ilvl w:val="0"/>
          <w:numId w:val="90"/>
        </w:numPr>
        <w:ind w:hanging="720"/>
      </w:pPr>
      <w:bookmarkStart w:id="80" w:name="_EMPLOYER_REPORTING_RESPONSIBILITIES"/>
      <w:bookmarkStart w:id="81" w:name="_Toc170360808"/>
      <w:bookmarkEnd w:id="80"/>
      <w:r w:rsidRPr="00641C19">
        <w:t>EMPLOYER REPORTING RESPONSIBILITIES</w:t>
      </w:r>
      <w:bookmarkEnd w:id="81"/>
    </w:p>
    <w:bookmarkEnd w:id="79"/>
    <w:p w14:paraId="706399E0" w14:textId="77777777" w:rsidR="00911B69" w:rsidRPr="00641C19" w:rsidRDefault="00911B69" w:rsidP="00804AE3">
      <w:pPr>
        <w:pStyle w:val="Heading3"/>
        <w:spacing w:before="0" w:after="0"/>
        <w:ind w:left="0" w:right="0"/>
        <w:contextualSpacing/>
        <w:rPr>
          <w:rFonts w:ascii="Aptos" w:hAnsi="Aptos"/>
          <w:sz w:val="22"/>
        </w:rPr>
      </w:pPr>
    </w:p>
    <w:p w14:paraId="3041A849" w14:textId="0E8D17DE" w:rsidR="00545F47" w:rsidRDefault="00277B07" w:rsidP="00482E6A">
      <w:pPr>
        <w:spacing w:line="276" w:lineRule="auto"/>
        <w:rPr>
          <w:rFonts w:ascii="Aptos" w:hAnsi="Aptos"/>
          <w:b/>
          <w:bCs/>
          <w:color w:val="00B050"/>
        </w:rPr>
      </w:pPr>
      <w:r>
        <w:rPr>
          <w:rFonts w:ascii="Aptos" w:hAnsi="Aptos"/>
          <w:b/>
          <w:bCs/>
          <w:noProof/>
          <w:color w:val="00B050"/>
        </w:rPr>
        <mc:AlternateContent>
          <mc:Choice Requires="wps">
            <w:drawing>
              <wp:anchor distT="0" distB="0" distL="114300" distR="114300" simplePos="0" relativeHeight="251658261" behindDoc="0" locked="0" layoutInCell="1" allowOverlap="1" wp14:anchorId="72CC7245" wp14:editId="4B112126">
                <wp:simplePos x="0" y="0"/>
                <wp:positionH relativeFrom="column">
                  <wp:posOffset>1270</wp:posOffset>
                </wp:positionH>
                <wp:positionV relativeFrom="paragraph">
                  <wp:posOffset>213995</wp:posOffset>
                </wp:positionV>
                <wp:extent cx="6404610" cy="899795"/>
                <wp:effectExtent l="19050" t="19050" r="15240" b="14605"/>
                <wp:wrapSquare wrapText="bothSides"/>
                <wp:docPr id="84786266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899795"/>
                        </a:xfrm>
                        <a:prstGeom prst="rect">
                          <a:avLst/>
                        </a:prstGeom>
                        <a:solidFill>
                          <a:schemeClr val="bg2">
                            <a:lumMod val="100000"/>
                            <a:lumOff val="0"/>
                          </a:schemeClr>
                        </a:solidFill>
                        <a:ln w="38100" cap="rnd">
                          <a:solidFill>
                            <a:srgbClr val="7030A0"/>
                          </a:solidFill>
                          <a:prstDash val="solid"/>
                          <a:miter lim="800000"/>
                          <a:headEnd/>
                          <a:tailEnd/>
                        </a:ln>
                      </wps:spPr>
                      <wps:txbx>
                        <w:txbxContent>
                          <w:p w14:paraId="19D8222B" w14:textId="77777777" w:rsidR="00545F47" w:rsidRPr="00545F47" w:rsidRDefault="00545F47" w:rsidP="00545F47">
                            <w:pPr>
                              <w:spacing w:line="276" w:lineRule="auto"/>
                              <w:rPr>
                                <w:rFonts w:ascii="Aptos" w:hAnsi="Aptos"/>
                              </w:rPr>
                            </w:pPr>
                            <w:r w:rsidRPr="00545F47">
                              <w:rPr>
                                <w:rFonts w:ascii="Aptos" w:hAnsi="Aptos"/>
                              </w:rPr>
                              <w:t>The Cal/OSHA Model template provides the language below in section entitled EMPLOYER REPORTING RESPONSIBILITIES:</w:t>
                            </w:r>
                          </w:p>
                          <w:p w14:paraId="38831792" w14:textId="13A38E9C" w:rsidR="00545F47" w:rsidRDefault="00545F47" w:rsidP="00545F47">
                            <w:pPr>
                              <w:spacing w:line="276" w:lineRule="auto"/>
                              <w:ind w:left="2880" w:firstLine="720"/>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Cal/OSHA</w:t>
                            </w:r>
                            <w:r w:rsidRPr="00453224">
                              <w:rPr>
                                <w:color w:val="0070C0"/>
                              </w:rPr>
                              <w:t xml:space="preserve"> </w:t>
                            </w:r>
                            <w:r>
                              <w:t xml:space="preserve">| </w:t>
                            </w:r>
                            <w:r w:rsidRPr="00453224">
                              <w:rPr>
                                <w:color w:val="0070C0"/>
                              </w:rPr>
                              <w:t>Recommende</w:t>
                            </w:r>
                            <w:r>
                              <w:rPr>
                                <w:color w:val="0070C0"/>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CC7245" id="_x0000_s1045" type="#_x0000_t202" style="position:absolute;margin-left:.1pt;margin-top:16.85pt;width:504.3pt;height:70.8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" fillcolor="#e7e6e6 [3214]" strokecolor="#7030a0" strokeweight="3pt">
                <v:stroke endcap="round"/>
                <v:textbox>
                  <w:txbxContent>
                    <w:p w14:paraId="19D8222B" w14:textId="77777777" w:rsidR="00545F47" w:rsidRPr="00545F47" w:rsidRDefault="00545F47" w:rsidP="00545F47">
                      <w:pPr>
                        <w:spacing w:line="276" w:lineRule="auto"/>
                        <w:rPr>
                          <w:rFonts w:ascii="Aptos" w:hAnsi="Aptos"/>
                        </w:rPr>
                      </w:pPr>
                      <w:r w:rsidRPr="00545F47">
                        <w:rPr>
                          <w:rFonts w:ascii="Aptos" w:hAnsi="Aptos"/>
                        </w:rPr>
                        <w:t>The Cal/OSHA Model template provides the language below in section entitled EMPLOYER REPORTING RESPONSIBILITIES:</w:t>
                      </w:r>
                    </w:p>
                    <w:p w14:paraId="38831792" w14:textId="13A38E9C" w:rsidR="00545F47" w:rsidRDefault="00545F47" w:rsidP="00545F47">
                      <w:pPr>
                        <w:spacing w:line="276" w:lineRule="auto"/>
                        <w:ind w:left="2880" w:firstLine="720"/>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Cal/OSHA</w:t>
                      </w:r>
                      <w:r w:rsidRPr="00453224">
                        <w:rPr>
                          <w:color w:val="0070C0"/>
                        </w:rPr>
                        <w:t xml:space="preserve"> </w:t>
                      </w:r>
                      <w:r>
                        <w:t xml:space="preserve">| </w:t>
                      </w:r>
                      <w:r w:rsidRPr="00453224">
                        <w:rPr>
                          <w:color w:val="0070C0"/>
                        </w:rPr>
                        <w:t>Recommende</w:t>
                      </w:r>
                      <w:r>
                        <w:rPr>
                          <w:color w:val="0070C0"/>
                        </w:rPr>
                        <w:t>d</w:t>
                      </w:r>
                    </w:p>
                  </w:txbxContent>
                </v:textbox>
                <w10:wrap type="square"/>
              </v:shape>
            </w:pict>
          </mc:Fallback>
        </mc:AlternateContent>
      </w:r>
    </w:p>
    <w:p w14:paraId="0C18FF61" w14:textId="03026944" w:rsidR="00277B07" w:rsidRDefault="00277B07" w:rsidP="00482E6A">
      <w:pPr>
        <w:spacing w:line="276" w:lineRule="auto"/>
        <w:rPr>
          <w:rFonts w:ascii="Aptos" w:hAnsi="Aptos"/>
          <w:b/>
          <w:bCs/>
          <w:color w:val="00B050"/>
        </w:rPr>
      </w:pPr>
    </w:p>
    <w:p w14:paraId="5C40079B" w14:textId="20F033B0" w:rsidR="001E086D" w:rsidRPr="00641C19" w:rsidRDefault="00D611FC" w:rsidP="000B040F">
      <w:pPr>
        <w:spacing w:line="247" w:lineRule="auto"/>
        <w:jc w:val="both"/>
        <w:rPr>
          <w:rFonts w:ascii="Aptos" w:hAnsi="Aptos"/>
        </w:rPr>
      </w:pPr>
      <w:r w:rsidRPr="00641C19">
        <w:rPr>
          <w:rFonts w:ascii="Aptos" w:hAnsi="Aptos"/>
        </w:rPr>
        <w:t xml:space="preserve">As required by </w:t>
      </w:r>
      <w:hyperlink r:id="rId11" w:history="1">
        <w:r w:rsidRPr="00641C19">
          <w:rPr>
            <w:rStyle w:val="Hyperlink"/>
            <w:rFonts w:ascii="Aptos" w:hAnsi="Aptos"/>
          </w:rPr>
          <w:t>California Code of Regulations</w:t>
        </w:r>
        <w:r w:rsidR="005B1F71" w:rsidRPr="00641C19">
          <w:rPr>
            <w:rStyle w:val="Hyperlink"/>
            <w:rFonts w:ascii="Aptos" w:hAnsi="Aptos"/>
          </w:rPr>
          <w:t xml:space="preserve"> (CCR)</w:t>
        </w:r>
        <w:r w:rsidRPr="00641C19">
          <w:rPr>
            <w:rStyle w:val="Hyperlink"/>
            <w:rFonts w:ascii="Aptos" w:hAnsi="Aptos"/>
          </w:rPr>
          <w:t>, Title 8, Section 342(a). Reporting Work-Connected Fatalities and Serious Injuries</w:t>
        </w:r>
      </w:hyperlink>
      <w:r w:rsidRPr="00641C19">
        <w:rPr>
          <w:rFonts w:ascii="Aptos" w:hAnsi="Aptos"/>
          <w:bCs/>
        </w:rPr>
        <w:t>,</w:t>
      </w:r>
      <w:r w:rsidR="00712AD4" w:rsidRPr="00641C19">
        <w:rPr>
          <w:rFonts w:ascii="Aptos" w:hAnsi="Aptos"/>
          <w:bCs/>
        </w:rPr>
        <w:t xml:space="preserve"> </w:t>
      </w:r>
      <w:r w:rsidR="00361062" w:rsidRPr="00641C19">
        <w:rPr>
          <w:rFonts w:ascii="Aptos" w:hAnsi="Aptos"/>
          <w:bCs/>
        </w:rPr>
        <w:t>[EMPLOYER]</w:t>
      </w:r>
      <w:r w:rsidR="00712AD4" w:rsidRPr="00641C19">
        <w:rPr>
          <w:rFonts w:ascii="Aptos" w:hAnsi="Aptos"/>
          <w:bCs/>
        </w:rPr>
        <w:t xml:space="preserve"> </w:t>
      </w:r>
      <w:r w:rsidR="4FD0A870" w:rsidRPr="00641C19">
        <w:rPr>
          <w:rFonts w:ascii="Aptos" w:hAnsi="Aptos"/>
        </w:rPr>
        <w:t>will</w:t>
      </w:r>
      <w:r w:rsidRPr="00641C19">
        <w:rPr>
          <w:rFonts w:ascii="Aptos" w:hAnsi="Aptos"/>
        </w:rPr>
        <w:t xml:space="preserve"> immediately report to Cal/OSHA any serious injury or illness</w:t>
      </w:r>
      <w:r w:rsidR="00C43AE4" w:rsidRPr="00641C19">
        <w:rPr>
          <w:rFonts w:ascii="Aptos" w:hAnsi="Aptos"/>
        </w:rPr>
        <w:t xml:space="preserve"> (as defined by</w:t>
      </w:r>
      <w:r w:rsidR="006E7D5D" w:rsidRPr="00641C19">
        <w:rPr>
          <w:rFonts w:ascii="Aptos" w:hAnsi="Aptos"/>
          <w:bCs/>
        </w:rPr>
        <w:t xml:space="preserve"> </w:t>
      </w:r>
      <w:bookmarkStart w:id="82" w:name="_Hlk154770085"/>
      <w:r w:rsidR="00D17FCF" w:rsidRPr="00641C19">
        <w:rPr>
          <w:rFonts w:ascii="Aptos" w:hAnsi="Aptos"/>
          <w:bCs/>
        </w:rPr>
        <w:fldChar w:fldCharType="begin"/>
      </w:r>
      <w:r w:rsidR="00D17FCF" w:rsidRPr="00641C19">
        <w:rPr>
          <w:rFonts w:ascii="Aptos" w:hAnsi="Aptos"/>
          <w:bCs/>
        </w:rPr>
        <w:instrText>HYPERLINK "https://www.dir.ca.gov/title8/330.html"</w:instrText>
      </w:r>
      <w:r w:rsidR="00D17FCF" w:rsidRPr="00641C19">
        <w:rPr>
          <w:rFonts w:ascii="Aptos" w:hAnsi="Aptos"/>
          <w:bCs/>
        </w:rPr>
      </w:r>
      <w:r w:rsidR="00D17FCF" w:rsidRPr="00641C19">
        <w:rPr>
          <w:rFonts w:ascii="Aptos" w:hAnsi="Aptos"/>
          <w:bCs/>
        </w:rPr>
        <w:fldChar w:fldCharType="separate"/>
      </w:r>
      <w:r w:rsidR="006E7D5D" w:rsidRPr="00641C19">
        <w:rPr>
          <w:rStyle w:val="Hyperlink"/>
          <w:rFonts w:ascii="Aptos" w:hAnsi="Aptos"/>
        </w:rPr>
        <w:t>CCR, Title 8, Section 330(h)</w:t>
      </w:r>
      <w:bookmarkEnd w:id="82"/>
      <w:r w:rsidR="00D17FCF" w:rsidRPr="00641C19">
        <w:rPr>
          <w:rFonts w:ascii="Aptos" w:hAnsi="Aptos"/>
          <w:bCs/>
        </w:rPr>
        <w:fldChar w:fldCharType="end"/>
      </w:r>
      <w:r w:rsidR="00743B8A" w:rsidRPr="00641C19">
        <w:rPr>
          <w:rFonts w:ascii="Aptos" w:hAnsi="Aptos"/>
          <w:bCs/>
        </w:rPr>
        <w:t>)</w:t>
      </w:r>
      <w:r w:rsidRPr="00641C19">
        <w:rPr>
          <w:rFonts w:ascii="Aptos" w:hAnsi="Aptos"/>
        </w:rPr>
        <w:t>, or death (including any due to Workplace Violence) of an employee occurring in a place of employment or in connection with any employment.</w:t>
      </w:r>
    </w:p>
    <w:p w14:paraId="70BE763E" w14:textId="121248B6" w:rsidR="00301B7E" w:rsidRPr="00641C19" w:rsidRDefault="00A779AF">
      <w:pPr>
        <w:widowControl/>
        <w:autoSpaceDE/>
        <w:autoSpaceDN/>
        <w:rPr>
          <w:rFonts w:ascii="Aptos" w:hAnsi="Aptos"/>
          <w:b/>
          <w:color w:val="D2232A"/>
        </w:rPr>
      </w:pPr>
      <w:r>
        <w:rPr>
          <w:rFonts w:ascii="Aptos" w:hAnsi="Aptos"/>
          <w:b/>
          <w:color w:val="D2232A"/>
        </w:rPr>
        <w:br w:type="page"/>
      </w:r>
    </w:p>
    <w:p w14:paraId="714921E4" w14:textId="1146F918" w:rsidR="001F2844" w:rsidRPr="00641C19" w:rsidRDefault="00B45CB6" w:rsidP="00ED05E6">
      <w:pPr>
        <w:pStyle w:val="Heading1"/>
        <w:numPr>
          <w:ilvl w:val="0"/>
          <w:numId w:val="90"/>
        </w:numPr>
        <w:ind w:hanging="720"/>
      </w:pPr>
      <w:bookmarkStart w:id="83" w:name="_APPROVAL_OF_WVPP"/>
      <w:bookmarkStart w:id="84" w:name="_Toc170360809"/>
      <w:bookmarkEnd w:id="83"/>
      <w:r w:rsidRPr="00641C19">
        <w:t>APPROVAL OF WVPP</w:t>
      </w:r>
      <w:bookmarkEnd w:id="84"/>
    </w:p>
    <w:p w14:paraId="5BA082B4" w14:textId="672C2A0F" w:rsidR="00545F47" w:rsidRDefault="00277B07" w:rsidP="00301B7E">
      <w:pPr>
        <w:spacing w:line="276" w:lineRule="auto"/>
        <w:rPr>
          <w:rFonts w:ascii="Aptos" w:hAnsi="Aptos"/>
          <w:b/>
          <w:bCs/>
          <w:color w:val="00B050"/>
        </w:rPr>
      </w:pPr>
      <w:r>
        <w:rPr>
          <w:rFonts w:ascii="Aptos" w:hAnsi="Aptos"/>
          <w:b/>
          <w:bCs/>
          <w:noProof/>
          <w:color w:val="00B050"/>
        </w:rPr>
        <mc:AlternateContent>
          <mc:Choice Requires="wps">
            <w:drawing>
              <wp:anchor distT="0" distB="0" distL="114300" distR="114300" simplePos="0" relativeHeight="251658262" behindDoc="0" locked="0" layoutInCell="1" allowOverlap="1" wp14:anchorId="4EAF94D5" wp14:editId="02BA73B1">
                <wp:simplePos x="0" y="0"/>
                <wp:positionH relativeFrom="column">
                  <wp:posOffset>-4445</wp:posOffset>
                </wp:positionH>
                <wp:positionV relativeFrom="paragraph">
                  <wp:posOffset>214630</wp:posOffset>
                </wp:positionV>
                <wp:extent cx="6387465" cy="2184400"/>
                <wp:effectExtent l="19050" t="19050" r="13335" b="25400"/>
                <wp:wrapSquare wrapText="bothSides"/>
                <wp:docPr id="160089235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7465" cy="2184400"/>
                        </a:xfrm>
                        <a:prstGeom prst="rect">
                          <a:avLst/>
                        </a:prstGeom>
                        <a:solidFill>
                          <a:schemeClr val="bg2">
                            <a:lumMod val="100000"/>
                            <a:lumOff val="0"/>
                          </a:schemeClr>
                        </a:solidFill>
                        <a:ln w="38100" cap="rnd">
                          <a:solidFill>
                            <a:srgbClr val="7030A0"/>
                          </a:solidFill>
                          <a:prstDash val="solid"/>
                          <a:miter lim="800000"/>
                          <a:headEnd/>
                          <a:tailEnd/>
                        </a:ln>
                      </wps:spPr>
                      <wps:txbx>
                        <w:txbxContent>
                          <w:p w14:paraId="31D949C2" w14:textId="5A38C1D9" w:rsidR="0056176D" w:rsidRPr="0056176D" w:rsidRDefault="0056176D" w:rsidP="0056176D">
                            <w:pPr>
                              <w:spacing w:line="276" w:lineRule="auto"/>
                              <w:rPr>
                                <w:rFonts w:ascii="Aptos" w:hAnsi="Aptos"/>
                              </w:rPr>
                            </w:pPr>
                            <w:r w:rsidRPr="0056176D">
                              <w:rPr>
                                <w:rFonts w:ascii="Aptos" w:hAnsi="Aptos"/>
                              </w:rPr>
                              <w:t>The Cal/OSHA Model template provides EXAMPLES of language on the last page of the Model template that indicates top management has formally approved of the WVPP. They also state “Please note: These are just examples and should be customized to fit the specific needs of your company. It is important to ensure that the statement of authorization is approved, signed, and dated by a top management representative or owner of the company.”</w:t>
                            </w:r>
                            <w:r>
                              <w:rPr>
                                <w:rFonts w:ascii="Aptos" w:hAnsi="Aptos"/>
                              </w:rPr>
                              <w:t xml:space="preserve"> </w:t>
                            </w:r>
                            <w:r w:rsidRPr="0056176D">
                              <w:rPr>
                                <w:rFonts w:ascii="Aptos" w:hAnsi="Aptos"/>
                              </w:rPr>
                              <w:t xml:space="preserve">Cal/OSHA, on the last page of the Model template, also offers some EXAMPLES of language to use above the signature of top management. That language is in red text below and can also be found in </w:t>
                            </w:r>
                            <w:hyperlink w:anchor="_APPENDIX_B:_" w:history="1">
                              <w:r w:rsidRPr="000216A4">
                                <w:rPr>
                                  <w:rStyle w:val="Hyperlink"/>
                                  <w:rFonts w:ascii="Aptos" w:hAnsi="Aptos"/>
                                  <w:b/>
                                  <w:bCs/>
                                </w:rPr>
                                <w:t xml:space="preserve">APPENDIX </w:t>
                              </w:r>
                              <w:r w:rsidR="00674298" w:rsidRPr="000216A4">
                                <w:rPr>
                                  <w:rStyle w:val="Hyperlink"/>
                                  <w:rFonts w:ascii="Aptos" w:hAnsi="Aptos"/>
                                  <w:b/>
                                  <w:bCs/>
                                </w:rPr>
                                <w:t>B</w:t>
                              </w:r>
                            </w:hyperlink>
                            <w:r w:rsidRPr="0056176D">
                              <w:rPr>
                                <w:rFonts w:ascii="Aptos" w:hAnsi="Aptos"/>
                              </w:rPr>
                              <w:t>.</w:t>
                            </w:r>
                          </w:p>
                          <w:p w14:paraId="77EF6699" w14:textId="77777777" w:rsidR="0056176D" w:rsidRPr="0056176D" w:rsidRDefault="0056176D" w:rsidP="0056176D">
                            <w:pPr>
                              <w:spacing w:line="276" w:lineRule="auto"/>
                              <w:rPr>
                                <w:rFonts w:ascii="Aptos" w:hAnsi="Aptos"/>
                              </w:rPr>
                            </w:pPr>
                          </w:p>
                          <w:p w14:paraId="363FF498" w14:textId="77777777" w:rsidR="0056176D" w:rsidRPr="0056176D" w:rsidRDefault="0056176D" w:rsidP="0056176D">
                            <w:pPr>
                              <w:spacing w:line="276" w:lineRule="auto"/>
                              <w:rPr>
                                <w:rFonts w:ascii="Aptos" w:hAnsi="Aptos"/>
                                <w:color w:val="0070C0"/>
                              </w:rPr>
                            </w:pPr>
                            <w:r w:rsidRPr="0056176D">
                              <w:rPr>
                                <w:rFonts w:ascii="Aptos" w:hAnsi="Aptos"/>
                                <w:color w:val="0070C0"/>
                              </w:rPr>
                              <w:t xml:space="preserve">Firestorm offers alternative language in blue text. </w:t>
                            </w:r>
                          </w:p>
                          <w:p w14:paraId="6001BE22" w14:textId="77777777" w:rsidR="00545F47" w:rsidRDefault="00545F47" w:rsidP="00545F47">
                            <w:pPr>
                              <w:spacing w:line="276" w:lineRule="auto"/>
                              <w:ind w:left="2880" w:firstLine="720"/>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Cal/OSHA</w:t>
                            </w:r>
                            <w:r w:rsidRPr="00453224">
                              <w:rPr>
                                <w:color w:val="0070C0"/>
                              </w:rPr>
                              <w:t xml:space="preserve"> </w:t>
                            </w:r>
                            <w:r>
                              <w:t xml:space="preserve">| </w:t>
                            </w:r>
                            <w:r w:rsidRPr="00453224">
                              <w:rPr>
                                <w:color w:val="0070C0"/>
                              </w:rPr>
                              <w:t>Recommende</w:t>
                            </w:r>
                            <w:r>
                              <w:rPr>
                                <w:color w:val="0070C0"/>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F94D5" id="_x0000_s1046" type="#_x0000_t202" style="position:absolute;margin-left:-.35pt;margin-top:16.9pt;width:502.95pt;height:172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" fillcolor="#e7e6e6 [3214]" strokecolor="#7030a0" strokeweight="3pt">
                <v:stroke endcap="round"/>
                <v:textbox>
                  <w:txbxContent>
                    <w:p w14:paraId="31D949C2" w14:textId="5A38C1D9" w:rsidR="0056176D" w:rsidRPr="0056176D" w:rsidRDefault="0056176D" w:rsidP="0056176D">
                      <w:pPr>
                        <w:spacing w:line="276" w:lineRule="auto"/>
                        <w:rPr>
                          <w:rFonts w:ascii="Aptos" w:hAnsi="Aptos"/>
                        </w:rPr>
                      </w:pPr>
                      <w:r w:rsidRPr="0056176D">
                        <w:rPr>
                          <w:rFonts w:ascii="Aptos" w:hAnsi="Aptos"/>
                        </w:rPr>
                        <w:t>The Cal/OSHA Model template provides EXAMPLES of language on the last page of the Model template that indicates top management has formally approved of the WVPP. They also state “Please note: These are just examples and should be customized to fit the specific needs of your company. It is important to ensure that the statement of authorization is approved, signed, and dated by a top management representative or owner of the company.”</w:t>
                      </w:r>
                      <w:r>
                        <w:rPr>
                          <w:rFonts w:ascii="Aptos" w:hAnsi="Aptos"/>
                        </w:rPr>
                        <w:t xml:space="preserve"> </w:t>
                      </w:r>
                      <w:r w:rsidRPr="0056176D">
                        <w:rPr>
                          <w:rFonts w:ascii="Aptos" w:hAnsi="Aptos"/>
                        </w:rPr>
                        <w:t xml:space="preserve">Cal/OSHA, on the last page of the Model template, also offers some EXAMPLES of language to use above the signature of top management. That language is in red text below and can also be found in </w:t>
                      </w:r>
                      <w:hyperlink w:anchor="_APPENDIX_B:_" w:history="1">
                        <w:r w:rsidRPr="000216A4">
                          <w:rPr>
                            <w:rStyle w:val="Hyperlink"/>
                            <w:rFonts w:ascii="Aptos" w:hAnsi="Aptos"/>
                            <w:b/>
                            <w:bCs/>
                          </w:rPr>
                          <w:t xml:space="preserve">APPENDIX </w:t>
                        </w:r>
                        <w:r w:rsidR="00674298" w:rsidRPr="000216A4">
                          <w:rPr>
                            <w:rStyle w:val="Hyperlink"/>
                            <w:rFonts w:ascii="Aptos" w:hAnsi="Aptos"/>
                            <w:b/>
                            <w:bCs/>
                          </w:rPr>
                          <w:t>B</w:t>
                        </w:r>
                      </w:hyperlink>
                      <w:r w:rsidRPr="0056176D">
                        <w:rPr>
                          <w:rFonts w:ascii="Aptos" w:hAnsi="Aptos"/>
                        </w:rPr>
                        <w:t>.</w:t>
                      </w:r>
                    </w:p>
                    <w:p w14:paraId="77EF6699" w14:textId="77777777" w:rsidR="0056176D" w:rsidRPr="0056176D" w:rsidRDefault="0056176D" w:rsidP="0056176D">
                      <w:pPr>
                        <w:spacing w:line="276" w:lineRule="auto"/>
                        <w:rPr>
                          <w:rFonts w:ascii="Aptos" w:hAnsi="Aptos"/>
                        </w:rPr>
                      </w:pPr>
                    </w:p>
                    <w:p w14:paraId="363FF498" w14:textId="77777777" w:rsidR="0056176D" w:rsidRPr="0056176D" w:rsidRDefault="0056176D" w:rsidP="0056176D">
                      <w:pPr>
                        <w:spacing w:line="276" w:lineRule="auto"/>
                        <w:rPr>
                          <w:rFonts w:ascii="Aptos" w:hAnsi="Aptos"/>
                          <w:color w:val="0070C0"/>
                        </w:rPr>
                      </w:pPr>
                      <w:r w:rsidRPr="0056176D">
                        <w:rPr>
                          <w:rFonts w:ascii="Aptos" w:hAnsi="Aptos"/>
                          <w:color w:val="0070C0"/>
                        </w:rPr>
                        <w:t xml:space="preserve">Firestorm offers alternative language in blue text. </w:t>
                      </w:r>
                    </w:p>
                    <w:p w14:paraId="6001BE22" w14:textId="77777777" w:rsidR="00545F47" w:rsidRDefault="00545F47" w:rsidP="00545F47">
                      <w:pPr>
                        <w:spacing w:line="276" w:lineRule="auto"/>
                        <w:ind w:left="2880" w:firstLine="720"/>
                        <w:jc w:val="right"/>
                      </w:pPr>
                      <w:r>
                        <w:t>Legend:</w:t>
                      </w:r>
                      <w:r w:rsidRPr="00453224">
                        <w:rPr>
                          <w:b/>
                          <w:bCs/>
                        </w:rPr>
                        <w:t xml:space="preserve"> </w:t>
                      </w:r>
                      <w:r w:rsidRPr="00DA33E2">
                        <w:rPr>
                          <w:rFonts w:ascii="Times New Roman" w:hAnsi="Times New Roman" w:cs="Times New Roman"/>
                          <w:b/>
                          <w:bCs/>
                        </w:rPr>
                        <w:t>Required</w:t>
                      </w:r>
                      <w:r w:rsidRPr="00A6538F">
                        <w:rPr>
                          <w:b/>
                          <w:bCs/>
                          <w:color w:val="2F5496" w:themeColor="accent5" w:themeShade="BF"/>
                        </w:rPr>
                        <w:t xml:space="preserve"> </w:t>
                      </w:r>
                      <w:r>
                        <w:t>| Cal/OSHA</w:t>
                      </w:r>
                      <w:r w:rsidRPr="00453224">
                        <w:rPr>
                          <w:color w:val="0070C0"/>
                        </w:rPr>
                        <w:t xml:space="preserve"> </w:t>
                      </w:r>
                      <w:r>
                        <w:t xml:space="preserve">| </w:t>
                      </w:r>
                      <w:r w:rsidRPr="00453224">
                        <w:rPr>
                          <w:color w:val="0070C0"/>
                        </w:rPr>
                        <w:t>Recommende</w:t>
                      </w:r>
                      <w:r>
                        <w:rPr>
                          <w:color w:val="0070C0"/>
                        </w:rPr>
                        <w:t>d</w:t>
                      </w:r>
                    </w:p>
                  </w:txbxContent>
                </v:textbox>
                <w10:wrap type="square"/>
              </v:shape>
            </w:pict>
          </mc:Fallback>
        </mc:AlternateContent>
      </w:r>
    </w:p>
    <w:p w14:paraId="082C1320" w14:textId="77777777" w:rsidR="0056176D" w:rsidRDefault="0056176D" w:rsidP="00301B7E">
      <w:pPr>
        <w:spacing w:line="276" w:lineRule="auto"/>
        <w:rPr>
          <w:rFonts w:ascii="Aptos" w:hAnsi="Aptos"/>
          <w:color w:val="00B050"/>
          <w:u w:val="single"/>
        </w:rPr>
      </w:pPr>
    </w:p>
    <w:p w14:paraId="3B86FB6A" w14:textId="73E04DDE" w:rsidR="003751CE" w:rsidRPr="00A064C3" w:rsidRDefault="00A064C3" w:rsidP="00E85C12">
      <w:pPr>
        <w:spacing w:line="276" w:lineRule="auto"/>
        <w:jc w:val="both"/>
        <w:rPr>
          <w:rFonts w:ascii="Aptos" w:hAnsi="Aptos"/>
          <w:color w:val="00B050"/>
          <w:u w:val="single"/>
        </w:rPr>
      </w:pPr>
      <w:r w:rsidRPr="00A064C3">
        <w:rPr>
          <w:rFonts w:ascii="Aptos" w:hAnsi="Aptos"/>
          <w:color w:val="00B050"/>
          <w:u w:val="single"/>
        </w:rPr>
        <w:t xml:space="preserve">NOTE: </w:t>
      </w:r>
      <w:r w:rsidR="003751CE" w:rsidRPr="00A064C3">
        <w:rPr>
          <w:rFonts w:ascii="Aptos" w:hAnsi="Aptos"/>
          <w:color w:val="00B050"/>
          <w:u w:val="single"/>
        </w:rPr>
        <w:t>What is most important is that the language</w:t>
      </w:r>
      <w:r w:rsidR="008404A8">
        <w:rPr>
          <w:rFonts w:ascii="Aptos" w:hAnsi="Aptos"/>
          <w:color w:val="00B050"/>
          <w:u w:val="single"/>
        </w:rPr>
        <w:t xml:space="preserve"> included below</w:t>
      </w:r>
      <w:r w:rsidR="003751CE" w:rsidRPr="00A064C3">
        <w:rPr>
          <w:rFonts w:ascii="Aptos" w:hAnsi="Aptos"/>
          <w:color w:val="00B050"/>
          <w:u w:val="single"/>
        </w:rPr>
        <w:t xml:space="preserve"> reflect your commitment to</w:t>
      </w:r>
      <w:r w:rsidR="00AC21CE" w:rsidRPr="00A064C3">
        <w:rPr>
          <w:rFonts w:ascii="Aptos" w:hAnsi="Aptos"/>
          <w:color w:val="00B050"/>
          <w:u w:val="single"/>
        </w:rPr>
        <w:t xml:space="preserve"> workplace violence prevention and the words you use should be adapted to your culture and reflect the </w:t>
      </w:r>
      <w:r w:rsidR="00AC21CE" w:rsidRPr="00A064C3">
        <w:rPr>
          <w:rFonts w:ascii="Aptos" w:hAnsi="Aptos"/>
          <w:i/>
          <w:iCs/>
          <w:color w:val="00B050"/>
          <w:u w:val="single"/>
        </w:rPr>
        <w:t xml:space="preserve">actual </w:t>
      </w:r>
      <w:r w:rsidR="00AC21CE" w:rsidRPr="00A064C3">
        <w:rPr>
          <w:rFonts w:ascii="Aptos" w:hAnsi="Aptos"/>
          <w:color w:val="00B050"/>
          <w:u w:val="single"/>
        </w:rPr>
        <w:t xml:space="preserve">commitment </w:t>
      </w:r>
      <w:r w:rsidR="00AC1648" w:rsidRPr="00A064C3">
        <w:rPr>
          <w:rFonts w:ascii="Aptos" w:hAnsi="Aptos"/>
          <w:color w:val="00B050"/>
          <w:u w:val="single"/>
        </w:rPr>
        <w:t>you</w:t>
      </w:r>
      <w:r w:rsidR="00AC21CE" w:rsidRPr="00A064C3">
        <w:rPr>
          <w:rFonts w:ascii="Aptos" w:hAnsi="Aptos"/>
          <w:color w:val="00B050"/>
          <w:u w:val="single"/>
        </w:rPr>
        <w:t xml:space="preserve"> are making.</w:t>
      </w:r>
      <w:r w:rsidR="001C60FD">
        <w:rPr>
          <w:rFonts w:ascii="Aptos" w:hAnsi="Aptos"/>
          <w:color w:val="00B050"/>
          <w:u w:val="single"/>
        </w:rPr>
        <w:t xml:space="preserve"> Red font below is from the Cal/OSHA template.</w:t>
      </w:r>
    </w:p>
    <w:p w14:paraId="49298085" w14:textId="77777777" w:rsidR="00301B7E" w:rsidRDefault="00301B7E" w:rsidP="00E85C12">
      <w:pPr>
        <w:spacing w:line="247" w:lineRule="auto"/>
        <w:jc w:val="both"/>
        <w:rPr>
          <w:b/>
          <w:color w:val="C00000"/>
        </w:rPr>
      </w:pPr>
    </w:p>
    <w:p w14:paraId="2DF4CDC1" w14:textId="28C5D92E" w:rsidR="00050C5B" w:rsidRPr="002F4003" w:rsidRDefault="00050C5B" w:rsidP="00E85C12">
      <w:pPr>
        <w:spacing w:line="247" w:lineRule="auto"/>
        <w:jc w:val="both"/>
        <w:rPr>
          <w:b/>
          <w:bCs/>
          <w:color w:val="C00000"/>
        </w:rPr>
      </w:pPr>
      <w:r w:rsidRPr="002F4003">
        <w:rPr>
          <w:b/>
          <w:bCs/>
          <w:color w:val="C00000"/>
        </w:rPr>
        <w:t>[Type Title of owner or top management representative formally approving these procedures and have them sign and date</w:t>
      </w:r>
    </w:p>
    <w:p w14:paraId="23863DE8" w14:textId="77777777" w:rsidR="00050C5B" w:rsidRPr="002F4003" w:rsidRDefault="00050C5B" w:rsidP="00E85C12">
      <w:pPr>
        <w:spacing w:line="247" w:lineRule="auto"/>
        <w:jc w:val="both"/>
        <w:rPr>
          <w:b/>
          <w:bCs/>
          <w:color w:val="C00000"/>
        </w:rPr>
      </w:pPr>
    </w:p>
    <w:p w14:paraId="7001AA1F" w14:textId="77777777" w:rsidR="00050C5B" w:rsidRPr="00891474" w:rsidRDefault="00050C5B" w:rsidP="00E85C12">
      <w:pPr>
        <w:spacing w:line="247" w:lineRule="auto"/>
        <w:jc w:val="both"/>
        <w:rPr>
          <w:color w:val="C00000"/>
        </w:rPr>
      </w:pPr>
      <w:r w:rsidRPr="00891474">
        <w:rPr>
          <w:color w:val="C00000"/>
        </w:rPr>
        <w:t xml:space="preserve">Example: </w:t>
      </w:r>
    </w:p>
    <w:p w14:paraId="0AE853FC" w14:textId="77777777" w:rsidR="00050C5B" w:rsidRPr="00891474" w:rsidRDefault="00050C5B" w:rsidP="00E85C12">
      <w:pPr>
        <w:spacing w:line="247" w:lineRule="auto"/>
        <w:jc w:val="both"/>
        <w:rPr>
          <w:color w:val="C00000"/>
        </w:rPr>
      </w:pPr>
      <w:r w:rsidRPr="00891474">
        <w:rPr>
          <w:color w:val="C00000"/>
        </w:rPr>
        <w:t>[“I, [Name], [Job Title] of [</w:t>
      </w:r>
      <w:r>
        <w:rPr>
          <w:color w:val="C00000"/>
        </w:rPr>
        <w:t>Employer</w:t>
      </w:r>
      <w:r w:rsidRPr="00891474">
        <w:rPr>
          <w:color w:val="C00000"/>
        </w:rPr>
        <w:t>], hereby authorize and ensure, the establishment, implementation, and maintenance of this written workplace violence prevention plan and the documents/forms within this written plan. I believe that these policies and procedures will bring positive changes to the workflow, business operations, and overall health and safety as it relates to workplace violence prevention.”</w:t>
      </w:r>
      <w:r>
        <w:rPr>
          <w:color w:val="C00000"/>
        </w:rPr>
        <w:t>]</w:t>
      </w:r>
    </w:p>
    <w:p w14:paraId="7FF8F89A" w14:textId="77777777" w:rsidR="00050C5B" w:rsidRPr="00891474" w:rsidRDefault="00050C5B" w:rsidP="00E85C12">
      <w:pPr>
        <w:spacing w:line="247" w:lineRule="auto"/>
        <w:jc w:val="both"/>
        <w:rPr>
          <w:color w:val="C00000"/>
        </w:rPr>
      </w:pPr>
      <w:r w:rsidRPr="00891474">
        <w:rPr>
          <w:color w:val="C00000"/>
        </w:rPr>
        <w:t xml:space="preserve">Example: </w:t>
      </w:r>
    </w:p>
    <w:p w14:paraId="0D662E19" w14:textId="77777777" w:rsidR="00050C5B" w:rsidRPr="00891474" w:rsidRDefault="00050C5B" w:rsidP="00E85C12">
      <w:pPr>
        <w:spacing w:line="247" w:lineRule="auto"/>
        <w:jc w:val="both"/>
        <w:rPr>
          <w:color w:val="C00000"/>
        </w:rPr>
      </w:pPr>
      <w:r w:rsidRPr="00891474">
        <w:rPr>
          <w:color w:val="C00000"/>
        </w:rPr>
        <w:t>[“I, [Name], [Job Title] of [</w:t>
      </w:r>
      <w:r>
        <w:rPr>
          <w:color w:val="C00000"/>
        </w:rPr>
        <w:t>Employer</w:t>
      </w:r>
      <w:r w:rsidRPr="00891474">
        <w:rPr>
          <w:color w:val="C00000"/>
        </w:rPr>
        <w:t>], hereby authorize and ensure, the establishment, implementation, and maintenance of this written workplace violence prevention plan and the documents/forms within this written plan. I am committed to ensuring the safety and well-being of our employees and believe that these policies and procedures will help us achieve that goal.”]</w:t>
      </w:r>
    </w:p>
    <w:p w14:paraId="24033C31" w14:textId="77777777" w:rsidR="00050C5B" w:rsidRPr="002F4003" w:rsidRDefault="00050C5B" w:rsidP="00E85C12">
      <w:pPr>
        <w:pStyle w:val="ListParagraph"/>
        <w:ind w:left="400"/>
        <w:jc w:val="both"/>
        <w:rPr>
          <w:color w:val="C00000"/>
        </w:rPr>
      </w:pPr>
    </w:p>
    <w:p w14:paraId="2B28E5BD" w14:textId="77777777" w:rsidR="00050C5B" w:rsidRDefault="00050C5B" w:rsidP="00E85C12">
      <w:pPr>
        <w:spacing w:line="247" w:lineRule="auto"/>
        <w:jc w:val="both"/>
        <w:rPr>
          <w:color w:val="C00000"/>
        </w:rPr>
      </w:pPr>
      <w:r w:rsidRPr="00891474">
        <w:rPr>
          <w:color w:val="C00000"/>
        </w:rPr>
        <w:t xml:space="preserve">Example: </w:t>
      </w:r>
    </w:p>
    <w:p w14:paraId="5B025781" w14:textId="77777777" w:rsidR="00050C5B" w:rsidRPr="00891474" w:rsidRDefault="00050C5B" w:rsidP="00E85C12">
      <w:pPr>
        <w:spacing w:line="247" w:lineRule="auto"/>
        <w:jc w:val="both"/>
        <w:rPr>
          <w:color w:val="C00000"/>
        </w:rPr>
      </w:pPr>
      <w:r w:rsidRPr="00891474">
        <w:rPr>
          <w:color w:val="C00000"/>
        </w:rPr>
        <w:t>[“I, [Name], [Job Title] of [</w:t>
      </w:r>
      <w:r>
        <w:rPr>
          <w:color w:val="C00000"/>
        </w:rPr>
        <w:t>Employer</w:t>
      </w:r>
      <w:r w:rsidRPr="00891474">
        <w:rPr>
          <w:color w:val="C00000"/>
        </w:rPr>
        <w:t>], hereby authorize and ensure, the establishment, implementation, and maintenance of this written workplace violence prevention plan and the documents/forms within this written plan. I am committed to promoting a culture of safety and violence prevention in our workplace and believe that these policies and procedures will help us achieve that goal.”]</w:t>
      </w:r>
    </w:p>
    <w:p w14:paraId="03E3D386" w14:textId="77777777" w:rsidR="00050C5B" w:rsidRPr="002F4003" w:rsidRDefault="00050C5B" w:rsidP="00E85C12">
      <w:pPr>
        <w:pStyle w:val="ListParagraph"/>
        <w:jc w:val="both"/>
        <w:rPr>
          <w:bCs/>
          <w:color w:val="C00000"/>
        </w:rPr>
      </w:pPr>
    </w:p>
    <w:p w14:paraId="56365F1F" w14:textId="77777777" w:rsidR="00050C5B" w:rsidRPr="002F4003" w:rsidRDefault="00050C5B" w:rsidP="00E85C12">
      <w:pPr>
        <w:spacing w:line="247" w:lineRule="auto"/>
        <w:jc w:val="both"/>
        <w:rPr>
          <w:color w:val="C00000"/>
        </w:rPr>
      </w:pPr>
      <w:r w:rsidRPr="002F4003">
        <w:rPr>
          <w:b/>
          <w:bCs/>
          <w:color w:val="C00000"/>
        </w:rPr>
        <w:t>Please note:</w:t>
      </w:r>
      <w:r w:rsidRPr="002F4003">
        <w:rPr>
          <w:color w:val="C00000"/>
        </w:rPr>
        <w:t xml:space="preserve"> These are just examples and should be customized to fit the specific needs of your company. It is important to ensure that the statement of authorization is approved, signed, and dated by a top management representative or owner of the company.]</w:t>
      </w:r>
    </w:p>
    <w:p w14:paraId="7EEBFEE0" w14:textId="77777777" w:rsidR="00050C5B" w:rsidRPr="002F4003" w:rsidRDefault="00050C5B" w:rsidP="00050C5B">
      <w:pPr>
        <w:spacing w:line="247" w:lineRule="auto"/>
        <w:rPr>
          <w:bCs/>
          <w:color w:val="C00000"/>
        </w:rPr>
      </w:pPr>
    </w:p>
    <w:p w14:paraId="48419C10" w14:textId="77777777" w:rsidR="00050C5B" w:rsidRPr="002F4003" w:rsidRDefault="00050C5B" w:rsidP="00050C5B">
      <w:pPr>
        <w:spacing w:line="247" w:lineRule="auto"/>
        <w:rPr>
          <w:bCs/>
          <w:color w:val="C00000"/>
        </w:rPr>
      </w:pPr>
      <w:r w:rsidRPr="002F4003">
        <w:rPr>
          <w:bCs/>
          <w:color w:val="C00000"/>
          <w:u w:val="thick"/>
        </w:rPr>
        <w:t>[Name and title of person authorizing this WVPP]</w:t>
      </w:r>
      <w:r w:rsidRPr="002F4003">
        <w:rPr>
          <w:bCs/>
          <w:color w:val="C00000"/>
        </w:rPr>
        <w:t xml:space="preserve">      </w:t>
      </w:r>
    </w:p>
    <w:p w14:paraId="7D9DE8B1" w14:textId="77777777" w:rsidR="00050C5B" w:rsidRDefault="00050C5B" w:rsidP="0060250B">
      <w:pPr>
        <w:adjustRightInd w:val="0"/>
        <w:spacing w:after="120"/>
        <w:rPr>
          <w:rFonts w:ascii="Aptos" w:hAnsi="Aptos" w:cs="Calibri"/>
          <w:color w:val="000000"/>
        </w:rPr>
      </w:pPr>
    </w:p>
    <w:p w14:paraId="25DE7ABA" w14:textId="77777777" w:rsidR="00277B07" w:rsidRDefault="00277B07" w:rsidP="00750D15">
      <w:pPr>
        <w:adjustRightInd w:val="0"/>
        <w:spacing w:after="120"/>
        <w:jc w:val="both"/>
        <w:rPr>
          <w:rFonts w:ascii="Aptos" w:hAnsi="Aptos" w:cs="Calibri"/>
          <w:color w:val="00B050"/>
          <w:u w:val="single"/>
        </w:rPr>
      </w:pPr>
    </w:p>
    <w:p w14:paraId="532F1773" w14:textId="497197EF" w:rsidR="00401F69" w:rsidRPr="00401F69" w:rsidRDefault="00401F69" w:rsidP="00750D15">
      <w:pPr>
        <w:adjustRightInd w:val="0"/>
        <w:spacing w:after="120"/>
        <w:jc w:val="both"/>
        <w:rPr>
          <w:rFonts w:ascii="Aptos" w:hAnsi="Aptos" w:cs="Calibri"/>
          <w:color w:val="00B050"/>
          <w:u w:val="single"/>
        </w:rPr>
      </w:pPr>
      <w:r>
        <w:rPr>
          <w:rFonts w:ascii="Aptos" w:hAnsi="Aptos" w:cs="Calibri"/>
          <w:color w:val="00B050"/>
          <w:u w:val="single"/>
        </w:rPr>
        <w:t xml:space="preserve">Alternative </w:t>
      </w:r>
      <w:r w:rsidRPr="00401F69">
        <w:rPr>
          <w:rFonts w:ascii="Aptos" w:hAnsi="Aptos" w:cs="Calibri"/>
          <w:color w:val="00B050"/>
          <w:u w:val="single"/>
        </w:rPr>
        <w:t>Firestorm Sample Language:</w:t>
      </w:r>
    </w:p>
    <w:p w14:paraId="4A89F2E7" w14:textId="1678498E" w:rsidR="00D05FD1" w:rsidRPr="00AF2B96" w:rsidRDefault="00AF2B96" w:rsidP="00750D15">
      <w:pPr>
        <w:adjustRightInd w:val="0"/>
        <w:spacing w:after="120"/>
        <w:jc w:val="both"/>
        <w:rPr>
          <w:rFonts w:ascii="Aptos" w:hAnsi="Aptos" w:cs="Calibri"/>
          <w:color w:val="0070C0"/>
        </w:rPr>
      </w:pPr>
      <w:r w:rsidRPr="00AF2B96">
        <w:rPr>
          <w:rFonts w:ascii="Aptos" w:hAnsi="Aptos" w:cs="Calibri"/>
          <w:color w:val="0070C0"/>
        </w:rPr>
        <w:t>[</w:t>
      </w:r>
      <w:r w:rsidR="00056A7F" w:rsidRPr="00AF2B96">
        <w:rPr>
          <w:rFonts w:ascii="Aptos" w:hAnsi="Aptos" w:cs="Calibri"/>
          <w:color w:val="0070C0"/>
        </w:rPr>
        <w:t>EMPLOYER</w:t>
      </w:r>
      <w:r w:rsidRPr="00AF2B96">
        <w:rPr>
          <w:rFonts w:ascii="Aptos" w:hAnsi="Aptos" w:cs="Calibri"/>
          <w:color w:val="0070C0"/>
        </w:rPr>
        <w:t>]</w:t>
      </w:r>
      <w:r w:rsidR="00056A7F" w:rsidRPr="00AF2B96">
        <w:rPr>
          <w:rFonts w:ascii="Aptos" w:hAnsi="Aptos" w:cs="Calibri"/>
          <w:b/>
          <w:bCs/>
          <w:color w:val="0070C0"/>
        </w:rPr>
        <w:t xml:space="preserve"> </w:t>
      </w:r>
      <w:r w:rsidR="00056A7F" w:rsidRPr="00AF2B96">
        <w:rPr>
          <w:rFonts w:ascii="Aptos" w:hAnsi="Aptos" w:cs="Calibri"/>
          <w:color w:val="0070C0"/>
        </w:rPr>
        <w:t xml:space="preserve">is concerned with and committed to its employees' safety and health. </w:t>
      </w:r>
      <w:r w:rsidR="00726287" w:rsidRPr="00AF2B96">
        <w:rPr>
          <w:rFonts w:ascii="Aptos" w:hAnsi="Aptos" w:cs="Calibri"/>
          <w:color w:val="0070C0"/>
        </w:rPr>
        <w:t>In an effort to ensure the safety and well</w:t>
      </w:r>
      <w:r w:rsidR="0099014D" w:rsidRPr="00AF2B96">
        <w:rPr>
          <w:rFonts w:ascii="Aptos" w:hAnsi="Aptos" w:cs="Calibri"/>
          <w:color w:val="0070C0"/>
        </w:rPr>
        <w:t>-</w:t>
      </w:r>
      <w:r w:rsidR="00726287" w:rsidRPr="00AF2B96">
        <w:rPr>
          <w:rFonts w:ascii="Aptos" w:hAnsi="Aptos" w:cs="Calibri"/>
          <w:color w:val="0070C0"/>
        </w:rPr>
        <w:t>being of our employees and stakeholders, we have</w:t>
      </w:r>
      <w:r w:rsidR="00056A7F" w:rsidRPr="00AF2B96">
        <w:rPr>
          <w:rFonts w:ascii="Aptos" w:hAnsi="Aptos" w:cs="Calibri"/>
          <w:color w:val="0070C0"/>
        </w:rPr>
        <w:t xml:space="preserve"> established a Workplace Violence Prevention </w:t>
      </w:r>
      <w:r w:rsidR="003420FE" w:rsidRPr="00AF2B96">
        <w:rPr>
          <w:rFonts w:ascii="Aptos" w:hAnsi="Aptos" w:cs="Calibri"/>
          <w:color w:val="0070C0"/>
        </w:rPr>
        <w:t xml:space="preserve">Plan (WVPP) </w:t>
      </w:r>
      <w:r w:rsidR="00056A7F" w:rsidRPr="00AF2B96">
        <w:rPr>
          <w:rFonts w:ascii="Aptos" w:hAnsi="Aptos" w:cs="Calibri"/>
          <w:color w:val="0070C0"/>
        </w:rPr>
        <w:t>to address the hazards known to be associated with four types of workplace violence as defined by</w:t>
      </w:r>
      <w:r w:rsidR="00511858">
        <w:rPr>
          <w:rFonts w:ascii="Aptos" w:hAnsi="Aptos" w:cs="Calibri"/>
          <w:color w:val="0070C0"/>
        </w:rPr>
        <w:t xml:space="preserve"> </w:t>
      </w:r>
      <w:r w:rsidR="00056A7F" w:rsidRPr="00AF2B96">
        <w:rPr>
          <w:rFonts w:ascii="Aptos" w:hAnsi="Aptos" w:cs="Calibri"/>
          <w:color w:val="0070C0"/>
        </w:rPr>
        <w:t xml:space="preserve">OSHA and California Labor Code (LC) </w:t>
      </w:r>
      <w:r w:rsidR="004359A4">
        <w:rPr>
          <w:rFonts w:ascii="Aptos" w:hAnsi="Aptos" w:cs="Calibri"/>
          <w:color w:val="0070C0"/>
        </w:rPr>
        <w:t>S</w:t>
      </w:r>
      <w:r w:rsidR="00056A7F" w:rsidRPr="00AF2B96">
        <w:rPr>
          <w:rFonts w:ascii="Aptos" w:hAnsi="Aptos" w:cs="Calibri"/>
          <w:color w:val="0070C0"/>
        </w:rPr>
        <w:t>ection 6401.9</w:t>
      </w:r>
      <w:r w:rsidR="00D05FD1" w:rsidRPr="00AF2B96">
        <w:rPr>
          <w:rFonts w:ascii="Aptos" w:hAnsi="Aptos" w:cs="Calibri"/>
          <w:color w:val="0070C0"/>
        </w:rPr>
        <w:t>.</w:t>
      </w:r>
    </w:p>
    <w:p w14:paraId="321BD1E0" w14:textId="77777777" w:rsidR="005D659F" w:rsidRPr="00AF2B96" w:rsidRDefault="00C02E53" w:rsidP="00750D15">
      <w:pPr>
        <w:adjustRightInd w:val="0"/>
        <w:spacing w:after="120"/>
        <w:jc w:val="both"/>
        <w:rPr>
          <w:rFonts w:ascii="Aptos" w:hAnsi="Aptos" w:cs="Calibri"/>
          <w:color w:val="0070C0"/>
        </w:rPr>
      </w:pPr>
      <w:r w:rsidRPr="00AF2B96">
        <w:rPr>
          <w:rFonts w:ascii="Aptos" w:hAnsi="Aptos" w:cs="Calibri"/>
          <w:color w:val="0070C0"/>
        </w:rPr>
        <w:t>Our program seeks to ensure that all employees, including supervisors/managers, as well as employers of facilities where our employees may be working, adhere to work practices that are designed to make the workplace more secure</w:t>
      </w:r>
      <w:r w:rsidR="005D659F" w:rsidRPr="00AF2B96">
        <w:rPr>
          <w:rFonts w:ascii="Aptos" w:hAnsi="Aptos" w:cs="Calibri"/>
          <w:color w:val="0070C0"/>
        </w:rPr>
        <w:t xml:space="preserve">. </w:t>
      </w:r>
      <w:r w:rsidRPr="00AF2B96">
        <w:rPr>
          <w:rFonts w:ascii="Aptos" w:hAnsi="Aptos" w:cs="Calibri"/>
          <w:color w:val="0070C0"/>
        </w:rPr>
        <w:t xml:space="preserve"> </w:t>
      </w:r>
    </w:p>
    <w:p w14:paraId="53CEF228" w14:textId="0B9D719A" w:rsidR="00C02E53" w:rsidRPr="00AF2B96" w:rsidRDefault="00C02E53" w:rsidP="00750D15">
      <w:pPr>
        <w:adjustRightInd w:val="0"/>
        <w:spacing w:after="120"/>
        <w:jc w:val="both"/>
        <w:rPr>
          <w:rFonts w:ascii="Aptos" w:hAnsi="Aptos" w:cs="Calibri"/>
          <w:color w:val="0070C0"/>
        </w:rPr>
      </w:pPr>
      <w:r w:rsidRPr="00AF2B96">
        <w:rPr>
          <w:rFonts w:ascii="Aptos" w:hAnsi="Aptos" w:cs="Calibri"/>
          <w:color w:val="0070C0"/>
        </w:rPr>
        <w:t xml:space="preserve">All employees, including supervisors and managers, are responsible for using safe work practices, for following all directives, policies and procedures, and for assisting in maintaining a safe and secure work environment. </w:t>
      </w:r>
    </w:p>
    <w:p w14:paraId="0F086CD0" w14:textId="61EF3B20" w:rsidR="005D659F" w:rsidRPr="00AF2B96" w:rsidRDefault="005D659F" w:rsidP="00750D15">
      <w:pPr>
        <w:adjustRightInd w:val="0"/>
        <w:spacing w:after="120"/>
        <w:jc w:val="both"/>
        <w:rPr>
          <w:rFonts w:ascii="Aptos" w:hAnsi="Aptos" w:cs="Calibri"/>
          <w:color w:val="0070C0"/>
        </w:rPr>
      </w:pPr>
      <w:r w:rsidRPr="00AF2B96">
        <w:rPr>
          <w:rFonts w:ascii="Aptos" w:hAnsi="Aptos" w:cs="Calibri"/>
          <w:color w:val="0070C0"/>
        </w:rPr>
        <w:t>Our WVPP will be overseen and managed by a designated</w:t>
      </w:r>
      <w:r w:rsidR="00C02E53" w:rsidRPr="00511858">
        <w:rPr>
          <w:rFonts w:ascii="Aptos" w:hAnsi="Aptos" w:cs="Calibri"/>
          <w:color w:val="C00000"/>
        </w:rPr>
        <w:t xml:space="preserve"> </w:t>
      </w:r>
      <w:r w:rsidR="00644B77" w:rsidRPr="00614C50">
        <w:rPr>
          <w:rFonts w:ascii="Aptos" w:hAnsi="Aptos" w:cs="Calibri"/>
          <w:color w:val="0070C0"/>
        </w:rPr>
        <w:t>[</w:t>
      </w:r>
      <w:r w:rsidRPr="00614C50">
        <w:rPr>
          <w:rFonts w:ascii="Aptos" w:hAnsi="Aptos" w:cs="Calibri"/>
          <w:color w:val="0070C0"/>
        </w:rPr>
        <w:t>Workplace Violence Prevention Taskforce (WVPT)</w:t>
      </w:r>
      <w:r w:rsidR="00644B77" w:rsidRPr="00614C50">
        <w:rPr>
          <w:rFonts w:ascii="Aptos" w:hAnsi="Aptos" w:cs="Calibri"/>
          <w:color w:val="0070C0"/>
        </w:rPr>
        <w:t>]</w:t>
      </w:r>
      <w:r w:rsidRPr="00614C50">
        <w:rPr>
          <w:rFonts w:ascii="Aptos" w:hAnsi="Aptos" w:cs="Calibri"/>
          <w:color w:val="0070C0"/>
        </w:rPr>
        <w:t xml:space="preserve">, </w:t>
      </w:r>
      <w:r w:rsidR="00C538E0" w:rsidRPr="00614C50">
        <w:rPr>
          <w:rFonts w:ascii="Aptos" w:hAnsi="Aptos" w:cs="Calibri"/>
          <w:color w:val="0070C0"/>
        </w:rPr>
        <w:t>r</w:t>
      </w:r>
      <w:r w:rsidR="00C02E53" w:rsidRPr="00AF2B96">
        <w:rPr>
          <w:rFonts w:ascii="Aptos" w:hAnsi="Aptos" w:cs="Calibri"/>
          <w:color w:val="0070C0"/>
        </w:rPr>
        <w:t xml:space="preserve">esponsible for ensuring that all safety and health policies and procedures involving workplace security are clearly communicated and understood by all employees. </w:t>
      </w:r>
    </w:p>
    <w:p w14:paraId="452CCA63" w14:textId="416D093E" w:rsidR="00C02E53" w:rsidRPr="00AF2B96" w:rsidRDefault="00C02E53" w:rsidP="00750D15">
      <w:pPr>
        <w:adjustRightInd w:val="0"/>
        <w:spacing w:after="120"/>
        <w:jc w:val="both"/>
        <w:rPr>
          <w:rFonts w:ascii="Aptos" w:hAnsi="Aptos" w:cs="Calibri"/>
          <w:color w:val="0070C0"/>
        </w:rPr>
      </w:pPr>
      <w:r w:rsidRPr="00AF2B96">
        <w:rPr>
          <w:rFonts w:ascii="Aptos" w:hAnsi="Aptos" w:cs="Calibri"/>
          <w:color w:val="0070C0"/>
        </w:rPr>
        <w:t xml:space="preserve">Supervisors and managers are expected to enforce the rules fairly and uniformly. </w:t>
      </w:r>
    </w:p>
    <w:p w14:paraId="625D1A58" w14:textId="3A5E428D" w:rsidR="00C02E53" w:rsidRPr="00AF2B96" w:rsidRDefault="00C02E53" w:rsidP="00750D15">
      <w:pPr>
        <w:adjustRightInd w:val="0"/>
        <w:spacing w:after="120"/>
        <w:jc w:val="both"/>
        <w:rPr>
          <w:rFonts w:ascii="Aptos" w:hAnsi="Aptos" w:cs="Calibri"/>
          <w:color w:val="0070C0"/>
        </w:rPr>
      </w:pPr>
      <w:r w:rsidRPr="00AF2B96">
        <w:rPr>
          <w:rFonts w:ascii="Aptos" w:hAnsi="Aptos" w:cs="Calibri"/>
          <w:color w:val="0070C0"/>
        </w:rPr>
        <w:t>Our Program will be reviewed and updated annually</w:t>
      </w:r>
      <w:r w:rsidR="00C538E0" w:rsidRPr="00AF2B96">
        <w:rPr>
          <w:rFonts w:ascii="Aptos" w:hAnsi="Aptos" w:cs="Calibri"/>
          <w:color w:val="0070C0"/>
        </w:rPr>
        <w:t>, or more often as events warrant</w:t>
      </w:r>
      <w:r w:rsidRPr="00AF2B96">
        <w:rPr>
          <w:rFonts w:ascii="Aptos" w:hAnsi="Aptos" w:cs="Calibri"/>
          <w:color w:val="0070C0"/>
        </w:rPr>
        <w:t xml:space="preserve">. </w:t>
      </w:r>
    </w:p>
    <w:p w14:paraId="2D107FD5" w14:textId="2F936C60" w:rsidR="00713C48" w:rsidRPr="00AF2B96" w:rsidRDefault="00713C48" w:rsidP="009271B6">
      <w:pPr>
        <w:adjustRightInd w:val="0"/>
        <w:jc w:val="both"/>
        <w:rPr>
          <w:rFonts w:ascii="Aptos" w:hAnsi="Aptos" w:cs="Calibri"/>
          <w:color w:val="0070C0"/>
        </w:rPr>
      </w:pPr>
      <w:r w:rsidRPr="00AF2B96">
        <w:rPr>
          <w:rFonts w:ascii="Aptos" w:hAnsi="Aptos" w:cs="Calibri"/>
          <w:color w:val="0070C0"/>
        </w:rPr>
        <w:t xml:space="preserve">We are committed to a culture of safety and violence prevention in our workplace and believe the policies and procedures outlined herein will help us achieve that goal. </w:t>
      </w:r>
    </w:p>
    <w:p w14:paraId="1FDA1FC3" w14:textId="77777777" w:rsidR="00033841" w:rsidRPr="00AF2B96" w:rsidRDefault="00033841" w:rsidP="00033841">
      <w:pPr>
        <w:pStyle w:val="ListParagraph"/>
        <w:ind w:left="0" w:firstLine="0"/>
        <w:rPr>
          <w:rFonts w:ascii="Aptos" w:hAnsi="Aptos"/>
          <w:bCs/>
          <w:color w:val="0070C0"/>
        </w:rPr>
      </w:pPr>
    </w:p>
    <w:p w14:paraId="0AA7A225" w14:textId="55423C2E" w:rsidR="00BF63AC" w:rsidRPr="00614C50" w:rsidRDefault="00A736DD" w:rsidP="00750D15">
      <w:pPr>
        <w:spacing w:line="247" w:lineRule="auto"/>
        <w:jc w:val="both"/>
        <w:rPr>
          <w:rFonts w:ascii="Aptos" w:hAnsi="Aptos"/>
          <w:color w:val="00B050"/>
          <w:u w:val="single"/>
        </w:rPr>
      </w:pPr>
      <w:r w:rsidRPr="00614C50">
        <w:rPr>
          <w:rFonts w:ascii="Aptos" w:hAnsi="Aptos"/>
          <w:b/>
          <w:color w:val="00B050"/>
          <w:u w:val="single"/>
        </w:rPr>
        <w:t>[</w:t>
      </w:r>
      <w:r w:rsidR="00BF63AC" w:rsidRPr="00614C50">
        <w:rPr>
          <w:rFonts w:ascii="Aptos" w:hAnsi="Aptos"/>
          <w:b/>
          <w:color w:val="00B050"/>
          <w:u w:val="single"/>
        </w:rPr>
        <w:t>Please note:</w:t>
      </w:r>
      <w:r w:rsidR="00BF63AC" w:rsidRPr="00614C50">
        <w:rPr>
          <w:rFonts w:ascii="Aptos" w:hAnsi="Aptos"/>
          <w:color w:val="00B050"/>
          <w:u w:val="single"/>
        </w:rPr>
        <w:t xml:space="preserve"> The</w:t>
      </w:r>
      <w:r w:rsidR="00713C48" w:rsidRPr="00614C50">
        <w:rPr>
          <w:rFonts w:ascii="Aptos" w:hAnsi="Aptos"/>
          <w:color w:val="00B050"/>
          <w:u w:val="single"/>
        </w:rPr>
        <w:t xml:space="preserve"> above is SAMPLE TEXT</w:t>
      </w:r>
      <w:r w:rsidR="00BF63AC" w:rsidRPr="00614C50">
        <w:rPr>
          <w:rFonts w:ascii="Aptos" w:hAnsi="Aptos"/>
          <w:color w:val="00B050"/>
          <w:u w:val="single"/>
        </w:rPr>
        <w:t xml:space="preserve"> and should be customized to fit the specific needs of your company. It is important to ensure that the statement of authorization is approved, signed, and dated by a top management representative or owner of the company.</w:t>
      </w:r>
      <w:r w:rsidR="51DBC098" w:rsidRPr="00614C50">
        <w:rPr>
          <w:rFonts w:ascii="Aptos" w:hAnsi="Aptos"/>
          <w:color w:val="00B050"/>
          <w:u w:val="single"/>
        </w:rPr>
        <w:t>]</w:t>
      </w:r>
    </w:p>
    <w:p w14:paraId="1AD24885" w14:textId="77777777" w:rsidR="00C149FE" w:rsidRPr="00641C19" w:rsidRDefault="00C149FE" w:rsidP="00C149FE">
      <w:pPr>
        <w:spacing w:line="247" w:lineRule="auto"/>
        <w:rPr>
          <w:rFonts w:ascii="Aptos" w:hAnsi="Aptos"/>
          <w:bCs/>
          <w:color w:val="C00000"/>
          <w:u w:val="thick"/>
        </w:rPr>
      </w:pPr>
    </w:p>
    <w:p w14:paraId="7AAA6903" w14:textId="69C34A5A" w:rsidR="00C149FE" w:rsidRPr="00A736DD" w:rsidRDefault="002A1285" w:rsidP="001A3B7D">
      <w:pPr>
        <w:spacing w:line="247" w:lineRule="auto"/>
        <w:rPr>
          <w:rFonts w:ascii="Aptos" w:hAnsi="Aptos"/>
          <w:bCs/>
        </w:rPr>
      </w:pPr>
      <w:r w:rsidRPr="00A736DD">
        <w:rPr>
          <w:rFonts w:ascii="Aptos" w:hAnsi="Aptos"/>
          <w:bCs/>
          <w:u w:val="thick"/>
        </w:rPr>
        <w:t>[</w:t>
      </w:r>
      <w:r w:rsidR="00311D17" w:rsidRPr="00A736DD">
        <w:rPr>
          <w:rFonts w:ascii="Aptos" w:hAnsi="Aptos"/>
          <w:bCs/>
          <w:u w:val="thick"/>
        </w:rPr>
        <w:t>Name</w:t>
      </w:r>
      <w:r w:rsidR="00C149FE" w:rsidRPr="00A736DD">
        <w:rPr>
          <w:rFonts w:ascii="Aptos" w:hAnsi="Aptos"/>
          <w:bCs/>
          <w:u w:val="thick"/>
        </w:rPr>
        <w:t xml:space="preserve"> and title</w:t>
      </w:r>
      <w:r w:rsidR="00033841" w:rsidRPr="00A736DD">
        <w:rPr>
          <w:rFonts w:ascii="Aptos" w:hAnsi="Aptos"/>
          <w:bCs/>
          <w:u w:val="thick"/>
        </w:rPr>
        <w:t xml:space="preserve"> of person</w:t>
      </w:r>
      <w:r w:rsidRPr="00A736DD">
        <w:rPr>
          <w:rFonts w:ascii="Aptos" w:hAnsi="Aptos"/>
          <w:bCs/>
          <w:u w:val="thick"/>
        </w:rPr>
        <w:t xml:space="preserve"> authorizing </w:t>
      </w:r>
      <w:r w:rsidR="001A3B7D" w:rsidRPr="00A736DD">
        <w:rPr>
          <w:rFonts w:ascii="Aptos" w:hAnsi="Aptos"/>
          <w:bCs/>
          <w:u w:val="thick"/>
        </w:rPr>
        <w:t xml:space="preserve">this </w:t>
      </w:r>
      <w:r w:rsidR="00C149FE" w:rsidRPr="00A736DD">
        <w:rPr>
          <w:rFonts w:ascii="Aptos" w:hAnsi="Aptos"/>
          <w:bCs/>
          <w:u w:val="thick"/>
        </w:rPr>
        <w:t>WVPP]</w:t>
      </w:r>
      <w:r w:rsidR="00C149FE" w:rsidRPr="00A736DD">
        <w:rPr>
          <w:rFonts w:ascii="Aptos" w:hAnsi="Aptos"/>
          <w:bCs/>
        </w:rPr>
        <w:t xml:space="preserve">  </w:t>
      </w:r>
      <w:r w:rsidR="00770803" w:rsidRPr="00A736DD">
        <w:rPr>
          <w:rFonts w:ascii="Aptos" w:hAnsi="Aptos"/>
          <w:bCs/>
        </w:rPr>
        <w:t xml:space="preserve">    </w:t>
      </w:r>
    </w:p>
    <w:p w14:paraId="78B56B8D" w14:textId="77777777" w:rsidR="00C149FE" w:rsidRPr="00A736DD" w:rsidRDefault="00C149FE" w:rsidP="001A3B7D">
      <w:pPr>
        <w:spacing w:line="247" w:lineRule="auto"/>
        <w:rPr>
          <w:rFonts w:ascii="Aptos" w:hAnsi="Aptos"/>
          <w:bCs/>
        </w:rPr>
      </w:pPr>
    </w:p>
    <w:p w14:paraId="1FBC3319" w14:textId="1413C711" w:rsidR="00033841" w:rsidRPr="00A736DD" w:rsidRDefault="00311D17" w:rsidP="001A3B7D">
      <w:pPr>
        <w:spacing w:line="247" w:lineRule="auto"/>
        <w:rPr>
          <w:rFonts w:ascii="Aptos" w:hAnsi="Aptos"/>
          <w:bCs/>
        </w:rPr>
      </w:pPr>
      <w:r w:rsidRPr="00A736DD">
        <w:rPr>
          <w:rFonts w:ascii="Aptos" w:hAnsi="Aptos"/>
          <w:bCs/>
          <w:u w:val="thick"/>
        </w:rPr>
        <w:t>[Signature of person authorizing th</w:t>
      </w:r>
      <w:r w:rsidR="001A3B7D" w:rsidRPr="00A736DD">
        <w:rPr>
          <w:rFonts w:ascii="Aptos" w:hAnsi="Aptos"/>
          <w:bCs/>
          <w:u w:val="thick"/>
        </w:rPr>
        <w:t>is</w:t>
      </w:r>
      <w:r w:rsidRPr="00A736DD">
        <w:rPr>
          <w:rFonts w:ascii="Aptos" w:hAnsi="Aptos"/>
          <w:bCs/>
          <w:u w:val="thick"/>
        </w:rPr>
        <w:t xml:space="preserve"> </w:t>
      </w:r>
      <w:r w:rsidR="001A3B7D" w:rsidRPr="00A736DD">
        <w:rPr>
          <w:rFonts w:ascii="Aptos" w:hAnsi="Aptos"/>
          <w:bCs/>
          <w:u w:val="thick"/>
        </w:rPr>
        <w:t>WVPP]</w:t>
      </w:r>
      <w:r w:rsidRPr="00A736DD">
        <w:rPr>
          <w:rFonts w:ascii="Aptos" w:hAnsi="Aptos"/>
          <w:bCs/>
        </w:rPr>
        <w:t xml:space="preserve"> </w:t>
      </w:r>
      <w:r w:rsidR="00C149FE" w:rsidRPr="00A736DD">
        <w:rPr>
          <w:rFonts w:ascii="Aptos" w:hAnsi="Aptos"/>
          <w:bCs/>
        </w:rPr>
        <w:tab/>
      </w:r>
      <w:r w:rsidR="00C149FE" w:rsidRPr="00A736DD">
        <w:rPr>
          <w:rFonts w:ascii="Aptos" w:hAnsi="Aptos"/>
          <w:bCs/>
        </w:rPr>
        <w:tab/>
      </w:r>
      <w:r w:rsidR="00C149FE" w:rsidRPr="00A736DD">
        <w:rPr>
          <w:rFonts w:ascii="Aptos" w:hAnsi="Aptos"/>
          <w:bCs/>
        </w:rPr>
        <w:tab/>
      </w:r>
      <w:r w:rsidR="00C149FE" w:rsidRPr="00A736DD">
        <w:rPr>
          <w:rFonts w:ascii="Aptos" w:hAnsi="Aptos"/>
          <w:bCs/>
        </w:rPr>
        <w:tab/>
      </w:r>
      <w:r w:rsidR="00C149FE" w:rsidRPr="00A736DD">
        <w:rPr>
          <w:rFonts w:ascii="Aptos" w:hAnsi="Aptos"/>
          <w:bCs/>
        </w:rPr>
        <w:tab/>
      </w:r>
      <w:r w:rsidR="00C149FE" w:rsidRPr="00A736DD">
        <w:rPr>
          <w:rFonts w:ascii="Aptos" w:hAnsi="Aptos"/>
          <w:bCs/>
        </w:rPr>
        <w:tab/>
      </w:r>
      <w:r w:rsidRPr="00A736DD">
        <w:rPr>
          <w:rFonts w:ascii="Aptos" w:hAnsi="Aptos"/>
          <w:bCs/>
          <w:u w:val="thick"/>
        </w:rPr>
        <w:t>[Date of Signature]</w:t>
      </w:r>
    </w:p>
    <w:p w14:paraId="17665D91" w14:textId="77777777" w:rsidR="0077320E" w:rsidRDefault="0077320E">
      <w:pPr>
        <w:widowControl/>
        <w:autoSpaceDE/>
        <w:autoSpaceDN/>
        <w:rPr>
          <w:rFonts w:ascii="Aptos" w:hAnsi="Aptos"/>
          <w:b/>
          <w:color w:val="0070C0"/>
          <w:sz w:val="36"/>
          <w:szCs w:val="48"/>
        </w:rPr>
      </w:pPr>
      <w:r>
        <w:rPr>
          <w:color w:val="0070C0"/>
        </w:rPr>
        <w:br w:type="page"/>
      </w:r>
    </w:p>
    <w:p w14:paraId="5739B370" w14:textId="1418D314" w:rsidR="00D371E0" w:rsidRDefault="00D371E0" w:rsidP="002D26BB">
      <w:pPr>
        <w:pStyle w:val="Heading1"/>
        <w:rPr>
          <w:color w:val="0070C0"/>
        </w:rPr>
      </w:pPr>
      <w:bookmarkStart w:id="85" w:name="_APPENDIX_A:_CALIFORNIA"/>
      <w:bookmarkStart w:id="86" w:name="_Toc170360810"/>
      <w:bookmarkEnd w:id="85"/>
      <w:r>
        <w:rPr>
          <w:color w:val="0070C0"/>
        </w:rPr>
        <w:t>APPENDIX A:</w:t>
      </w:r>
      <w:r w:rsidR="00D16F0C">
        <w:rPr>
          <w:color w:val="0070C0"/>
        </w:rPr>
        <w:t xml:space="preserve"> CALIFO</w:t>
      </w:r>
      <w:r w:rsidR="0056176D">
        <w:rPr>
          <w:color w:val="0070C0"/>
        </w:rPr>
        <w:t>R</w:t>
      </w:r>
      <w:r w:rsidR="00D16F0C">
        <w:rPr>
          <w:color w:val="0070C0"/>
        </w:rPr>
        <w:t>NIA LABOR CODE 6</w:t>
      </w:r>
      <w:r w:rsidR="00EA7FE5">
        <w:rPr>
          <w:color w:val="0070C0"/>
        </w:rPr>
        <w:t>401</w:t>
      </w:r>
      <w:r w:rsidR="00D16F0C">
        <w:rPr>
          <w:color w:val="0070C0"/>
        </w:rPr>
        <w:t>.9</w:t>
      </w:r>
      <w:bookmarkEnd w:id="86"/>
    </w:p>
    <w:p w14:paraId="6091F3D2" w14:textId="77777777" w:rsidR="00E930DF" w:rsidRDefault="00E930DF" w:rsidP="00AE061C">
      <w:pPr>
        <w:pStyle w:val="Heading4"/>
        <w:numPr>
          <w:ilvl w:val="0"/>
          <w:numId w:val="0"/>
        </w:numPr>
        <w:ind w:left="1800"/>
      </w:pPr>
    </w:p>
    <w:p w14:paraId="48C911D9" w14:textId="5A43A4AA" w:rsidR="00E930DF" w:rsidRPr="00AE061C" w:rsidRDefault="00E930DF" w:rsidP="00FB21AA">
      <w:r w:rsidRPr="00AE061C">
        <w:t>LABOR CODE - LAB</w:t>
      </w:r>
    </w:p>
    <w:p w14:paraId="678369F3" w14:textId="77777777" w:rsidR="00E930DF" w:rsidRPr="00AE061C" w:rsidRDefault="00E930DF" w:rsidP="00FB21AA">
      <w:pPr>
        <w:rPr>
          <w:rFonts w:ascii="inherit" w:hAnsi="inherit"/>
          <w:i/>
          <w:iCs/>
        </w:rPr>
      </w:pPr>
      <w:r w:rsidRPr="00AE061C">
        <w:t>DIVISION 5. SAFETY IN EMPLOYMENT [6300 - 9254]</w:t>
      </w:r>
      <w:r w:rsidRPr="00AE061C">
        <w:rPr>
          <w:rFonts w:ascii="inherit" w:hAnsi="inherit"/>
          <w:i/>
          <w:iCs/>
        </w:rPr>
        <w:t>  </w:t>
      </w:r>
    </w:p>
    <w:p w14:paraId="7C042289" w14:textId="14C3CB07" w:rsidR="00E930DF" w:rsidRPr="00AE061C" w:rsidRDefault="00E930DF" w:rsidP="00FB21AA">
      <w:r w:rsidRPr="00AE061C">
        <w:t>(Division 5 enacted by Stats. 1937, Ch. 90.)</w:t>
      </w:r>
    </w:p>
    <w:p w14:paraId="45ADCC8B" w14:textId="77777777" w:rsidR="00E930DF" w:rsidRPr="00AE061C" w:rsidRDefault="00E930DF" w:rsidP="00FB21AA">
      <w:pPr>
        <w:rPr>
          <w:rFonts w:ascii="Times New Roman" w:hAnsi="Times New Roman" w:cs="Times New Roman"/>
          <w:sz w:val="24"/>
          <w:szCs w:val="24"/>
        </w:rPr>
      </w:pPr>
      <w:r w:rsidRPr="00AE061C">
        <w:rPr>
          <w:shd w:val="clear" w:color="auto" w:fill="FFFFFF"/>
        </w:rPr>
        <w:t>  </w:t>
      </w:r>
    </w:p>
    <w:p w14:paraId="378CC431" w14:textId="77777777" w:rsidR="00E930DF" w:rsidRPr="00AE061C" w:rsidRDefault="00E930DF" w:rsidP="00FB21AA">
      <w:r w:rsidRPr="00AE061C">
        <w:t>PART 1. OCCUPATIONAL SAFETY AND HEALTH [6300 - 6725]</w:t>
      </w:r>
    </w:p>
    <w:p w14:paraId="2E4F6185" w14:textId="6BBE8B22" w:rsidR="00E930DF" w:rsidRDefault="00E930DF" w:rsidP="00FB21AA">
      <w:pPr>
        <w:rPr>
          <w:rFonts w:ascii="inherit" w:hAnsi="inherit"/>
          <w:color w:val="333333"/>
        </w:rPr>
      </w:pPr>
      <w:r>
        <w:rPr>
          <w:rFonts w:ascii="inherit" w:hAnsi="inherit"/>
          <w:i/>
          <w:iCs/>
          <w:color w:val="333333"/>
        </w:rPr>
        <w:t>  (Heading of Part 1 amended by Stats. 1973, Ch. 993.)</w:t>
      </w:r>
    </w:p>
    <w:p w14:paraId="365CFD5D" w14:textId="77777777" w:rsidR="00E930DF" w:rsidRDefault="00E930DF" w:rsidP="00E5342C">
      <w:pPr>
        <w:textAlignment w:val="baseline"/>
        <w:rPr>
          <w:color w:val="333333"/>
        </w:rPr>
      </w:pPr>
      <w:r>
        <w:rPr>
          <w:color w:val="333333"/>
        </w:rPr>
        <w:t>  </w:t>
      </w:r>
    </w:p>
    <w:p w14:paraId="2870AEA8" w14:textId="77777777" w:rsidR="00E930DF" w:rsidRDefault="00E930DF" w:rsidP="00E5342C">
      <w:pPr>
        <w:textAlignment w:val="baseline"/>
        <w:rPr>
          <w:rFonts w:ascii="inherit" w:hAnsi="inherit"/>
          <w:color w:val="333333"/>
        </w:rPr>
      </w:pPr>
    </w:p>
    <w:p w14:paraId="05E91CA8" w14:textId="77777777" w:rsidR="00E930DF" w:rsidRDefault="00E930DF" w:rsidP="00E5342C">
      <w:pPr>
        <w:pStyle w:val="Heading5"/>
        <w:spacing w:before="0"/>
        <w:textAlignment w:val="baseline"/>
        <w:rPr>
          <w:rFonts w:ascii="Arial" w:hAnsi="Arial" w:cs="Arial"/>
          <w:color w:val="444444"/>
        </w:rPr>
      </w:pPr>
      <w:r>
        <w:rPr>
          <w:rFonts w:ascii="Arial" w:hAnsi="Arial" w:cs="Arial"/>
          <w:color w:val="111111"/>
        </w:rPr>
        <w:t>CHAPTER 3. Responsibilities and Duties of Employers and Employees [6400 - 6413.5]</w:t>
      </w:r>
    </w:p>
    <w:p w14:paraId="5AFD004B" w14:textId="15D609EE" w:rsidR="00E930DF" w:rsidRDefault="00E930DF" w:rsidP="00E5342C">
      <w:pPr>
        <w:textAlignment w:val="baseline"/>
        <w:rPr>
          <w:rFonts w:ascii="inherit" w:hAnsi="inherit"/>
          <w:color w:val="333333"/>
        </w:rPr>
      </w:pPr>
      <w:r>
        <w:rPr>
          <w:rFonts w:ascii="inherit" w:hAnsi="inherit"/>
          <w:i/>
          <w:iCs/>
          <w:color w:val="333333"/>
        </w:rPr>
        <w:t>  (Chapter 3 repealed and added by Stats. 1973, Ch. 993.)</w:t>
      </w:r>
    </w:p>
    <w:p w14:paraId="37011DFB" w14:textId="77777777" w:rsidR="00E930DF" w:rsidRDefault="00E930DF" w:rsidP="00E5342C">
      <w:pPr>
        <w:textAlignment w:val="baseline"/>
        <w:rPr>
          <w:rFonts w:ascii="inherit" w:hAnsi="inherit"/>
          <w:color w:val="333333"/>
        </w:rPr>
      </w:pPr>
      <w:r>
        <w:rPr>
          <w:rFonts w:ascii="inherit" w:hAnsi="inherit"/>
          <w:color w:val="333333"/>
        </w:rPr>
        <w:br/>
        <w:t>  </w:t>
      </w:r>
    </w:p>
    <w:p w14:paraId="40E7ECC4" w14:textId="77777777" w:rsidR="00E930DF" w:rsidRDefault="00E930DF" w:rsidP="00E5342C">
      <w:pPr>
        <w:pStyle w:val="Heading6"/>
        <w:spacing w:before="0"/>
        <w:textAlignment w:val="baseline"/>
        <w:rPr>
          <w:rFonts w:ascii="Arial" w:hAnsi="Arial" w:cs="Arial"/>
          <w:color w:val="000000"/>
          <w:bdr w:val="none" w:sz="0" w:space="0" w:color="auto" w:frame="1"/>
        </w:rPr>
      </w:pPr>
      <w:r>
        <w:rPr>
          <w:rFonts w:ascii="Arial" w:hAnsi="Arial" w:cs="Arial"/>
          <w:color w:val="111111"/>
          <w:bdr w:val="none" w:sz="0" w:space="0" w:color="auto" w:frame="1"/>
        </w:rPr>
        <w:t>6401.9.  </w:t>
      </w:r>
    </w:p>
    <w:p w14:paraId="1C72F917" w14:textId="77777777" w:rsidR="00E930DF" w:rsidRDefault="00E930DF" w:rsidP="00E5342C">
      <w:pPr>
        <w:pStyle w:val="NormalWeb"/>
        <w:spacing w:before="0" w:beforeAutospacing="0" w:after="120" w:afterAutospacing="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(a) For purposes of this section, the following definitions apply:</w:t>
      </w:r>
    </w:p>
    <w:p w14:paraId="01CAB1B0" w14:textId="77777777" w:rsidR="00E930DF" w:rsidRDefault="00E930DF" w:rsidP="00E5342C">
      <w:pPr>
        <w:pStyle w:val="NormalWeb"/>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(1) “Emergency” means unanticipated circumstances that can be life threatening or pose a risk of significant injuries to employees or other persons.</w:t>
      </w:r>
    </w:p>
    <w:p w14:paraId="580F679B" w14:textId="77777777" w:rsidR="00E930DF" w:rsidRDefault="00E930DF" w:rsidP="00E5342C">
      <w:pPr>
        <w:pStyle w:val="NormalWeb"/>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(2) “Engineering controls” mean an aspect of the built space or a device that removes a hazard from the workplace or creates a barrier between the worker and the hazard.</w:t>
      </w:r>
    </w:p>
    <w:p w14:paraId="620687C4" w14:textId="77777777" w:rsidR="00E930DF" w:rsidRDefault="00E930DF" w:rsidP="00E5342C">
      <w:pPr>
        <w:pStyle w:val="NormalWeb"/>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(3) “Log” means the violent incident log required by this section.</w:t>
      </w:r>
    </w:p>
    <w:p w14:paraId="2F934E9C" w14:textId="77777777" w:rsidR="00E930DF" w:rsidRDefault="00E930DF" w:rsidP="00E5342C">
      <w:pPr>
        <w:pStyle w:val="NormalWeb"/>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(4) “Plan” means the workplace violence prevention plan required by this section.</w:t>
      </w:r>
    </w:p>
    <w:p w14:paraId="413B796F" w14:textId="77777777" w:rsidR="00E930DF" w:rsidRDefault="00E930DF" w:rsidP="00E5342C">
      <w:pPr>
        <w:pStyle w:val="NormalWeb"/>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(5) “Threat of violence” means any verbal or written statement, including, but not limited to, texts, electronic messages, social media messages, or other online posts, or any behavioral or physical conduct, that conveys an intent, or that is reasonably perceived to convey an intent, to cause physical harm or to place someone in fear of physical harm, and that serves no legitimate purpose.</w:t>
      </w:r>
    </w:p>
    <w:p w14:paraId="21AE6B19" w14:textId="77777777" w:rsidR="00E930DF" w:rsidRDefault="00E930DF" w:rsidP="00E5342C">
      <w:pPr>
        <w:pStyle w:val="NormalWeb"/>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(6) (A) “Workplace violence” means any act of violence or threat of violence that occurs in a place of employment.</w:t>
      </w:r>
    </w:p>
    <w:p w14:paraId="3B4F5468" w14:textId="77777777" w:rsidR="00E930DF" w:rsidRDefault="00E930DF" w:rsidP="00E5342C">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(B) “Workplace violence” includes, but is not limited to, the following:</w:t>
      </w:r>
    </w:p>
    <w:p w14:paraId="6D65E7B4" w14:textId="77777777" w:rsidR="00E930DF" w:rsidRDefault="00E930DF" w:rsidP="000D1E01">
      <w:pPr>
        <w:pStyle w:val="NormalWeb"/>
        <w:spacing w:before="0" w:beforeAutospacing="0" w:after="240" w:afterAutospacing="0"/>
        <w:ind w:left="96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(i) The threat or use of physical force against an employee that results in, or has a high likelihood of resulting in, injury, psychological trauma, or stress, regardless of whether the employee sustains an injury.</w:t>
      </w:r>
    </w:p>
    <w:p w14:paraId="7976E0FE" w14:textId="77777777" w:rsidR="00E930DF" w:rsidRDefault="00E930DF" w:rsidP="00E930DF">
      <w:pPr>
        <w:pStyle w:val="NormalWeb"/>
        <w:shd w:val="clear" w:color="auto" w:fill="FFFFFF"/>
        <w:spacing w:before="0" w:beforeAutospacing="0" w:after="240" w:afterAutospacing="0"/>
        <w:ind w:left="96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(ii) An incident involving a threat or use of a firearm or other dangerous weapon, including the use of common objects as weapons, regardless of whether the employee sustains an injury.</w:t>
      </w:r>
    </w:p>
    <w:p w14:paraId="60A2732C" w14:textId="77777777" w:rsidR="00E930DF" w:rsidRDefault="00E930DF" w:rsidP="00E930DF">
      <w:pPr>
        <w:pStyle w:val="NormalWeb"/>
        <w:shd w:val="clear" w:color="auto" w:fill="FFFFFF"/>
        <w:spacing w:before="0" w:beforeAutospacing="0" w:after="240" w:afterAutospacing="0"/>
        <w:ind w:left="96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(iii) The following four workplace violence types:</w:t>
      </w:r>
    </w:p>
    <w:p w14:paraId="53294569" w14:textId="0E56F774" w:rsidR="00E930DF" w:rsidRDefault="00E930DF" w:rsidP="000D1E01">
      <w:pPr>
        <w:pStyle w:val="NormalWeb"/>
        <w:spacing w:before="0" w:beforeAutospacing="0" w:after="240" w:afterAutospacing="0"/>
        <w:ind w:left="132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(I) “Type 1 violence,” which means workplace violence committed by a person who has no legitimate business at the worksite, and includes violent acts by anyone who enters the workplace or approaches workers with the intent to commit a crime.</w:t>
      </w:r>
    </w:p>
    <w:p w14:paraId="7158B298" w14:textId="77777777" w:rsidR="00E930DF" w:rsidRDefault="00E930DF" w:rsidP="000D1E01">
      <w:pPr>
        <w:pStyle w:val="NormalWeb"/>
        <w:spacing w:before="0" w:beforeAutospacing="0" w:after="240" w:afterAutospacing="0"/>
        <w:ind w:left="132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(II) “Type 2 violence,” which means workplace violence directed at employees by customers, clients, patients, students, inmates, or visitors.</w:t>
      </w:r>
    </w:p>
    <w:p w14:paraId="72C86F2C" w14:textId="77777777" w:rsidR="00E930DF" w:rsidRDefault="00E930DF" w:rsidP="000D1E01">
      <w:pPr>
        <w:pStyle w:val="NormalWeb"/>
        <w:spacing w:before="0" w:beforeAutospacing="0" w:after="240" w:afterAutospacing="0"/>
        <w:ind w:left="132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(III) “Type 3 violence,” which means workplace violence against an employee by a present or former employee, supervisor, or manager.</w:t>
      </w:r>
    </w:p>
    <w:p w14:paraId="0E5DD1DD" w14:textId="77777777" w:rsidR="00E930DF" w:rsidRDefault="00E930DF" w:rsidP="000D1E01">
      <w:pPr>
        <w:pStyle w:val="NormalWeb"/>
        <w:spacing w:before="0" w:beforeAutospacing="0" w:after="240" w:afterAutospacing="0"/>
        <w:ind w:left="132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(IV) “Type 4 violence,” which means workplace violence committed in the workplace by a person who does not work there, but has or is known to have had a personal relationship with an employee.</w:t>
      </w:r>
    </w:p>
    <w:p w14:paraId="4048CDE6"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(C) “Workplace violence” does not include lawful acts of self-defense or defense of others.</w:t>
      </w:r>
    </w:p>
    <w:p w14:paraId="440FB663" w14:textId="77777777" w:rsidR="00E930DF" w:rsidRDefault="00E930DF" w:rsidP="000D1E01">
      <w:pPr>
        <w:pStyle w:val="NormalWeb"/>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(7) “Work practice controls” means procedures and rules which are used to effectively reduce workplace violence hazards.</w:t>
      </w:r>
    </w:p>
    <w:p w14:paraId="29D4D8E5" w14:textId="77777777" w:rsidR="00E930DF" w:rsidRDefault="00E930DF" w:rsidP="000D1E01">
      <w:pPr>
        <w:pStyle w:val="NormalWeb"/>
        <w:spacing w:before="0" w:beforeAutospacing="0" w:after="120" w:afterAutospacing="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(b) (1) Except as provided in paragraph (2), this section applies to all employers, employees, places of employment, and employer-provided housing.</w:t>
      </w:r>
    </w:p>
    <w:p w14:paraId="6591965E" w14:textId="77777777" w:rsidR="00E930DF" w:rsidRDefault="00E930DF" w:rsidP="000D1E01">
      <w:pPr>
        <w:pStyle w:val="NormalWeb"/>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(2) Subject to paragraph (3), the following employers, employees, and places of employment are exempt from this section:</w:t>
      </w:r>
    </w:p>
    <w:p w14:paraId="1D427170"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(A) Health care facilities, service categories, and operations covered by Section 3342 of Title 8 of the California Code of Regulations.</w:t>
      </w:r>
    </w:p>
    <w:p w14:paraId="19068EA3"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(B) Employers that comply with Section 3342 of Title 8 of the California Code of Regulations.</w:t>
      </w:r>
    </w:p>
    <w:p w14:paraId="2B9AB87E"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(C) Facilities operated by the Department of Corrections and Rehabilitation, if the facilities are in compliance with Section 3203 of Title 8 of the California Code of Regulations.</w:t>
      </w:r>
    </w:p>
    <w:p w14:paraId="69A472DE"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(D) Employers that are law enforcement agencies that are a “department or participating department,” as defined in Section 1001 of Title 11 of the California Code of Regulations and that have received confirmation of compliance with the Commission on Peace Officer Standards and Training (POST) Program from the POST Executive Director in accordance with Section 1010 of Title 11 of the California Code of Regulations. However, an employer shall be exempt pursuant to this subparagraph only if all facilities operated by the agency are in compliance with Section 3203 of Title 8 of the California Code of Regulations.</w:t>
      </w:r>
    </w:p>
    <w:p w14:paraId="64D79838"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(E) Employees teleworking from a location of the employee’s choice, which is not under the control of the employer.</w:t>
      </w:r>
    </w:p>
    <w:p w14:paraId="3DF799ED"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(F) Places of employment where there are less than 10 employees working at the place at any given time and that are not accessible to the public, if the places are in compliance with Section 3203 of Title 8 of the California Code of Regulations.</w:t>
      </w:r>
    </w:p>
    <w:p w14:paraId="5ED8DD0E" w14:textId="77777777" w:rsidR="00E930DF" w:rsidRDefault="00E930DF" w:rsidP="000D1E01">
      <w:pPr>
        <w:pStyle w:val="NormalWeb"/>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(3) Notwithstanding paragraph (1), the division may, by issuance of an order to take special action, require an employer that is exempt pursuant to paragraph (1) to comply with this section or require an employer to include employees or places of employment that are exempt pursuant to paragraph (1) in their compliance with this section.</w:t>
      </w:r>
    </w:p>
    <w:p w14:paraId="40A5589F" w14:textId="77777777" w:rsidR="00E930DF" w:rsidRDefault="00E930DF" w:rsidP="000D1E01">
      <w:pPr>
        <w:pStyle w:val="NormalWeb"/>
        <w:spacing w:before="0" w:beforeAutospacing="0" w:after="120" w:afterAutospacing="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(c) (1) (A) An employer shall establish, implement, and maintain an effective workplace violence prevention plan.</w:t>
      </w:r>
    </w:p>
    <w:p w14:paraId="2245B33D"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(B) The plan shall be in writing and shall be available and easily accessible to employees, authorized employee representatives, and representatives of the division at all times. The plan shall be in effect at all times and in all work areas and be specific to the hazards and corrective measures for each work area and operation. The written plan may be incorporated as a stand-alone section in the written injury and illness prevention program required by Section 3203 of Title 8 of the California Code of Regulations or maintained as a separate document.</w:t>
      </w:r>
    </w:p>
    <w:p w14:paraId="66F9FF14" w14:textId="77777777" w:rsidR="00E930DF" w:rsidRDefault="00E930DF" w:rsidP="000D1E01">
      <w:pPr>
        <w:pStyle w:val="NormalWeb"/>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(2) The plan shall include all of the following:</w:t>
      </w:r>
    </w:p>
    <w:p w14:paraId="1FBB8CE4"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(A) Names or job titles of the persons responsible for implementing the plan. If there are multiple persons responsible for the plan, their roles shall be clearly described.</w:t>
      </w:r>
    </w:p>
    <w:p w14:paraId="7918CC82"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(B) Effective procedures to obtain the active involvement of employees and authorized employee representatives in developing and implementing the plan, including, but not limited to, through their participation in identifying, evaluating, and correcting workplace violence hazards, in designing and implementing training, and in reporting and investigating workplace violence incidents.</w:t>
      </w:r>
    </w:p>
    <w:p w14:paraId="476A9495"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(C) Methods the employer will use to coordinate implementation of the plan with other employers, when applicable, to ensure that those employers and employees understand their respective roles, as provided in the plan. These methods shall ensure that all employees are provided the training required by subdivision (e) and that workplace violence incidents involving any employee are reported, investigated, and recorded.</w:t>
      </w:r>
    </w:p>
    <w:p w14:paraId="5ED2ED9F"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(D) Effective procedures for the employer to accept and respond to reports of workplace violence, and to prohibit retaliation against an employee who makes such a report.</w:t>
      </w:r>
    </w:p>
    <w:p w14:paraId="5CF2D044"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(E) Effective procedures to ensure that supervisory and nonsupervisory employees comply with the plan in a manner consistent with paragraph (2) of subdivision (a) of Section 3203 of Title 8 of the California Code of Regulations.</w:t>
      </w:r>
    </w:p>
    <w:p w14:paraId="6A2CA2EF"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(F) Effective procedures to communicate with employees regarding workplace violence matters, including, but not limited to, both of the following:</w:t>
      </w:r>
    </w:p>
    <w:p w14:paraId="4D7389AF" w14:textId="77777777" w:rsidR="00E930DF" w:rsidRDefault="00E930DF" w:rsidP="000D1E01">
      <w:pPr>
        <w:pStyle w:val="NormalWeb"/>
        <w:spacing w:before="0" w:beforeAutospacing="0" w:after="240" w:afterAutospacing="0"/>
        <w:ind w:left="96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(i) How an employee can report a violent incident, threat, or other workplace violence concern to the employer or law enforcement without fear of reprisal.</w:t>
      </w:r>
    </w:p>
    <w:p w14:paraId="6475D6C3" w14:textId="77777777" w:rsidR="00E930DF" w:rsidRDefault="00E930DF" w:rsidP="000D1E01">
      <w:pPr>
        <w:pStyle w:val="NormalWeb"/>
        <w:spacing w:before="0" w:beforeAutospacing="0" w:after="240" w:afterAutospacing="0"/>
        <w:ind w:left="96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(ii) How employee concerns will be investigated as part of the employer’s responsibility in complying with subparagraph (I), and how employees will be informed of the results of the investigation and any corrective actions to be taken as part of the employer’s responsibility in complying with subparagraph (J).</w:t>
      </w:r>
    </w:p>
    <w:p w14:paraId="17BCEF07"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(G) Effective procedures to respond to actual or potential workplace violence emergencies, including, but not limited to, all of the following:</w:t>
      </w:r>
    </w:p>
    <w:p w14:paraId="462AA081" w14:textId="77777777" w:rsidR="00E930DF" w:rsidRDefault="00E930DF" w:rsidP="000D1E01">
      <w:pPr>
        <w:pStyle w:val="NormalWeb"/>
        <w:spacing w:before="0" w:beforeAutospacing="0" w:after="240" w:afterAutospacing="0"/>
        <w:ind w:left="96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(i) Effective means to alert employees of the presence, location, and nature of workplace violence emergencies.</w:t>
      </w:r>
    </w:p>
    <w:p w14:paraId="6C5C6135" w14:textId="77777777" w:rsidR="00E930DF" w:rsidRDefault="00E930DF" w:rsidP="000D1E01">
      <w:pPr>
        <w:pStyle w:val="NormalWeb"/>
        <w:spacing w:before="0" w:beforeAutospacing="0" w:after="240" w:afterAutospacing="0"/>
        <w:ind w:left="96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(ii) Evacuation or sheltering plans that are appropriate and feasible for the worksite.</w:t>
      </w:r>
    </w:p>
    <w:p w14:paraId="2F0A211F" w14:textId="77777777" w:rsidR="00E930DF" w:rsidRDefault="00E930DF" w:rsidP="000D1E01">
      <w:pPr>
        <w:pStyle w:val="NormalWeb"/>
        <w:spacing w:before="0" w:beforeAutospacing="0" w:after="240" w:afterAutospacing="0"/>
        <w:ind w:left="96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(iii) How to obtain help from staff assigned to respond to workplace violence emergencies, if any, security personnel, if any, and law enforcement.</w:t>
      </w:r>
    </w:p>
    <w:p w14:paraId="32A56746"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(H) Procedures to develop and provide the training required in subdivision (e).</w:t>
      </w:r>
    </w:p>
    <w:p w14:paraId="0E77A713"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(I) Procedures to identify and evaluate workplace violence hazards, including, but not limited to, scheduled periodic inspections to identify unsafe conditions and work practices and employee reports and concerns. Inspections shall be conducted when the plan is first established, after each workplace violence incident, and whenever the employer is made aware of a new or previously unrecognized hazard.</w:t>
      </w:r>
    </w:p>
    <w:p w14:paraId="1F5131B0"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(J) Procedures to correct workplace violence hazards identified and evaluated in subparagraph (I) in a timely manner consistent with paragraph (6) of subdivision (a) of Section 3203 of Title 8 of the California Code of Regulations.</w:t>
      </w:r>
    </w:p>
    <w:p w14:paraId="08EBDFBE" w14:textId="3ACCD222"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(K) Procedures for post</w:t>
      </w:r>
      <w:r w:rsidR="008F511B">
        <w:rPr>
          <w:rFonts w:ascii="Verdana" w:hAnsi="Verdana"/>
          <w:color w:val="333333"/>
          <w:sz w:val="22"/>
          <w:szCs w:val="22"/>
          <w:bdr w:val="none" w:sz="0" w:space="0" w:color="auto" w:frame="1"/>
        </w:rPr>
        <w:t xml:space="preserve"> </w:t>
      </w:r>
      <w:r>
        <w:rPr>
          <w:rFonts w:ascii="Verdana" w:hAnsi="Verdana"/>
          <w:color w:val="333333"/>
          <w:sz w:val="22"/>
          <w:szCs w:val="22"/>
          <w:bdr w:val="none" w:sz="0" w:space="0" w:color="auto" w:frame="1"/>
        </w:rPr>
        <w:t>incident response and investigation.</w:t>
      </w:r>
    </w:p>
    <w:p w14:paraId="5BF33558"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(L) Procedures to review the effectiveness of the plan and revise the plan as needed, including, but not limited to, procedures to obtain the active involvement of employees and authorized employee representatives in reviewing the plan. The plan shall be reviewed at least annually, when a deficiency is observed or becomes apparent, and after a workplace violence incident.</w:t>
      </w:r>
    </w:p>
    <w:p w14:paraId="1C524916"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(M) Procedures or other information required by the division and standards board as being necessary and appropriate to protect the health and safety of employees, pursuant to subdivision (h).</w:t>
      </w:r>
    </w:p>
    <w:p w14:paraId="1BCA9BD9" w14:textId="77777777" w:rsidR="00E930DF" w:rsidRDefault="00E930DF" w:rsidP="000D1E01">
      <w:pPr>
        <w:pStyle w:val="NormalWeb"/>
        <w:spacing w:before="0" w:beforeAutospacing="0" w:after="120" w:afterAutospacing="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(d) (1) (A) The employer shall record information in a violent incident log for every workplace violence incident.</w:t>
      </w:r>
    </w:p>
    <w:p w14:paraId="46C998EA"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(B) Information that is recorded in the log for each incident shall be based on information solicited from the employees who experienced the workplace violence, on witness statements, and on investigation findings. The employer shall omit any element of personal identifying information sufficient to allow identification of any person involved in a violent incident, such as the person’s name, address, electronic mail address, telephone number, social security number, or other information that, alone or in combination with other publicly available information, reveals the person’s identity. The log shall be reviewed during the periodic reviews of the plan required in subparagraph (L) of paragraph (2) of subdivision (c).</w:t>
      </w:r>
    </w:p>
    <w:p w14:paraId="3EFC34FB"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(C) For purposes of this section, at a multiemployer worksite, the employer or employers whose employees experienced the workplace violence incident shall record the information in a violent incident log pursuant to subparagraph (A) and shall also provide a copy of that log to the controlling employer.</w:t>
      </w:r>
    </w:p>
    <w:p w14:paraId="6C895134" w14:textId="77777777" w:rsidR="00E930DF" w:rsidRDefault="00E930DF" w:rsidP="000D1E01">
      <w:pPr>
        <w:pStyle w:val="NormalWeb"/>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(2) The information recorded in the log shall include all of the following:</w:t>
      </w:r>
    </w:p>
    <w:p w14:paraId="6AFD37CA"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(A) The date, time, and location of the incident.</w:t>
      </w:r>
    </w:p>
    <w:p w14:paraId="0F5242FC"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(B) The workplace violence type or types, as described in clause (iii) of subparagraph (B) of paragraph (6) of subdivision (a), involved in the incident.</w:t>
      </w:r>
    </w:p>
    <w:p w14:paraId="61E08819"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(C) A detailed description of the incident.</w:t>
      </w:r>
    </w:p>
    <w:p w14:paraId="7DD21D04"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(D) A classification of who committed the violence, including whether the perpetrator was a client or customer, family or friend of a client or customer, stranger with criminal intent, coworker, supervisor or manager, partner or spouse, parent or relative, or other perpetrator.</w:t>
      </w:r>
    </w:p>
    <w:p w14:paraId="00B01EEA"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(E) A classification of circumstances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14:paraId="7F9E9F3E"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(F) A classification of where the incident occurred, such as in the workplace, parking lot or other area outside the workplace, or other area.</w:t>
      </w:r>
    </w:p>
    <w:p w14:paraId="034FFC1F"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(G) The type of incident, including, but not limited to, whether it involved any of the following:</w:t>
      </w:r>
    </w:p>
    <w:p w14:paraId="2E87F42D" w14:textId="77777777" w:rsidR="00E930DF" w:rsidRDefault="00E930DF" w:rsidP="000D1E01">
      <w:pPr>
        <w:pStyle w:val="NormalWeb"/>
        <w:spacing w:before="0" w:beforeAutospacing="0" w:after="240" w:afterAutospacing="0"/>
        <w:ind w:left="96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(i) Physical attack without a weapon, including, but not limited to, biting, choking, grabbing, hair pulling, kicking, punching, slapping, pushing, pulling, scratching, or spitting.</w:t>
      </w:r>
    </w:p>
    <w:p w14:paraId="30AF1DB2" w14:textId="77777777" w:rsidR="00E930DF" w:rsidRDefault="00E930DF" w:rsidP="00E930DF">
      <w:pPr>
        <w:pStyle w:val="NormalWeb"/>
        <w:shd w:val="clear" w:color="auto" w:fill="FFFFFF"/>
        <w:spacing w:before="0" w:beforeAutospacing="0" w:after="240" w:afterAutospacing="0"/>
        <w:ind w:left="96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(ii) Attack with a weapon or object, including, but not limited to, a firearm, knife, or other object.</w:t>
      </w:r>
    </w:p>
    <w:p w14:paraId="4912FABF" w14:textId="77777777" w:rsidR="00E930DF" w:rsidRDefault="00E930DF" w:rsidP="00E930DF">
      <w:pPr>
        <w:pStyle w:val="NormalWeb"/>
        <w:shd w:val="clear" w:color="auto" w:fill="FFFFFF"/>
        <w:spacing w:before="0" w:beforeAutospacing="0" w:after="240" w:afterAutospacing="0"/>
        <w:ind w:left="96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(iii) Threat of physical force or threat of the use of a weapon or other object.</w:t>
      </w:r>
    </w:p>
    <w:p w14:paraId="782A5D5B" w14:textId="77777777" w:rsidR="00E930DF" w:rsidRDefault="00E930DF" w:rsidP="00E930DF">
      <w:pPr>
        <w:pStyle w:val="NormalWeb"/>
        <w:shd w:val="clear" w:color="auto" w:fill="FFFFFF"/>
        <w:spacing w:before="0" w:beforeAutospacing="0" w:after="240" w:afterAutospacing="0"/>
        <w:ind w:left="96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(iv) Sexual assault or threat, including, but not limited to, rape, attempted rape, physical display, or unwanted verbal or physical sexual contact.</w:t>
      </w:r>
    </w:p>
    <w:p w14:paraId="0C4C6273" w14:textId="77777777" w:rsidR="00E930DF" w:rsidRDefault="00E930DF" w:rsidP="000D1E01">
      <w:pPr>
        <w:pStyle w:val="NormalWeb"/>
        <w:spacing w:before="0" w:beforeAutospacing="0" w:after="240" w:afterAutospacing="0"/>
        <w:ind w:left="96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(v) Animal attack.</w:t>
      </w:r>
    </w:p>
    <w:p w14:paraId="696988F3" w14:textId="77777777" w:rsidR="00E930DF" w:rsidRDefault="00E930DF" w:rsidP="000D1E01">
      <w:pPr>
        <w:pStyle w:val="NormalWeb"/>
        <w:spacing w:before="0" w:beforeAutospacing="0" w:after="240" w:afterAutospacing="0"/>
        <w:ind w:left="96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(vi) Other.</w:t>
      </w:r>
    </w:p>
    <w:p w14:paraId="10B7D4CE"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(H) Consequences of the incident, including, but not limited to:</w:t>
      </w:r>
    </w:p>
    <w:p w14:paraId="776BA658" w14:textId="77777777" w:rsidR="00E930DF" w:rsidRDefault="00E930DF" w:rsidP="000D1E01">
      <w:pPr>
        <w:pStyle w:val="NormalWeb"/>
        <w:spacing w:before="0" w:beforeAutospacing="0" w:after="240" w:afterAutospacing="0"/>
        <w:ind w:left="96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(i) Whether security or law enforcement was contacted and their response.</w:t>
      </w:r>
    </w:p>
    <w:p w14:paraId="77D9710E" w14:textId="77777777" w:rsidR="00E930DF" w:rsidRDefault="00E930DF" w:rsidP="000D1E01">
      <w:pPr>
        <w:pStyle w:val="NormalWeb"/>
        <w:spacing w:before="0" w:beforeAutospacing="0" w:after="240" w:afterAutospacing="0"/>
        <w:ind w:left="96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(ii) Actions taken to protect employees from a continuing threat or from any other hazards identified as a result of the incident.</w:t>
      </w:r>
    </w:p>
    <w:p w14:paraId="6BD32649"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(I) Information about the person completing the log, including their name, job title, and the date completed.</w:t>
      </w:r>
    </w:p>
    <w:p w14:paraId="1E70B6A2" w14:textId="77777777" w:rsidR="00E930DF" w:rsidRDefault="00E930DF" w:rsidP="000D1E01">
      <w:pPr>
        <w:pStyle w:val="NormalWeb"/>
        <w:spacing w:before="0" w:beforeAutospacing="0" w:after="120" w:afterAutospacing="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(e) (1) The employer shall provide effective training to employees, as specified in paragraphs (2) and (3). Training material appropriate in content and vocabulary to the educational level, literacy, and language of employees shall be used.</w:t>
      </w:r>
    </w:p>
    <w:p w14:paraId="651B1EEB" w14:textId="77777777" w:rsidR="00E930DF" w:rsidRDefault="00E930DF" w:rsidP="000D1E01">
      <w:pPr>
        <w:pStyle w:val="NormalWeb"/>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(2) The employer shall provide employees with initial training when the plan is first established, and annually thereafter, on all of the following:</w:t>
      </w:r>
    </w:p>
    <w:p w14:paraId="5C7E14CE"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(A) The employer’s plan, how to obtain a copy of the employer’s plan at no cost, and how to participate in development and implementation of the employer’s plan.</w:t>
      </w:r>
    </w:p>
    <w:p w14:paraId="6BF11134"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(B) The definitions and requirements of this section.</w:t>
      </w:r>
    </w:p>
    <w:p w14:paraId="1A2DE716"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(C) How to report workplace violence incidents or concerns to the employer or law enforcement without fear of reprisal.</w:t>
      </w:r>
    </w:p>
    <w:p w14:paraId="6E06FFBF"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(D) Workplace violence hazards specific to the employees’ jobs, the corrective measures the employer has implemented, how to seek assistance to prevent or respond to violence, and strategies to avoid physical harm.</w:t>
      </w:r>
    </w:p>
    <w:p w14:paraId="1D8E2A8A"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(E) The violent incident log required by subdivision (d) and how to obtain copies of records required by paragraphs (1) to (3), inclusive, of subdivision (f).</w:t>
      </w:r>
    </w:p>
    <w:p w14:paraId="7202B630" w14:textId="77777777" w:rsidR="00E930DF" w:rsidRDefault="00E930DF" w:rsidP="000D1E01">
      <w:pPr>
        <w:pStyle w:val="NormalWeb"/>
        <w:spacing w:before="0" w:beforeAutospacing="0" w:after="240" w:afterAutospacing="0"/>
        <w:ind w:left="60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(F) An opportunity for interactive questions and answers with a person knowledgeable about the employer’s plan.</w:t>
      </w:r>
    </w:p>
    <w:p w14:paraId="6D144945" w14:textId="77777777" w:rsidR="00E930DF" w:rsidRDefault="00E930DF" w:rsidP="000D1E01">
      <w:pPr>
        <w:pStyle w:val="NormalWeb"/>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(3) Additional training shall be provided when a new or previously unrecognized workplace violence hazard has been identified and when changes are made to the plan. The additional training may be limited to addressing the new workplace violence hazard or changes to the plan.</w:t>
      </w:r>
    </w:p>
    <w:p w14:paraId="3E4BC365" w14:textId="77777777" w:rsidR="00E930DF" w:rsidRDefault="00E930DF" w:rsidP="000D1E01">
      <w:pPr>
        <w:pStyle w:val="NormalWeb"/>
        <w:spacing w:before="0" w:beforeAutospacing="0" w:after="120" w:afterAutospacing="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(f) (1) Records of workplace violence hazard identification, evaluation, and correction shall be created and maintained for a minimum of five years.</w:t>
      </w:r>
    </w:p>
    <w:p w14:paraId="7B93BFBF" w14:textId="77777777" w:rsidR="00E930DF" w:rsidRDefault="00E930DF" w:rsidP="000D1E01">
      <w:pPr>
        <w:pStyle w:val="NormalWeb"/>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(2) Training records shall be created and maintained for a minimum of one year and include training dates, contents or a summary of the training sessions, names and qualifications of persons conducting the training, and names and job titles of all persons attending the training sessions.</w:t>
      </w:r>
    </w:p>
    <w:p w14:paraId="6E2FFC38" w14:textId="77777777" w:rsidR="00E930DF" w:rsidRDefault="00E930DF" w:rsidP="000D1E01">
      <w:pPr>
        <w:pStyle w:val="NormalWeb"/>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(3) Violent incident logs required by subdivision (d) shall be maintained for a minimum of five years.</w:t>
      </w:r>
    </w:p>
    <w:p w14:paraId="41EBD7AC" w14:textId="77777777" w:rsidR="00E930DF" w:rsidRDefault="00E930DF" w:rsidP="000D1E01">
      <w:pPr>
        <w:pStyle w:val="NormalWeb"/>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(4) Records of workplace violence incident investigations conducted pursuant to subparagraph (K) of paragraph (2) of subdivision (c) shall be maintained for a minimum of five years. These records shall not contain “medical information,” as defined in subdivision (j) of Section 56.05 of the Civil Code.</w:t>
      </w:r>
    </w:p>
    <w:p w14:paraId="0FBDA78C" w14:textId="77777777" w:rsidR="00E930DF" w:rsidRDefault="00E930DF" w:rsidP="000D1E01">
      <w:pPr>
        <w:pStyle w:val="NormalWeb"/>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(5) All records required by this subdivision shall be made available to the division upon request for examination and copying.</w:t>
      </w:r>
    </w:p>
    <w:p w14:paraId="79D152F7" w14:textId="77777777" w:rsidR="00E930DF" w:rsidRDefault="00E930DF" w:rsidP="000D1E01">
      <w:pPr>
        <w:pStyle w:val="NormalWeb"/>
        <w:spacing w:before="0" w:beforeAutospacing="0" w:after="240" w:afterAutospacing="0"/>
        <w:ind w:left="24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(6) All records required by paragraphs (1) to (3), inclusive, shall be made available to employees and their representatives, upon request and without cost, for examination and copying within 15 calendar days of a request.</w:t>
      </w:r>
    </w:p>
    <w:p w14:paraId="6E68B4E7" w14:textId="77777777" w:rsidR="00E930DF" w:rsidRDefault="00E930DF" w:rsidP="000D1E01">
      <w:pPr>
        <w:pStyle w:val="NormalWeb"/>
        <w:spacing w:before="0" w:beforeAutospacing="0" w:after="120" w:afterAutospacing="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(g) The division shall enforce this section by the issuance of a citation alleging a violation of this section and a notice of civil penalty in a manner consistent with Section 6317. Any person who receives a citation and penalty may appeal the citation and penalty to the appeals board in a manner consistent with Section 6319.</w:t>
      </w:r>
    </w:p>
    <w:p w14:paraId="41F106C4" w14:textId="77777777" w:rsidR="00E930DF" w:rsidRDefault="00E930DF" w:rsidP="000D1E01">
      <w:pPr>
        <w:pStyle w:val="NormalWeb"/>
        <w:spacing w:before="0" w:beforeAutospacing="0" w:after="120" w:afterAutospacing="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(h) The division shall propose, no later than December 31, 2025, and the standards board shall adopt, no later than December 31, 2026, standards regarding the plan required by this section. The standards shall include, at a minimum, the requirements of this section and any additional requirements the division deems necessary and appropriate to protect the health and safety of employees.</w:t>
      </w:r>
    </w:p>
    <w:p w14:paraId="569D68FD" w14:textId="77777777" w:rsidR="00E930DF" w:rsidRDefault="00E930DF" w:rsidP="000D1E01">
      <w:pPr>
        <w:pStyle w:val="NormalWeb"/>
        <w:spacing w:before="0" w:beforeAutospacing="0" w:after="120" w:afterAutospacing="0"/>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(i) Subdivisions (b) to (g), inclusive, shall be operative on and after July 1, 2024.</w:t>
      </w:r>
    </w:p>
    <w:p w14:paraId="6FD19F4E" w14:textId="77777777" w:rsidR="00E930DF" w:rsidRDefault="00E930DF" w:rsidP="000D1E01">
      <w:pPr>
        <w:textAlignment w:val="baseline"/>
        <w:rPr>
          <w:rFonts w:ascii="inherit" w:hAnsi="inherit"/>
          <w:color w:val="333333"/>
        </w:rPr>
      </w:pPr>
      <w:r>
        <w:rPr>
          <w:rFonts w:ascii="inherit" w:hAnsi="inherit"/>
          <w:i/>
          <w:iCs/>
          <w:color w:val="333333"/>
          <w:bdr w:val="none" w:sz="0" w:space="0" w:color="auto" w:frame="1"/>
        </w:rPr>
        <w:t>(Added by Stats. 2023, Ch. 289, Sec. 4. (SB 553) Effective January 1, 2024.)</w:t>
      </w:r>
    </w:p>
    <w:p w14:paraId="559A88EC" w14:textId="77777777" w:rsidR="00D16F0C" w:rsidRDefault="00D16F0C" w:rsidP="002D26BB">
      <w:pPr>
        <w:pStyle w:val="Heading1"/>
        <w:rPr>
          <w:color w:val="0070C0"/>
        </w:rPr>
      </w:pPr>
    </w:p>
    <w:p w14:paraId="4E05E1DA" w14:textId="77777777" w:rsidR="00E930DF" w:rsidRDefault="00E930DF" w:rsidP="002D26BB">
      <w:pPr>
        <w:pStyle w:val="Heading1"/>
        <w:rPr>
          <w:color w:val="0070C0"/>
        </w:rPr>
      </w:pPr>
    </w:p>
    <w:p w14:paraId="39FFA41E" w14:textId="77777777" w:rsidR="006C2B6D" w:rsidRDefault="006C2B6D" w:rsidP="002D26BB">
      <w:pPr>
        <w:pStyle w:val="Heading1"/>
        <w:rPr>
          <w:color w:val="0070C0"/>
        </w:rPr>
      </w:pPr>
    </w:p>
    <w:p w14:paraId="2388D4E6" w14:textId="77777777" w:rsidR="006C2B6D" w:rsidRDefault="006C2B6D" w:rsidP="002D26BB">
      <w:pPr>
        <w:pStyle w:val="Heading1"/>
        <w:rPr>
          <w:color w:val="0070C0"/>
        </w:rPr>
      </w:pPr>
    </w:p>
    <w:p w14:paraId="27B66FC8" w14:textId="77777777" w:rsidR="000D1E01" w:rsidRDefault="000D1E01" w:rsidP="002D26BB">
      <w:pPr>
        <w:pStyle w:val="Heading1"/>
        <w:rPr>
          <w:color w:val="0070C0"/>
        </w:rPr>
      </w:pPr>
    </w:p>
    <w:p w14:paraId="02CE190A" w14:textId="77777777" w:rsidR="000D1E01" w:rsidRDefault="000D1E01" w:rsidP="002D26BB">
      <w:pPr>
        <w:pStyle w:val="Heading1"/>
        <w:rPr>
          <w:color w:val="0070C0"/>
        </w:rPr>
      </w:pPr>
    </w:p>
    <w:p w14:paraId="0CF2B8C8" w14:textId="77777777" w:rsidR="000D1E01" w:rsidRDefault="000D1E01" w:rsidP="002D26BB">
      <w:pPr>
        <w:pStyle w:val="Heading1"/>
        <w:rPr>
          <w:color w:val="0070C0"/>
        </w:rPr>
      </w:pPr>
    </w:p>
    <w:p w14:paraId="756AA82A" w14:textId="77777777" w:rsidR="000D1E01" w:rsidRDefault="000D1E01" w:rsidP="002D26BB">
      <w:pPr>
        <w:pStyle w:val="Heading1"/>
        <w:rPr>
          <w:color w:val="0070C0"/>
        </w:rPr>
      </w:pPr>
    </w:p>
    <w:p w14:paraId="141452AF" w14:textId="77777777" w:rsidR="000D1E01" w:rsidRDefault="000D1E01" w:rsidP="002D26BB">
      <w:pPr>
        <w:pStyle w:val="Heading1"/>
        <w:rPr>
          <w:color w:val="0070C0"/>
        </w:rPr>
      </w:pPr>
    </w:p>
    <w:p w14:paraId="34A53F74" w14:textId="77777777" w:rsidR="000D1E01" w:rsidRDefault="000D1E01" w:rsidP="002D26BB">
      <w:pPr>
        <w:pStyle w:val="Heading1"/>
        <w:rPr>
          <w:color w:val="0070C0"/>
        </w:rPr>
      </w:pPr>
    </w:p>
    <w:p w14:paraId="450F58F0" w14:textId="77777777" w:rsidR="000D1E01" w:rsidRDefault="000D1E01" w:rsidP="002D26BB">
      <w:pPr>
        <w:pStyle w:val="Heading1"/>
        <w:rPr>
          <w:color w:val="0070C0"/>
        </w:rPr>
      </w:pPr>
    </w:p>
    <w:p w14:paraId="6F9785EE" w14:textId="77777777" w:rsidR="000D1E01" w:rsidRDefault="000D1E01" w:rsidP="002D26BB">
      <w:pPr>
        <w:pStyle w:val="Heading1"/>
        <w:rPr>
          <w:color w:val="0070C0"/>
        </w:rPr>
      </w:pPr>
    </w:p>
    <w:p w14:paraId="12E9B30E" w14:textId="5D6E548C" w:rsidR="005D5FF2" w:rsidRDefault="005D5FF2">
      <w:pPr>
        <w:widowControl/>
        <w:autoSpaceDE/>
        <w:autoSpaceDN/>
        <w:rPr>
          <w:rFonts w:ascii="Aptos" w:hAnsi="Aptos"/>
          <w:b/>
          <w:color w:val="0070C0"/>
          <w:sz w:val="36"/>
          <w:szCs w:val="48"/>
        </w:rPr>
      </w:pPr>
      <w:r>
        <w:rPr>
          <w:color w:val="0070C0"/>
        </w:rPr>
        <w:br w:type="page"/>
      </w:r>
    </w:p>
    <w:p w14:paraId="281B02C6" w14:textId="2BFF718B" w:rsidR="00F209AD" w:rsidRPr="007910D8" w:rsidRDefault="00D16F0C" w:rsidP="008C2ADE">
      <w:pPr>
        <w:pStyle w:val="Heading1"/>
        <w:rPr>
          <w:color w:val="0070C0"/>
        </w:rPr>
      </w:pPr>
      <w:bookmarkStart w:id="87" w:name="_APPENDIX_B:_"/>
      <w:bookmarkStart w:id="88" w:name="_Toc170360811"/>
      <w:bookmarkEnd w:id="87"/>
      <w:r w:rsidRPr="007910D8">
        <w:rPr>
          <w:color w:val="0070C0"/>
        </w:rPr>
        <w:t xml:space="preserve">APPENDIX B: </w:t>
      </w:r>
      <w:r w:rsidR="00FB4E13" w:rsidRPr="007910D8">
        <w:rPr>
          <w:color w:val="0070C0"/>
        </w:rPr>
        <w:t xml:space="preserve"> C</w:t>
      </w:r>
      <w:r w:rsidR="000D1E01">
        <w:rPr>
          <w:color w:val="0070C0"/>
        </w:rPr>
        <w:t>al</w:t>
      </w:r>
      <w:r w:rsidR="00FB4E13" w:rsidRPr="007910D8">
        <w:rPr>
          <w:color w:val="0070C0"/>
        </w:rPr>
        <w:t>/OSHA MODEL WRITTEN WORKPLACE VIOLENCE PREVENTION PLAN FOR GENERAL INDUSTRY (Non-Health Care Settings)</w:t>
      </w:r>
      <w:bookmarkEnd w:id="88"/>
    </w:p>
    <w:p w14:paraId="08E99BBF" w14:textId="77777777" w:rsidR="00FB4E13" w:rsidRPr="0056176D" w:rsidRDefault="00FB4E13" w:rsidP="008C2ADE">
      <w:pPr>
        <w:pStyle w:val="Heading1"/>
        <w:rPr>
          <w:b w:val="0"/>
          <w:bCs/>
          <w:color w:val="00B050"/>
        </w:rPr>
      </w:pPr>
    </w:p>
    <w:p w14:paraId="10882AE6" w14:textId="38B1844B" w:rsidR="007E5B19" w:rsidRDefault="007E5B19" w:rsidP="007E5B19">
      <w:r>
        <w:rPr>
          <w:rFonts w:ascii="Aptos" w:hAnsi="Aptos"/>
          <w:bCs/>
          <w:color w:val="00B050"/>
          <w:u w:val="single"/>
        </w:rPr>
        <w:t>Link:</w:t>
      </w:r>
    </w:p>
    <w:p w14:paraId="2069537E" w14:textId="15510E2F" w:rsidR="00843EEA" w:rsidRPr="0056176D" w:rsidRDefault="005A688A" w:rsidP="00F209AD">
      <w:pPr>
        <w:rPr>
          <w:rFonts w:ascii="Aptos" w:hAnsi="Aptos"/>
          <w:bCs/>
          <w:color w:val="00B050"/>
          <w:u w:val="single"/>
        </w:rPr>
      </w:pPr>
      <w:hyperlink r:id="rId12" w:history="1">
        <w:r w:rsidR="00843EEA" w:rsidRPr="005A688A">
          <w:rPr>
            <w:rStyle w:val="Hyperlink"/>
            <w:rFonts w:ascii="Aptos" w:hAnsi="Aptos"/>
            <w:bCs/>
          </w:rPr>
          <w:t>Model Written Workp</w:t>
        </w:r>
        <w:r w:rsidR="00843EEA" w:rsidRPr="005A688A">
          <w:rPr>
            <w:rStyle w:val="Hyperlink"/>
            <w:rFonts w:ascii="Aptos" w:hAnsi="Aptos"/>
            <w:bCs/>
          </w:rPr>
          <w:t>l</w:t>
        </w:r>
        <w:r w:rsidR="00843EEA" w:rsidRPr="005A688A">
          <w:rPr>
            <w:rStyle w:val="Hyperlink"/>
            <w:rFonts w:ascii="Aptos" w:hAnsi="Aptos"/>
            <w:bCs/>
          </w:rPr>
          <w:t>ace Violence Prevention Plan for Ge</w:t>
        </w:r>
        <w:r w:rsidR="00843EEA" w:rsidRPr="005A688A">
          <w:rPr>
            <w:rStyle w:val="Hyperlink"/>
            <w:rFonts w:ascii="Aptos" w:hAnsi="Aptos"/>
            <w:bCs/>
          </w:rPr>
          <w:t>n</w:t>
        </w:r>
        <w:r w:rsidR="00843EEA" w:rsidRPr="005A688A">
          <w:rPr>
            <w:rStyle w:val="Hyperlink"/>
            <w:rFonts w:ascii="Aptos" w:hAnsi="Aptos"/>
            <w:bCs/>
          </w:rPr>
          <w:t>eral Industry (Non-Healthcare Settings)</w:t>
        </w:r>
      </w:hyperlink>
      <w:r w:rsidR="00843EEA" w:rsidRPr="0056176D">
        <w:rPr>
          <w:rFonts w:ascii="Aptos" w:hAnsi="Aptos"/>
          <w:bCs/>
          <w:color w:val="00B050"/>
          <w:u w:val="single"/>
        </w:rPr>
        <w:t xml:space="preserve">. </w:t>
      </w:r>
    </w:p>
    <w:p w14:paraId="3D5859E1" w14:textId="77777777" w:rsidR="00843EEA" w:rsidRPr="0056176D" w:rsidRDefault="00843EEA" w:rsidP="00F209AD">
      <w:pPr>
        <w:rPr>
          <w:rFonts w:ascii="Aptos" w:hAnsi="Aptos"/>
          <w:b/>
          <w:bCs/>
          <w:color w:val="00B050"/>
          <w:u w:val="single"/>
        </w:rPr>
      </w:pPr>
    </w:p>
    <w:p w14:paraId="21A9139E" w14:textId="77777777" w:rsidR="00FC49A4" w:rsidRPr="00FC49A4" w:rsidRDefault="00FC49A4" w:rsidP="00FC49A4">
      <w:pPr>
        <w:ind w:left="504" w:right="840"/>
        <w:rPr>
          <w:rFonts w:ascii="Calibri" w:eastAsia="Calibri" w:hAnsi="Calibri" w:cs="Calibri"/>
          <w:i/>
          <w:color w:val="C00000"/>
          <w:sz w:val="2"/>
          <w:szCs w:val="2"/>
        </w:rPr>
      </w:pPr>
    </w:p>
    <w:p w14:paraId="6E6268D7" w14:textId="77777777" w:rsidR="00FC49A4" w:rsidRPr="00FC49A4" w:rsidRDefault="00FC49A4" w:rsidP="00FC49A4">
      <w:pPr>
        <w:ind w:left="432" w:right="432"/>
        <w:rPr>
          <w:rFonts w:ascii="Calibri" w:eastAsia="Calibri" w:hAnsi="Calibri" w:cs="Calibri"/>
          <w:i/>
          <w:color w:val="FFFFFF" w:themeColor="background1"/>
          <w:sz w:val="2"/>
          <w:szCs w:val="2"/>
        </w:rPr>
      </w:pPr>
      <w:r w:rsidRPr="00FC49A4">
        <w:rPr>
          <w:rFonts w:ascii="Calibri" w:eastAsia="Calibri" w:hAnsi="Calibri" w:cs="Calibri"/>
          <w:i/>
          <w:iCs/>
          <w:color w:val="FFFFFF" w:themeColor="background1"/>
          <w:sz w:val="2"/>
          <w:szCs w:val="2"/>
        </w:rPr>
        <w:t xml:space="preserve">This is a fillable template that the employer must complete. Instructions in red font enclosed in brackets indicate where you must enter your worksite-specific information. </w:t>
      </w:r>
    </w:p>
    <w:p w14:paraId="37A03001" w14:textId="14F8172B" w:rsidR="00660DC2" w:rsidRDefault="000C048D" w:rsidP="00843EEA">
      <w:pPr>
        <w:widowControl/>
        <w:autoSpaceDE/>
        <w:autoSpaceDN/>
        <w:jc w:val="center"/>
        <w:rPr>
          <w:rFonts w:ascii="Aptos" w:hAnsi="Aptos"/>
          <w:b/>
          <w:color w:val="0070C0"/>
          <w:sz w:val="28"/>
        </w:rPr>
      </w:pPr>
      <w:r w:rsidRPr="000C048D">
        <w:rPr>
          <w:noProof/>
        </w:rPr>
        <w:drawing>
          <wp:inline distT="0" distB="0" distL="0" distR="0" wp14:anchorId="4A361639" wp14:editId="75996BFD">
            <wp:extent cx="4756150" cy="6323967"/>
            <wp:effectExtent l="0" t="0" r="0" b="0"/>
            <wp:docPr id="7441027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1040" cy="6330469"/>
                    </a:xfrm>
                    <a:prstGeom prst="rect">
                      <a:avLst/>
                    </a:prstGeom>
                    <a:noFill/>
                    <a:ln>
                      <a:noFill/>
                    </a:ln>
                  </pic:spPr>
                </pic:pic>
              </a:graphicData>
            </a:graphic>
          </wp:inline>
        </w:drawing>
      </w:r>
      <w:r w:rsidR="00660DC2">
        <w:rPr>
          <w:color w:val="0070C0"/>
        </w:rPr>
        <w:br w:type="page"/>
      </w:r>
    </w:p>
    <w:p w14:paraId="1ECCC861" w14:textId="414F029F" w:rsidR="0028248F" w:rsidRPr="007910D8" w:rsidRDefault="00D371E0" w:rsidP="00FB4E13">
      <w:pPr>
        <w:pStyle w:val="Heading1"/>
        <w:rPr>
          <w:color w:val="0070C0"/>
        </w:rPr>
      </w:pPr>
      <w:bookmarkStart w:id="89" w:name="_APPENDIX_C:_"/>
      <w:bookmarkStart w:id="90" w:name="_Toc170360812"/>
      <w:bookmarkEnd w:id="89"/>
      <w:r w:rsidRPr="007910D8">
        <w:rPr>
          <w:color w:val="0070C0"/>
        </w:rPr>
        <w:t xml:space="preserve">APPENDIX </w:t>
      </w:r>
      <w:r w:rsidR="00FB4E13" w:rsidRPr="007910D8">
        <w:rPr>
          <w:color w:val="0070C0"/>
        </w:rPr>
        <w:t>C</w:t>
      </w:r>
      <w:r w:rsidRPr="007910D8">
        <w:rPr>
          <w:color w:val="0070C0"/>
        </w:rPr>
        <w:t>:  TRAINING GUIDANCE</w:t>
      </w:r>
      <w:bookmarkEnd w:id="90"/>
    </w:p>
    <w:p w14:paraId="03AFC4B9" w14:textId="77777777" w:rsidR="00FB4E13" w:rsidRPr="006F56AD" w:rsidRDefault="00FB4E13" w:rsidP="00D16F0C">
      <w:pPr>
        <w:jc w:val="center"/>
        <w:rPr>
          <w:b/>
          <w:iCs/>
          <w:color w:val="00B050"/>
        </w:rPr>
      </w:pPr>
    </w:p>
    <w:p w14:paraId="21953CCD" w14:textId="0F246E7F" w:rsidR="00D16F0C" w:rsidRPr="006F56AD" w:rsidRDefault="00D16F0C" w:rsidP="00D16F0C">
      <w:pPr>
        <w:jc w:val="center"/>
        <w:rPr>
          <w:rFonts w:ascii="Aptos" w:hAnsi="Aptos"/>
          <w:b/>
          <w:iCs/>
          <w:color w:val="00B050"/>
        </w:rPr>
      </w:pPr>
      <w:r w:rsidRPr="006F56AD">
        <w:rPr>
          <w:rFonts w:ascii="Aptos" w:hAnsi="Aptos"/>
          <w:b/>
          <w:iCs/>
          <w:color w:val="00B050"/>
        </w:rPr>
        <w:t>YOUR FIRST LINE OF DEFENSE IS TRAINING AND EDUCATION</w:t>
      </w:r>
    </w:p>
    <w:p w14:paraId="2FD1E043" w14:textId="77777777" w:rsidR="00932D0A" w:rsidRDefault="00932D0A" w:rsidP="00D371E0">
      <w:pPr>
        <w:adjustRightInd w:val="0"/>
        <w:spacing w:after="120"/>
        <w:jc w:val="both"/>
        <w:rPr>
          <w:rFonts w:ascii="Aptos" w:hAnsi="Aptos"/>
          <w:bCs/>
          <w:iCs/>
          <w:color w:val="00B050"/>
        </w:rPr>
      </w:pPr>
    </w:p>
    <w:p w14:paraId="3B0A060F" w14:textId="4D8B2658" w:rsidR="00D371E0" w:rsidRPr="00BD5D69" w:rsidRDefault="00D371E0" w:rsidP="00D371E0">
      <w:pPr>
        <w:adjustRightInd w:val="0"/>
        <w:spacing w:after="120"/>
        <w:jc w:val="both"/>
        <w:rPr>
          <w:rFonts w:ascii="Aptos" w:hAnsi="Aptos" w:cs="GoudyStd"/>
          <w:bCs/>
          <w:iCs/>
          <w:color w:val="00B050"/>
          <w:u w:val="single"/>
        </w:rPr>
      </w:pPr>
      <w:r w:rsidRPr="00BD5D69">
        <w:rPr>
          <w:rFonts w:ascii="Aptos" w:hAnsi="Aptos"/>
          <w:bCs/>
          <w:iCs/>
          <w:color w:val="00B050"/>
          <w:u w:val="single"/>
        </w:rPr>
        <w:t>A well-written plan is of little use if employees are not routinely trained.</w:t>
      </w:r>
      <w:r w:rsidRPr="00BD5D69">
        <w:rPr>
          <w:rFonts w:ascii="Aptos" w:hAnsi="Aptos" w:cs="GoudyStd"/>
          <w:bCs/>
          <w:iCs/>
          <w:color w:val="00B050"/>
          <w:u w:val="single"/>
        </w:rPr>
        <w:t xml:space="preserve"> </w:t>
      </w:r>
      <w:r w:rsidR="009D1E09">
        <w:rPr>
          <w:rFonts w:ascii="Aptos" w:hAnsi="Aptos" w:cs="GoudyStd"/>
          <w:bCs/>
          <w:iCs/>
          <w:color w:val="00B050"/>
          <w:u w:val="single"/>
        </w:rPr>
        <w:t>For example, s</w:t>
      </w:r>
      <w:r w:rsidRPr="00BD5D69">
        <w:rPr>
          <w:rFonts w:ascii="Aptos" w:hAnsi="Aptos" w:cs="GoudyStd"/>
          <w:bCs/>
          <w:iCs/>
          <w:color w:val="00B050"/>
          <w:u w:val="single"/>
        </w:rPr>
        <w:t xml:space="preserve">ecurity professionals will tell you that security skills </w:t>
      </w:r>
      <w:r w:rsidR="0018750D">
        <w:rPr>
          <w:rFonts w:ascii="Aptos" w:hAnsi="Aptos" w:cs="GoudyStd"/>
          <w:color w:val="00B050"/>
          <w:u w:val="single"/>
        </w:rPr>
        <w:t>–</w:t>
      </w:r>
      <w:r w:rsidRPr="00BD5D69">
        <w:rPr>
          <w:rFonts w:ascii="Aptos" w:hAnsi="Aptos" w:cs="GoudyStd"/>
          <w:bCs/>
          <w:iCs/>
          <w:color w:val="00B050"/>
          <w:u w:val="single"/>
        </w:rPr>
        <w:t xml:space="preserve"> including knowledge of procedures, alertness, and attention to detail and change </w:t>
      </w:r>
      <w:r w:rsidR="0018750D">
        <w:rPr>
          <w:rFonts w:ascii="Aptos" w:hAnsi="Aptos" w:cs="GoudyStd"/>
          <w:color w:val="00B050"/>
          <w:u w:val="single"/>
        </w:rPr>
        <w:t>–</w:t>
      </w:r>
      <w:r w:rsidRPr="00BD5D69">
        <w:rPr>
          <w:rFonts w:ascii="Aptos" w:hAnsi="Aptos" w:cs="GoudyStd"/>
          <w:bCs/>
          <w:iCs/>
          <w:color w:val="00B050"/>
          <w:u w:val="single"/>
        </w:rPr>
        <w:t xml:space="preserve"> degrade over time. This decrease of skill may occur quite rapidly. Moreover, without constant training, testing and evaluation, plans will quickly become stale and outdated. </w:t>
      </w:r>
    </w:p>
    <w:p w14:paraId="0A973A67" w14:textId="77777777" w:rsidR="00D371E0" w:rsidRPr="00BD5D69" w:rsidRDefault="00D371E0" w:rsidP="00D371E0">
      <w:pPr>
        <w:adjustRightInd w:val="0"/>
        <w:spacing w:after="120"/>
        <w:jc w:val="both"/>
        <w:rPr>
          <w:rFonts w:ascii="Aptos" w:hAnsi="Aptos" w:cs="GoudyStd"/>
          <w:bCs/>
          <w:iCs/>
          <w:color w:val="00B050"/>
          <w:u w:val="single"/>
        </w:rPr>
      </w:pPr>
      <w:r w:rsidRPr="00BD5D69">
        <w:rPr>
          <w:rFonts w:ascii="Aptos" w:hAnsi="Aptos" w:cs="GoudyStd"/>
          <w:bCs/>
          <w:iCs/>
          <w:color w:val="00B050"/>
          <w:u w:val="single"/>
        </w:rPr>
        <w:t>Ongoing training has another advantage: it reinforces the vitally important message to employees and stakeholders alike that management remains dedicated to the long-term safety of those who work in or utilize your facilities.</w:t>
      </w:r>
    </w:p>
    <w:p w14:paraId="66A849CC" w14:textId="77777777" w:rsidR="00D371E0" w:rsidRPr="00BD5D69" w:rsidRDefault="00D371E0" w:rsidP="00D371E0">
      <w:pPr>
        <w:adjustRightInd w:val="0"/>
        <w:spacing w:after="120"/>
        <w:jc w:val="both"/>
        <w:rPr>
          <w:rFonts w:ascii="Aptos" w:eastAsia="Times New Roman" w:hAnsi="Aptos" w:cs="Calibri"/>
          <w:bCs/>
          <w:iCs/>
          <w:color w:val="00B050"/>
          <w:u w:val="single"/>
        </w:rPr>
      </w:pPr>
      <w:r w:rsidRPr="00BD5D69">
        <w:rPr>
          <w:rFonts w:ascii="Aptos" w:eastAsia="Times New Roman" w:hAnsi="Aptos" w:cs="Calibri"/>
          <w:bCs/>
          <w:iCs/>
          <w:color w:val="00B050"/>
          <w:u w:val="single"/>
        </w:rPr>
        <w:t>A training program should not be regarded as the sole prevention strategy but as a component in a comprehensive approach to reducing workplace violence. To increase vigilance and compliance with stated violence-prevention policies, training should emphasize adherence to security and administrative controls, as well as increased knowledge and awareness of the risk of workplace violence</w:t>
      </w:r>
      <w:r w:rsidRPr="00BD5D69">
        <w:rPr>
          <w:rFonts w:ascii="Aptos" w:hAnsi="Aptos" w:cs="Calibri"/>
          <w:bCs/>
          <w:iCs/>
          <w:color w:val="00B050"/>
          <w:u w:val="single"/>
        </w:rPr>
        <w:t>.</w:t>
      </w:r>
    </w:p>
    <w:p w14:paraId="612402C8" w14:textId="4DEEB5A6" w:rsidR="00D371E0" w:rsidRPr="00BD5D69" w:rsidRDefault="00B37B5B" w:rsidP="00932D0A">
      <w:pPr>
        <w:adjustRightInd w:val="0"/>
        <w:spacing w:before="120" w:after="120"/>
        <w:jc w:val="both"/>
        <w:rPr>
          <w:rFonts w:ascii="Aptos" w:eastAsia="Times New Roman" w:hAnsi="Aptos" w:cs="Calibri"/>
          <w:bCs/>
          <w:iCs/>
          <w:color w:val="00B050"/>
          <w:u w:val="single"/>
        </w:rPr>
      </w:pPr>
      <w:r w:rsidRPr="00BD5D69">
        <w:rPr>
          <w:rFonts w:ascii="Aptos" w:eastAsia="Times New Roman" w:hAnsi="Aptos" w:cs="Calibri"/>
          <w:bCs/>
          <w:iCs/>
          <w:color w:val="00B050"/>
          <w:u w:val="single"/>
        </w:rPr>
        <w:t>Per the Labor Code, t</w:t>
      </w:r>
      <w:r w:rsidR="00D371E0" w:rsidRPr="00BD5D69">
        <w:rPr>
          <w:rFonts w:ascii="Aptos" w:eastAsia="Times New Roman" w:hAnsi="Aptos" w:cs="Calibri"/>
          <w:bCs/>
          <w:iCs/>
          <w:color w:val="00B050"/>
          <w:u w:val="single"/>
        </w:rPr>
        <w:t>raining must address hazards associated with specific tasks or work sites and relevant prevention strategies</w:t>
      </w:r>
      <w:r w:rsidR="00676496">
        <w:rPr>
          <w:rFonts w:ascii="Aptos" w:eastAsia="Times New Roman" w:hAnsi="Aptos" w:cs="Calibri"/>
          <w:bCs/>
          <w:iCs/>
          <w:color w:val="00B050"/>
          <w:u w:val="single"/>
        </w:rPr>
        <w:t>, as well as</w:t>
      </w:r>
      <w:r w:rsidR="00D371E0" w:rsidRPr="00BD5D69">
        <w:rPr>
          <w:rFonts w:ascii="Aptos" w:eastAsia="Times New Roman" w:hAnsi="Aptos" w:cs="Calibri"/>
          <w:bCs/>
          <w:iCs/>
          <w:color w:val="00B050"/>
          <w:u w:val="single"/>
        </w:rPr>
        <w:t xml:space="preserve"> training on-violent response</w:t>
      </w:r>
      <w:r w:rsidR="00676496">
        <w:rPr>
          <w:rFonts w:ascii="Aptos" w:eastAsia="Times New Roman" w:hAnsi="Aptos" w:cs="Calibri"/>
          <w:bCs/>
          <w:iCs/>
          <w:color w:val="00B050"/>
          <w:u w:val="single"/>
        </w:rPr>
        <w:t>.</w:t>
      </w:r>
      <w:r w:rsidR="00FA5849">
        <w:rPr>
          <w:rFonts w:ascii="Aptos" w:eastAsia="Times New Roman" w:hAnsi="Aptos" w:cs="Calibri"/>
          <w:bCs/>
          <w:iCs/>
          <w:color w:val="00B050"/>
          <w:u w:val="single"/>
        </w:rPr>
        <w:t xml:space="preserve"> This should include</w:t>
      </w:r>
      <w:r w:rsidR="00FA5849" w:rsidRPr="00BD5D69">
        <w:rPr>
          <w:rFonts w:ascii="Aptos" w:eastAsia="Times New Roman" w:hAnsi="Aptos" w:cs="Calibri"/>
          <w:bCs/>
          <w:iCs/>
          <w:color w:val="00B050"/>
          <w:u w:val="single"/>
        </w:rPr>
        <w:t xml:space="preserve"> critical incident response training (lockdown/run-hide-fight) in the event an active assailant presents in the environment.</w:t>
      </w:r>
      <w:r w:rsidR="00676496">
        <w:rPr>
          <w:rFonts w:ascii="Aptos" w:eastAsia="Times New Roman" w:hAnsi="Aptos" w:cs="Calibri"/>
          <w:bCs/>
          <w:iCs/>
          <w:color w:val="00B050"/>
          <w:u w:val="single"/>
        </w:rPr>
        <w:t xml:space="preserve"> We also recommend</w:t>
      </w:r>
      <w:r w:rsidR="00D371E0" w:rsidRPr="00BD5D69">
        <w:rPr>
          <w:rFonts w:ascii="Aptos" w:eastAsia="Times New Roman" w:hAnsi="Aptos" w:cs="Calibri"/>
          <w:bCs/>
          <w:iCs/>
          <w:color w:val="00B050"/>
          <w:u w:val="single"/>
        </w:rPr>
        <w:t xml:space="preserve"> de-escalation and conflict resolution</w:t>
      </w:r>
      <w:r w:rsidR="00676496">
        <w:rPr>
          <w:rFonts w:ascii="Aptos" w:eastAsia="Times New Roman" w:hAnsi="Aptos" w:cs="Calibri"/>
          <w:bCs/>
          <w:iCs/>
          <w:color w:val="00B050"/>
          <w:u w:val="single"/>
        </w:rPr>
        <w:t xml:space="preserve"> training</w:t>
      </w:r>
      <w:r w:rsidR="00D371E0" w:rsidRPr="00BD5D69">
        <w:rPr>
          <w:rFonts w:ascii="Aptos" w:eastAsia="Times New Roman" w:hAnsi="Aptos" w:cs="Calibri"/>
          <w:bCs/>
          <w:iCs/>
          <w:color w:val="00B050"/>
          <w:u w:val="single"/>
        </w:rPr>
        <w:t xml:space="preserve"> to reduce the risk that volatile situations will escalate to physical violence. </w:t>
      </w:r>
    </w:p>
    <w:p w14:paraId="2DB394A5" w14:textId="4B5EFC6E" w:rsidR="00D371E0" w:rsidRPr="00BD5D69" w:rsidRDefault="00D371E0" w:rsidP="00932D0A">
      <w:pPr>
        <w:spacing w:before="120" w:after="120"/>
        <w:jc w:val="both"/>
        <w:rPr>
          <w:rFonts w:ascii="Aptos" w:eastAsia="Times New Roman" w:hAnsi="Aptos" w:cs="Calibri"/>
          <w:bCs/>
          <w:iCs/>
          <w:color w:val="00B050"/>
          <w:u w:val="single"/>
        </w:rPr>
      </w:pPr>
      <w:r w:rsidRPr="00BD5D69">
        <w:rPr>
          <w:rFonts w:ascii="Aptos" w:eastAsia="Times New Roman" w:hAnsi="Aptos" w:cs="Calibri"/>
          <w:bCs/>
          <w:iCs/>
          <w:color w:val="00B050"/>
          <w:u w:val="single"/>
        </w:rPr>
        <w:t>The training program should include an evaluation</w:t>
      </w:r>
      <w:r w:rsidR="00FA5849">
        <w:rPr>
          <w:rFonts w:ascii="Aptos" w:eastAsia="Times New Roman" w:hAnsi="Aptos" w:cs="Calibri"/>
          <w:bCs/>
          <w:iCs/>
          <w:color w:val="00B050"/>
          <w:u w:val="single"/>
        </w:rPr>
        <w:t xml:space="preserve"> process after completed</w:t>
      </w:r>
      <w:r w:rsidRPr="00BD5D69">
        <w:rPr>
          <w:rFonts w:ascii="Aptos" w:eastAsia="Times New Roman" w:hAnsi="Aptos" w:cs="Calibri"/>
          <w:bCs/>
          <w:iCs/>
          <w:color w:val="00B050"/>
          <w:u w:val="single"/>
        </w:rPr>
        <w:t>. At least annually, the team responsible for the program should review its content, methods and the frequency of training. Program evaluation may involve supervisor and employee interviews, testing and observing and reviewing reports of behavior of individuals in threatening situations.</w:t>
      </w:r>
    </w:p>
    <w:p w14:paraId="6E0603E7" w14:textId="53D40BA0" w:rsidR="00D371E0" w:rsidRDefault="00D371E0" w:rsidP="00932D0A">
      <w:pPr>
        <w:adjustRightInd w:val="0"/>
        <w:spacing w:before="120" w:after="120"/>
        <w:jc w:val="both"/>
        <w:rPr>
          <w:rFonts w:ascii="Aptos" w:hAnsi="Aptos" w:cs="Calibri"/>
          <w:b/>
          <w:iCs/>
          <w:color w:val="00B050"/>
          <w:szCs w:val="24"/>
          <w:u w:val="single"/>
        </w:rPr>
      </w:pPr>
      <w:r w:rsidRPr="00BD5D69">
        <w:rPr>
          <w:rFonts w:ascii="Aptos" w:hAnsi="Aptos" w:cs="Calibri"/>
          <w:b/>
          <w:iCs/>
          <w:color w:val="00B050"/>
          <w:szCs w:val="24"/>
          <w:u w:val="single"/>
        </w:rPr>
        <w:t xml:space="preserve">This section provides some of the training </w:t>
      </w:r>
      <w:r w:rsidR="00FE324D" w:rsidRPr="00BD5D69">
        <w:rPr>
          <w:rFonts w:ascii="Aptos" w:hAnsi="Aptos" w:cs="Calibri"/>
          <w:b/>
          <w:iCs/>
          <w:color w:val="00B050"/>
          <w:szCs w:val="24"/>
          <w:u w:val="single"/>
        </w:rPr>
        <w:t>content that will be helpful in</w:t>
      </w:r>
      <w:r w:rsidRPr="00BD5D69">
        <w:rPr>
          <w:rFonts w:ascii="Aptos" w:hAnsi="Aptos" w:cs="Calibri"/>
          <w:b/>
          <w:iCs/>
          <w:color w:val="00B050"/>
          <w:szCs w:val="24"/>
          <w:u w:val="single"/>
        </w:rPr>
        <w:t xml:space="preserve"> educat</w:t>
      </w:r>
      <w:r w:rsidR="00FE324D" w:rsidRPr="00BD5D69">
        <w:rPr>
          <w:rFonts w:ascii="Aptos" w:hAnsi="Aptos" w:cs="Calibri"/>
          <w:b/>
          <w:iCs/>
          <w:color w:val="00B050"/>
          <w:szCs w:val="24"/>
          <w:u w:val="single"/>
        </w:rPr>
        <w:t>ing</w:t>
      </w:r>
      <w:r w:rsidRPr="00BD5D69">
        <w:rPr>
          <w:rFonts w:ascii="Aptos" w:hAnsi="Aptos" w:cs="Calibri"/>
          <w:b/>
          <w:iCs/>
          <w:color w:val="00B050"/>
          <w:szCs w:val="24"/>
          <w:u w:val="single"/>
        </w:rPr>
        <w:t xml:space="preserve"> stakeholders on prevention and response. </w:t>
      </w:r>
      <w:r w:rsidR="004608D4" w:rsidRPr="004608D4">
        <w:rPr>
          <w:rFonts w:ascii="Aptos" w:hAnsi="Aptos" w:cs="Calibri"/>
          <w:bCs/>
          <w:iCs/>
          <w:color w:val="00B050"/>
          <w:szCs w:val="24"/>
          <w:u w:val="single"/>
        </w:rPr>
        <w:t>Utilize what fits</w:t>
      </w:r>
      <w:r w:rsidRPr="00BD5D69">
        <w:rPr>
          <w:rFonts w:ascii="Aptos" w:hAnsi="Aptos" w:cs="Calibri"/>
          <w:bCs/>
          <w:iCs/>
          <w:color w:val="00B050"/>
          <w:szCs w:val="24"/>
          <w:u w:val="single"/>
        </w:rPr>
        <w:t xml:space="preserve"> according to your needs and environment and incorporate a reference to the training being delivered within this </w:t>
      </w:r>
      <w:r w:rsidRPr="00BD5D69">
        <w:rPr>
          <w:rFonts w:ascii="Aptos" w:hAnsi="Aptos" w:cs="Calibri"/>
          <w:b/>
          <w:iCs/>
          <w:color w:val="00B050"/>
          <w:szCs w:val="24"/>
          <w:u w:val="single"/>
        </w:rPr>
        <w:t>WVPP Section 1</w:t>
      </w:r>
      <w:r w:rsidR="00D17DE7" w:rsidRPr="00BD5D69">
        <w:rPr>
          <w:rFonts w:ascii="Aptos" w:hAnsi="Aptos" w:cs="Calibri"/>
          <w:b/>
          <w:iCs/>
          <w:color w:val="00B050"/>
          <w:szCs w:val="24"/>
          <w:u w:val="single"/>
        </w:rPr>
        <w:t>8</w:t>
      </w:r>
      <w:r w:rsidRPr="00BD5D69">
        <w:rPr>
          <w:rFonts w:ascii="Aptos" w:hAnsi="Aptos" w:cs="Calibri"/>
          <w:b/>
          <w:iCs/>
          <w:color w:val="00B050"/>
          <w:szCs w:val="24"/>
          <w:u w:val="single"/>
        </w:rPr>
        <w:t>.</w:t>
      </w:r>
    </w:p>
    <w:p w14:paraId="2F6ECB8D" w14:textId="54E7E0F7" w:rsidR="00C94CB0" w:rsidRPr="00B660F7" w:rsidRDefault="004608D4" w:rsidP="00C94CB0">
      <w:pPr>
        <w:adjustRightInd w:val="0"/>
        <w:spacing w:before="120" w:after="120"/>
        <w:jc w:val="both"/>
        <w:rPr>
          <w:rFonts w:ascii="Aptos" w:hAnsi="Aptos"/>
          <w:bCs/>
          <w:color w:val="00B050"/>
          <w:sz w:val="24"/>
        </w:rPr>
      </w:pPr>
      <w:r>
        <w:rPr>
          <w:rFonts w:ascii="Aptos" w:hAnsi="Aptos" w:cs="Calibri"/>
          <w:b/>
          <w:iCs/>
          <w:color w:val="00B050"/>
          <w:szCs w:val="24"/>
          <w:u w:val="single"/>
        </w:rPr>
        <w:t>Remember- Per the Labor Code, YOU MUST MAKE THE TRAINING INTERACTIVE AND GIVE PARTICIPANTS THE OPPORTUNITY TO INTERACT WITH THE INSTRUCTOR, GIVE INPUT AND ASK QUESTIONS.</w:t>
      </w:r>
      <w:r w:rsidR="00C94CB0">
        <w:rPr>
          <w:rFonts w:ascii="Aptos" w:hAnsi="Aptos" w:cs="Calibri"/>
          <w:b/>
          <w:iCs/>
          <w:color w:val="00B050"/>
          <w:szCs w:val="24"/>
          <w:u w:val="single"/>
        </w:rPr>
        <w:t xml:space="preserve"> </w:t>
      </w:r>
      <w:r w:rsidR="00C94CB0">
        <w:rPr>
          <w:rFonts w:ascii="Aptos" w:hAnsi="Aptos" w:cs="Calibri"/>
          <w:bCs/>
          <w:iCs/>
          <w:color w:val="00B050"/>
          <w:szCs w:val="24"/>
          <w:u w:val="single"/>
        </w:rPr>
        <w:t>Speak with your legal counsel about how to incorporate CrisisRisk/Firestorm training materials in a way that complies with the Labor Code 6401.9 requirements.</w:t>
      </w:r>
    </w:p>
    <w:p w14:paraId="577696E8" w14:textId="77777777" w:rsidR="005E14DB" w:rsidRPr="00BD5D69" w:rsidRDefault="005E14DB" w:rsidP="00932D0A">
      <w:pPr>
        <w:adjustRightInd w:val="0"/>
        <w:spacing w:before="120" w:after="120"/>
        <w:jc w:val="both"/>
        <w:rPr>
          <w:rFonts w:ascii="Aptos" w:hAnsi="Aptos" w:cs="Calibri"/>
          <w:bCs/>
          <w:iCs/>
          <w:color w:val="00B050"/>
          <w:szCs w:val="24"/>
          <w:u w:val="single"/>
        </w:rPr>
      </w:pPr>
    </w:p>
    <w:p w14:paraId="4C7BDBDB" w14:textId="290CB263" w:rsidR="0011598E" w:rsidRPr="002E3052" w:rsidRDefault="0011598E" w:rsidP="00ED05E6">
      <w:pPr>
        <w:pStyle w:val="Heading2"/>
        <w:numPr>
          <w:ilvl w:val="0"/>
          <w:numId w:val="131"/>
        </w:numPr>
        <w:jc w:val="both"/>
        <w:rPr>
          <w:color w:val="0070C0"/>
        </w:rPr>
      </w:pPr>
      <w:bookmarkStart w:id="91" w:name="_Toc170360813"/>
      <w:r w:rsidRPr="002E3052">
        <w:rPr>
          <w:color w:val="0070C0"/>
        </w:rPr>
        <w:t>Employee Training</w:t>
      </w:r>
      <w:bookmarkEnd w:id="91"/>
    </w:p>
    <w:p w14:paraId="45031EED" w14:textId="7C76D2E6" w:rsidR="00415F31" w:rsidRPr="006C2DF7" w:rsidRDefault="00415F31" w:rsidP="00E770ED">
      <w:pPr>
        <w:widowControl/>
        <w:autoSpaceDE/>
        <w:autoSpaceDN/>
        <w:spacing w:before="240" w:after="120"/>
        <w:jc w:val="both"/>
        <w:rPr>
          <w:rFonts w:ascii="Aptos" w:eastAsia="Times New Roman" w:hAnsi="Aptos" w:cs="Calibri"/>
          <w:b/>
          <w:bCs/>
          <w:color w:val="0070C0"/>
          <w:u w:val="single"/>
          <w:lang w:bidi="ar-SA"/>
        </w:rPr>
      </w:pPr>
      <w:r w:rsidRPr="006C2DF7">
        <w:rPr>
          <w:rFonts w:ascii="Aptos" w:eastAsia="Times New Roman" w:hAnsi="Aptos" w:cs="Calibri"/>
          <w:b/>
          <w:bCs/>
          <w:color w:val="0070C0"/>
          <w:u w:val="single"/>
          <w:lang w:bidi="ar-SA"/>
        </w:rPr>
        <w:t>People Skills</w:t>
      </w:r>
    </w:p>
    <w:p w14:paraId="674EEDA3" w14:textId="21012C09" w:rsidR="00341CB2" w:rsidRPr="006C2DF7" w:rsidRDefault="00341CB2" w:rsidP="00E770ED">
      <w:pPr>
        <w:widowControl/>
        <w:autoSpaceDE/>
        <w:autoSpaceDN/>
        <w:spacing w:before="240" w:after="120"/>
        <w:jc w:val="both"/>
        <w:rPr>
          <w:rFonts w:ascii="Aptos" w:eastAsia="Times New Roman" w:hAnsi="Aptos" w:cs="Calibri"/>
          <w:color w:val="0070C0"/>
          <w:lang w:bidi="ar-SA"/>
        </w:rPr>
      </w:pPr>
      <w:r w:rsidRPr="006C2DF7">
        <w:rPr>
          <w:rFonts w:ascii="Aptos" w:eastAsia="Times New Roman" w:hAnsi="Aptos" w:cs="Calibri"/>
          <w:color w:val="0070C0"/>
          <w:lang w:bidi="ar-SA"/>
        </w:rPr>
        <w:t xml:space="preserve">Incidents of workplace violence can be reduced if employees are effective in their interactions with co-workers, clients, and visitors. Since not all employees join the workforce with the necessary "people skills," the following skills </w:t>
      </w:r>
      <w:r w:rsidR="00507CFA" w:rsidRPr="006C2DF7">
        <w:rPr>
          <w:rFonts w:ascii="Aptos" w:eastAsia="Times New Roman" w:hAnsi="Aptos" w:cs="Calibri"/>
          <w:color w:val="0070C0"/>
          <w:lang w:bidi="ar-SA"/>
        </w:rPr>
        <w:t>should</w:t>
      </w:r>
      <w:r w:rsidRPr="006C2DF7">
        <w:rPr>
          <w:rFonts w:ascii="Aptos" w:eastAsia="Times New Roman" w:hAnsi="Aptos" w:cs="Calibri"/>
          <w:color w:val="0070C0"/>
          <w:lang w:bidi="ar-SA"/>
        </w:rPr>
        <w:t xml:space="preserve"> be taught</w:t>
      </w:r>
      <w:r w:rsidR="00507CFA" w:rsidRPr="006C2DF7">
        <w:rPr>
          <w:rFonts w:ascii="Aptos" w:eastAsia="Times New Roman" w:hAnsi="Aptos" w:cs="Calibri"/>
          <w:color w:val="0070C0"/>
          <w:lang w:bidi="ar-SA"/>
        </w:rPr>
        <w:t>, as needed:</w:t>
      </w:r>
    </w:p>
    <w:p w14:paraId="59FF6CA4" w14:textId="77777777" w:rsidR="00341CB2" w:rsidRPr="006C2DF7" w:rsidRDefault="00341CB2" w:rsidP="00ED05E6">
      <w:pPr>
        <w:pStyle w:val="ListParagraph"/>
        <w:widowControl/>
        <w:numPr>
          <w:ilvl w:val="0"/>
          <w:numId w:val="66"/>
        </w:numPr>
        <w:autoSpaceDE/>
        <w:autoSpaceDN/>
        <w:jc w:val="both"/>
        <w:rPr>
          <w:rFonts w:ascii="Aptos" w:eastAsia="Times New Roman" w:hAnsi="Aptos" w:cs="Calibri"/>
          <w:color w:val="0070C0"/>
          <w:lang w:bidi="ar-SA"/>
        </w:rPr>
      </w:pPr>
      <w:r w:rsidRPr="006C2DF7">
        <w:rPr>
          <w:rFonts w:ascii="Aptos" w:eastAsia="Times New Roman" w:hAnsi="Aptos" w:cs="Calibri"/>
          <w:color w:val="0070C0"/>
          <w:lang w:bidi="ar-SA"/>
        </w:rPr>
        <w:t>Customer service</w:t>
      </w:r>
    </w:p>
    <w:p w14:paraId="36F7B508" w14:textId="77777777" w:rsidR="00341CB2" w:rsidRPr="006C2DF7" w:rsidRDefault="00341CB2" w:rsidP="00ED05E6">
      <w:pPr>
        <w:pStyle w:val="ListParagraph"/>
        <w:widowControl/>
        <w:numPr>
          <w:ilvl w:val="0"/>
          <w:numId w:val="66"/>
        </w:numPr>
        <w:autoSpaceDE/>
        <w:autoSpaceDN/>
        <w:jc w:val="both"/>
        <w:rPr>
          <w:rFonts w:ascii="Aptos" w:eastAsia="Times New Roman" w:hAnsi="Aptos" w:cs="Calibri"/>
          <w:color w:val="0070C0"/>
          <w:lang w:bidi="ar-SA"/>
        </w:rPr>
      </w:pPr>
      <w:r w:rsidRPr="006C2DF7">
        <w:rPr>
          <w:rFonts w:ascii="Aptos" w:eastAsia="Times New Roman" w:hAnsi="Aptos" w:cs="Calibri"/>
          <w:color w:val="0070C0"/>
          <w:lang w:bidi="ar-SA"/>
        </w:rPr>
        <w:t>Communication</w:t>
      </w:r>
    </w:p>
    <w:p w14:paraId="57E8CB7F" w14:textId="77777777" w:rsidR="00341CB2" w:rsidRPr="006C2DF7" w:rsidRDefault="00341CB2" w:rsidP="00ED05E6">
      <w:pPr>
        <w:pStyle w:val="ListParagraph"/>
        <w:widowControl/>
        <w:numPr>
          <w:ilvl w:val="0"/>
          <w:numId w:val="66"/>
        </w:numPr>
        <w:autoSpaceDE/>
        <w:autoSpaceDN/>
        <w:jc w:val="both"/>
        <w:rPr>
          <w:rFonts w:ascii="Aptos" w:eastAsia="Times New Roman" w:hAnsi="Aptos" w:cs="Calibri"/>
          <w:color w:val="0070C0"/>
          <w:lang w:bidi="ar-SA"/>
        </w:rPr>
      </w:pPr>
      <w:r w:rsidRPr="006C2DF7">
        <w:rPr>
          <w:rFonts w:ascii="Aptos" w:eastAsia="Times New Roman" w:hAnsi="Aptos" w:cs="Calibri"/>
          <w:color w:val="0070C0"/>
          <w:lang w:bidi="ar-SA"/>
        </w:rPr>
        <w:t>Team building</w:t>
      </w:r>
    </w:p>
    <w:p w14:paraId="18D3ADF1" w14:textId="77777777" w:rsidR="00341CB2" w:rsidRPr="006C2DF7" w:rsidRDefault="00341CB2" w:rsidP="00ED05E6">
      <w:pPr>
        <w:pStyle w:val="ListParagraph"/>
        <w:widowControl/>
        <w:numPr>
          <w:ilvl w:val="0"/>
          <w:numId w:val="66"/>
        </w:numPr>
        <w:autoSpaceDE/>
        <w:autoSpaceDN/>
        <w:jc w:val="both"/>
        <w:rPr>
          <w:rFonts w:ascii="Aptos" w:eastAsia="Times New Roman" w:hAnsi="Aptos" w:cs="Calibri"/>
          <w:color w:val="0070C0"/>
          <w:lang w:bidi="ar-SA"/>
        </w:rPr>
      </w:pPr>
      <w:r w:rsidRPr="006C2DF7">
        <w:rPr>
          <w:rFonts w:ascii="Aptos" w:eastAsia="Times New Roman" w:hAnsi="Aptos" w:cs="Calibri"/>
          <w:color w:val="0070C0"/>
          <w:lang w:bidi="ar-SA"/>
        </w:rPr>
        <w:t>Problem solving</w:t>
      </w:r>
    </w:p>
    <w:p w14:paraId="0BC4B21F" w14:textId="77777777" w:rsidR="00341CB2" w:rsidRPr="002E3052" w:rsidRDefault="00341CB2" w:rsidP="00ED05E6">
      <w:pPr>
        <w:pStyle w:val="ListParagraph"/>
        <w:widowControl/>
        <w:numPr>
          <w:ilvl w:val="0"/>
          <w:numId w:val="66"/>
        </w:numPr>
        <w:autoSpaceDE/>
        <w:autoSpaceDN/>
        <w:jc w:val="both"/>
        <w:rPr>
          <w:rFonts w:ascii="Aptos" w:eastAsia="Times New Roman" w:hAnsi="Aptos" w:cs="Calibri"/>
          <w:color w:val="0070C0"/>
          <w:sz w:val="24"/>
          <w:szCs w:val="24"/>
          <w:lang w:bidi="ar-SA"/>
        </w:rPr>
      </w:pPr>
      <w:r w:rsidRPr="002E3052">
        <w:rPr>
          <w:rFonts w:ascii="Aptos" w:eastAsia="Times New Roman" w:hAnsi="Aptos" w:cs="Calibri"/>
          <w:color w:val="0070C0"/>
          <w:sz w:val="24"/>
          <w:szCs w:val="24"/>
          <w:lang w:bidi="ar-SA"/>
        </w:rPr>
        <w:t>Conflict resolution</w:t>
      </w:r>
    </w:p>
    <w:p w14:paraId="13F21240" w14:textId="77777777" w:rsidR="00341CB2" w:rsidRPr="002E3052" w:rsidRDefault="00341CB2" w:rsidP="00ED05E6">
      <w:pPr>
        <w:pStyle w:val="ListParagraph"/>
        <w:widowControl/>
        <w:numPr>
          <w:ilvl w:val="0"/>
          <w:numId w:val="66"/>
        </w:numPr>
        <w:autoSpaceDE/>
        <w:autoSpaceDN/>
        <w:jc w:val="both"/>
        <w:rPr>
          <w:rFonts w:ascii="Aptos" w:eastAsia="Times New Roman" w:hAnsi="Aptos" w:cs="Calibri"/>
          <w:i/>
          <w:iCs/>
          <w:color w:val="0070C0"/>
          <w:sz w:val="24"/>
          <w:szCs w:val="24"/>
          <w:lang w:bidi="ar-SA"/>
        </w:rPr>
      </w:pPr>
      <w:r w:rsidRPr="002E3052">
        <w:rPr>
          <w:rFonts w:ascii="Aptos" w:eastAsia="Times New Roman" w:hAnsi="Aptos" w:cs="Calibri"/>
          <w:color w:val="0070C0"/>
          <w:sz w:val="24"/>
          <w:szCs w:val="24"/>
          <w:lang w:bidi="ar-SA"/>
        </w:rPr>
        <w:t>Non-violent response</w:t>
      </w:r>
    </w:p>
    <w:p w14:paraId="251FCF5A" w14:textId="77777777" w:rsidR="004B4506" w:rsidRPr="002E3052" w:rsidRDefault="004B4506" w:rsidP="00341CB2">
      <w:pPr>
        <w:widowControl/>
        <w:autoSpaceDE/>
        <w:autoSpaceDN/>
        <w:spacing w:after="120"/>
        <w:jc w:val="both"/>
        <w:rPr>
          <w:rFonts w:ascii="Aptos" w:eastAsia="Times New Roman" w:hAnsi="Aptos" w:cs="Calibri"/>
          <w:b/>
          <w:bCs/>
          <w:color w:val="0070C0"/>
          <w:sz w:val="24"/>
          <w:szCs w:val="24"/>
          <w:u w:val="single"/>
          <w:lang w:bidi="ar-SA"/>
        </w:rPr>
      </w:pPr>
    </w:p>
    <w:p w14:paraId="16A308DF" w14:textId="506265CB" w:rsidR="00602035" w:rsidRPr="002E3052" w:rsidRDefault="005B7691" w:rsidP="00341CB2">
      <w:pPr>
        <w:widowControl/>
        <w:autoSpaceDE/>
        <w:autoSpaceDN/>
        <w:spacing w:after="120"/>
        <w:jc w:val="both"/>
        <w:rPr>
          <w:rFonts w:ascii="Aptos" w:eastAsia="Times New Roman" w:hAnsi="Aptos" w:cs="Calibri"/>
          <w:b/>
          <w:bCs/>
          <w:color w:val="0070C0"/>
          <w:sz w:val="24"/>
          <w:szCs w:val="24"/>
          <w:u w:val="single"/>
          <w:lang w:bidi="ar-SA"/>
        </w:rPr>
      </w:pPr>
      <w:r w:rsidRPr="002E3052">
        <w:rPr>
          <w:rFonts w:ascii="Aptos" w:eastAsia="Times New Roman" w:hAnsi="Aptos" w:cs="Calibri"/>
          <w:b/>
          <w:bCs/>
          <w:color w:val="0070C0"/>
          <w:sz w:val="24"/>
          <w:szCs w:val="24"/>
          <w:u w:val="single"/>
          <w:lang w:bidi="ar-SA"/>
        </w:rPr>
        <w:t>Behavioral Risk Awareness Training</w:t>
      </w:r>
    </w:p>
    <w:p w14:paraId="3A39DCF7" w14:textId="70C3D933" w:rsidR="00373B71" w:rsidRPr="00E179FF" w:rsidRDefault="000162DF" w:rsidP="0000586C">
      <w:pPr>
        <w:widowControl/>
        <w:autoSpaceDE/>
        <w:autoSpaceDN/>
        <w:jc w:val="both"/>
        <w:rPr>
          <w:rFonts w:ascii="Aptos" w:eastAsia="Calibri" w:hAnsi="Aptos" w:cs="Calibri"/>
          <w:color w:val="0070C0"/>
          <w:lang w:bidi="ar-SA"/>
        </w:rPr>
      </w:pPr>
      <w:r w:rsidRPr="00E179FF">
        <w:rPr>
          <w:rFonts w:ascii="Aptos" w:eastAsia="Times New Roman" w:hAnsi="Aptos" w:cs="Calibri"/>
          <w:color w:val="0070C0"/>
          <w:lang w:bidi="ar-SA"/>
        </w:rPr>
        <w:t xml:space="preserve">Individuals who perpetrate violence often exhibit behavioral warning signs that if recognized and reported, can prevent violence from occurring. </w:t>
      </w:r>
      <w:r w:rsidR="00102053" w:rsidRPr="00E179FF">
        <w:rPr>
          <w:rFonts w:ascii="Aptos" w:eastAsia="Times New Roman" w:hAnsi="Aptos" w:cs="Calibri"/>
          <w:color w:val="0070C0"/>
          <w:lang w:bidi="ar-SA"/>
        </w:rPr>
        <w:t>Employees should</w:t>
      </w:r>
      <w:r w:rsidR="00341CB2" w:rsidRPr="00E179FF">
        <w:rPr>
          <w:rFonts w:ascii="Aptos" w:eastAsia="Times New Roman" w:hAnsi="Aptos" w:cs="Calibri"/>
          <w:color w:val="0070C0"/>
          <w:lang w:bidi="ar-SA"/>
        </w:rPr>
        <w:t xml:space="preserve"> receive "awareness training"</w:t>
      </w:r>
      <w:r w:rsidR="00F17824" w:rsidRPr="00E179FF">
        <w:rPr>
          <w:rFonts w:ascii="Aptos" w:eastAsia="Times New Roman" w:hAnsi="Aptos" w:cs="Calibri"/>
          <w:color w:val="0070C0"/>
          <w:lang w:bidi="ar-SA"/>
        </w:rPr>
        <w:t xml:space="preserve"> on</w:t>
      </w:r>
      <w:r w:rsidR="00373B71" w:rsidRPr="00E179FF">
        <w:rPr>
          <w:rFonts w:ascii="Aptos" w:eastAsia="Calibri" w:hAnsi="Aptos" w:cs="Calibri"/>
          <w:color w:val="0070C0"/>
          <w:lang w:bidi="ar-SA"/>
        </w:rPr>
        <w:t>:</w:t>
      </w:r>
      <w:r w:rsidR="00341CB2" w:rsidRPr="00E179FF">
        <w:rPr>
          <w:rFonts w:ascii="Aptos" w:eastAsia="Calibri" w:hAnsi="Aptos" w:cs="Calibri"/>
          <w:color w:val="0070C0"/>
          <w:lang w:bidi="ar-SA"/>
        </w:rPr>
        <w:t xml:space="preserve"> </w:t>
      </w:r>
    </w:p>
    <w:p w14:paraId="23EECE1D" w14:textId="531495B1" w:rsidR="00373B71" w:rsidRPr="00E179FF" w:rsidRDefault="000162DF" w:rsidP="00B82BD3">
      <w:pPr>
        <w:pStyle w:val="ListParagraph"/>
        <w:widowControl/>
        <w:numPr>
          <w:ilvl w:val="0"/>
          <w:numId w:val="94"/>
        </w:numPr>
        <w:autoSpaceDE/>
        <w:autoSpaceDN/>
        <w:jc w:val="both"/>
        <w:rPr>
          <w:rFonts w:ascii="Aptos" w:eastAsia="Calibri" w:hAnsi="Aptos" w:cs="Calibri"/>
          <w:color w:val="0070C0"/>
          <w:lang w:bidi="ar-SA"/>
        </w:rPr>
      </w:pPr>
      <w:r w:rsidRPr="00E179FF">
        <w:rPr>
          <w:rFonts w:ascii="Aptos" w:eastAsia="Calibri" w:hAnsi="Aptos" w:cs="Calibri"/>
          <w:color w:val="0070C0"/>
          <w:lang w:bidi="ar-SA"/>
        </w:rPr>
        <w:t>T</w:t>
      </w:r>
      <w:r w:rsidR="00CF39CE" w:rsidRPr="00E179FF">
        <w:rPr>
          <w:rFonts w:ascii="Aptos" w:eastAsia="Calibri" w:hAnsi="Aptos" w:cs="Calibri"/>
          <w:color w:val="0070C0"/>
          <w:lang w:bidi="ar-SA"/>
        </w:rPr>
        <w:t>ypes of workplace violence</w:t>
      </w:r>
    </w:p>
    <w:p w14:paraId="13CF3A34" w14:textId="0E67DE3C" w:rsidR="00373B71" w:rsidRPr="00E179FF" w:rsidRDefault="000162DF" w:rsidP="00B82BD3">
      <w:pPr>
        <w:pStyle w:val="ListParagraph"/>
        <w:widowControl/>
        <w:numPr>
          <w:ilvl w:val="0"/>
          <w:numId w:val="94"/>
        </w:numPr>
        <w:autoSpaceDE/>
        <w:autoSpaceDN/>
        <w:jc w:val="both"/>
        <w:rPr>
          <w:rFonts w:ascii="Aptos" w:eastAsia="Calibri" w:hAnsi="Aptos" w:cs="Calibri"/>
          <w:color w:val="0070C0"/>
          <w:lang w:bidi="ar-SA"/>
        </w:rPr>
      </w:pPr>
      <w:r w:rsidRPr="00E179FF">
        <w:rPr>
          <w:rFonts w:ascii="Aptos" w:eastAsia="Calibri" w:hAnsi="Aptos" w:cs="Calibri"/>
          <w:color w:val="0070C0"/>
          <w:lang w:bidi="ar-SA"/>
        </w:rPr>
        <w:t>S</w:t>
      </w:r>
      <w:r w:rsidR="00CF39CE" w:rsidRPr="00E179FF">
        <w:rPr>
          <w:rFonts w:ascii="Aptos" w:eastAsia="Calibri" w:hAnsi="Aptos" w:cs="Calibri"/>
          <w:color w:val="0070C0"/>
          <w:lang w:bidi="ar-SA"/>
        </w:rPr>
        <w:t>tressors that contribute to violence</w:t>
      </w:r>
    </w:p>
    <w:p w14:paraId="19020EA8" w14:textId="452D5489" w:rsidR="00F17824" w:rsidRPr="00E179FF" w:rsidRDefault="000162DF" w:rsidP="00B82BD3">
      <w:pPr>
        <w:pStyle w:val="ListParagraph"/>
        <w:widowControl/>
        <w:numPr>
          <w:ilvl w:val="0"/>
          <w:numId w:val="94"/>
        </w:numPr>
        <w:autoSpaceDE/>
        <w:autoSpaceDN/>
        <w:jc w:val="both"/>
        <w:rPr>
          <w:rFonts w:ascii="Aptos" w:eastAsia="Calibri" w:hAnsi="Aptos" w:cs="Calibri"/>
          <w:color w:val="0070C0"/>
          <w:lang w:bidi="ar-SA"/>
        </w:rPr>
      </w:pPr>
      <w:r w:rsidRPr="00E179FF">
        <w:rPr>
          <w:rFonts w:ascii="Aptos" w:eastAsia="Calibri" w:hAnsi="Aptos" w:cs="Calibri"/>
          <w:color w:val="0070C0"/>
          <w:lang w:bidi="ar-SA"/>
        </w:rPr>
        <w:t>R</w:t>
      </w:r>
      <w:r w:rsidR="00CF39CE" w:rsidRPr="00E179FF">
        <w:rPr>
          <w:rFonts w:ascii="Aptos" w:eastAsia="Calibri" w:hAnsi="Aptos" w:cs="Calibri"/>
          <w:color w:val="0070C0"/>
          <w:lang w:bidi="ar-SA"/>
        </w:rPr>
        <w:t>ole workplace environment plays in an individual’s trajectory towards violence.</w:t>
      </w:r>
    </w:p>
    <w:p w14:paraId="332DAFF0" w14:textId="5F145A08" w:rsidR="00F17824" w:rsidRPr="00E179FF" w:rsidRDefault="000162DF" w:rsidP="00B82BD3">
      <w:pPr>
        <w:pStyle w:val="ListParagraph"/>
        <w:widowControl/>
        <w:numPr>
          <w:ilvl w:val="0"/>
          <w:numId w:val="94"/>
        </w:numPr>
        <w:autoSpaceDE/>
        <w:autoSpaceDN/>
        <w:jc w:val="both"/>
        <w:rPr>
          <w:rFonts w:ascii="Aptos" w:eastAsia="Calibri" w:hAnsi="Aptos" w:cs="Calibri"/>
          <w:color w:val="0070C0"/>
          <w:lang w:bidi="ar-SA"/>
        </w:rPr>
      </w:pPr>
      <w:r w:rsidRPr="00E179FF">
        <w:rPr>
          <w:rFonts w:ascii="Aptos" w:eastAsia="Calibri" w:hAnsi="Aptos" w:cs="Calibri"/>
          <w:color w:val="0070C0"/>
          <w:lang w:bidi="ar-SA"/>
        </w:rPr>
        <w:t>B</w:t>
      </w:r>
      <w:r w:rsidR="00CF39CE" w:rsidRPr="00E179FF">
        <w:rPr>
          <w:rFonts w:ascii="Aptos" w:eastAsia="Calibri" w:hAnsi="Aptos" w:cs="Calibri"/>
          <w:color w:val="0070C0"/>
          <w:lang w:bidi="ar-SA"/>
        </w:rPr>
        <w:t>ehaviors that range from high-risk to those that are concerning</w:t>
      </w:r>
      <w:r w:rsidR="00321F85" w:rsidRPr="00E179FF">
        <w:rPr>
          <w:rFonts w:ascii="Aptos" w:eastAsia="Calibri" w:hAnsi="Aptos" w:cs="Calibri"/>
          <w:color w:val="0070C0"/>
          <w:lang w:bidi="ar-SA"/>
        </w:rPr>
        <w:t xml:space="preserve">. All of these behaviors, if detected, afford an opportunity for prevention. </w:t>
      </w:r>
    </w:p>
    <w:p w14:paraId="35D2A75A" w14:textId="69A970C4" w:rsidR="00F17824" w:rsidRPr="00E179FF" w:rsidRDefault="00EA7C6B" w:rsidP="00B82BD3">
      <w:pPr>
        <w:pStyle w:val="ListParagraph"/>
        <w:widowControl/>
        <w:numPr>
          <w:ilvl w:val="0"/>
          <w:numId w:val="94"/>
        </w:numPr>
        <w:autoSpaceDE/>
        <w:autoSpaceDN/>
        <w:jc w:val="both"/>
        <w:rPr>
          <w:rFonts w:ascii="Aptos" w:eastAsia="Calibri" w:hAnsi="Aptos" w:cs="Calibri"/>
          <w:color w:val="0070C0"/>
          <w:lang w:bidi="ar-SA"/>
        </w:rPr>
      </w:pPr>
      <w:r w:rsidRPr="00E179FF">
        <w:rPr>
          <w:rFonts w:ascii="Aptos" w:eastAsia="Calibri" w:hAnsi="Aptos" w:cs="Calibri"/>
          <w:color w:val="0070C0"/>
          <w:lang w:bidi="ar-SA"/>
        </w:rPr>
        <w:t>H</w:t>
      </w:r>
      <w:r w:rsidR="00341CB2" w:rsidRPr="00E179FF">
        <w:rPr>
          <w:rFonts w:ascii="Aptos" w:eastAsia="Calibri" w:hAnsi="Aptos" w:cs="Calibri"/>
          <w:color w:val="0070C0"/>
          <w:lang w:bidi="ar-SA"/>
        </w:rPr>
        <w:t>ow to r</w:t>
      </w:r>
      <w:r w:rsidR="004D26B6" w:rsidRPr="00E179FF">
        <w:rPr>
          <w:rFonts w:ascii="Aptos" w:eastAsia="Calibri" w:hAnsi="Aptos" w:cs="Calibri"/>
          <w:color w:val="0070C0"/>
          <w:lang w:bidi="ar-SA"/>
        </w:rPr>
        <w:t>ecognize and r</w:t>
      </w:r>
      <w:r w:rsidR="00341CB2" w:rsidRPr="00E179FF">
        <w:rPr>
          <w:rFonts w:ascii="Aptos" w:eastAsia="Calibri" w:hAnsi="Aptos" w:cs="Calibri"/>
          <w:color w:val="0070C0"/>
          <w:lang w:bidi="ar-SA"/>
        </w:rPr>
        <w:t xml:space="preserve">eport incidents of violent, intimidating, threatening and other disruptive behavior.  </w:t>
      </w:r>
    </w:p>
    <w:p w14:paraId="3CF8B883" w14:textId="2056D3D0" w:rsidR="00F17824" w:rsidRPr="00E179FF" w:rsidRDefault="00EA7C6B" w:rsidP="00B82BD3">
      <w:pPr>
        <w:pStyle w:val="ListParagraph"/>
        <w:widowControl/>
        <w:numPr>
          <w:ilvl w:val="0"/>
          <w:numId w:val="94"/>
        </w:numPr>
        <w:autoSpaceDE/>
        <w:autoSpaceDN/>
        <w:jc w:val="both"/>
        <w:rPr>
          <w:rFonts w:ascii="Aptos" w:eastAsia="Calibri" w:hAnsi="Aptos" w:cs="Calibri"/>
          <w:color w:val="0070C0"/>
          <w:lang w:bidi="ar-SA"/>
        </w:rPr>
      </w:pPr>
      <w:r w:rsidRPr="00E179FF">
        <w:rPr>
          <w:rFonts w:ascii="Aptos" w:eastAsia="Calibri" w:hAnsi="Aptos" w:cs="Calibri"/>
          <w:color w:val="0070C0"/>
          <w:lang w:bidi="ar-SA"/>
        </w:rPr>
        <w:t>How to report</w:t>
      </w:r>
      <w:r w:rsidR="00EB2282" w:rsidRPr="00E179FF">
        <w:rPr>
          <w:rFonts w:ascii="Aptos" w:eastAsia="Calibri" w:hAnsi="Aptos" w:cs="Calibri"/>
          <w:color w:val="0070C0"/>
          <w:lang w:bidi="ar-SA"/>
        </w:rPr>
        <w:t xml:space="preserve"> their concerns</w:t>
      </w:r>
      <w:r w:rsidR="00B82BD3" w:rsidRPr="00E179FF">
        <w:rPr>
          <w:rFonts w:ascii="Aptos" w:eastAsia="Calibri" w:hAnsi="Aptos" w:cs="Calibri"/>
          <w:color w:val="0070C0"/>
          <w:lang w:bidi="ar-SA"/>
        </w:rPr>
        <w:t xml:space="preserve"> –</w:t>
      </w:r>
      <w:r w:rsidR="00EB2282" w:rsidRPr="00E179FF">
        <w:rPr>
          <w:rFonts w:ascii="Aptos" w:eastAsia="Calibri" w:hAnsi="Aptos" w:cs="Calibri"/>
          <w:color w:val="0070C0"/>
          <w:lang w:bidi="ar-SA"/>
        </w:rPr>
        <w:t xml:space="preserve"> both through normal supervisory channels and anonymously. </w:t>
      </w:r>
      <w:r w:rsidR="00341CB2" w:rsidRPr="00E179FF">
        <w:rPr>
          <w:rFonts w:ascii="Aptos" w:eastAsia="Calibri" w:hAnsi="Aptos" w:cs="Calibri"/>
          <w:color w:val="0070C0"/>
          <w:lang w:bidi="ar-SA"/>
        </w:rPr>
        <w:t xml:space="preserve"> </w:t>
      </w:r>
    </w:p>
    <w:p w14:paraId="16F49DA9" w14:textId="43F7D08B" w:rsidR="00464603" w:rsidRPr="00E179FF" w:rsidRDefault="004608D4" w:rsidP="00B660F7">
      <w:pPr>
        <w:adjustRightInd w:val="0"/>
        <w:spacing w:before="120" w:after="120"/>
        <w:jc w:val="both"/>
        <w:rPr>
          <w:rFonts w:ascii="Aptos" w:hAnsi="Aptos"/>
          <w:bCs/>
          <w:color w:val="00B050"/>
        </w:rPr>
      </w:pPr>
      <w:r w:rsidRPr="00E179FF">
        <w:rPr>
          <w:rFonts w:ascii="Aptos" w:hAnsi="Aptos"/>
          <w:color w:val="00B050"/>
          <w:u w:val="single"/>
        </w:rPr>
        <w:t>Link</w:t>
      </w:r>
      <w:r w:rsidR="00B660F7" w:rsidRPr="00E179FF">
        <w:rPr>
          <w:rFonts w:ascii="Aptos" w:hAnsi="Aptos"/>
          <w:color w:val="00B050"/>
          <w:u w:val="single"/>
        </w:rPr>
        <w:t>s to behavioral risk training can be found on the SB553 CrisisRisk Resource page</w:t>
      </w:r>
      <w:r w:rsidR="00B660F7" w:rsidRPr="00E179FF">
        <w:rPr>
          <w:rFonts w:ascii="Aptos" w:hAnsi="Aptos"/>
          <w:color w:val="00B050"/>
        </w:rPr>
        <w:t xml:space="preserve">.  </w:t>
      </w:r>
      <w:r w:rsidR="00B660F7" w:rsidRPr="00E179FF">
        <w:rPr>
          <w:rFonts w:ascii="Aptos" w:hAnsi="Aptos" w:cs="Calibri"/>
          <w:b/>
          <w:iCs/>
          <w:color w:val="00B050"/>
          <w:u w:val="single"/>
        </w:rPr>
        <w:t xml:space="preserve">Remember- per the Labor Code, YOU MUST MAKE THE TRAINING INTERACTIVE AND GIVE PARTICIPANTS THE OPPORTUNITY TO INTERACT WITH THE INSTRUCTOR, GIVE INPUT AND ASK QUESTIONS. </w:t>
      </w:r>
      <w:r w:rsidR="00B660F7" w:rsidRPr="00E179FF">
        <w:rPr>
          <w:rFonts w:ascii="Aptos" w:hAnsi="Aptos" w:cs="Calibri"/>
          <w:bCs/>
          <w:iCs/>
          <w:color w:val="00B050"/>
          <w:u w:val="single"/>
        </w:rPr>
        <w:t xml:space="preserve">Speak with your legal counsel about how to incorporate the CrisisRisk/Firestorm training materials in a way that complies with the Labor Code 6401.9 </w:t>
      </w:r>
      <w:r w:rsidR="00C94CB0" w:rsidRPr="00E179FF">
        <w:rPr>
          <w:rFonts w:ascii="Aptos" w:hAnsi="Aptos" w:cs="Calibri"/>
          <w:bCs/>
          <w:iCs/>
          <w:color w:val="00B050"/>
          <w:u w:val="single"/>
        </w:rPr>
        <w:t>requirements.</w:t>
      </w:r>
    </w:p>
    <w:p w14:paraId="6640AE32" w14:textId="77777777" w:rsidR="00FE3A20" w:rsidRPr="00E179FF" w:rsidRDefault="00FE3A20" w:rsidP="00FE3A20">
      <w:pPr>
        <w:pStyle w:val="ListParagraph"/>
        <w:ind w:left="1080" w:firstLine="0"/>
        <w:rPr>
          <w:color w:val="0070C0"/>
        </w:rPr>
      </w:pPr>
    </w:p>
    <w:p w14:paraId="0F634C23" w14:textId="6081CE50" w:rsidR="001B5441" w:rsidRPr="002E3052" w:rsidRDefault="001B5441" w:rsidP="00F17824">
      <w:pPr>
        <w:widowControl/>
        <w:autoSpaceDE/>
        <w:autoSpaceDN/>
        <w:spacing w:after="120"/>
        <w:jc w:val="both"/>
        <w:rPr>
          <w:rFonts w:ascii="Aptos" w:eastAsia="Calibri" w:hAnsi="Aptos" w:cs="Calibri"/>
          <w:b/>
          <w:bCs/>
          <w:color w:val="0070C0"/>
          <w:sz w:val="24"/>
          <w:szCs w:val="24"/>
          <w:u w:val="single"/>
          <w:lang w:bidi="ar-SA"/>
        </w:rPr>
      </w:pPr>
      <w:r w:rsidRPr="002E3052">
        <w:rPr>
          <w:rFonts w:ascii="Aptos" w:eastAsia="Calibri" w:hAnsi="Aptos" w:cs="Calibri"/>
          <w:b/>
          <w:bCs/>
          <w:color w:val="0070C0"/>
          <w:sz w:val="24"/>
          <w:szCs w:val="24"/>
          <w:u w:val="single"/>
          <w:lang w:bidi="ar-SA"/>
        </w:rPr>
        <w:t>Training on Violence Policies</w:t>
      </w:r>
      <w:r w:rsidR="00D239B2" w:rsidRPr="002E3052">
        <w:rPr>
          <w:rFonts w:ascii="Aptos" w:eastAsia="Calibri" w:hAnsi="Aptos" w:cs="Calibri"/>
          <w:b/>
          <w:bCs/>
          <w:color w:val="0070C0"/>
          <w:sz w:val="24"/>
          <w:szCs w:val="24"/>
          <w:u w:val="single"/>
          <w:lang w:bidi="ar-SA"/>
        </w:rPr>
        <w:t xml:space="preserve"> and Consequences for Non-Compliance</w:t>
      </w:r>
    </w:p>
    <w:p w14:paraId="1486CB44" w14:textId="43061C81" w:rsidR="00341CB2" w:rsidRPr="00E179FF" w:rsidRDefault="00341CB2" w:rsidP="00ED05E6">
      <w:pPr>
        <w:pStyle w:val="ListParagraph"/>
        <w:widowControl/>
        <w:numPr>
          <w:ilvl w:val="0"/>
          <w:numId w:val="67"/>
        </w:numPr>
        <w:autoSpaceDE/>
        <w:autoSpaceDN/>
        <w:rPr>
          <w:rFonts w:ascii="Aptos" w:eastAsia="Times New Roman" w:hAnsi="Aptos" w:cs="Calibri"/>
          <w:color w:val="0070C0"/>
          <w:lang w:bidi="ar-SA"/>
        </w:rPr>
      </w:pPr>
      <w:r w:rsidRPr="00E179FF">
        <w:rPr>
          <w:rFonts w:ascii="Aptos" w:eastAsia="Times New Roman" w:hAnsi="Aptos" w:cs="Calibri"/>
          <w:color w:val="0070C0"/>
          <w:lang w:bidi="ar-SA"/>
        </w:rPr>
        <w:t xml:space="preserve">The </w:t>
      </w:r>
      <w:r w:rsidR="00DF1D83" w:rsidRPr="00E179FF">
        <w:rPr>
          <w:rFonts w:ascii="Aptos" w:eastAsia="Times New Roman" w:hAnsi="Aptos" w:cs="Calibri"/>
          <w:color w:val="0070C0"/>
          <w:lang w:bidi="ar-SA"/>
        </w:rPr>
        <w:t>EMPLOYER</w:t>
      </w:r>
      <w:r w:rsidRPr="00E179FF">
        <w:rPr>
          <w:rFonts w:ascii="Aptos" w:eastAsia="Times New Roman" w:hAnsi="Aptos" w:cs="Calibri"/>
          <w:color w:val="0070C0"/>
          <w:lang w:bidi="ar-SA"/>
        </w:rPr>
        <w:t>’s position on workplace violence</w:t>
      </w:r>
      <w:r w:rsidR="008A18B5" w:rsidRPr="00E179FF">
        <w:rPr>
          <w:rFonts w:ascii="Aptos" w:eastAsia="Times New Roman" w:hAnsi="Aptos" w:cs="Calibri"/>
          <w:color w:val="0070C0"/>
          <w:lang w:bidi="ar-SA"/>
        </w:rPr>
        <w:t xml:space="preserve"> (</w:t>
      </w:r>
      <w:r w:rsidR="00167213" w:rsidRPr="00E179FF">
        <w:rPr>
          <w:rFonts w:ascii="Aptos" w:eastAsia="Times New Roman" w:hAnsi="Aptos" w:cs="Calibri"/>
          <w:color w:val="0070C0"/>
          <w:lang w:bidi="ar-SA"/>
        </w:rPr>
        <w:t xml:space="preserve">WPV Policy and additional policies </w:t>
      </w:r>
      <w:r w:rsidR="008A18B5" w:rsidRPr="00E179FF">
        <w:rPr>
          <w:rFonts w:ascii="Aptos" w:eastAsia="Times New Roman" w:hAnsi="Aptos" w:cs="Calibri"/>
          <w:color w:val="0070C0"/>
          <w:lang w:bidi="ar-SA"/>
        </w:rPr>
        <w:t xml:space="preserve">such as </w:t>
      </w:r>
      <w:r w:rsidR="00167213" w:rsidRPr="00E179FF">
        <w:rPr>
          <w:rFonts w:ascii="Aptos" w:eastAsia="Times New Roman" w:hAnsi="Aptos" w:cs="Calibri"/>
          <w:color w:val="0070C0"/>
          <w:lang w:bidi="ar-SA"/>
        </w:rPr>
        <w:t>harassment/bullying,</w:t>
      </w:r>
      <w:r w:rsidR="008A18B5" w:rsidRPr="00E179FF">
        <w:rPr>
          <w:rFonts w:ascii="Aptos" w:eastAsia="Times New Roman" w:hAnsi="Aptos" w:cs="Calibri"/>
          <w:color w:val="0070C0"/>
          <w:lang w:bidi="ar-SA"/>
        </w:rPr>
        <w:t xml:space="preserve"> hostile workplace,</w:t>
      </w:r>
      <w:r w:rsidR="00167213" w:rsidRPr="00E179FF">
        <w:rPr>
          <w:rFonts w:ascii="Aptos" w:eastAsia="Times New Roman" w:hAnsi="Aptos" w:cs="Calibri"/>
          <w:color w:val="0070C0"/>
          <w:lang w:bidi="ar-SA"/>
        </w:rPr>
        <w:t xml:space="preserve"> weapons, etc.)</w:t>
      </w:r>
    </w:p>
    <w:p w14:paraId="1230BB62" w14:textId="1B37D3AD" w:rsidR="00341CB2" w:rsidRPr="00E179FF" w:rsidRDefault="00341CB2" w:rsidP="00ED05E6">
      <w:pPr>
        <w:pStyle w:val="ListParagraph"/>
        <w:widowControl/>
        <w:numPr>
          <w:ilvl w:val="0"/>
          <w:numId w:val="67"/>
        </w:numPr>
        <w:autoSpaceDE/>
        <w:autoSpaceDN/>
        <w:rPr>
          <w:rFonts w:ascii="Aptos" w:eastAsia="Times New Roman" w:hAnsi="Aptos" w:cs="Calibri"/>
          <w:color w:val="0070C0"/>
          <w:lang w:bidi="ar-SA"/>
        </w:rPr>
      </w:pPr>
      <w:r w:rsidRPr="00E179FF">
        <w:rPr>
          <w:rFonts w:ascii="Aptos" w:eastAsia="Times New Roman" w:hAnsi="Aptos" w:cs="Calibri"/>
          <w:color w:val="0070C0"/>
          <w:lang w:bidi="ar-SA"/>
        </w:rPr>
        <w:t xml:space="preserve">Behaviors that are prohibited by the </w:t>
      </w:r>
      <w:r w:rsidR="00DF1D83" w:rsidRPr="00E179FF">
        <w:rPr>
          <w:rFonts w:ascii="Aptos" w:eastAsia="Times New Roman" w:hAnsi="Aptos" w:cs="Calibri"/>
          <w:color w:val="0070C0"/>
          <w:lang w:bidi="ar-SA"/>
        </w:rPr>
        <w:t>EMPLOYER</w:t>
      </w:r>
      <w:r w:rsidRPr="00E179FF">
        <w:rPr>
          <w:rFonts w:ascii="Aptos" w:eastAsia="Times New Roman" w:hAnsi="Aptos" w:cs="Calibri"/>
          <w:color w:val="0070C0"/>
          <w:lang w:bidi="ar-SA"/>
        </w:rPr>
        <w:t>’s workplace violence policies</w:t>
      </w:r>
      <w:r w:rsidR="00CE79A0" w:rsidRPr="00E179FF">
        <w:rPr>
          <w:rFonts w:ascii="Aptos" w:eastAsia="Times New Roman" w:hAnsi="Aptos" w:cs="Calibri"/>
          <w:color w:val="0070C0"/>
          <w:lang w:bidi="ar-SA"/>
        </w:rPr>
        <w:t>.</w:t>
      </w:r>
    </w:p>
    <w:p w14:paraId="7291639C" w14:textId="47C04334" w:rsidR="00341CB2" w:rsidRPr="00E179FF" w:rsidRDefault="00341CB2" w:rsidP="00ED05E6">
      <w:pPr>
        <w:pStyle w:val="ListParagraph"/>
        <w:widowControl/>
        <w:numPr>
          <w:ilvl w:val="0"/>
          <w:numId w:val="67"/>
        </w:numPr>
        <w:autoSpaceDE/>
        <w:autoSpaceDN/>
        <w:rPr>
          <w:rFonts w:ascii="Aptos" w:eastAsia="Times New Roman" w:hAnsi="Aptos" w:cs="Calibri"/>
          <w:color w:val="0070C0"/>
          <w:lang w:bidi="ar-SA"/>
        </w:rPr>
      </w:pPr>
      <w:r w:rsidRPr="00E179FF">
        <w:rPr>
          <w:rFonts w:ascii="Aptos" w:eastAsia="Times New Roman" w:hAnsi="Aptos" w:cs="Calibri"/>
          <w:color w:val="0070C0"/>
          <w:lang w:bidi="ar-SA"/>
        </w:rPr>
        <w:t>Disciplinary action that will result from policy violations</w:t>
      </w:r>
      <w:r w:rsidR="00CE79A0" w:rsidRPr="00E179FF">
        <w:rPr>
          <w:rFonts w:ascii="Aptos" w:eastAsia="Times New Roman" w:hAnsi="Aptos" w:cs="Calibri"/>
          <w:color w:val="0070C0"/>
          <w:lang w:bidi="ar-SA"/>
        </w:rPr>
        <w:t>.</w:t>
      </w:r>
    </w:p>
    <w:p w14:paraId="4916BB45" w14:textId="77777777" w:rsidR="00C26306" w:rsidRPr="002E3052" w:rsidRDefault="00C26306" w:rsidP="00C26306">
      <w:pPr>
        <w:widowControl/>
        <w:autoSpaceDE/>
        <w:autoSpaceDN/>
        <w:rPr>
          <w:rFonts w:ascii="Aptos" w:eastAsia="Times New Roman" w:hAnsi="Aptos" w:cs="Calibri"/>
          <w:b/>
          <w:bCs/>
          <w:color w:val="0070C0"/>
          <w:sz w:val="24"/>
          <w:szCs w:val="24"/>
          <w:u w:val="single"/>
          <w:lang w:bidi="ar-SA"/>
        </w:rPr>
      </w:pPr>
    </w:p>
    <w:p w14:paraId="7D60A370" w14:textId="6E144B9E" w:rsidR="00C26306" w:rsidRPr="002E3052" w:rsidRDefault="00C26306" w:rsidP="00C26306">
      <w:pPr>
        <w:widowControl/>
        <w:autoSpaceDE/>
        <w:autoSpaceDN/>
        <w:rPr>
          <w:rFonts w:ascii="Aptos" w:eastAsia="Times New Roman" w:hAnsi="Aptos" w:cs="Calibri"/>
          <w:b/>
          <w:bCs/>
          <w:color w:val="0070C0"/>
          <w:sz w:val="24"/>
          <w:szCs w:val="24"/>
          <w:u w:val="single"/>
          <w:lang w:bidi="ar-SA"/>
        </w:rPr>
      </w:pPr>
      <w:r w:rsidRPr="002E3052">
        <w:rPr>
          <w:rFonts w:ascii="Aptos" w:eastAsia="Times New Roman" w:hAnsi="Aptos" w:cs="Calibri"/>
          <w:b/>
          <w:bCs/>
          <w:color w:val="0070C0"/>
          <w:sz w:val="24"/>
          <w:szCs w:val="24"/>
          <w:u w:val="single"/>
          <w:lang w:bidi="ar-SA"/>
        </w:rPr>
        <w:t>Training on Reporting and Investigation</w:t>
      </w:r>
    </w:p>
    <w:p w14:paraId="42E0B641" w14:textId="12BF7A38" w:rsidR="00C26306" w:rsidRPr="00E179FF" w:rsidRDefault="00341CB2" w:rsidP="00ED05E6">
      <w:pPr>
        <w:pStyle w:val="ListParagraph"/>
        <w:widowControl/>
        <w:numPr>
          <w:ilvl w:val="0"/>
          <w:numId w:val="67"/>
        </w:numPr>
        <w:autoSpaceDE/>
        <w:autoSpaceDN/>
        <w:rPr>
          <w:rFonts w:ascii="Aptos" w:eastAsia="Times New Roman" w:hAnsi="Aptos" w:cs="Calibri"/>
          <w:color w:val="0070C0"/>
          <w:lang w:bidi="ar-SA"/>
        </w:rPr>
      </w:pPr>
      <w:r w:rsidRPr="00E179FF">
        <w:rPr>
          <w:rFonts w:ascii="Aptos" w:eastAsia="Times New Roman" w:hAnsi="Aptos" w:cs="Calibri"/>
          <w:color w:val="0070C0"/>
          <w:lang w:bidi="ar-SA"/>
        </w:rPr>
        <w:t>Procedures for reporting</w:t>
      </w:r>
      <w:r w:rsidR="00C26306" w:rsidRPr="00E179FF">
        <w:rPr>
          <w:rFonts w:ascii="Aptos" w:eastAsia="Times New Roman" w:hAnsi="Aptos" w:cs="Calibri"/>
          <w:color w:val="0070C0"/>
          <w:lang w:bidi="ar-SA"/>
        </w:rPr>
        <w:t>, including anonymous reporting</w:t>
      </w:r>
    </w:p>
    <w:p w14:paraId="2CA37790" w14:textId="77777777" w:rsidR="00E1148E" w:rsidRPr="00E179FF" w:rsidRDefault="00E1148E" w:rsidP="00ED05E6">
      <w:pPr>
        <w:pStyle w:val="ListParagraph"/>
        <w:widowControl/>
        <w:numPr>
          <w:ilvl w:val="0"/>
          <w:numId w:val="67"/>
        </w:numPr>
        <w:autoSpaceDE/>
        <w:autoSpaceDN/>
        <w:rPr>
          <w:rFonts w:ascii="Aptos" w:eastAsia="Times New Roman" w:hAnsi="Aptos" w:cs="Calibri"/>
          <w:b/>
          <w:bCs/>
          <w:color w:val="0070C0"/>
          <w:lang w:bidi="ar-SA"/>
        </w:rPr>
      </w:pPr>
      <w:r w:rsidRPr="00E179FF">
        <w:rPr>
          <w:rFonts w:ascii="Aptos" w:eastAsia="Times New Roman" w:hAnsi="Aptos" w:cs="Calibri"/>
          <w:color w:val="0070C0"/>
          <w:lang w:bidi="ar-SA"/>
        </w:rPr>
        <w:t>Who will receive the reports?</w:t>
      </w:r>
    </w:p>
    <w:p w14:paraId="511F33BD" w14:textId="0A35C61B" w:rsidR="005338EF" w:rsidRPr="00E179FF" w:rsidRDefault="005338EF" w:rsidP="00ED05E6">
      <w:pPr>
        <w:pStyle w:val="ListParagraph"/>
        <w:widowControl/>
        <w:numPr>
          <w:ilvl w:val="0"/>
          <w:numId w:val="67"/>
        </w:numPr>
        <w:autoSpaceDE/>
        <w:autoSpaceDN/>
        <w:rPr>
          <w:rFonts w:ascii="Aptos" w:eastAsia="Times New Roman" w:hAnsi="Aptos" w:cs="Calibri"/>
          <w:b/>
          <w:bCs/>
          <w:color w:val="0070C0"/>
          <w:lang w:bidi="ar-SA"/>
        </w:rPr>
      </w:pPr>
      <w:r w:rsidRPr="00E179FF">
        <w:rPr>
          <w:rFonts w:ascii="Aptos" w:eastAsia="Times New Roman" w:hAnsi="Aptos" w:cs="Calibri"/>
          <w:color w:val="0070C0"/>
          <w:lang w:bidi="ar-SA"/>
        </w:rPr>
        <w:t xml:space="preserve">How their report will be documented (See </w:t>
      </w:r>
      <w:r w:rsidRPr="00E179FF">
        <w:rPr>
          <w:rFonts w:ascii="Aptos" w:eastAsia="Times New Roman" w:hAnsi="Aptos" w:cs="Calibri"/>
          <w:b/>
          <w:bCs/>
          <w:color w:val="0070C0"/>
          <w:lang w:bidi="ar-SA"/>
        </w:rPr>
        <w:t xml:space="preserve">Violent Incident Log, WVPP </w:t>
      </w:r>
      <w:hyperlink w:anchor="_APPENDIX_E:_VIOLENT" w:history="1">
        <w:r w:rsidR="00D55BD8" w:rsidRPr="00025035">
          <w:rPr>
            <w:rStyle w:val="Hyperlink"/>
            <w:rFonts w:ascii="Aptos" w:eastAsia="Times New Roman" w:hAnsi="Aptos" w:cs="Calibri"/>
            <w:b/>
            <w:bCs/>
            <w:lang w:bidi="ar-SA"/>
          </w:rPr>
          <w:t>APPENDIX</w:t>
        </w:r>
        <w:r w:rsidRPr="00025035">
          <w:rPr>
            <w:rStyle w:val="Hyperlink"/>
            <w:rFonts w:ascii="Aptos" w:eastAsia="Times New Roman" w:hAnsi="Aptos" w:cs="Calibri"/>
            <w:b/>
            <w:bCs/>
            <w:lang w:bidi="ar-SA"/>
          </w:rPr>
          <w:t xml:space="preserve"> </w:t>
        </w:r>
        <w:r w:rsidR="006C476C" w:rsidRPr="00025035">
          <w:rPr>
            <w:rStyle w:val="Hyperlink"/>
            <w:rFonts w:ascii="Aptos" w:eastAsia="Times New Roman" w:hAnsi="Aptos" w:cs="Calibri"/>
            <w:b/>
            <w:bCs/>
            <w:lang w:bidi="ar-SA"/>
          </w:rPr>
          <w:t>E</w:t>
        </w:r>
        <w:r w:rsidRPr="00025035">
          <w:rPr>
            <w:rStyle w:val="Hyperlink"/>
            <w:rFonts w:ascii="Aptos" w:eastAsia="Times New Roman" w:hAnsi="Aptos" w:cs="Calibri"/>
            <w:b/>
            <w:bCs/>
            <w:lang w:bidi="ar-SA"/>
          </w:rPr>
          <w:t>)</w:t>
        </w:r>
      </w:hyperlink>
    </w:p>
    <w:p w14:paraId="4EA73CAD" w14:textId="157E3675" w:rsidR="00341CB2" w:rsidRPr="00E179FF" w:rsidRDefault="000126B0" w:rsidP="00ED05E6">
      <w:pPr>
        <w:pStyle w:val="ListParagraph"/>
        <w:widowControl/>
        <w:numPr>
          <w:ilvl w:val="0"/>
          <w:numId w:val="67"/>
        </w:numPr>
        <w:autoSpaceDE/>
        <w:autoSpaceDN/>
        <w:rPr>
          <w:rFonts w:ascii="Aptos" w:eastAsia="Times New Roman" w:hAnsi="Aptos" w:cs="Calibri"/>
          <w:color w:val="0070C0"/>
          <w:lang w:bidi="ar-SA"/>
        </w:rPr>
      </w:pPr>
      <w:r w:rsidRPr="00E179FF">
        <w:rPr>
          <w:rFonts w:ascii="Aptos" w:eastAsia="Times New Roman" w:hAnsi="Aptos" w:cs="Calibri"/>
          <w:color w:val="0070C0"/>
          <w:lang w:bidi="ar-SA"/>
        </w:rPr>
        <w:t>What the investigation will entail</w:t>
      </w:r>
      <w:r w:rsidR="00B42D48" w:rsidRPr="00E179FF">
        <w:rPr>
          <w:rFonts w:ascii="Aptos" w:eastAsia="Times New Roman" w:hAnsi="Aptos" w:cs="Calibri"/>
          <w:color w:val="0070C0"/>
          <w:lang w:bidi="ar-SA"/>
        </w:rPr>
        <w:t xml:space="preserve"> following a report </w:t>
      </w:r>
      <w:r w:rsidRPr="00E179FF">
        <w:rPr>
          <w:rFonts w:ascii="Aptos" w:eastAsia="Times New Roman" w:hAnsi="Aptos" w:cs="Calibri"/>
          <w:color w:val="0070C0"/>
          <w:lang w:bidi="ar-SA"/>
        </w:rPr>
        <w:t xml:space="preserve">of </w:t>
      </w:r>
      <w:r w:rsidR="00341CB2" w:rsidRPr="00E179FF">
        <w:rPr>
          <w:rFonts w:ascii="Aptos" w:eastAsia="Times New Roman" w:hAnsi="Aptos" w:cs="Calibri"/>
          <w:color w:val="0070C0"/>
          <w:lang w:bidi="ar-SA"/>
        </w:rPr>
        <w:t>threats, violent acts, and unsafe conditions</w:t>
      </w:r>
      <w:r w:rsidR="00CE79A0" w:rsidRPr="00E179FF">
        <w:rPr>
          <w:rFonts w:ascii="Aptos" w:eastAsia="Times New Roman" w:hAnsi="Aptos" w:cs="Calibri"/>
          <w:color w:val="0070C0"/>
          <w:lang w:bidi="ar-SA"/>
        </w:rPr>
        <w:t>.</w:t>
      </w:r>
    </w:p>
    <w:p w14:paraId="00CF8CFF" w14:textId="4541140E" w:rsidR="00341CB2" w:rsidRPr="00E179FF" w:rsidRDefault="00341CB2" w:rsidP="00ED05E6">
      <w:pPr>
        <w:pStyle w:val="ListParagraph"/>
        <w:widowControl/>
        <w:numPr>
          <w:ilvl w:val="0"/>
          <w:numId w:val="67"/>
        </w:numPr>
        <w:autoSpaceDE/>
        <w:autoSpaceDN/>
        <w:rPr>
          <w:rFonts w:ascii="Aptos" w:eastAsia="Times New Roman" w:hAnsi="Aptos" w:cs="Calibri"/>
          <w:color w:val="0070C0"/>
          <w:lang w:bidi="ar-SA"/>
        </w:rPr>
      </w:pPr>
      <w:r w:rsidRPr="00E179FF">
        <w:rPr>
          <w:rFonts w:ascii="Aptos" w:eastAsia="Times New Roman" w:hAnsi="Aptos" w:cs="Calibri"/>
          <w:color w:val="0070C0"/>
          <w:lang w:bidi="ar-SA"/>
        </w:rPr>
        <w:t>Measures that will be taken to ensure confidentiality</w:t>
      </w:r>
      <w:r w:rsidR="00CE79A0" w:rsidRPr="00E179FF">
        <w:rPr>
          <w:rFonts w:ascii="Aptos" w:eastAsia="Times New Roman" w:hAnsi="Aptos" w:cs="Calibri"/>
          <w:color w:val="0070C0"/>
          <w:lang w:bidi="ar-SA"/>
        </w:rPr>
        <w:t>.</w:t>
      </w:r>
    </w:p>
    <w:p w14:paraId="33459CC5" w14:textId="77777777" w:rsidR="000126B0" w:rsidRPr="002E3052" w:rsidRDefault="000126B0" w:rsidP="000126B0">
      <w:pPr>
        <w:widowControl/>
        <w:autoSpaceDE/>
        <w:autoSpaceDN/>
        <w:rPr>
          <w:rFonts w:ascii="Aptos" w:eastAsia="Times New Roman" w:hAnsi="Aptos" w:cs="Calibri"/>
          <w:color w:val="0070C0"/>
          <w:sz w:val="24"/>
          <w:szCs w:val="24"/>
          <w:lang w:bidi="ar-SA"/>
        </w:rPr>
      </w:pPr>
    </w:p>
    <w:p w14:paraId="4B9CBB67" w14:textId="5A8202DD" w:rsidR="000126B0" w:rsidRPr="002E3052" w:rsidRDefault="000126B0" w:rsidP="000126B0">
      <w:pPr>
        <w:widowControl/>
        <w:autoSpaceDE/>
        <w:autoSpaceDN/>
        <w:rPr>
          <w:rFonts w:ascii="Aptos" w:eastAsia="Times New Roman" w:hAnsi="Aptos" w:cs="Calibri"/>
          <w:b/>
          <w:bCs/>
          <w:color w:val="0070C0"/>
          <w:sz w:val="24"/>
          <w:szCs w:val="24"/>
          <w:u w:val="single"/>
          <w:lang w:bidi="ar-SA"/>
        </w:rPr>
      </w:pPr>
      <w:r w:rsidRPr="002E3052">
        <w:rPr>
          <w:rFonts w:ascii="Aptos" w:eastAsia="Times New Roman" w:hAnsi="Aptos" w:cs="Calibri"/>
          <w:b/>
          <w:bCs/>
          <w:color w:val="0070C0"/>
          <w:sz w:val="24"/>
          <w:szCs w:val="24"/>
          <w:u w:val="single"/>
          <w:lang w:bidi="ar-SA"/>
        </w:rPr>
        <w:t>Training on Security and Employee</w:t>
      </w:r>
      <w:r w:rsidR="00BA4A8B" w:rsidRPr="002E3052">
        <w:rPr>
          <w:rFonts w:ascii="Aptos" w:eastAsia="Times New Roman" w:hAnsi="Aptos" w:cs="Calibri"/>
          <w:b/>
          <w:bCs/>
          <w:color w:val="0070C0"/>
          <w:sz w:val="24"/>
          <w:szCs w:val="24"/>
          <w:u w:val="single"/>
          <w:lang w:bidi="ar-SA"/>
        </w:rPr>
        <w:t xml:space="preserve"> Role in Maintaining Safe Environment</w:t>
      </w:r>
    </w:p>
    <w:p w14:paraId="3560C570" w14:textId="6419224C" w:rsidR="00341CB2" w:rsidRPr="00E179FF" w:rsidRDefault="00341CB2" w:rsidP="00ED05E6">
      <w:pPr>
        <w:pStyle w:val="ListParagraph"/>
        <w:widowControl/>
        <w:numPr>
          <w:ilvl w:val="0"/>
          <w:numId w:val="95"/>
        </w:numPr>
        <w:autoSpaceDE/>
        <w:autoSpaceDN/>
        <w:rPr>
          <w:rFonts w:ascii="Aptos" w:eastAsia="Times New Roman" w:hAnsi="Aptos" w:cs="Calibri"/>
          <w:color w:val="0070C0"/>
          <w:lang w:bidi="ar-SA"/>
        </w:rPr>
      </w:pPr>
      <w:r w:rsidRPr="00E179FF">
        <w:rPr>
          <w:rFonts w:ascii="Aptos" w:eastAsia="Times New Roman" w:hAnsi="Aptos" w:cs="Calibri"/>
          <w:color w:val="0070C0"/>
          <w:lang w:bidi="ar-SA"/>
        </w:rPr>
        <w:t xml:space="preserve">Steps the </w:t>
      </w:r>
      <w:r w:rsidR="00DF1D83" w:rsidRPr="00E179FF">
        <w:rPr>
          <w:rFonts w:ascii="Aptos" w:eastAsia="Times New Roman" w:hAnsi="Aptos" w:cs="Calibri"/>
          <w:color w:val="0070C0"/>
          <w:lang w:bidi="ar-SA"/>
        </w:rPr>
        <w:t>EMPLOYER</w:t>
      </w:r>
      <w:r w:rsidRPr="00E179FF">
        <w:rPr>
          <w:rFonts w:ascii="Aptos" w:eastAsia="Times New Roman" w:hAnsi="Aptos" w:cs="Calibri"/>
          <w:color w:val="0070C0"/>
          <w:lang w:bidi="ar-SA"/>
        </w:rPr>
        <w:t xml:space="preserve"> has taken to increase security</w:t>
      </w:r>
      <w:r w:rsidR="00CE79A0" w:rsidRPr="00E179FF">
        <w:rPr>
          <w:rFonts w:ascii="Aptos" w:eastAsia="Times New Roman" w:hAnsi="Aptos" w:cs="Calibri"/>
          <w:color w:val="0070C0"/>
          <w:lang w:bidi="ar-SA"/>
        </w:rPr>
        <w:t>.</w:t>
      </w:r>
    </w:p>
    <w:p w14:paraId="18F57565" w14:textId="1BA5689E" w:rsidR="00BF7FA8" w:rsidRPr="00E179FF" w:rsidRDefault="00BF7FA8" w:rsidP="00ED05E6">
      <w:pPr>
        <w:pStyle w:val="ListParagraph"/>
        <w:widowControl/>
        <w:numPr>
          <w:ilvl w:val="0"/>
          <w:numId w:val="95"/>
        </w:numPr>
        <w:autoSpaceDE/>
        <w:autoSpaceDN/>
        <w:rPr>
          <w:rFonts w:ascii="Aptos" w:eastAsia="Times New Roman" w:hAnsi="Aptos" w:cs="Calibri"/>
          <w:color w:val="0070C0"/>
          <w:lang w:bidi="ar-SA"/>
        </w:rPr>
      </w:pPr>
      <w:r w:rsidRPr="00E179FF">
        <w:rPr>
          <w:rFonts w:ascii="Aptos" w:eastAsia="Times New Roman" w:hAnsi="Aptos" w:cs="Calibri"/>
          <w:color w:val="0070C0"/>
          <w:lang w:bidi="ar-SA"/>
        </w:rPr>
        <w:t>Proper use of security features.</w:t>
      </w:r>
    </w:p>
    <w:p w14:paraId="330DE4E4" w14:textId="3712D106" w:rsidR="00903E80" w:rsidRPr="00E179FF" w:rsidRDefault="00903E80" w:rsidP="00ED05E6">
      <w:pPr>
        <w:pStyle w:val="ListParagraph"/>
        <w:widowControl/>
        <w:numPr>
          <w:ilvl w:val="0"/>
          <w:numId w:val="95"/>
        </w:numPr>
        <w:autoSpaceDE/>
        <w:autoSpaceDN/>
        <w:rPr>
          <w:rFonts w:ascii="Aptos" w:eastAsia="Times New Roman" w:hAnsi="Aptos" w:cs="Calibri"/>
          <w:color w:val="0070C0"/>
          <w:lang w:bidi="ar-SA"/>
        </w:rPr>
      </w:pPr>
      <w:r w:rsidRPr="00E179FF">
        <w:rPr>
          <w:rFonts w:ascii="Aptos" w:eastAsia="Calibri" w:hAnsi="Aptos" w:cs="Calibri"/>
          <w:color w:val="0070C0"/>
          <w:lang w:bidi="ar-SA"/>
        </w:rPr>
        <w:t>Personal security measures.</w:t>
      </w:r>
    </w:p>
    <w:p w14:paraId="44932083" w14:textId="09581E73" w:rsidR="00BA4A8B" w:rsidRPr="00E179FF" w:rsidRDefault="00837F40" w:rsidP="00ED05E6">
      <w:pPr>
        <w:pStyle w:val="ListParagraph"/>
        <w:widowControl/>
        <w:numPr>
          <w:ilvl w:val="0"/>
          <w:numId w:val="95"/>
        </w:numPr>
        <w:autoSpaceDE/>
        <w:autoSpaceDN/>
        <w:rPr>
          <w:rFonts w:ascii="Aptos" w:eastAsia="Times New Roman" w:hAnsi="Aptos" w:cs="Calibri"/>
          <w:color w:val="0070C0"/>
          <w:lang w:bidi="ar-SA"/>
        </w:rPr>
      </w:pPr>
      <w:r w:rsidRPr="00E179FF">
        <w:rPr>
          <w:rFonts w:ascii="Aptos" w:eastAsia="Times New Roman" w:hAnsi="Aptos" w:cs="Calibri"/>
          <w:color w:val="0070C0"/>
          <w:lang w:bidi="ar-SA"/>
        </w:rPr>
        <w:t>Steps employees need to take to keep the environment secure, e.g., not allowing trailing visitors in when entering the workplace; not propping open exterior doors, not sharing access cards,</w:t>
      </w:r>
      <w:r w:rsidR="00BF7FA8" w:rsidRPr="00E179FF">
        <w:rPr>
          <w:rFonts w:ascii="Aptos" w:eastAsia="Times New Roman" w:hAnsi="Aptos" w:cs="Calibri"/>
          <w:color w:val="0070C0"/>
          <w:lang w:bidi="ar-SA"/>
        </w:rPr>
        <w:t xml:space="preserve"> keeping workspace free of obstacles that could block an emergency evacuation, etc.</w:t>
      </w:r>
    </w:p>
    <w:p w14:paraId="7A12AC7E" w14:textId="77777777" w:rsidR="00E179FF" w:rsidRDefault="00E179FF" w:rsidP="00A66DBC">
      <w:pPr>
        <w:widowControl/>
        <w:adjustRightInd w:val="0"/>
        <w:jc w:val="both"/>
        <w:rPr>
          <w:rFonts w:ascii="Aptos" w:eastAsia="Calibri" w:hAnsi="Aptos" w:cs="Times New Roman"/>
          <w:color w:val="00B050"/>
          <w:sz w:val="24"/>
          <w:szCs w:val="20"/>
          <w:u w:val="single"/>
          <w:lang w:bidi="ar-SA"/>
        </w:rPr>
      </w:pPr>
    </w:p>
    <w:p w14:paraId="4516D50B" w14:textId="3103CE6B" w:rsidR="003E483F" w:rsidRPr="00BD5D69" w:rsidRDefault="00341CB2" w:rsidP="00A66DBC">
      <w:pPr>
        <w:widowControl/>
        <w:adjustRightInd w:val="0"/>
        <w:jc w:val="both"/>
        <w:rPr>
          <w:rFonts w:ascii="Aptos" w:eastAsia="Calibri" w:hAnsi="Aptos" w:cs="Times New Roman"/>
          <w:color w:val="00B050"/>
          <w:sz w:val="24"/>
          <w:szCs w:val="20"/>
          <w:u w:val="single"/>
          <w:lang w:bidi="ar-SA"/>
        </w:rPr>
      </w:pPr>
      <w:r w:rsidRPr="00BD5D69">
        <w:rPr>
          <w:rFonts w:ascii="Aptos" w:eastAsia="Calibri" w:hAnsi="Aptos" w:cs="Times New Roman"/>
          <w:color w:val="00B050"/>
          <w:sz w:val="24"/>
          <w:szCs w:val="20"/>
          <w:u w:val="single"/>
          <w:lang w:bidi="ar-SA"/>
        </w:rPr>
        <w:t>Employees with job tasks or locations that place them at higher risk for violent incidents</w:t>
      </w:r>
      <w:r w:rsidR="00E918CA" w:rsidRPr="00BD5D69">
        <w:rPr>
          <w:rFonts w:ascii="Aptos" w:eastAsia="Calibri" w:hAnsi="Aptos" w:cs="Times New Roman"/>
          <w:color w:val="00B050"/>
          <w:sz w:val="24"/>
          <w:szCs w:val="20"/>
          <w:u w:val="single"/>
          <w:lang w:bidi="ar-SA"/>
        </w:rPr>
        <w:t xml:space="preserve">, </w:t>
      </w:r>
      <w:r w:rsidR="00A66DBC" w:rsidRPr="00BD5D69">
        <w:rPr>
          <w:rFonts w:ascii="Aptos" w:eastAsia="Calibri" w:hAnsi="Aptos" w:cs="Times New Roman"/>
          <w:color w:val="00B050"/>
          <w:sz w:val="24"/>
          <w:szCs w:val="20"/>
          <w:u w:val="single"/>
          <w:lang w:bidi="ar-SA"/>
        </w:rPr>
        <w:t>(</w:t>
      </w:r>
      <w:r w:rsidR="00E918CA" w:rsidRPr="00BD5D69">
        <w:rPr>
          <w:rFonts w:ascii="Aptos" w:eastAsia="Calibri" w:hAnsi="Aptos" w:cs="Times New Roman"/>
          <w:color w:val="00B050"/>
          <w:sz w:val="24"/>
          <w:szCs w:val="20"/>
          <w:u w:val="single"/>
          <w:lang w:bidi="ar-SA"/>
        </w:rPr>
        <w:t xml:space="preserve">e.g., working alone, handling cash, late night hours, </w:t>
      </w:r>
      <w:r w:rsidR="00A66DBC" w:rsidRPr="00BD5D69">
        <w:rPr>
          <w:rFonts w:ascii="Aptos" w:eastAsia="Calibri" w:hAnsi="Aptos" w:cs="Times New Roman"/>
          <w:color w:val="00B050"/>
          <w:sz w:val="24"/>
          <w:szCs w:val="20"/>
          <w:u w:val="single"/>
          <w:lang w:bidi="ar-SA"/>
        </w:rPr>
        <w:t>serving alcohol)</w:t>
      </w:r>
      <w:r w:rsidRPr="00BD5D69">
        <w:rPr>
          <w:rFonts w:ascii="Aptos" w:eastAsia="Calibri" w:hAnsi="Aptos" w:cs="Times New Roman"/>
          <w:color w:val="00B050"/>
          <w:sz w:val="24"/>
          <w:szCs w:val="20"/>
          <w:u w:val="single"/>
          <w:lang w:bidi="ar-SA"/>
        </w:rPr>
        <w:t xml:space="preserve"> should</w:t>
      </w:r>
      <w:r w:rsidR="00E770ED" w:rsidRPr="00BD5D69">
        <w:rPr>
          <w:rFonts w:ascii="Aptos" w:eastAsia="Calibri" w:hAnsi="Aptos" w:cs="Times New Roman"/>
          <w:color w:val="00B050"/>
          <w:sz w:val="24"/>
          <w:szCs w:val="20"/>
          <w:u w:val="single"/>
          <w:lang w:bidi="ar-SA"/>
        </w:rPr>
        <w:t xml:space="preserve"> </w:t>
      </w:r>
      <w:r w:rsidR="00D21B80" w:rsidRPr="00BD5D69">
        <w:rPr>
          <w:rFonts w:ascii="Aptos" w:eastAsia="Calibri" w:hAnsi="Aptos" w:cs="Times New Roman"/>
          <w:color w:val="00B050"/>
          <w:sz w:val="24"/>
          <w:szCs w:val="20"/>
          <w:u w:val="single"/>
          <w:lang w:bidi="ar-SA"/>
        </w:rPr>
        <w:t>receive</w:t>
      </w:r>
      <w:r w:rsidRPr="00BD5D69">
        <w:rPr>
          <w:rFonts w:ascii="Aptos" w:eastAsia="Calibri" w:hAnsi="Aptos" w:cs="Times New Roman"/>
          <w:color w:val="00B050"/>
          <w:sz w:val="24"/>
          <w:szCs w:val="20"/>
          <w:u w:val="single"/>
          <w:lang w:bidi="ar-SA"/>
        </w:rPr>
        <w:t xml:space="preserve"> specialized training in addition to those topics outlined above. </w:t>
      </w:r>
      <w:bookmarkStart w:id="92" w:name="_Toc253471323"/>
    </w:p>
    <w:p w14:paraId="6133A668" w14:textId="77777777" w:rsidR="0083078F" w:rsidRPr="00FB4E13" w:rsidRDefault="0083078F" w:rsidP="00341CB2">
      <w:pPr>
        <w:widowControl/>
        <w:adjustRightInd w:val="0"/>
        <w:jc w:val="both"/>
        <w:rPr>
          <w:rFonts w:ascii="Aptos" w:eastAsia="Calibri" w:hAnsi="Aptos" w:cs="Times New Roman"/>
          <w:color w:val="00B050"/>
          <w:sz w:val="24"/>
          <w:szCs w:val="20"/>
          <w:lang w:bidi="ar-SA"/>
        </w:rPr>
      </w:pPr>
    </w:p>
    <w:p w14:paraId="2959D544" w14:textId="19769321" w:rsidR="0083078F" w:rsidRPr="00990589" w:rsidRDefault="0083078F" w:rsidP="0083078F">
      <w:pPr>
        <w:spacing w:before="120" w:after="120"/>
        <w:textAlignment w:val="baseline"/>
        <w:rPr>
          <w:rFonts w:ascii="Aptos" w:hAnsi="Aptos"/>
          <w:b/>
          <w:bCs/>
          <w:color w:val="0070C0"/>
          <w:sz w:val="24"/>
          <w:u w:val="single"/>
        </w:rPr>
      </w:pPr>
      <w:r w:rsidRPr="00990589">
        <w:rPr>
          <w:rFonts w:ascii="Aptos" w:hAnsi="Aptos"/>
          <w:b/>
          <w:bCs/>
          <w:color w:val="0070C0"/>
          <w:sz w:val="24"/>
          <w:u w:val="single"/>
        </w:rPr>
        <w:t>Critical Incident Response Training</w:t>
      </w:r>
    </w:p>
    <w:p w14:paraId="190C91D7" w14:textId="77777777" w:rsidR="005428F9" w:rsidRPr="00E179FF" w:rsidRDefault="0083078F" w:rsidP="0083078F">
      <w:pPr>
        <w:spacing w:before="120" w:after="120"/>
        <w:textAlignment w:val="baseline"/>
        <w:rPr>
          <w:rFonts w:ascii="Aptos" w:hAnsi="Aptos"/>
          <w:color w:val="0070C0"/>
        </w:rPr>
      </w:pPr>
      <w:r w:rsidRPr="00E179FF">
        <w:rPr>
          <w:rFonts w:ascii="Aptos" w:hAnsi="Aptos"/>
          <w:color w:val="0070C0"/>
        </w:rPr>
        <w:t xml:space="preserve">Every employee needs to know what to do if an armed assailant threatens their environment.  </w:t>
      </w:r>
    </w:p>
    <w:p w14:paraId="1D4A8BE9" w14:textId="7F1D5AB7" w:rsidR="0083078F" w:rsidRPr="00E179FF" w:rsidRDefault="0083078F" w:rsidP="00ED05E6">
      <w:pPr>
        <w:pStyle w:val="ListParagraph"/>
        <w:numPr>
          <w:ilvl w:val="0"/>
          <w:numId w:val="96"/>
        </w:numPr>
        <w:spacing w:before="120" w:after="120"/>
        <w:textAlignment w:val="baseline"/>
        <w:rPr>
          <w:rFonts w:ascii="Aptos" w:hAnsi="Aptos"/>
          <w:color w:val="0070C0"/>
        </w:rPr>
      </w:pPr>
      <w:r w:rsidRPr="00E179FF">
        <w:rPr>
          <w:rFonts w:ascii="Aptos" w:hAnsi="Aptos"/>
          <w:color w:val="0070C0"/>
        </w:rPr>
        <w:t xml:space="preserve">They need to know about their physical environment </w:t>
      </w:r>
      <w:r w:rsidRPr="00E179FF">
        <w:rPr>
          <w:rFonts w:ascii="Aptos" w:hAnsi="Aptos"/>
          <w:b/>
          <w:bCs/>
          <w:i/>
          <w:iCs/>
          <w:color w:val="0070C0"/>
        </w:rPr>
        <w:t>before</w:t>
      </w:r>
      <w:r w:rsidRPr="00E179FF">
        <w:rPr>
          <w:rFonts w:ascii="Aptos" w:hAnsi="Aptos"/>
          <w:color w:val="0070C0"/>
        </w:rPr>
        <w:t xml:space="preserve"> something happens</w:t>
      </w:r>
      <w:r w:rsidR="005428F9" w:rsidRPr="00E179FF">
        <w:rPr>
          <w:rFonts w:ascii="Aptos" w:hAnsi="Aptos"/>
          <w:color w:val="0070C0"/>
        </w:rPr>
        <w:t>, so they know what their options are if a threat presents.</w:t>
      </w:r>
    </w:p>
    <w:p w14:paraId="0FB040EA" w14:textId="08947351" w:rsidR="005428F9" w:rsidRPr="00E179FF" w:rsidRDefault="00B24D60" w:rsidP="001A399E">
      <w:pPr>
        <w:pStyle w:val="ListParagraph"/>
        <w:widowControl/>
        <w:numPr>
          <w:ilvl w:val="0"/>
          <w:numId w:val="68"/>
        </w:numPr>
        <w:autoSpaceDE/>
        <w:autoSpaceDN/>
        <w:rPr>
          <w:rFonts w:ascii="Aptos" w:eastAsia="Times New Roman" w:hAnsi="Aptos" w:cs="Calibri"/>
          <w:color w:val="0070C0"/>
          <w:lang w:bidi="ar-SA"/>
        </w:rPr>
      </w:pPr>
      <w:r w:rsidRPr="00E179FF">
        <w:rPr>
          <w:rFonts w:ascii="Aptos" w:eastAsia="Calibri" w:hAnsi="Aptos" w:cs="Calibri"/>
          <w:color w:val="0070C0"/>
          <w:lang w:bidi="ar-SA"/>
        </w:rPr>
        <w:t>How to signal for help</w:t>
      </w:r>
      <w:r w:rsidR="000D6821" w:rsidRPr="00E179FF">
        <w:rPr>
          <w:rFonts w:ascii="Aptos" w:eastAsia="Calibri" w:hAnsi="Aptos" w:cs="Calibri"/>
          <w:color w:val="0070C0"/>
          <w:lang w:bidi="ar-SA"/>
        </w:rPr>
        <w:t xml:space="preserve"> –</w:t>
      </w:r>
      <w:r w:rsidRPr="00E179FF">
        <w:rPr>
          <w:rFonts w:ascii="Aptos" w:eastAsia="Calibri" w:hAnsi="Aptos" w:cs="Calibri"/>
          <w:color w:val="0070C0"/>
          <w:lang w:bidi="ar-SA"/>
        </w:rPr>
        <w:t xml:space="preserve"> n</w:t>
      </w:r>
      <w:r w:rsidR="005428F9" w:rsidRPr="00E179FF">
        <w:rPr>
          <w:rFonts w:ascii="Aptos" w:eastAsia="Calibri" w:hAnsi="Aptos" w:cs="Calibri"/>
          <w:color w:val="0070C0"/>
          <w:lang w:bidi="ar-SA"/>
        </w:rPr>
        <w:t>otification procedures, e.g., the location and operation of alarm systems, panic buttons.</w:t>
      </w:r>
    </w:p>
    <w:p w14:paraId="388AFFEF" w14:textId="4FD32E3D" w:rsidR="00673D86" w:rsidRPr="00E179FF" w:rsidRDefault="00E9603A" w:rsidP="001A399E">
      <w:pPr>
        <w:pStyle w:val="ListParagraph"/>
        <w:widowControl/>
        <w:numPr>
          <w:ilvl w:val="0"/>
          <w:numId w:val="68"/>
        </w:numPr>
        <w:autoSpaceDE/>
        <w:autoSpaceDN/>
        <w:rPr>
          <w:rFonts w:ascii="Aptos" w:eastAsia="Times New Roman" w:hAnsi="Aptos" w:cs="Calibri"/>
          <w:color w:val="0070C0"/>
          <w:lang w:bidi="ar-SA"/>
        </w:rPr>
      </w:pPr>
      <w:r w:rsidRPr="00E179FF">
        <w:rPr>
          <w:rFonts w:ascii="Aptos" w:eastAsia="Times New Roman" w:hAnsi="Aptos" w:cs="Calibri"/>
          <w:color w:val="0070C0"/>
          <w:lang w:bidi="ar-SA"/>
        </w:rPr>
        <w:t>The response protocols available to them when a lockdown is triggered: Run-Hide-Fight.</w:t>
      </w:r>
    </w:p>
    <w:p w14:paraId="51B8A9A0" w14:textId="4D9731AB" w:rsidR="00DC7D89" w:rsidRPr="00E179FF" w:rsidRDefault="00DC7D89" w:rsidP="001A399E">
      <w:pPr>
        <w:pStyle w:val="ListParagraph"/>
        <w:widowControl/>
        <w:numPr>
          <w:ilvl w:val="0"/>
          <w:numId w:val="68"/>
        </w:numPr>
        <w:autoSpaceDE/>
        <w:autoSpaceDN/>
        <w:rPr>
          <w:rFonts w:ascii="Aptos" w:eastAsia="Times New Roman" w:hAnsi="Aptos" w:cs="Calibri"/>
          <w:color w:val="0070C0"/>
          <w:lang w:bidi="ar-SA"/>
        </w:rPr>
      </w:pPr>
      <w:r w:rsidRPr="00E179FF">
        <w:rPr>
          <w:rFonts w:ascii="Aptos" w:eastAsia="Times New Roman" w:hAnsi="Aptos" w:cs="Calibri"/>
          <w:color w:val="0070C0"/>
          <w:lang w:bidi="ar-SA"/>
        </w:rPr>
        <w:t xml:space="preserve">How to know when it is safe </w:t>
      </w:r>
      <w:r w:rsidR="00AA4791" w:rsidRPr="00E179FF">
        <w:rPr>
          <w:rFonts w:ascii="Aptos" w:eastAsia="Times New Roman" w:hAnsi="Aptos" w:cs="Calibri"/>
          <w:color w:val="0070C0"/>
          <w:lang w:bidi="ar-SA"/>
        </w:rPr>
        <w:t>after an active assailant event</w:t>
      </w:r>
    </w:p>
    <w:p w14:paraId="47D05F5E" w14:textId="57D80675" w:rsidR="00AA4791" w:rsidRPr="00E179FF" w:rsidRDefault="00AA4791" w:rsidP="001A399E">
      <w:pPr>
        <w:pStyle w:val="ListParagraph"/>
        <w:widowControl/>
        <w:numPr>
          <w:ilvl w:val="0"/>
          <w:numId w:val="68"/>
        </w:numPr>
        <w:autoSpaceDE/>
        <w:autoSpaceDN/>
        <w:rPr>
          <w:rFonts w:ascii="Aptos" w:eastAsia="Times New Roman" w:hAnsi="Aptos" w:cs="Calibri"/>
          <w:color w:val="0070C0"/>
          <w:lang w:bidi="ar-SA"/>
        </w:rPr>
      </w:pPr>
      <w:r w:rsidRPr="00E179FF">
        <w:rPr>
          <w:rFonts w:ascii="Aptos" w:eastAsia="Times New Roman" w:hAnsi="Aptos" w:cs="Calibri"/>
          <w:color w:val="0070C0"/>
          <w:lang w:bidi="ar-SA"/>
        </w:rPr>
        <w:t>Reunification procedures</w:t>
      </w:r>
    </w:p>
    <w:p w14:paraId="68EDB84A" w14:textId="5E215A07" w:rsidR="00AA4791" w:rsidRPr="00E179FF" w:rsidRDefault="00AA4791" w:rsidP="001A399E">
      <w:pPr>
        <w:pStyle w:val="ListParagraph"/>
        <w:widowControl/>
        <w:numPr>
          <w:ilvl w:val="0"/>
          <w:numId w:val="68"/>
        </w:numPr>
        <w:autoSpaceDE/>
        <w:autoSpaceDN/>
        <w:rPr>
          <w:rFonts w:ascii="Aptos" w:eastAsia="Times New Roman" w:hAnsi="Aptos" w:cs="Calibri"/>
          <w:color w:val="0070C0"/>
          <w:lang w:bidi="ar-SA"/>
        </w:rPr>
      </w:pPr>
      <w:r w:rsidRPr="00E179FF">
        <w:rPr>
          <w:rFonts w:ascii="Aptos" w:eastAsia="Times New Roman" w:hAnsi="Aptos" w:cs="Calibri"/>
          <w:color w:val="0070C0"/>
          <w:lang w:bidi="ar-SA"/>
        </w:rPr>
        <w:t>Messaging/communication tools that will be used by [EMPLOYER]</w:t>
      </w:r>
    </w:p>
    <w:p w14:paraId="328B97E7" w14:textId="05FBFEB6" w:rsidR="0083078F" w:rsidRPr="00E179FF" w:rsidRDefault="0083078F" w:rsidP="00FD4D44">
      <w:pPr>
        <w:spacing w:before="120" w:after="120"/>
        <w:jc w:val="both"/>
        <w:textAlignment w:val="baseline"/>
        <w:rPr>
          <w:rFonts w:ascii="Aptos" w:hAnsi="Aptos"/>
          <w:color w:val="0070C0"/>
        </w:rPr>
      </w:pPr>
      <w:r w:rsidRPr="00E179FF">
        <w:rPr>
          <w:rFonts w:ascii="Aptos" w:hAnsi="Aptos"/>
          <w:color w:val="0070C0"/>
        </w:rPr>
        <w:t xml:space="preserve">This training provides important guidance that you can share with your employees.  </w:t>
      </w:r>
      <w:r w:rsidRPr="00E179FF">
        <w:rPr>
          <w:rFonts w:ascii="Aptos" w:hAnsi="Aptos"/>
          <w:b/>
          <w:bCs/>
          <w:i/>
          <w:iCs/>
          <w:color w:val="0070C0"/>
        </w:rPr>
        <w:t xml:space="preserve">Please note, this training is geared toward individuals who are </w:t>
      </w:r>
      <w:r w:rsidRPr="00E179FF">
        <w:rPr>
          <w:rFonts w:ascii="Aptos" w:hAnsi="Aptos"/>
          <w:b/>
          <w:bCs/>
          <w:i/>
          <w:iCs/>
          <w:color w:val="0070C0"/>
          <w:u w:val="single"/>
        </w:rPr>
        <w:t>not</w:t>
      </w:r>
      <w:r w:rsidRPr="00E179FF">
        <w:rPr>
          <w:rFonts w:ascii="Aptos" w:hAnsi="Aptos"/>
          <w:b/>
          <w:bCs/>
          <w:i/>
          <w:iCs/>
          <w:color w:val="0070C0"/>
        </w:rPr>
        <w:t xml:space="preserve"> responsible for leading others to safety</w:t>
      </w:r>
      <w:r w:rsidRPr="00E179FF">
        <w:rPr>
          <w:rFonts w:ascii="Aptos" w:hAnsi="Aptos"/>
          <w:b/>
          <w:bCs/>
          <w:color w:val="0070C0"/>
        </w:rPr>
        <w:t>.</w:t>
      </w:r>
      <w:r w:rsidRPr="00E179FF">
        <w:rPr>
          <w:rFonts w:ascii="Aptos" w:hAnsi="Aptos"/>
          <w:color w:val="0070C0"/>
        </w:rPr>
        <w:t xml:space="preserve"> It instructs each individual on how they can be their own first responder when faced with an event involving a deadly weapon. </w:t>
      </w:r>
    </w:p>
    <w:p w14:paraId="39491B6C" w14:textId="02129680" w:rsidR="00F05C2A" w:rsidRPr="00E179FF" w:rsidRDefault="00F05C2A" w:rsidP="0083078F">
      <w:pPr>
        <w:spacing w:before="120" w:after="120"/>
        <w:textAlignment w:val="baseline"/>
        <w:rPr>
          <w:rFonts w:ascii="Aptos" w:hAnsi="Aptos"/>
          <w:color w:val="0070C0"/>
        </w:rPr>
      </w:pPr>
      <w:r w:rsidRPr="00E179FF">
        <w:rPr>
          <w:rFonts w:ascii="Aptos" w:hAnsi="Aptos"/>
          <w:color w:val="0070C0"/>
        </w:rPr>
        <w:t>If your organization/institution serves children or vulnerable adults, customized training is needed.</w:t>
      </w:r>
    </w:p>
    <w:p w14:paraId="25773540" w14:textId="77777777" w:rsidR="00283337" w:rsidRPr="00E179FF" w:rsidRDefault="00283337" w:rsidP="00283337">
      <w:pPr>
        <w:adjustRightInd w:val="0"/>
        <w:spacing w:before="120" w:after="120"/>
        <w:jc w:val="both"/>
        <w:rPr>
          <w:rFonts w:ascii="Aptos" w:hAnsi="Aptos"/>
          <w:bCs/>
          <w:color w:val="00B050"/>
        </w:rPr>
      </w:pPr>
      <w:r w:rsidRPr="00E179FF">
        <w:rPr>
          <w:rFonts w:ascii="Aptos" w:hAnsi="Aptos"/>
          <w:color w:val="00B050"/>
          <w:u w:val="single"/>
        </w:rPr>
        <w:t xml:space="preserve">Links to Critical Incident Response Training can be found on the SB553 CrisisRisk Resource page.  </w:t>
      </w:r>
      <w:r w:rsidRPr="00E179FF">
        <w:rPr>
          <w:rFonts w:ascii="Aptos" w:hAnsi="Aptos" w:cs="Calibri"/>
          <w:b/>
          <w:iCs/>
          <w:color w:val="00B050"/>
          <w:u w:val="single"/>
        </w:rPr>
        <w:t xml:space="preserve">Remember- per the Labor Code, YOU MUST MAKE THE TRAINING INTERACTIVE AND GIVE PARTICIPANTS THE OPPORTUNITY TO INTERACT WITH THE INSTRUCTOR, GIVE INPUT AND ASK QUESTIONS. </w:t>
      </w:r>
      <w:r w:rsidRPr="00E179FF">
        <w:rPr>
          <w:rFonts w:ascii="Aptos" w:hAnsi="Aptos" w:cs="Calibri"/>
          <w:bCs/>
          <w:iCs/>
          <w:color w:val="00B050"/>
          <w:u w:val="single"/>
        </w:rPr>
        <w:t>Speak with your legal counsel about how to incorporate the CrisisRisk/Firestorm training materials in a way that complies with the Labor Code 6401.9 requirements.</w:t>
      </w:r>
    </w:p>
    <w:p w14:paraId="482E03CE" w14:textId="6E7DAAF4" w:rsidR="00341CB2" w:rsidRPr="004F75C3" w:rsidRDefault="0011598E" w:rsidP="00ED05E6">
      <w:pPr>
        <w:pStyle w:val="Heading3"/>
        <w:numPr>
          <w:ilvl w:val="0"/>
          <w:numId w:val="131"/>
        </w:numPr>
        <w:rPr>
          <w:rFonts w:ascii="Aptos" w:hAnsi="Aptos"/>
          <w:color w:val="0070C0"/>
          <w:lang w:bidi="ar-SA"/>
        </w:rPr>
      </w:pPr>
      <w:bookmarkStart w:id="93" w:name="_Toc277758650"/>
      <w:bookmarkStart w:id="94" w:name="_Toc170360814"/>
      <w:r w:rsidRPr="004F75C3">
        <w:rPr>
          <w:rFonts w:ascii="Aptos" w:hAnsi="Aptos"/>
          <w:color w:val="0070C0"/>
          <w:lang w:bidi="ar-SA"/>
        </w:rPr>
        <w:t xml:space="preserve">Employee </w:t>
      </w:r>
      <w:r w:rsidR="00341CB2" w:rsidRPr="004F75C3">
        <w:rPr>
          <w:rFonts w:ascii="Aptos" w:hAnsi="Aptos"/>
          <w:color w:val="0070C0"/>
          <w:lang w:bidi="ar-SA"/>
        </w:rPr>
        <w:t>Training Schedule</w:t>
      </w:r>
      <w:bookmarkEnd w:id="93"/>
      <w:bookmarkEnd w:id="94"/>
    </w:p>
    <w:p w14:paraId="60BA9FF3" w14:textId="0450574B" w:rsidR="007910D8" w:rsidRPr="00990589" w:rsidRDefault="007910D8" w:rsidP="007910D8">
      <w:pPr>
        <w:adjustRightInd w:val="0"/>
        <w:jc w:val="both"/>
        <w:rPr>
          <w:rFonts w:cs="GoudyStd"/>
          <w:bCs/>
          <w:iCs/>
          <w:color w:val="00B050"/>
          <w:u w:val="single"/>
        </w:rPr>
      </w:pPr>
      <w:r w:rsidRPr="00990589">
        <w:rPr>
          <w:rFonts w:cs="GoudyStd"/>
          <w:bCs/>
          <w:iCs/>
          <w:color w:val="00B050"/>
          <w:u w:val="single"/>
        </w:rPr>
        <w:t>The following is a suggested training schedule and strategies that should be modified for</w:t>
      </w:r>
      <w:r w:rsidR="006762F5" w:rsidRPr="00990589">
        <w:rPr>
          <w:rFonts w:cs="GoudyStd"/>
          <w:bCs/>
          <w:iCs/>
          <w:color w:val="00B050"/>
          <w:u w:val="single"/>
        </w:rPr>
        <w:t xml:space="preserve"> </w:t>
      </w:r>
      <w:r w:rsidR="0061151F" w:rsidRPr="00990589">
        <w:rPr>
          <w:rFonts w:cs="GoudyStd"/>
          <w:bCs/>
          <w:iCs/>
          <w:color w:val="00B050"/>
          <w:u w:val="single"/>
        </w:rPr>
        <w:t>your</w:t>
      </w:r>
      <w:r w:rsidRPr="00990589">
        <w:rPr>
          <w:rFonts w:cs="GoudyStd"/>
          <w:bCs/>
          <w:iCs/>
          <w:color w:val="00B050"/>
          <w:u w:val="single"/>
        </w:rPr>
        <w:t xml:space="preserve"> needs and work environment.</w:t>
      </w:r>
    </w:p>
    <w:p w14:paraId="1CAAF57F" w14:textId="77777777" w:rsidR="00263FAB" w:rsidRPr="00FB4E13" w:rsidRDefault="00263FAB" w:rsidP="0031617E">
      <w:pPr>
        <w:rPr>
          <w:rFonts w:ascii="Aptos" w:hAnsi="Aptos"/>
          <w:b/>
          <w:bCs/>
          <w:color w:val="00B050"/>
          <w:lang w:val="x-none" w:eastAsia="x-none" w:bidi="ar-SA"/>
        </w:rPr>
      </w:pPr>
      <w:bookmarkStart w:id="95" w:name="_Toc277758651"/>
    </w:p>
    <w:p w14:paraId="35F06150" w14:textId="07E5F9C0" w:rsidR="009C38F9" w:rsidRPr="00E179FF" w:rsidRDefault="00341CB2" w:rsidP="0031617E">
      <w:pPr>
        <w:rPr>
          <w:rFonts w:ascii="Aptos" w:hAnsi="Aptos"/>
          <w:b/>
          <w:bCs/>
          <w:color w:val="0070C0"/>
          <w:lang w:val="x-none" w:eastAsia="x-none" w:bidi="ar-SA"/>
        </w:rPr>
      </w:pPr>
      <w:r w:rsidRPr="00E179FF">
        <w:rPr>
          <w:rFonts w:ascii="Aptos" w:hAnsi="Aptos"/>
          <w:b/>
          <w:bCs/>
          <w:color w:val="0070C0"/>
          <w:lang w:val="x-none" w:eastAsia="x-none" w:bidi="ar-SA"/>
        </w:rPr>
        <w:t>Yearly and/or Semi-Annual Major Drills</w:t>
      </w:r>
      <w:bookmarkEnd w:id="92"/>
      <w:bookmarkEnd w:id="95"/>
    </w:p>
    <w:p w14:paraId="4EBE54C8" w14:textId="6DC1A375" w:rsidR="00341CB2" w:rsidRPr="00E179FF" w:rsidRDefault="00341CB2" w:rsidP="00341CB2">
      <w:pPr>
        <w:widowControl/>
        <w:adjustRightInd w:val="0"/>
        <w:spacing w:after="120"/>
        <w:jc w:val="both"/>
        <w:rPr>
          <w:rFonts w:ascii="Aptos" w:eastAsia="Calibri" w:hAnsi="Aptos" w:cs="GoudyStd"/>
          <w:color w:val="0070C0"/>
          <w:lang w:bidi="ar-SA"/>
        </w:rPr>
      </w:pPr>
      <w:r w:rsidRPr="00E179FF">
        <w:rPr>
          <w:rFonts w:ascii="Aptos" w:eastAsia="Calibri" w:hAnsi="Aptos" w:cs="GoudyStd"/>
          <w:color w:val="0070C0"/>
          <w:lang w:bidi="ar-SA"/>
        </w:rPr>
        <w:t>Once a year, or more frequently if necessary, employees and management</w:t>
      </w:r>
      <w:r w:rsidR="0061151F" w:rsidRPr="00E179FF">
        <w:rPr>
          <w:rFonts w:ascii="Aptos" w:eastAsia="Calibri" w:hAnsi="Aptos" w:cs="GoudyStd"/>
          <w:color w:val="0070C0"/>
          <w:lang w:bidi="ar-SA"/>
        </w:rPr>
        <w:t xml:space="preserve"> </w:t>
      </w:r>
      <w:r w:rsidR="00CA6F79" w:rsidRPr="00E179FF">
        <w:rPr>
          <w:rFonts w:ascii="Aptos" w:eastAsia="Calibri" w:hAnsi="Aptos" w:cs="GoudyStd"/>
          <w:color w:val="0070C0"/>
          <w:lang w:bidi="ar-SA"/>
        </w:rPr>
        <w:t>will</w:t>
      </w:r>
      <w:r w:rsidRPr="00E179FF">
        <w:rPr>
          <w:rFonts w:ascii="Aptos" w:eastAsia="Calibri" w:hAnsi="Aptos" w:cs="GoudyStd"/>
          <w:color w:val="0070C0"/>
          <w:lang w:bidi="ar-SA"/>
        </w:rPr>
        <w:t xml:space="preserve"> spend some time</w:t>
      </w:r>
      <w:r w:rsidR="00CA6F79" w:rsidRPr="00E179FF">
        <w:rPr>
          <w:rFonts w:ascii="Aptos" w:eastAsia="Calibri" w:hAnsi="Aptos" w:cs="GoudyStd"/>
          <w:color w:val="0070C0"/>
          <w:lang w:bidi="ar-SA"/>
        </w:rPr>
        <w:t xml:space="preserve"> </w:t>
      </w:r>
      <w:r w:rsidRPr="00E179FF">
        <w:rPr>
          <w:rFonts w:ascii="Aptos" w:eastAsia="Calibri" w:hAnsi="Aptos" w:cs="GoudyStd"/>
          <w:color w:val="0070C0"/>
          <w:lang w:bidi="ar-SA"/>
        </w:rPr>
        <w:t>participating in a security discussion and/or drill</w:t>
      </w:r>
      <w:r w:rsidR="00CA6F79" w:rsidRPr="00E179FF">
        <w:rPr>
          <w:rFonts w:ascii="Aptos" w:eastAsia="Calibri" w:hAnsi="Aptos" w:cs="GoudyStd"/>
          <w:color w:val="0070C0"/>
          <w:lang w:bidi="ar-SA"/>
        </w:rPr>
        <w:t>s</w:t>
      </w:r>
      <w:r w:rsidRPr="00E179FF">
        <w:rPr>
          <w:rFonts w:ascii="Aptos" w:eastAsia="Calibri" w:hAnsi="Aptos" w:cs="GoudyStd"/>
          <w:color w:val="0070C0"/>
          <w:lang w:bidi="ar-SA"/>
        </w:rPr>
        <w:t xml:space="preserve">. Drills </w:t>
      </w:r>
      <w:r w:rsidR="00CA6F79" w:rsidRPr="00E179FF">
        <w:rPr>
          <w:rFonts w:ascii="Aptos" w:eastAsia="Calibri" w:hAnsi="Aptos" w:cs="GoudyStd"/>
          <w:color w:val="0070C0"/>
          <w:lang w:bidi="ar-SA"/>
        </w:rPr>
        <w:t>may</w:t>
      </w:r>
      <w:r w:rsidRPr="00E179FF">
        <w:rPr>
          <w:rFonts w:ascii="Aptos" w:eastAsia="Calibri" w:hAnsi="Aptos" w:cs="GoudyStd"/>
          <w:color w:val="0070C0"/>
          <w:lang w:bidi="ar-SA"/>
        </w:rPr>
        <w:t xml:space="preserve"> be conducted in conjunction with local emergency management personnel.</w:t>
      </w:r>
    </w:p>
    <w:p w14:paraId="76C750CC" w14:textId="77777777" w:rsidR="00341CB2" w:rsidRPr="00E179FF" w:rsidRDefault="00341CB2" w:rsidP="00341CB2">
      <w:pPr>
        <w:widowControl/>
        <w:adjustRightInd w:val="0"/>
        <w:spacing w:after="120"/>
        <w:jc w:val="both"/>
        <w:rPr>
          <w:rFonts w:ascii="Aptos" w:eastAsia="Calibri" w:hAnsi="Aptos" w:cs="GoudyStd"/>
          <w:color w:val="0070C0"/>
          <w:lang w:bidi="ar-SA"/>
        </w:rPr>
      </w:pPr>
      <w:r w:rsidRPr="00E179FF">
        <w:rPr>
          <w:rFonts w:ascii="Aptos" w:eastAsia="Calibri" w:hAnsi="Aptos" w:cs="GoudyStd"/>
          <w:color w:val="0070C0"/>
          <w:lang w:bidi="ar-SA"/>
        </w:rPr>
        <w:t>Topics might include:</w:t>
      </w:r>
    </w:p>
    <w:p w14:paraId="35D9882B" w14:textId="72F519CC" w:rsidR="00084627" w:rsidRPr="00E179FF" w:rsidRDefault="00084627" w:rsidP="00ED05E6">
      <w:pPr>
        <w:pStyle w:val="ListParagraph"/>
        <w:widowControl/>
        <w:numPr>
          <w:ilvl w:val="0"/>
          <w:numId w:val="71"/>
        </w:numPr>
        <w:autoSpaceDE/>
        <w:autoSpaceDN/>
        <w:adjustRightInd w:val="0"/>
        <w:jc w:val="both"/>
        <w:rPr>
          <w:rFonts w:ascii="Aptos" w:eastAsia="Calibri" w:hAnsi="Aptos" w:cs="GoudyStd"/>
          <w:color w:val="0070C0"/>
          <w:lang w:bidi="ar-SA"/>
        </w:rPr>
      </w:pPr>
      <w:r w:rsidRPr="00E179FF">
        <w:rPr>
          <w:rFonts w:ascii="Aptos" w:eastAsia="Calibri" w:hAnsi="Aptos" w:cs="GoudyStd"/>
          <w:color w:val="0070C0"/>
          <w:lang w:bidi="ar-SA"/>
        </w:rPr>
        <w:t>Bomb threats</w:t>
      </w:r>
    </w:p>
    <w:p w14:paraId="5773A1A3" w14:textId="77777777" w:rsidR="00341CB2" w:rsidRPr="00E179FF" w:rsidRDefault="00341CB2" w:rsidP="00ED05E6">
      <w:pPr>
        <w:pStyle w:val="ListParagraph"/>
        <w:widowControl/>
        <w:numPr>
          <w:ilvl w:val="0"/>
          <w:numId w:val="71"/>
        </w:numPr>
        <w:autoSpaceDE/>
        <w:autoSpaceDN/>
        <w:adjustRightInd w:val="0"/>
        <w:jc w:val="both"/>
        <w:rPr>
          <w:rFonts w:ascii="Aptos" w:eastAsia="Calibri" w:hAnsi="Aptos" w:cs="GoudyStd"/>
          <w:color w:val="0070C0"/>
          <w:lang w:bidi="ar-SA"/>
        </w:rPr>
      </w:pPr>
      <w:r w:rsidRPr="00E179FF">
        <w:rPr>
          <w:rFonts w:ascii="Aptos" w:eastAsia="Calibri" w:hAnsi="Aptos" w:cs="GoudyStd"/>
          <w:color w:val="0070C0"/>
          <w:lang w:bidi="ar-SA"/>
        </w:rPr>
        <w:t>Evacuation (similar to a fire drill)</w:t>
      </w:r>
    </w:p>
    <w:p w14:paraId="1AF34542" w14:textId="77777777" w:rsidR="00084627" w:rsidRPr="00E179FF" w:rsidRDefault="00084627" w:rsidP="00ED05E6">
      <w:pPr>
        <w:pStyle w:val="ListParagraph"/>
        <w:widowControl/>
        <w:numPr>
          <w:ilvl w:val="0"/>
          <w:numId w:val="71"/>
        </w:numPr>
        <w:autoSpaceDE/>
        <w:autoSpaceDN/>
        <w:adjustRightInd w:val="0"/>
        <w:jc w:val="both"/>
        <w:rPr>
          <w:rFonts w:ascii="Aptos" w:eastAsia="Calibri" w:hAnsi="Aptos" w:cs="GoudyStd"/>
          <w:color w:val="0070C0"/>
          <w:lang w:bidi="ar-SA"/>
        </w:rPr>
      </w:pPr>
      <w:r w:rsidRPr="00E179FF">
        <w:rPr>
          <w:rFonts w:ascii="Aptos" w:eastAsia="Calibri" w:hAnsi="Aptos" w:cs="GoudyStd"/>
          <w:color w:val="0070C0"/>
          <w:lang w:bidi="ar-SA"/>
        </w:rPr>
        <w:t xml:space="preserve">Lockdown procedures </w:t>
      </w:r>
    </w:p>
    <w:p w14:paraId="7A891020" w14:textId="4242E260" w:rsidR="00084627" w:rsidRPr="00E179FF" w:rsidRDefault="00084627" w:rsidP="00ED05E6">
      <w:pPr>
        <w:pStyle w:val="ListParagraph"/>
        <w:widowControl/>
        <w:numPr>
          <w:ilvl w:val="0"/>
          <w:numId w:val="71"/>
        </w:numPr>
        <w:autoSpaceDE/>
        <w:autoSpaceDN/>
        <w:adjustRightInd w:val="0"/>
        <w:jc w:val="both"/>
        <w:rPr>
          <w:rFonts w:ascii="Aptos" w:eastAsia="Calibri" w:hAnsi="Aptos" w:cs="GoudyStd"/>
          <w:color w:val="0070C0"/>
          <w:lang w:bidi="ar-SA"/>
        </w:rPr>
      </w:pPr>
      <w:r w:rsidRPr="00E179FF">
        <w:rPr>
          <w:rFonts w:ascii="Aptos" w:eastAsia="Calibri" w:hAnsi="Aptos" w:cs="GoudyStd"/>
          <w:color w:val="0070C0"/>
          <w:lang w:bidi="ar-SA"/>
        </w:rPr>
        <w:t>Swatting threats</w:t>
      </w:r>
    </w:p>
    <w:p w14:paraId="290BE91F" w14:textId="77777777" w:rsidR="00341CB2" w:rsidRPr="00E179FF" w:rsidRDefault="00341CB2" w:rsidP="00ED05E6">
      <w:pPr>
        <w:pStyle w:val="ListParagraph"/>
        <w:widowControl/>
        <w:numPr>
          <w:ilvl w:val="0"/>
          <w:numId w:val="71"/>
        </w:numPr>
        <w:autoSpaceDE/>
        <w:autoSpaceDN/>
        <w:adjustRightInd w:val="0"/>
        <w:jc w:val="both"/>
        <w:rPr>
          <w:rFonts w:ascii="Aptos" w:eastAsia="Calibri" w:hAnsi="Aptos" w:cs="GoudyStd"/>
          <w:color w:val="0070C0"/>
          <w:lang w:bidi="ar-SA"/>
        </w:rPr>
      </w:pPr>
      <w:r w:rsidRPr="00E179FF">
        <w:rPr>
          <w:rFonts w:ascii="Aptos" w:eastAsia="Calibri" w:hAnsi="Aptos" w:cs="GoudyStd"/>
          <w:color w:val="0070C0"/>
          <w:lang w:bidi="ar-SA"/>
        </w:rPr>
        <w:t>Security procedures review</w:t>
      </w:r>
    </w:p>
    <w:p w14:paraId="0D5B5D09" w14:textId="77777777" w:rsidR="00084627" w:rsidRPr="00E179FF" w:rsidRDefault="00084627" w:rsidP="00084627">
      <w:pPr>
        <w:pStyle w:val="ListParagraph"/>
        <w:widowControl/>
        <w:autoSpaceDE/>
        <w:autoSpaceDN/>
        <w:adjustRightInd w:val="0"/>
        <w:ind w:left="1080" w:firstLine="0"/>
        <w:jc w:val="both"/>
        <w:rPr>
          <w:rFonts w:ascii="Aptos" w:eastAsia="Calibri" w:hAnsi="Aptos" w:cs="GoudyStd"/>
          <w:color w:val="0070C0"/>
          <w:lang w:bidi="ar-SA"/>
        </w:rPr>
      </w:pPr>
    </w:p>
    <w:p w14:paraId="62A54DA5" w14:textId="13B2348B" w:rsidR="00341CB2" w:rsidRPr="00E179FF" w:rsidRDefault="00084627" w:rsidP="0031617E">
      <w:pPr>
        <w:rPr>
          <w:rFonts w:ascii="Aptos" w:hAnsi="Aptos"/>
          <w:b/>
          <w:bCs/>
          <w:color w:val="0070C0"/>
          <w:lang w:val="x-none" w:eastAsia="x-none" w:bidi="ar-SA"/>
        </w:rPr>
      </w:pPr>
      <w:bookmarkStart w:id="96" w:name="_Toc253471324"/>
      <w:bookmarkStart w:id="97" w:name="_Toc277758652"/>
      <w:r w:rsidRPr="00E179FF">
        <w:rPr>
          <w:rFonts w:ascii="Aptos" w:hAnsi="Aptos"/>
          <w:b/>
          <w:bCs/>
          <w:color w:val="0070C0"/>
          <w:lang w:val="x-none" w:eastAsia="x-none" w:bidi="ar-SA"/>
        </w:rPr>
        <w:t>Regular Webinars/</w:t>
      </w:r>
      <w:r w:rsidR="00341CB2" w:rsidRPr="00E179FF">
        <w:rPr>
          <w:rFonts w:ascii="Aptos" w:hAnsi="Aptos"/>
          <w:b/>
          <w:bCs/>
          <w:color w:val="0070C0"/>
          <w:lang w:val="x-none" w:eastAsia="x-none" w:bidi="ar-SA"/>
        </w:rPr>
        <w:t>Seminars</w:t>
      </w:r>
      <w:r w:rsidR="00341CB2" w:rsidRPr="00E179FF">
        <w:rPr>
          <w:rFonts w:ascii="Aptos" w:hAnsi="Aptos"/>
          <w:b/>
          <w:bCs/>
          <w:color w:val="0070C0"/>
          <w:lang w:eastAsia="x-none" w:bidi="ar-SA"/>
        </w:rPr>
        <w:t xml:space="preserve"> and</w:t>
      </w:r>
      <w:r w:rsidR="00341CB2" w:rsidRPr="00E179FF">
        <w:rPr>
          <w:rFonts w:ascii="Aptos" w:hAnsi="Aptos"/>
          <w:b/>
          <w:bCs/>
          <w:color w:val="0070C0"/>
          <w:lang w:val="x-none" w:eastAsia="x-none" w:bidi="ar-SA"/>
        </w:rPr>
        <w:t xml:space="preserve"> Role-Playing Sessions</w:t>
      </w:r>
      <w:bookmarkEnd w:id="96"/>
      <w:bookmarkEnd w:id="97"/>
    </w:p>
    <w:p w14:paraId="7AA0A67A" w14:textId="3B16EB04" w:rsidR="00341CB2" w:rsidRPr="00E179FF" w:rsidRDefault="00341CB2" w:rsidP="00341CB2">
      <w:pPr>
        <w:widowControl/>
        <w:adjustRightInd w:val="0"/>
        <w:spacing w:after="120"/>
        <w:jc w:val="both"/>
        <w:rPr>
          <w:rFonts w:ascii="Aptos" w:eastAsia="Calibri" w:hAnsi="Aptos" w:cs="GoudyStd"/>
          <w:color w:val="0070C0"/>
          <w:lang w:bidi="ar-SA"/>
        </w:rPr>
      </w:pPr>
      <w:r w:rsidRPr="00E179FF">
        <w:rPr>
          <w:rFonts w:ascii="Aptos" w:eastAsia="Calibri" w:hAnsi="Aptos" w:cs="GoudyStd"/>
          <w:color w:val="0070C0"/>
          <w:lang w:bidi="ar-SA"/>
        </w:rPr>
        <w:t xml:space="preserve">Each month </w:t>
      </w:r>
      <w:r w:rsidR="00654708" w:rsidRPr="00E179FF">
        <w:rPr>
          <w:rFonts w:ascii="Aptos" w:eastAsia="Calibri" w:hAnsi="Aptos" w:cs="GoudyStd"/>
          <w:color w:val="0070C0"/>
          <w:lang w:bidi="ar-SA"/>
        </w:rPr>
        <w:t>–</w:t>
      </w:r>
      <w:r w:rsidRPr="00E179FF">
        <w:rPr>
          <w:rFonts w:ascii="Aptos" w:eastAsia="Calibri" w:hAnsi="Aptos" w:cs="GoudyStd"/>
          <w:color w:val="0070C0"/>
          <w:lang w:bidi="ar-SA"/>
        </w:rPr>
        <w:t xml:space="preserve"> perhaps at a monthly staff meeting </w:t>
      </w:r>
      <w:r w:rsidR="00654708" w:rsidRPr="00E179FF">
        <w:rPr>
          <w:rFonts w:ascii="Aptos" w:eastAsia="Calibri" w:hAnsi="Aptos" w:cs="GoudyStd"/>
          <w:color w:val="0070C0"/>
          <w:lang w:bidi="ar-SA"/>
        </w:rPr>
        <w:t>–</w:t>
      </w:r>
      <w:r w:rsidRPr="00E179FF">
        <w:rPr>
          <w:rFonts w:ascii="Aptos" w:eastAsia="Calibri" w:hAnsi="Aptos" w:cs="GoudyStd"/>
          <w:color w:val="0070C0"/>
          <w:lang w:bidi="ar-SA"/>
        </w:rPr>
        <w:t xml:space="preserve"> engage employees in shorter (10 minutes or so), information sharing, policy discussion, and role-playing sessions.</w:t>
      </w:r>
    </w:p>
    <w:p w14:paraId="001F99F9" w14:textId="4BE67989" w:rsidR="00341CB2" w:rsidRPr="00E179FF" w:rsidRDefault="00341CB2" w:rsidP="00341CB2">
      <w:pPr>
        <w:widowControl/>
        <w:adjustRightInd w:val="0"/>
        <w:spacing w:after="120"/>
        <w:jc w:val="both"/>
        <w:rPr>
          <w:rFonts w:ascii="Aptos" w:eastAsia="Calibri" w:hAnsi="Aptos" w:cs="GoudyStd"/>
          <w:color w:val="0070C0"/>
          <w:lang w:bidi="ar-SA"/>
        </w:rPr>
      </w:pPr>
      <w:r w:rsidRPr="00E179FF">
        <w:rPr>
          <w:rFonts w:ascii="Aptos" w:eastAsia="Calibri" w:hAnsi="Aptos" w:cs="GoudyStd"/>
          <w:color w:val="0070C0"/>
          <w:lang w:bidi="ar-SA"/>
        </w:rPr>
        <w:t xml:space="preserve">Topics, depending upon the </w:t>
      </w:r>
      <w:r w:rsidR="0078732C" w:rsidRPr="00E179FF">
        <w:rPr>
          <w:rFonts w:ascii="Aptos" w:eastAsia="Calibri" w:hAnsi="Aptos" w:cs="GoudyStd"/>
          <w:color w:val="0070C0"/>
          <w:lang w:bidi="ar-SA"/>
        </w:rPr>
        <w:t>[</w:t>
      </w:r>
      <w:r w:rsidR="0063367B" w:rsidRPr="00E179FF">
        <w:rPr>
          <w:rFonts w:ascii="Aptos" w:eastAsia="Calibri" w:hAnsi="Aptos" w:cs="GoudyStd"/>
          <w:color w:val="0070C0"/>
          <w:lang w:bidi="ar-SA"/>
        </w:rPr>
        <w:t>EMPLOYER</w:t>
      </w:r>
      <w:r w:rsidR="0078732C" w:rsidRPr="00E179FF">
        <w:rPr>
          <w:rFonts w:ascii="Aptos" w:eastAsia="Calibri" w:hAnsi="Aptos" w:cs="GoudyStd"/>
          <w:color w:val="0070C0"/>
          <w:lang w:bidi="ar-SA"/>
        </w:rPr>
        <w:t>]</w:t>
      </w:r>
      <w:r w:rsidRPr="00E179FF">
        <w:rPr>
          <w:rFonts w:ascii="Aptos" w:eastAsia="Calibri" w:hAnsi="Aptos" w:cs="GoudyStd"/>
          <w:color w:val="0070C0"/>
          <w:lang w:bidi="ar-SA"/>
        </w:rPr>
        <w:t>’</w:t>
      </w:r>
      <w:r w:rsidR="00E6493F" w:rsidRPr="00E179FF">
        <w:rPr>
          <w:rFonts w:ascii="Aptos" w:eastAsia="Calibri" w:hAnsi="Aptos" w:cs="GoudyStd"/>
          <w:color w:val="0070C0"/>
          <w:lang w:bidi="ar-SA"/>
        </w:rPr>
        <w:t>s</w:t>
      </w:r>
      <w:r w:rsidRPr="00E179FF">
        <w:rPr>
          <w:rFonts w:ascii="Aptos" w:eastAsia="Calibri" w:hAnsi="Aptos" w:cs="GoudyStd"/>
          <w:color w:val="0070C0"/>
          <w:lang w:bidi="ar-SA"/>
        </w:rPr>
        <w:t xml:space="preserve"> needs, may include:</w:t>
      </w:r>
    </w:p>
    <w:p w14:paraId="57629E7A" w14:textId="77777777" w:rsidR="00341CB2" w:rsidRPr="00E179FF" w:rsidRDefault="00341CB2" w:rsidP="00ED05E6">
      <w:pPr>
        <w:pStyle w:val="ListParagraph"/>
        <w:widowControl/>
        <w:numPr>
          <w:ilvl w:val="0"/>
          <w:numId w:val="69"/>
        </w:numPr>
        <w:autoSpaceDE/>
        <w:autoSpaceDN/>
        <w:adjustRightInd w:val="0"/>
        <w:jc w:val="both"/>
        <w:rPr>
          <w:rFonts w:ascii="Aptos" w:eastAsia="Calibri" w:hAnsi="Aptos" w:cs="GoudyStd"/>
          <w:color w:val="0070C0"/>
          <w:lang w:bidi="ar-SA"/>
        </w:rPr>
      </w:pPr>
      <w:r w:rsidRPr="00E179FF">
        <w:rPr>
          <w:rFonts w:ascii="Aptos" w:eastAsia="Calibri" w:hAnsi="Aptos" w:cs="GoudyStd"/>
          <w:color w:val="0070C0"/>
          <w:lang w:bidi="ar-SA"/>
        </w:rPr>
        <w:t>Closing procedures</w:t>
      </w:r>
    </w:p>
    <w:p w14:paraId="62D2BDD2" w14:textId="77777777" w:rsidR="00341CB2" w:rsidRPr="00E179FF" w:rsidRDefault="00341CB2" w:rsidP="00ED05E6">
      <w:pPr>
        <w:pStyle w:val="ListParagraph"/>
        <w:widowControl/>
        <w:numPr>
          <w:ilvl w:val="0"/>
          <w:numId w:val="69"/>
        </w:numPr>
        <w:autoSpaceDE/>
        <w:autoSpaceDN/>
        <w:adjustRightInd w:val="0"/>
        <w:jc w:val="both"/>
        <w:rPr>
          <w:rFonts w:ascii="Aptos" w:eastAsia="Calibri" w:hAnsi="Aptos" w:cs="GoudyStd"/>
          <w:color w:val="0070C0"/>
          <w:lang w:bidi="ar-SA"/>
        </w:rPr>
      </w:pPr>
      <w:r w:rsidRPr="00E179FF">
        <w:rPr>
          <w:rFonts w:ascii="Aptos" w:eastAsia="Calibri" w:hAnsi="Aptos" w:cs="GoudyStd"/>
          <w:color w:val="0070C0"/>
          <w:lang w:bidi="ar-SA"/>
        </w:rPr>
        <w:t>Handling phone threats</w:t>
      </w:r>
    </w:p>
    <w:p w14:paraId="400BDF01" w14:textId="77777777" w:rsidR="00341CB2" w:rsidRPr="00E179FF" w:rsidRDefault="00341CB2" w:rsidP="00ED05E6">
      <w:pPr>
        <w:pStyle w:val="ListParagraph"/>
        <w:widowControl/>
        <w:numPr>
          <w:ilvl w:val="0"/>
          <w:numId w:val="69"/>
        </w:numPr>
        <w:autoSpaceDE/>
        <w:autoSpaceDN/>
        <w:adjustRightInd w:val="0"/>
        <w:jc w:val="both"/>
        <w:rPr>
          <w:rFonts w:ascii="Aptos" w:eastAsia="Calibri" w:hAnsi="Aptos" w:cs="GoudyStd"/>
          <w:color w:val="0070C0"/>
          <w:lang w:bidi="ar-SA"/>
        </w:rPr>
      </w:pPr>
      <w:r w:rsidRPr="00E179FF">
        <w:rPr>
          <w:rFonts w:ascii="Aptos" w:eastAsia="Calibri" w:hAnsi="Aptos" w:cs="GoudyStd"/>
          <w:color w:val="0070C0"/>
          <w:lang w:bidi="ar-SA"/>
        </w:rPr>
        <w:t>Key and lock security</w:t>
      </w:r>
    </w:p>
    <w:p w14:paraId="2276F62B" w14:textId="77777777" w:rsidR="00341CB2" w:rsidRPr="00E179FF" w:rsidRDefault="00341CB2" w:rsidP="00ED05E6">
      <w:pPr>
        <w:pStyle w:val="ListParagraph"/>
        <w:widowControl/>
        <w:numPr>
          <w:ilvl w:val="0"/>
          <w:numId w:val="69"/>
        </w:numPr>
        <w:autoSpaceDE/>
        <w:autoSpaceDN/>
        <w:adjustRightInd w:val="0"/>
        <w:jc w:val="both"/>
        <w:rPr>
          <w:rFonts w:ascii="Aptos" w:eastAsia="Calibri" w:hAnsi="Aptos" w:cs="GoudyStd"/>
          <w:color w:val="0070C0"/>
          <w:lang w:bidi="ar-SA"/>
        </w:rPr>
      </w:pPr>
      <w:r w:rsidRPr="00E179FF">
        <w:rPr>
          <w:rFonts w:ascii="Aptos" w:eastAsia="Calibri" w:hAnsi="Aptos" w:cs="GoudyStd"/>
          <w:color w:val="0070C0"/>
          <w:lang w:bidi="ar-SA"/>
        </w:rPr>
        <w:t>Lock-down procedures</w:t>
      </w:r>
    </w:p>
    <w:p w14:paraId="48CE8A11" w14:textId="77777777" w:rsidR="00341CB2" w:rsidRPr="00E179FF" w:rsidRDefault="00341CB2" w:rsidP="00ED05E6">
      <w:pPr>
        <w:pStyle w:val="ListParagraph"/>
        <w:widowControl/>
        <w:numPr>
          <w:ilvl w:val="0"/>
          <w:numId w:val="69"/>
        </w:numPr>
        <w:autoSpaceDE/>
        <w:autoSpaceDN/>
        <w:adjustRightInd w:val="0"/>
        <w:jc w:val="both"/>
        <w:rPr>
          <w:rFonts w:ascii="Aptos" w:eastAsia="Calibri" w:hAnsi="Aptos" w:cs="GoudyStd"/>
          <w:color w:val="0070C0"/>
          <w:lang w:bidi="ar-SA"/>
        </w:rPr>
      </w:pPr>
      <w:r w:rsidRPr="00E179FF">
        <w:rPr>
          <w:rFonts w:ascii="Aptos" w:eastAsia="Calibri" w:hAnsi="Aptos" w:cs="GoudyStd"/>
          <w:color w:val="0070C0"/>
          <w:lang w:bidi="ar-SA"/>
        </w:rPr>
        <w:t>Making an effective 911 call</w:t>
      </w:r>
    </w:p>
    <w:p w14:paraId="36937BBA" w14:textId="6F61FBCF" w:rsidR="00341CB2" w:rsidRPr="00E179FF" w:rsidRDefault="00585F79" w:rsidP="00ED05E6">
      <w:pPr>
        <w:pStyle w:val="ListParagraph"/>
        <w:widowControl/>
        <w:numPr>
          <w:ilvl w:val="0"/>
          <w:numId w:val="69"/>
        </w:numPr>
        <w:autoSpaceDE/>
        <w:autoSpaceDN/>
        <w:adjustRightInd w:val="0"/>
        <w:jc w:val="both"/>
        <w:rPr>
          <w:rFonts w:ascii="Aptos" w:eastAsia="Calibri" w:hAnsi="Aptos" w:cs="GoudyStd"/>
          <w:color w:val="0070C0"/>
          <w:lang w:bidi="ar-SA"/>
        </w:rPr>
      </w:pPr>
      <w:r w:rsidRPr="00E179FF">
        <w:rPr>
          <w:rFonts w:ascii="Aptos" w:eastAsia="Calibri" w:hAnsi="Aptos" w:cs="GoudyStd"/>
          <w:color w:val="0070C0"/>
          <w:lang w:bidi="ar-SA"/>
        </w:rPr>
        <w:t>B</w:t>
      </w:r>
      <w:r w:rsidR="00341CB2" w:rsidRPr="00E179FF">
        <w:rPr>
          <w:rFonts w:ascii="Aptos" w:eastAsia="Calibri" w:hAnsi="Aptos" w:cs="GoudyStd"/>
          <w:color w:val="0070C0"/>
          <w:lang w:bidi="ar-SA"/>
        </w:rPr>
        <w:t>omb threat</w:t>
      </w:r>
      <w:r w:rsidRPr="00E179FF">
        <w:rPr>
          <w:rFonts w:ascii="Aptos" w:eastAsia="Calibri" w:hAnsi="Aptos" w:cs="GoudyStd"/>
          <w:color w:val="0070C0"/>
          <w:lang w:bidi="ar-SA"/>
        </w:rPr>
        <w:t xml:space="preserve"> procedure</w:t>
      </w:r>
      <w:r w:rsidR="00341CB2" w:rsidRPr="00E179FF">
        <w:rPr>
          <w:rFonts w:ascii="Aptos" w:eastAsia="Calibri" w:hAnsi="Aptos" w:cs="GoudyStd"/>
          <w:color w:val="0070C0"/>
          <w:lang w:bidi="ar-SA"/>
        </w:rPr>
        <w:t>s</w:t>
      </w:r>
    </w:p>
    <w:p w14:paraId="71D743DB" w14:textId="1C2E506F" w:rsidR="00E6493F" w:rsidRPr="00E179FF" w:rsidRDefault="00E6493F" w:rsidP="00ED05E6">
      <w:pPr>
        <w:pStyle w:val="ListParagraph"/>
        <w:widowControl/>
        <w:numPr>
          <w:ilvl w:val="0"/>
          <w:numId w:val="69"/>
        </w:numPr>
        <w:autoSpaceDE/>
        <w:autoSpaceDN/>
        <w:adjustRightInd w:val="0"/>
        <w:jc w:val="both"/>
        <w:rPr>
          <w:rFonts w:ascii="Aptos" w:eastAsia="Calibri" w:hAnsi="Aptos" w:cs="GoudyStd"/>
          <w:color w:val="0070C0"/>
          <w:lang w:bidi="ar-SA"/>
        </w:rPr>
      </w:pPr>
      <w:r w:rsidRPr="00E179FF">
        <w:rPr>
          <w:rFonts w:ascii="Aptos" w:eastAsia="Calibri" w:hAnsi="Aptos" w:cs="GoudyStd"/>
          <w:color w:val="0070C0"/>
          <w:lang w:bidi="ar-SA"/>
        </w:rPr>
        <w:t>Swatting procedures</w:t>
      </w:r>
    </w:p>
    <w:p w14:paraId="52FE6855" w14:textId="77777777" w:rsidR="00341CB2" w:rsidRPr="00E179FF" w:rsidRDefault="00341CB2" w:rsidP="00ED05E6">
      <w:pPr>
        <w:pStyle w:val="ListParagraph"/>
        <w:widowControl/>
        <w:numPr>
          <w:ilvl w:val="0"/>
          <w:numId w:val="69"/>
        </w:numPr>
        <w:autoSpaceDE/>
        <w:autoSpaceDN/>
        <w:adjustRightInd w:val="0"/>
        <w:jc w:val="both"/>
        <w:rPr>
          <w:rFonts w:ascii="Aptos" w:eastAsia="Calibri" w:hAnsi="Aptos" w:cs="GoudyStd"/>
          <w:color w:val="0070C0"/>
          <w:lang w:bidi="ar-SA"/>
        </w:rPr>
      </w:pPr>
      <w:r w:rsidRPr="00E179FF">
        <w:rPr>
          <w:rFonts w:ascii="Aptos" w:eastAsia="Calibri" w:hAnsi="Aptos" w:cs="GoudyStd"/>
          <w:color w:val="0070C0"/>
          <w:lang w:bidi="ar-SA"/>
        </w:rPr>
        <w:t>Procedures for reporting security violations</w:t>
      </w:r>
    </w:p>
    <w:p w14:paraId="04F575F3" w14:textId="3D496029" w:rsidR="00341CB2" w:rsidRPr="00E179FF" w:rsidRDefault="00341CB2" w:rsidP="00ED05E6">
      <w:pPr>
        <w:pStyle w:val="ListParagraph"/>
        <w:widowControl/>
        <w:numPr>
          <w:ilvl w:val="0"/>
          <w:numId w:val="69"/>
        </w:numPr>
        <w:autoSpaceDE/>
        <w:autoSpaceDN/>
        <w:adjustRightInd w:val="0"/>
        <w:jc w:val="both"/>
        <w:rPr>
          <w:rFonts w:ascii="Aptos" w:eastAsia="Calibri" w:hAnsi="Aptos" w:cs="GoudyStd"/>
          <w:color w:val="0070C0"/>
          <w:lang w:bidi="ar-SA"/>
        </w:rPr>
      </w:pPr>
      <w:r w:rsidRPr="00E179FF">
        <w:rPr>
          <w:rFonts w:ascii="Aptos" w:eastAsia="Calibri" w:hAnsi="Aptos" w:cs="GoudyStd"/>
          <w:color w:val="0070C0"/>
          <w:lang w:bidi="ar-SA"/>
        </w:rPr>
        <w:t>Visitor restrictions</w:t>
      </w:r>
    </w:p>
    <w:p w14:paraId="620EF14E" w14:textId="77777777" w:rsidR="0031617E" w:rsidRPr="00E179FF" w:rsidRDefault="0031617E" w:rsidP="0031617E">
      <w:pPr>
        <w:rPr>
          <w:rFonts w:ascii="Aptos" w:hAnsi="Aptos"/>
          <w:b/>
          <w:bCs/>
          <w:color w:val="0070C0"/>
        </w:rPr>
      </w:pPr>
      <w:bookmarkStart w:id="98" w:name="_Toc253471325"/>
      <w:bookmarkStart w:id="99" w:name="_Toc277758653"/>
    </w:p>
    <w:p w14:paraId="57BAA26C" w14:textId="1D5BB3D7" w:rsidR="00341CB2" w:rsidRPr="00E179FF" w:rsidRDefault="00341CB2" w:rsidP="0031617E">
      <w:pPr>
        <w:rPr>
          <w:rFonts w:ascii="Aptos" w:hAnsi="Aptos"/>
          <w:b/>
          <w:bCs/>
          <w:color w:val="0070C0"/>
          <w:lang w:val="x-none" w:eastAsia="x-none" w:bidi="ar-SA"/>
        </w:rPr>
      </w:pPr>
      <w:r w:rsidRPr="00E179FF">
        <w:rPr>
          <w:rFonts w:ascii="Aptos" w:hAnsi="Aptos"/>
          <w:b/>
          <w:bCs/>
          <w:color w:val="0070C0"/>
          <w:lang w:val="x-none" w:eastAsia="x-none" w:bidi="ar-SA"/>
        </w:rPr>
        <w:t>Training: Weekly Security Refresher Discussions, Notices,</w:t>
      </w:r>
      <w:r w:rsidRPr="00E179FF">
        <w:rPr>
          <w:rFonts w:ascii="Aptos" w:hAnsi="Aptos"/>
          <w:b/>
          <w:bCs/>
          <w:color w:val="0070C0"/>
          <w:lang w:eastAsia="x-none" w:bidi="ar-SA"/>
        </w:rPr>
        <w:t xml:space="preserve"> &amp;</w:t>
      </w:r>
      <w:r w:rsidRPr="00E179FF">
        <w:rPr>
          <w:rFonts w:ascii="Aptos" w:hAnsi="Aptos"/>
          <w:b/>
          <w:bCs/>
          <w:color w:val="0070C0"/>
          <w:lang w:val="x-none" w:eastAsia="x-none" w:bidi="ar-SA"/>
        </w:rPr>
        <w:t xml:space="preserve"> Reminders</w:t>
      </w:r>
      <w:bookmarkEnd w:id="98"/>
      <w:bookmarkEnd w:id="99"/>
    </w:p>
    <w:p w14:paraId="4B5A0AD3" w14:textId="4A1A98B3" w:rsidR="00AF04AE" w:rsidRPr="00E179FF" w:rsidRDefault="00AC0E9B" w:rsidP="00341CB2">
      <w:pPr>
        <w:widowControl/>
        <w:adjustRightInd w:val="0"/>
        <w:spacing w:after="120"/>
        <w:jc w:val="both"/>
        <w:rPr>
          <w:rFonts w:ascii="Aptos" w:eastAsia="Calibri" w:hAnsi="Aptos" w:cs="GoudyStd"/>
          <w:color w:val="0070C0"/>
          <w:lang w:bidi="ar-SA"/>
        </w:rPr>
      </w:pPr>
      <w:r w:rsidRPr="00E179FF">
        <w:rPr>
          <w:rFonts w:ascii="Aptos" w:eastAsia="Calibri" w:hAnsi="Aptos" w:cs="GoudyStd"/>
          <w:color w:val="0070C0"/>
          <w:lang w:bidi="ar-SA"/>
        </w:rPr>
        <w:t xml:space="preserve">Employers can </w:t>
      </w:r>
      <w:r w:rsidR="006F3B82" w:rsidRPr="00E179FF">
        <w:rPr>
          <w:rFonts w:ascii="Aptos" w:eastAsia="Calibri" w:hAnsi="Aptos" w:cs="GoudyStd"/>
          <w:color w:val="0070C0"/>
          <w:lang w:bidi="ar-SA"/>
        </w:rPr>
        <w:t xml:space="preserve">utilize </w:t>
      </w:r>
      <w:r w:rsidR="008C60C6" w:rsidRPr="00E179FF">
        <w:rPr>
          <w:rFonts w:ascii="Aptos" w:eastAsia="Calibri" w:hAnsi="Aptos" w:cs="GoudyStd"/>
          <w:color w:val="0070C0"/>
          <w:lang w:bidi="ar-SA"/>
        </w:rPr>
        <w:t>varying methods (p</w:t>
      </w:r>
      <w:r w:rsidR="00341CB2" w:rsidRPr="00E179FF">
        <w:rPr>
          <w:rFonts w:ascii="Aptos" w:eastAsia="Calibri" w:hAnsi="Aptos" w:cs="GoudyStd"/>
          <w:color w:val="0070C0"/>
          <w:lang w:bidi="ar-SA"/>
        </w:rPr>
        <w:t>osters, discussions at weekly meetings, e-mailed security “tips of the week,” etc</w:t>
      </w:r>
      <w:r w:rsidR="008C60C6" w:rsidRPr="00E179FF">
        <w:rPr>
          <w:rFonts w:ascii="Aptos" w:eastAsia="Calibri" w:hAnsi="Aptos" w:cs="GoudyStd"/>
          <w:color w:val="0070C0"/>
          <w:lang w:bidi="ar-SA"/>
        </w:rPr>
        <w:t>.) to</w:t>
      </w:r>
      <w:r w:rsidR="00341CB2" w:rsidRPr="00E179FF">
        <w:rPr>
          <w:rFonts w:ascii="Aptos" w:eastAsia="Calibri" w:hAnsi="Aptos" w:cs="GoudyStd"/>
          <w:color w:val="0070C0"/>
          <w:lang w:bidi="ar-SA"/>
        </w:rPr>
        <w:t xml:space="preserve"> achiev</w:t>
      </w:r>
      <w:r w:rsidR="008C60C6" w:rsidRPr="00E179FF">
        <w:rPr>
          <w:rFonts w:ascii="Aptos" w:eastAsia="Calibri" w:hAnsi="Aptos" w:cs="GoudyStd"/>
          <w:color w:val="0070C0"/>
          <w:lang w:bidi="ar-SA"/>
        </w:rPr>
        <w:t>e</w:t>
      </w:r>
      <w:r w:rsidR="00341CB2" w:rsidRPr="00E179FF">
        <w:rPr>
          <w:rFonts w:ascii="Aptos" w:eastAsia="Calibri" w:hAnsi="Aptos" w:cs="GoudyStd"/>
          <w:color w:val="0070C0"/>
          <w:lang w:bidi="ar-SA"/>
        </w:rPr>
        <w:t xml:space="preserve"> ongoing training and may help keep skills sharp. </w:t>
      </w:r>
    </w:p>
    <w:p w14:paraId="2DF5FD73" w14:textId="60B99A1C" w:rsidR="00341CB2" w:rsidRPr="00E179FF" w:rsidRDefault="00341CB2" w:rsidP="00341CB2">
      <w:pPr>
        <w:widowControl/>
        <w:adjustRightInd w:val="0"/>
        <w:spacing w:after="120"/>
        <w:jc w:val="both"/>
        <w:rPr>
          <w:rFonts w:ascii="Aptos" w:eastAsia="Calibri" w:hAnsi="Aptos" w:cs="GoudyStd"/>
          <w:color w:val="0070C0"/>
          <w:lang w:bidi="ar-SA"/>
        </w:rPr>
      </w:pPr>
      <w:r w:rsidRPr="00E179FF">
        <w:rPr>
          <w:rFonts w:ascii="Aptos" w:eastAsia="Calibri" w:hAnsi="Aptos" w:cs="GoudyStd"/>
          <w:color w:val="0070C0"/>
          <w:lang w:bidi="ar-SA"/>
        </w:rPr>
        <w:t>One idea is to email short scenarios to employees. Explain the purpose of these scenarios beforehand to avoid unnecessary anxiety among staff. For instance:</w:t>
      </w:r>
    </w:p>
    <w:p w14:paraId="5108F40D" w14:textId="77777777" w:rsidR="00341CB2" w:rsidRPr="00E179FF" w:rsidRDefault="00341CB2" w:rsidP="00ED05E6">
      <w:pPr>
        <w:pStyle w:val="ListParagraph"/>
        <w:widowControl/>
        <w:numPr>
          <w:ilvl w:val="0"/>
          <w:numId w:val="70"/>
        </w:numPr>
        <w:autoSpaceDE/>
        <w:autoSpaceDN/>
        <w:adjustRightInd w:val="0"/>
        <w:jc w:val="both"/>
        <w:rPr>
          <w:rFonts w:ascii="Aptos" w:eastAsia="Calibri" w:hAnsi="Aptos" w:cs="GoudyStd"/>
          <w:color w:val="0070C0"/>
          <w:lang w:bidi="ar-SA"/>
        </w:rPr>
      </w:pPr>
      <w:r w:rsidRPr="00E179FF">
        <w:rPr>
          <w:rFonts w:ascii="Aptos" w:eastAsia="Calibri" w:hAnsi="Aptos" w:cs="GoudyStd"/>
          <w:color w:val="0070C0"/>
          <w:lang w:bidi="ar-SA"/>
        </w:rPr>
        <w:t>“If you received a bomb threat by e-mail, what would you do right away?”</w:t>
      </w:r>
    </w:p>
    <w:p w14:paraId="5F87774E" w14:textId="77777777" w:rsidR="00341CB2" w:rsidRPr="00E179FF" w:rsidRDefault="00341CB2" w:rsidP="00ED05E6">
      <w:pPr>
        <w:pStyle w:val="ListParagraph"/>
        <w:widowControl/>
        <w:numPr>
          <w:ilvl w:val="0"/>
          <w:numId w:val="70"/>
        </w:numPr>
        <w:autoSpaceDE/>
        <w:autoSpaceDN/>
        <w:adjustRightInd w:val="0"/>
        <w:jc w:val="both"/>
        <w:rPr>
          <w:rFonts w:ascii="Aptos" w:eastAsia="Calibri" w:hAnsi="Aptos" w:cs="GoudyStd"/>
          <w:color w:val="0070C0"/>
          <w:lang w:bidi="ar-SA"/>
        </w:rPr>
      </w:pPr>
      <w:r w:rsidRPr="00E179FF">
        <w:rPr>
          <w:rFonts w:ascii="Aptos" w:eastAsia="Calibri" w:hAnsi="Aptos" w:cs="GoudyStd"/>
          <w:color w:val="0070C0"/>
          <w:lang w:bidi="ar-SA"/>
        </w:rPr>
        <w:t>“A man in a phone company uniform and a valid-appearing photo ID badge comes to your desk asking for access to your phone and computer; what do you do?”</w:t>
      </w:r>
    </w:p>
    <w:p w14:paraId="6AF8CA58" w14:textId="77777777" w:rsidR="00341CB2" w:rsidRPr="00E179FF" w:rsidRDefault="00341CB2" w:rsidP="00ED05E6">
      <w:pPr>
        <w:pStyle w:val="ListParagraph"/>
        <w:widowControl/>
        <w:numPr>
          <w:ilvl w:val="0"/>
          <w:numId w:val="70"/>
        </w:numPr>
        <w:autoSpaceDE/>
        <w:autoSpaceDN/>
        <w:adjustRightInd w:val="0"/>
        <w:jc w:val="both"/>
        <w:rPr>
          <w:rFonts w:ascii="Aptos" w:eastAsia="Calibri" w:hAnsi="Aptos" w:cs="GoudyStd"/>
          <w:color w:val="0070C0"/>
          <w:lang w:bidi="ar-SA"/>
        </w:rPr>
      </w:pPr>
      <w:r w:rsidRPr="00E179FF">
        <w:rPr>
          <w:rFonts w:ascii="Aptos" w:eastAsia="Calibri" w:hAnsi="Aptos" w:cs="GoudyStd"/>
          <w:color w:val="0070C0"/>
          <w:lang w:bidi="ar-SA"/>
        </w:rPr>
        <w:t>“You look out a window and see a person taking photographs of the building; what do you do?”</w:t>
      </w:r>
    </w:p>
    <w:p w14:paraId="334720BD" w14:textId="77777777" w:rsidR="00341CB2" w:rsidRPr="00E179FF" w:rsidRDefault="00341CB2" w:rsidP="00341CB2">
      <w:pPr>
        <w:widowControl/>
        <w:adjustRightInd w:val="0"/>
        <w:jc w:val="both"/>
        <w:rPr>
          <w:rFonts w:ascii="Aptos" w:eastAsia="Calibri" w:hAnsi="Aptos" w:cs="GoudyStd"/>
          <w:color w:val="0070C0"/>
          <w:lang w:bidi="ar-SA"/>
        </w:rPr>
      </w:pPr>
      <w:r w:rsidRPr="00E179FF">
        <w:rPr>
          <w:rFonts w:ascii="Aptos" w:eastAsia="Calibri" w:hAnsi="Aptos" w:cs="GoudyStd"/>
          <w:color w:val="0070C0"/>
          <w:lang w:bidi="ar-SA"/>
        </w:rPr>
        <w:t>While employees need not respond to the message, it is an opportunity to think through responses. These scenarios might also be presented for discussion at staff meetings.</w:t>
      </w:r>
    </w:p>
    <w:p w14:paraId="44C18B41" w14:textId="77777777" w:rsidR="00B706C9" w:rsidRPr="00990589" w:rsidRDefault="00B706C9" w:rsidP="00341CB2">
      <w:pPr>
        <w:widowControl/>
        <w:adjustRightInd w:val="0"/>
        <w:jc w:val="both"/>
        <w:rPr>
          <w:rFonts w:ascii="Aptos" w:eastAsia="Calibri" w:hAnsi="Aptos" w:cs="GoudyStd"/>
          <w:color w:val="0070C0"/>
          <w:sz w:val="24"/>
          <w:lang w:bidi="ar-SA"/>
        </w:rPr>
      </w:pPr>
    </w:p>
    <w:p w14:paraId="072393F1" w14:textId="6758DDCC" w:rsidR="00B706C9" w:rsidRPr="00990589" w:rsidRDefault="00B706C9" w:rsidP="00ED05E6">
      <w:pPr>
        <w:pStyle w:val="Heading2"/>
        <w:numPr>
          <w:ilvl w:val="0"/>
          <w:numId w:val="131"/>
        </w:numPr>
        <w:spacing w:before="120" w:after="120"/>
        <w:jc w:val="left"/>
        <w:rPr>
          <w:color w:val="0070C0"/>
          <w:lang w:bidi="ar-SA"/>
        </w:rPr>
      </w:pPr>
      <w:bookmarkStart w:id="100" w:name="_Toc170360815"/>
      <w:r w:rsidRPr="00990589">
        <w:rPr>
          <w:color w:val="0070C0"/>
          <w:lang w:bidi="ar-SA"/>
        </w:rPr>
        <w:t>Supervisory/Management Training</w:t>
      </w:r>
      <w:bookmarkEnd w:id="100"/>
      <w:r w:rsidRPr="00990589">
        <w:rPr>
          <w:color w:val="0070C0"/>
          <w:lang w:bidi="ar-SA"/>
        </w:rPr>
        <w:t xml:space="preserve"> </w:t>
      </w:r>
    </w:p>
    <w:p w14:paraId="7AEF4A3B" w14:textId="13D69831" w:rsidR="00B706C9" w:rsidRPr="00E179FF" w:rsidRDefault="00B706C9" w:rsidP="001D3034">
      <w:pPr>
        <w:widowControl/>
        <w:autoSpaceDE/>
        <w:autoSpaceDN/>
        <w:spacing w:before="120" w:after="120"/>
        <w:jc w:val="both"/>
        <w:rPr>
          <w:rFonts w:ascii="Aptos" w:eastAsia="Times New Roman" w:hAnsi="Aptos" w:cs="Calibri"/>
          <w:color w:val="0070C0"/>
          <w:lang w:bidi="ar-SA"/>
        </w:rPr>
      </w:pPr>
      <w:r w:rsidRPr="00E179FF">
        <w:rPr>
          <w:rFonts w:ascii="Aptos" w:eastAsia="Times New Roman" w:hAnsi="Aptos" w:cs="Calibri"/>
          <w:color w:val="0070C0"/>
          <w:lang w:bidi="ar-SA"/>
        </w:rPr>
        <w:t xml:space="preserve">The same approaches that create a healthy, productive work environment can also help prevent potentially violent situations.  Additionally, when employees feel they are respected and their concerns </w:t>
      </w:r>
      <w:r w:rsidR="005C6EAB" w:rsidRPr="00E179FF">
        <w:rPr>
          <w:rFonts w:ascii="Aptos" w:eastAsia="Times New Roman" w:hAnsi="Aptos" w:cs="Calibri"/>
          <w:color w:val="0070C0"/>
          <w:lang w:bidi="ar-SA"/>
        </w:rPr>
        <w:t xml:space="preserve">and grievances </w:t>
      </w:r>
      <w:r w:rsidRPr="00E179FF">
        <w:rPr>
          <w:rFonts w:ascii="Aptos" w:eastAsia="Times New Roman" w:hAnsi="Aptos" w:cs="Calibri"/>
          <w:color w:val="0070C0"/>
          <w:lang w:bidi="ar-SA"/>
        </w:rPr>
        <w:t>are addressed in a fair and timely manner, they are far less likely to resort to violence as a way of responding to conflicts.  Creating this type of caring and harmonious work environment requires that supervisors/managers:</w:t>
      </w:r>
    </w:p>
    <w:p w14:paraId="48FFB6CA" w14:textId="77777777" w:rsidR="00B706C9" w:rsidRPr="00E179FF" w:rsidRDefault="00B706C9" w:rsidP="00ED05E6">
      <w:pPr>
        <w:pStyle w:val="ListParagraph"/>
        <w:widowControl/>
        <w:numPr>
          <w:ilvl w:val="0"/>
          <w:numId w:val="78"/>
        </w:numPr>
        <w:autoSpaceDE/>
        <w:autoSpaceDN/>
        <w:jc w:val="both"/>
        <w:rPr>
          <w:rFonts w:ascii="Aptos" w:eastAsia="Times New Roman" w:hAnsi="Aptos" w:cs="Calibri"/>
          <w:color w:val="0070C0"/>
          <w:lang w:bidi="ar-SA"/>
        </w:rPr>
      </w:pPr>
      <w:r w:rsidRPr="00E179FF">
        <w:rPr>
          <w:rFonts w:ascii="Aptos" w:eastAsia="Times New Roman" w:hAnsi="Aptos" w:cs="Calibri"/>
          <w:color w:val="0070C0"/>
          <w:lang w:bidi="ar-SA"/>
        </w:rPr>
        <w:t>Treat all employees fairly and respectfully</w:t>
      </w:r>
    </w:p>
    <w:p w14:paraId="151438E1" w14:textId="77777777" w:rsidR="00B706C9" w:rsidRPr="00E179FF" w:rsidRDefault="00B706C9" w:rsidP="00ED05E6">
      <w:pPr>
        <w:pStyle w:val="ListParagraph"/>
        <w:widowControl/>
        <w:numPr>
          <w:ilvl w:val="0"/>
          <w:numId w:val="78"/>
        </w:numPr>
        <w:autoSpaceDE/>
        <w:autoSpaceDN/>
        <w:jc w:val="both"/>
        <w:rPr>
          <w:rFonts w:ascii="Aptos" w:eastAsia="Times New Roman" w:hAnsi="Aptos" w:cs="Calibri"/>
          <w:color w:val="0070C0"/>
          <w:lang w:bidi="ar-SA"/>
        </w:rPr>
      </w:pPr>
      <w:r w:rsidRPr="00E179FF">
        <w:rPr>
          <w:rFonts w:ascii="Aptos" w:eastAsia="Times New Roman" w:hAnsi="Aptos" w:cs="Calibri"/>
          <w:color w:val="0070C0"/>
          <w:lang w:bidi="ar-SA"/>
        </w:rPr>
        <w:t>Are clear and consistent in their expectations</w:t>
      </w:r>
    </w:p>
    <w:p w14:paraId="43D6CCE1" w14:textId="77777777" w:rsidR="00B706C9" w:rsidRPr="00E179FF" w:rsidRDefault="00B706C9" w:rsidP="00ED05E6">
      <w:pPr>
        <w:pStyle w:val="ListParagraph"/>
        <w:widowControl/>
        <w:numPr>
          <w:ilvl w:val="0"/>
          <w:numId w:val="78"/>
        </w:numPr>
        <w:autoSpaceDE/>
        <w:autoSpaceDN/>
        <w:jc w:val="both"/>
        <w:rPr>
          <w:rFonts w:ascii="Aptos" w:eastAsia="Times New Roman" w:hAnsi="Aptos" w:cs="Calibri"/>
          <w:color w:val="0070C0"/>
          <w:lang w:bidi="ar-SA"/>
        </w:rPr>
      </w:pPr>
      <w:r w:rsidRPr="00E179FF">
        <w:rPr>
          <w:rFonts w:ascii="Aptos" w:eastAsia="Times New Roman" w:hAnsi="Aptos" w:cs="Calibri"/>
          <w:color w:val="0070C0"/>
          <w:lang w:bidi="ar-SA"/>
        </w:rPr>
        <w:t>Involve employees in the decision-making process</w:t>
      </w:r>
    </w:p>
    <w:p w14:paraId="227EB5F9" w14:textId="77777777" w:rsidR="00B706C9" w:rsidRPr="00E179FF" w:rsidRDefault="00B706C9" w:rsidP="00ED05E6">
      <w:pPr>
        <w:pStyle w:val="ListParagraph"/>
        <w:widowControl/>
        <w:numPr>
          <w:ilvl w:val="0"/>
          <w:numId w:val="78"/>
        </w:numPr>
        <w:autoSpaceDE/>
        <w:autoSpaceDN/>
        <w:jc w:val="both"/>
        <w:rPr>
          <w:rFonts w:ascii="Aptos" w:eastAsia="Times New Roman" w:hAnsi="Aptos" w:cs="Calibri"/>
          <w:color w:val="0070C0"/>
          <w:lang w:bidi="ar-SA"/>
        </w:rPr>
      </w:pPr>
      <w:r w:rsidRPr="00E179FF">
        <w:rPr>
          <w:rFonts w:ascii="Aptos" w:eastAsia="Times New Roman" w:hAnsi="Aptos" w:cs="Calibri"/>
          <w:color w:val="0070C0"/>
          <w:lang w:bidi="ar-SA"/>
        </w:rPr>
        <w:t>Provide assignments that will keep employees interested and challenged</w:t>
      </w:r>
    </w:p>
    <w:p w14:paraId="7217C9F3" w14:textId="77777777" w:rsidR="00B706C9" w:rsidRPr="00E179FF" w:rsidRDefault="00B706C9" w:rsidP="00ED05E6">
      <w:pPr>
        <w:pStyle w:val="ListParagraph"/>
        <w:widowControl/>
        <w:numPr>
          <w:ilvl w:val="0"/>
          <w:numId w:val="78"/>
        </w:numPr>
        <w:autoSpaceDE/>
        <w:autoSpaceDN/>
        <w:jc w:val="both"/>
        <w:rPr>
          <w:rFonts w:ascii="Aptos" w:eastAsia="Times New Roman" w:hAnsi="Aptos" w:cs="Calibri"/>
          <w:color w:val="0070C0"/>
          <w:lang w:bidi="ar-SA"/>
        </w:rPr>
      </w:pPr>
      <w:r w:rsidRPr="00E179FF">
        <w:rPr>
          <w:rFonts w:ascii="Aptos" w:eastAsia="Times New Roman" w:hAnsi="Aptos" w:cs="Calibri"/>
          <w:color w:val="0070C0"/>
          <w:lang w:bidi="ar-SA"/>
        </w:rPr>
        <w:t>Provide assignments that are appropriate for the employees' skill levels</w:t>
      </w:r>
    </w:p>
    <w:p w14:paraId="15AB6DD6" w14:textId="77777777" w:rsidR="00B706C9" w:rsidRPr="00E179FF" w:rsidRDefault="00B706C9" w:rsidP="00ED05E6">
      <w:pPr>
        <w:pStyle w:val="ListParagraph"/>
        <w:widowControl/>
        <w:numPr>
          <w:ilvl w:val="0"/>
          <w:numId w:val="78"/>
        </w:numPr>
        <w:autoSpaceDE/>
        <w:autoSpaceDN/>
        <w:jc w:val="both"/>
        <w:rPr>
          <w:rFonts w:ascii="Aptos" w:eastAsia="Times New Roman" w:hAnsi="Aptos" w:cs="Calibri"/>
          <w:color w:val="0070C0"/>
          <w:lang w:bidi="ar-SA"/>
        </w:rPr>
      </w:pPr>
      <w:r w:rsidRPr="00E179FF">
        <w:rPr>
          <w:rFonts w:ascii="Aptos" w:eastAsia="Times New Roman" w:hAnsi="Aptos" w:cs="Calibri"/>
          <w:color w:val="0070C0"/>
          <w:lang w:bidi="ar-SA"/>
        </w:rPr>
        <w:t>Set realistic workloads, deadlines, and performance standards</w:t>
      </w:r>
    </w:p>
    <w:p w14:paraId="6CA15646" w14:textId="77777777" w:rsidR="00B706C9" w:rsidRPr="00E179FF" w:rsidRDefault="00B706C9" w:rsidP="00ED05E6">
      <w:pPr>
        <w:pStyle w:val="ListParagraph"/>
        <w:widowControl/>
        <w:numPr>
          <w:ilvl w:val="0"/>
          <w:numId w:val="78"/>
        </w:numPr>
        <w:autoSpaceDE/>
        <w:autoSpaceDN/>
        <w:jc w:val="both"/>
        <w:rPr>
          <w:rFonts w:ascii="Aptos" w:eastAsia="Times New Roman" w:hAnsi="Aptos" w:cs="Calibri"/>
          <w:color w:val="0070C0"/>
          <w:lang w:bidi="ar-SA"/>
        </w:rPr>
      </w:pPr>
      <w:r w:rsidRPr="00E179FF">
        <w:rPr>
          <w:rFonts w:ascii="Aptos" w:eastAsia="Times New Roman" w:hAnsi="Aptos" w:cs="Calibri"/>
          <w:color w:val="0070C0"/>
          <w:lang w:bidi="ar-SA"/>
        </w:rPr>
        <w:t>Ensure employees have the resources they need to complete assignments</w:t>
      </w:r>
    </w:p>
    <w:p w14:paraId="0477A9BA" w14:textId="77777777" w:rsidR="00B706C9" w:rsidRPr="00E179FF" w:rsidRDefault="00B706C9" w:rsidP="00ED05E6">
      <w:pPr>
        <w:pStyle w:val="ListParagraph"/>
        <w:widowControl/>
        <w:numPr>
          <w:ilvl w:val="0"/>
          <w:numId w:val="78"/>
        </w:numPr>
        <w:autoSpaceDE/>
        <w:autoSpaceDN/>
        <w:jc w:val="both"/>
        <w:rPr>
          <w:rFonts w:ascii="Aptos" w:eastAsia="Times New Roman" w:hAnsi="Aptos" w:cs="Calibri"/>
          <w:color w:val="0070C0"/>
          <w:lang w:bidi="ar-SA"/>
        </w:rPr>
      </w:pPr>
      <w:r w:rsidRPr="00E179FF">
        <w:rPr>
          <w:rFonts w:ascii="Aptos" w:eastAsia="Times New Roman" w:hAnsi="Aptos" w:cs="Calibri"/>
          <w:color w:val="0070C0"/>
          <w:lang w:bidi="ar-SA"/>
        </w:rPr>
        <w:t>Permit flexibility in working conditions for employees experiencing difficult times</w:t>
      </w:r>
    </w:p>
    <w:p w14:paraId="7DB7066E" w14:textId="77777777" w:rsidR="00B706C9" w:rsidRPr="00E179FF" w:rsidRDefault="00B706C9" w:rsidP="00ED05E6">
      <w:pPr>
        <w:pStyle w:val="ListParagraph"/>
        <w:widowControl/>
        <w:numPr>
          <w:ilvl w:val="0"/>
          <w:numId w:val="78"/>
        </w:numPr>
        <w:autoSpaceDE/>
        <w:autoSpaceDN/>
        <w:jc w:val="both"/>
        <w:rPr>
          <w:rFonts w:ascii="Aptos" w:eastAsia="Times New Roman" w:hAnsi="Aptos" w:cs="Calibri"/>
          <w:color w:val="0070C0"/>
          <w:lang w:bidi="ar-SA"/>
        </w:rPr>
      </w:pPr>
      <w:r w:rsidRPr="00E179FF">
        <w:rPr>
          <w:rFonts w:ascii="Aptos" w:eastAsia="Times New Roman" w:hAnsi="Aptos" w:cs="Calibri"/>
          <w:color w:val="0070C0"/>
          <w:lang w:bidi="ar-SA"/>
        </w:rPr>
        <w:t>Acknowledge and follow-through on employee requests and concerns</w:t>
      </w:r>
    </w:p>
    <w:p w14:paraId="717E9D33" w14:textId="77777777" w:rsidR="00B706C9" w:rsidRPr="00E179FF" w:rsidRDefault="00B706C9" w:rsidP="00ED05E6">
      <w:pPr>
        <w:pStyle w:val="ListParagraph"/>
        <w:widowControl/>
        <w:numPr>
          <w:ilvl w:val="0"/>
          <w:numId w:val="78"/>
        </w:numPr>
        <w:autoSpaceDE/>
        <w:autoSpaceDN/>
        <w:jc w:val="both"/>
        <w:rPr>
          <w:rFonts w:ascii="Aptos" w:eastAsia="Times New Roman" w:hAnsi="Aptos" w:cs="Calibri"/>
          <w:color w:val="0070C0"/>
          <w:lang w:bidi="ar-SA"/>
        </w:rPr>
      </w:pPr>
      <w:r w:rsidRPr="00E179FF">
        <w:rPr>
          <w:rFonts w:ascii="Aptos" w:eastAsia="Times New Roman" w:hAnsi="Aptos" w:cs="Calibri"/>
          <w:color w:val="0070C0"/>
          <w:lang w:bidi="ar-SA"/>
        </w:rPr>
        <w:t>Provide regular and constructive feedback</w:t>
      </w:r>
    </w:p>
    <w:p w14:paraId="21619575" w14:textId="77777777" w:rsidR="00B706C9" w:rsidRPr="00E179FF" w:rsidRDefault="00B706C9" w:rsidP="00ED05E6">
      <w:pPr>
        <w:pStyle w:val="ListParagraph"/>
        <w:widowControl/>
        <w:numPr>
          <w:ilvl w:val="0"/>
          <w:numId w:val="78"/>
        </w:numPr>
        <w:autoSpaceDE/>
        <w:autoSpaceDN/>
        <w:jc w:val="both"/>
        <w:rPr>
          <w:rFonts w:ascii="Aptos" w:eastAsia="Times New Roman" w:hAnsi="Aptos" w:cs="Calibri"/>
          <w:color w:val="0070C0"/>
          <w:lang w:bidi="ar-SA"/>
        </w:rPr>
      </w:pPr>
      <w:r w:rsidRPr="00E179FF">
        <w:rPr>
          <w:rFonts w:ascii="Aptos" w:eastAsia="Times New Roman" w:hAnsi="Aptos" w:cs="Calibri"/>
          <w:color w:val="0070C0"/>
          <w:lang w:bidi="ar-SA"/>
        </w:rPr>
        <w:t>Give recognition for a job well-done</w:t>
      </w:r>
    </w:p>
    <w:p w14:paraId="37AF5A95" w14:textId="77777777" w:rsidR="00B706C9" w:rsidRPr="00E179FF" w:rsidRDefault="00B706C9" w:rsidP="00ED05E6">
      <w:pPr>
        <w:pStyle w:val="ListParagraph"/>
        <w:widowControl/>
        <w:numPr>
          <w:ilvl w:val="0"/>
          <w:numId w:val="78"/>
        </w:numPr>
        <w:autoSpaceDE/>
        <w:autoSpaceDN/>
        <w:jc w:val="both"/>
        <w:rPr>
          <w:rFonts w:ascii="Aptos" w:eastAsia="Times New Roman" w:hAnsi="Aptos" w:cs="Calibri"/>
          <w:color w:val="0070C0"/>
          <w:lang w:bidi="ar-SA"/>
        </w:rPr>
      </w:pPr>
      <w:r w:rsidRPr="00E179FF">
        <w:rPr>
          <w:rFonts w:ascii="Aptos" w:eastAsia="Times New Roman" w:hAnsi="Aptos" w:cs="Calibri"/>
          <w:color w:val="0070C0"/>
          <w:lang w:bidi="ar-SA"/>
        </w:rPr>
        <w:t>Keep employees informed of what is going on in the organization</w:t>
      </w:r>
    </w:p>
    <w:p w14:paraId="5D32DEFE" w14:textId="77777777" w:rsidR="00B706C9" w:rsidRPr="00E179FF" w:rsidRDefault="00B706C9" w:rsidP="00ED05E6">
      <w:pPr>
        <w:pStyle w:val="ListParagraph"/>
        <w:widowControl/>
        <w:numPr>
          <w:ilvl w:val="0"/>
          <w:numId w:val="78"/>
        </w:numPr>
        <w:autoSpaceDE/>
        <w:autoSpaceDN/>
        <w:jc w:val="both"/>
        <w:rPr>
          <w:rFonts w:ascii="Aptos" w:eastAsia="Times New Roman" w:hAnsi="Aptos" w:cs="Calibri"/>
          <w:color w:val="0070C0"/>
          <w:lang w:bidi="ar-SA"/>
        </w:rPr>
      </w:pPr>
      <w:r w:rsidRPr="00E179FF">
        <w:rPr>
          <w:rFonts w:ascii="Aptos" w:eastAsia="Times New Roman" w:hAnsi="Aptos" w:cs="Calibri"/>
          <w:color w:val="0070C0"/>
          <w:lang w:bidi="ar-SA"/>
        </w:rPr>
        <w:t>Provide opportunities for professional growth</w:t>
      </w:r>
    </w:p>
    <w:p w14:paraId="03A1A073" w14:textId="77777777" w:rsidR="00B706C9" w:rsidRPr="00E179FF" w:rsidRDefault="00B706C9" w:rsidP="00B706C9">
      <w:pPr>
        <w:widowControl/>
        <w:autoSpaceDE/>
        <w:autoSpaceDN/>
        <w:jc w:val="both"/>
        <w:rPr>
          <w:rFonts w:ascii="Aptos" w:eastAsia="Times New Roman" w:hAnsi="Aptos" w:cs="Calibri"/>
          <w:color w:val="00B050"/>
          <w:szCs w:val="12"/>
          <w:lang w:bidi="ar-SA"/>
        </w:rPr>
      </w:pPr>
    </w:p>
    <w:p w14:paraId="6A951E03" w14:textId="77777777" w:rsidR="00B706C9" w:rsidRPr="00E179FF" w:rsidRDefault="00B706C9" w:rsidP="001D3034">
      <w:pPr>
        <w:widowControl/>
        <w:autoSpaceDE/>
        <w:autoSpaceDN/>
        <w:spacing w:before="120" w:after="120"/>
        <w:jc w:val="both"/>
        <w:rPr>
          <w:rFonts w:ascii="Aptos" w:eastAsia="Times New Roman" w:hAnsi="Aptos" w:cs="Calibri"/>
          <w:color w:val="00B050"/>
          <w:u w:val="single"/>
          <w:lang w:bidi="ar-SA"/>
        </w:rPr>
      </w:pPr>
      <w:r w:rsidRPr="00E179FF">
        <w:rPr>
          <w:rFonts w:ascii="Aptos" w:eastAsia="Times New Roman" w:hAnsi="Aptos" w:cs="Calibri"/>
          <w:color w:val="00B050"/>
          <w:u w:val="single"/>
          <w:lang w:bidi="ar-SA"/>
        </w:rPr>
        <w:t xml:space="preserve">Special attention must be given to general supervisory/management training. Supervisors/Managers need to learn to recognize high-risk situations, so they can ensure that employees are not placed in assignments that compromise their safety.  </w:t>
      </w:r>
      <w:r w:rsidRPr="00E179FF">
        <w:rPr>
          <w:rFonts w:ascii="Aptos" w:eastAsia="Calibri" w:hAnsi="Aptos" w:cs="Times New Roman"/>
          <w:color w:val="00B050"/>
          <w:szCs w:val="20"/>
          <w:u w:val="single"/>
          <w:lang w:bidi="ar-SA"/>
        </w:rPr>
        <w:t xml:space="preserve">They must reinforce the Company’s Workplace Violence Prevention Plan and ensure employees receive additional training as the need arises.  </w:t>
      </w:r>
    </w:p>
    <w:p w14:paraId="13CF005F" w14:textId="58A9A4F7" w:rsidR="00B706C9" w:rsidRPr="00E179FF" w:rsidRDefault="00B706C9" w:rsidP="001D3034">
      <w:pPr>
        <w:widowControl/>
        <w:autoSpaceDE/>
        <w:autoSpaceDN/>
        <w:spacing w:before="120" w:after="120"/>
        <w:jc w:val="both"/>
        <w:rPr>
          <w:rFonts w:ascii="Aptos" w:eastAsia="Times New Roman" w:hAnsi="Aptos"/>
          <w:color w:val="00B050"/>
          <w:sz w:val="12"/>
          <w:szCs w:val="12"/>
          <w:u w:val="single"/>
          <w:lang w:bidi="ar-SA"/>
        </w:rPr>
      </w:pPr>
      <w:r w:rsidRPr="00E179FF">
        <w:rPr>
          <w:rFonts w:ascii="Aptos" w:eastAsia="Times New Roman" w:hAnsi="Aptos" w:cs="Calibri"/>
          <w:color w:val="00B050"/>
          <w:szCs w:val="12"/>
          <w:u w:val="single"/>
          <w:lang w:bidi="ar-SA"/>
        </w:rPr>
        <w:t xml:space="preserve">It is important that supervisory/management training include basic leadership skills such as setting clear standards, addressing employee problems promptly, and using the probationary period, performance counseling, discipline, and other management tools conscientiously. These interventions can keep difficult situations from turning into major problems. </w:t>
      </w:r>
    </w:p>
    <w:p w14:paraId="57946532" w14:textId="516C43FD" w:rsidR="00B706C9" w:rsidRPr="00E179FF" w:rsidRDefault="00B706C9" w:rsidP="001D3034">
      <w:pPr>
        <w:widowControl/>
        <w:autoSpaceDE/>
        <w:autoSpaceDN/>
        <w:spacing w:before="120" w:after="120"/>
        <w:jc w:val="both"/>
        <w:rPr>
          <w:rFonts w:ascii="Aptos" w:eastAsia="Times New Roman" w:hAnsi="Aptos" w:cs="Calibri"/>
          <w:color w:val="00B050"/>
          <w:u w:val="single"/>
          <w:lang w:bidi="ar-SA"/>
        </w:rPr>
      </w:pPr>
      <w:r w:rsidRPr="00E179FF">
        <w:rPr>
          <w:rFonts w:ascii="Aptos" w:eastAsia="Times New Roman" w:hAnsi="Aptos" w:cs="Calibri"/>
          <w:color w:val="00B050"/>
          <w:u w:val="single"/>
          <w:lang w:bidi="ar-SA"/>
        </w:rPr>
        <w:t>To help supervisors/managers improve their overall effectiveness in these areas, they should receive periodic training on the following management skills:</w:t>
      </w:r>
    </w:p>
    <w:p w14:paraId="72FB2087" w14:textId="41791F8B" w:rsidR="00B706C9" w:rsidRPr="00E179FF" w:rsidRDefault="00CA58B2" w:rsidP="00ED05E6">
      <w:pPr>
        <w:pStyle w:val="ListParagraph"/>
        <w:widowControl/>
        <w:numPr>
          <w:ilvl w:val="0"/>
          <w:numId w:val="79"/>
        </w:numPr>
        <w:autoSpaceDE/>
        <w:autoSpaceDN/>
        <w:jc w:val="both"/>
        <w:rPr>
          <w:rFonts w:ascii="Aptos" w:eastAsia="Times New Roman" w:hAnsi="Aptos" w:cs="Calibri"/>
          <w:color w:val="0070C0"/>
          <w:lang w:bidi="ar-SA"/>
        </w:rPr>
      </w:pPr>
      <w:r w:rsidRPr="00E179FF">
        <w:rPr>
          <w:rFonts w:ascii="Aptos" w:eastAsia="Times New Roman" w:hAnsi="Aptos" w:cs="Times New Roman"/>
          <w:b/>
          <w:bCs/>
          <w:noProof/>
          <w:color w:val="00B050"/>
          <w:u w:val="single"/>
          <w:lang w:bidi="ar-SA"/>
        </w:rPr>
        <mc:AlternateContent>
          <mc:Choice Requires="wps">
            <w:drawing>
              <wp:anchor distT="0" distB="0" distL="114300" distR="114300" simplePos="0" relativeHeight="251660312" behindDoc="1" locked="0" layoutInCell="1" allowOverlap="1" wp14:anchorId="4BFBD6A9" wp14:editId="4737E5CD">
                <wp:simplePos x="0" y="0"/>
                <wp:positionH relativeFrom="column">
                  <wp:posOffset>3476625</wp:posOffset>
                </wp:positionH>
                <wp:positionV relativeFrom="paragraph">
                  <wp:posOffset>105459</wp:posOffset>
                </wp:positionV>
                <wp:extent cx="2661920" cy="1732280"/>
                <wp:effectExtent l="19050" t="19050" r="24130" b="20320"/>
                <wp:wrapSquare wrapText="bothSides"/>
                <wp:docPr id="1777722808" name="Double Bracket 37" descr="P1023TB15#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1920" cy="1732280"/>
                        </a:xfrm>
                        <a:prstGeom prst="bracketPair">
                          <a:avLst>
                            <a:gd name="adj" fmla="val 16667"/>
                          </a:avLst>
                        </a:prstGeom>
                        <a:gradFill rotWithShape="1">
                          <a:gsLst>
                            <a:gs pos="0">
                              <a:srgbClr val="DBE5F1"/>
                            </a:gs>
                            <a:gs pos="100000">
                              <a:srgbClr val="DBE5F1">
                                <a:gamma/>
                                <a:tint val="62745"/>
                                <a:invGamma/>
                                <a:alpha val="28000"/>
                              </a:srgbClr>
                            </a:gs>
                          </a:gsLst>
                          <a:path path="shape">
                            <a:fillToRect l="50000" t="50000" r="50000" b="50000"/>
                          </a:path>
                        </a:gradFill>
                        <a:ln w="38100">
                          <a:solidFill>
                            <a:srgbClr val="4F81BD"/>
                          </a:solidFill>
                          <a:round/>
                          <a:headEnd/>
                          <a:tailEnd/>
                        </a:ln>
                      </wps:spPr>
                      <wps:txbx>
                        <w:txbxContent>
                          <w:p w14:paraId="5997E832" w14:textId="77777777" w:rsidR="00CA58B2" w:rsidRPr="00314038" w:rsidRDefault="00CA58B2" w:rsidP="00CA58B2">
                            <w:pPr>
                              <w:rPr>
                                <w:rFonts w:eastAsia="Times New Roman" w:cs="Calibri"/>
                                <w:color w:val="000000"/>
                                <w:szCs w:val="14"/>
                              </w:rPr>
                            </w:pPr>
                            <w:r w:rsidRPr="00314038">
                              <w:rPr>
                                <w:rFonts w:eastAsia="Times New Roman" w:cs="Calibri"/>
                                <w:i/>
                                <w:iCs/>
                                <w:color w:val="000000"/>
                                <w:szCs w:val="14"/>
                              </w:rPr>
                              <w:t>Note: Training sessions conducted by</w:t>
                            </w:r>
                            <w:r>
                              <w:rPr>
                                <w:rFonts w:eastAsia="Times New Roman" w:cs="Calibri"/>
                                <w:i/>
                                <w:iCs/>
                                <w:color w:val="000000"/>
                                <w:szCs w:val="14"/>
                              </w:rPr>
                              <w:t xml:space="preserve"> </w:t>
                            </w:r>
                            <w:r w:rsidRPr="00314038">
                              <w:rPr>
                                <w:rFonts w:eastAsia="Times New Roman" w:cs="Calibri"/>
                                <w:i/>
                                <w:iCs/>
                                <w:color w:val="000000"/>
                                <w:szCs w:val="14"/>
                              </w:rPr>
                              <w:t xml:space="preserve">your Employee Assistance Program, Security, and </w:t>
                            </w:r>
                            <w:r>
                              <w:rPr>
                                <w:rFonts w:eastAsia="Times New Roman" w:cs="Calibri"/>
                                <w:i/>
                                <w:iCs/>
                                <w:color w:val="000000"/>
                                <w:szCs w:val="14"/>
                              </w:rPr>
                              <w:t>HR, Training</w:t>
                            </w:r>
                            <w:r w:rsidRPr="00314038">
                              <w:rPr>
                                <w:rFonts w:eastAsia="Times New Roman" w:cs="Calibri"/>
                                <w:i/>
                                <w:iCs/>
                                <w:color w:val="000000"/>
                                <w:szCs w:val="14"/>
                              </w:rPr>
                              <w:t xml:space="preserve"> staff are particularly helpful, enabling employees to get to know experts within the company who can help them when potentially violent situations arise.</w:t>
                            </w:r>
                          </w:p>
                          <w:p w14:paraId="33B3A121" w14:textId="77777777" w:rsidR="00CA58B2" w:rsidRDefault="00CA58B2" w:rsidP="00CA58B2">
                            <w:pPr>
                              <w:jc w:val="center"/>
                              <w:rPr>
                                <w:b/>
                                <w:color w:val="9BBB59"/>
                                <w:sz w:val="28"/>
                              </w:rPr>
                            </w:pPr>
                          </w:p>
                          <w:p w14:paraId="0D393619" w14:textId="77777777" w:rsidR="00CA58B2" w:rsidRPr="00AD678F" w:rsidRDefault="00CA58B2" w:rsidP="00CA58B2">
                            <w:pPr>
                              <w:jc w:val="center"/>
                              <w:rPr>
                                <w:b/>
                                <w:color w:val="9BBB59"/>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BD6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7" o:spid="_x0000_s1047" type="#_x0000_t185" alt="P1023TB15#y1" style="position:absolute;left:0;text-align:left;margin-left:273.75pt;margin-top:8.3pt;width:209.6pt;height:136.4pt;z-index:-251656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" filled="t" fillcolor="#dbe5f1" strokecolor="#4f81bd" strokeweight="3pt">
                <v:fill color2="#e8eff6" o:opacity2="18350f" rotate="t" focusposition=".5,.5" focussize="" focus="100%" type="gradientRadial"/>
                <v:textbox>
                  <w:txbxContent>
                    <w:p w14:paraId="5997E832" w14:textId="77777777" w:rsidR="00CA58B2" w:rsidRPr="00314038" w:rsidRDefault="00CA58B2" w:rsidP="00CA58B2">
                      <w:pPr>
                        <w:rPr>
                          <w:rFonts w:eastAsia="Times New Roman" w:cs="Calibri"/>
                          <w:color w:val="000000"/>
                          <w:szCs w:val="14"/>
                        </w:rPr>
                      </w:pPr>
                      <w:r w:rsidRPr="00314038">
                        <w:rPr>
                          <w:rFonts w:eastAsia="Times New Roman" w:cs="Calibri"/>
                          <w:i/>
                          <w:iCs/>
                          <w:color w:val="000000"/>
                          <w:szCs w:val="14"/>
                        </w:rPr>
                        <w:t>Note: Training sessions conducted by</w:t>
                      </w:r>
                      <w:r>
                        <w:rPr>
                          <w:rFonts w:eastAsia="Times New Roman" w:cs="Calibri"/>
                          <w:i/>
                          <w:iCs/>
                          <w:color w:val="000000"/>
                          <w:szCs w:val="14"/>
                        </w:rPr>
                        <w:t xml:space="preserve"> </w:t>
                      </w:r>
                      <w:r w:rsidRPr="00314038">
                        <w:rPr>
                          <w:rFonts w:eastAsia="Times New Roman" w:cs="Calibri"/>
                          <w:i/>
                          <w:iCs/>
                          <w:color w:val="000000"/>
                          <w:szCs w:val="14"/>
                        </w:rPr>
                        <w:t xml:space="preserve">your Employee Assistance Program, Security, and </w:t>
                      </w:r>
                      <w:r>
                        <w:rPr>
                          <w:rFonts w:eastAsia="Times New Roman" w:cs="Calibri"/>
                          <w:i/>
                          <w:iCs/>
                          <w:color w:val="000000"/>
                          <w:szCs w:val="14"/>
                        </w:rPr>
                        <w:t>HR, Training</w:t>
                      </w:r>
                      <w:r w:rsidRPr="00314038">
                        <w:rPr>
                          <w:rFonts w:eastAsia="Times New Roman" w:cs="Calibri"/>
                          <w:i/>
                          <w:iCs/>
                          <w:color w:val="000000"/>
                          <w:szCs w:val="14"/>
                        </w:rPr>
                        <w:t xml:space="preserve"> staff are particularly helpful, enabling employees to get to know experts within the company who can help them when potentially violent situations arise.</w:t>
                      </w:r>
                    </w:p>
                    <w:p w14:paraId="33B3A121" w14:textId="77777777" w:rsidR="00CA58B2" w:rsidRDefault="00CA58B2" w:rsidP="00CA58B2">
                      <w:pPr>
                        <w:jc w:val="center"/>
                        <w:rPr>
                          <w:b/>
                          <w:color w:val="9BBB59"/>
                          <w:sz w:val="28"/>
                        </w:rPr>
                      </w:pPr>
                    </w:p>
                    <w:p w14:paraId="0D393619" w14:textId="77777777" w:rsidR="00CA58B2" w:rsidRPr="00AD678F" w:rsidRDefault="00CA58B2" w:rsidP="00CA58B2">
                      <w:pPr>
                        <w:jc w:val="center"/>
                        <w:rPr>
                          <w:b/>
                          <w:color w:val="9BBB59"/>
                          <w:sz w:val="28"/>
                        </w:rPr>
                      </w:pPr>
                    </w:p>
                  </w:txbxContent>
                </v:textbox>
                <w10:wrap type="square"/>
              </v:shape>
            </w:pict>
          </mc:Fallback>
        </mc:AlternateContent>
      </w:r>
      <w:r w:rsidR="00B706C9" w:rsidRPr="00E179FF">
        <w:rPr>
          <w:rFonts w:ascii="Aptos" w:eastAsia="Times New Roman" w:hAnsi="Aptos" w:cs="Calibri"/>
          <w:color w:val="0070C0"/>
          <w:lang w:bidi="ar-SA"/>
        </w:rPr>
        <w:t>Communication</w:t>
      </w:r>
    </w:p>
    <w:p w14:paraId="271BD46E" w14:textId="4697A003" w:rsidR="00B706C9" w:rsidRPr="00E179FF" w:rsidRDefault="00B706C9" w:rsidP="00ED05E6">
      <w:pPr>
        <w:pStyle w:val="ListParagraph"/>
        <w:widowControl/>
        <w:numPr>
          <w:ilvl w:val="0"/>
          <w:numId w:val="79"/>
        </w:numPr>
        <w:autoSpaceDE/>
        <w:autoSpaceDN/>
        <w:jc w:val="both"/>
        <w:rPr>
          <w:rFonts w:ascii="Aptos" w:eastAsia="Times New Roman" w:hAnsi="Aptos" w:cs="Calibri"/>
          <w:color w:val="0070C0"/>
          <w:lang w:bidi="ar-SA"/>
        </w:rPr>
      </w:pPr>
      <w:r w:rsidRPr="00E179FF">
        <w:rPr>
          <w:rFonts w:ascii="Aptos" w:eastAsia="Times New Roman" w:hAnsi="Aptos" w:cs="Calibri"/>
          <w:color w:val="0070C0"/>
          <w:lang w:bidi="ar-SA"/>
        </w:rPr>
        <w:t xml:space="preserve">Conflict Resolution </w:t>
      </w:r>
    </w:p>
    <w:p w14:paraId="71B13D53" w14:textId="7B4D07C2" w:rsidR="00B706C9" w:rsidRPr="00E179FF" w:rsidRDefault="00B706C9" w:rsidP="00ED05E6">
      <w:pPr>
        <w:pStyle w:val="ListParagraph"/>
        <w:widowControl/>
        <w:numPr>
          <w:ilvl w:val="0"/>
          <w:numId w:val="79"/>
        </w:numPr>
        <w:autoSpaceDE/>
        <w:autoSpaceDN/>
        <w:jc w:val="both"/>
        <w:rPr>
          <w:rFonts w:ascii="Aptos" w:eastAsia="Times New Roman" w:hAnsi="Aptos" w:cs="Calibri"/>
          <w:color w:val="0070C0"/>
          <w:lang w:bidi="ar-SA"/>
        </w:rPr>
      </w:pPr>
      <w:r w:rsidRPr="00E179FF">
        <w:rPr>
          <w:rFonts w:ascii="Aptos" w:eastAsia="Times New Roman" w:hAnsi="Aptos" w:cs="Calibri"/>
          <w:color w:val="0070C0"/>
          <w:lang w:bidi="ar-SA"/>
        </w:rPr>
        <w:t>De-Escalation Techniques</w:t>
      </w:r>
    </w:p>
    <w:p w14:paraId="378A904A" w14:textId="77777777" w:rsidR="00B706C9" w:rsidRPr="00E179FF" w:rsidRDefault="00B706C9" w:rsidP="00ED05E6">
      <w:pPr>
        <w:pStyle w:val="ListParagraph"/>
        <w:widowControl/>
        <w:numPr>
          <w:ilvl w:val="0"/>
          <w:numId w:val="79"/>
        </w:numPr>
        <w:autoSpaceDE/>
        <w:autoSpaceDN/>
        <w:jc w:val="both"/>
        <w:rPr>
          <w:rFonts w:ascii="Aptos" w:eastAsia="Times New Roman" w:hAnsi="Aptos" w:cs="Calibri"/>
          <w:color w:val="0070C0"/>
          <w:lang w:bidi="ar-SA"/>
        </w:rPr>
      </w:pPr>
      <w:r w:rsidRPr="00E179FF">
        <w:rPr>
          <w:rFonts w:ascii="Aptos" w:eastAsia="Times New Roman" w:hAnsi="Aptos" w:cs="Calibri"/>
          <w:color w:val="0070C0"/>
          <w:lang w:bidi="ar-SA"/>
        </w:rPr>
        <w:t>Crisis Management</w:t>
      </w:r>
    </w:p>
    <w:p w14:paraId="59CE3987" w14:textId="77777777" w:rsidR="00B706C9" w:rsidRPr="00E179FF" w:rsidRDefault="00B706C9" w:rsidP="00ED05E6">
      <w:pPr>
        <w:pStyle w:val="ListParagraph"/>
        <w:widowControl/>
        <w:numPr>
          <w:ilvl w:val="0"/>
          <w:numId w:val="79"/>
        </w:numPr>
        <w:autoSpaceDE/>
        <w:autoSpaceDN/>
        <w:jc w:val="both"/>
        <w:rPr>
          <w:rFonts w:ascii="Aptos" w:eastAsia="Times New Roman" w:hAnsi="Aptos" w:cs="Calibri"/>
          <w:color w:val="0070C0"/>
          <w:lang w:bidi="ar-SA"/>
        </w:rPr>
      </w:pPr>
      <w:r w:rsidRPr="00E179FF">
        <w:rPr>
          <w:rFonts w:ascii="Aptos" w:eastAsia="Times New Roman" w:hAnsi="Aptos" w:cs="Calibri"/>
          <w:color w:val="0070C0"/>
          <w:lang w:bidi="ar-SA"/>
        </w:rPr>
        <w:t>Disciplinary Procedures</w:t>
      </w:r>
    </w:p>
    <w:p w14:paraId="5781D74B" w14:textId="59F5690C" w:rsidR="00B706C9" w:rsidRPr="00E179FF" w:rsidRDefault="00B706C9" w:rsidP="00ED05E6">
      <w:pPr>
        <w:pStyle w:val="ListParagraph"/>
        <w:widowControl/>
        <w:numPr>
          <w:ilvl w:val="0"/>
          <w:numId w:val="79"/>
        </w:numPr>
        <w:autoSpaceDE/>
        <w:autoSpaceDN/>
        <w:jc w:val="both"/>
        <w:rPr>
          <w:rFonts w:ascii="Aptos" w:eastAsia="Times New Roman" w:hAnsi="Aptos" w:cs="Calibri"/>
          <w:color w:val="0070C0"/>
          <w:lang w:bidi="ar-SA"/>
        </w:rPr>
      </w:pPr>
      <w:r w:rsidRPr="00E179FF">
        <w:rPr>
          <w:rFonts w:ascii="Aptos" w:eastAsia="Times New Roman" w:hAnsi="Aptos" w:cs="Calibri"/>
          <w:color w:val="0070C0"/>
          <w:lang w:bidi="ar-SA"/>
        </w:rPr>
        <w:t>Mentoring</w:t>
      </w:r>
      <w:r w:rsidR="00CA58B2" w:rsidRPr="00E179FF">
        <w:rPr>
          <w:rFonts w:ascii="Aptos" w:eastAsia="Times New Roman" w:hAnsi="Aptos" w:cs="Times New Roman"/>
          <w:b/>
          <w:bCs/>
          <w:noProof/>
          <w:color w:val="00B050"/>
          <w:u w:val="single"/>
          <w:lang w:bidi="ar-SA"/>
        </w:rPr>
        <w:t xml:space="preserve"> </w:t>
      </w:r>
    </w:p>
    <w:p w14:paraId="2B2D3DA0" w14:textId="77777777" w:rsidR="00B706C9" w:rsidRPr="00E179FF" w:rsidRDefault="00B706C9" w:rsidP="00ED05E6">
      <w:pPr>
        <w:pStyle w:val="ListParagraph"/>
        <w:widowControl/>
        <w:numPr>
          <w:ilvl w:val="0"/>
          <w:numId w:val="79"/>
        </w:numPr>
        <w:autoSpaceDE/>
        <w:autoSpaceDN/>
        <w:jc w:val="both"/>
        <w:rPr>
          <w:rFonts w:ascii="Aptos" w:eastAsia="Times New Roman" w:hAnsi="Aptos" w:cs="Calibri"/>
          <w:color w:val="0070C0"/>
          <w:lang w:bidi="ar-SA"/>
        </w:rPr>
      </w:pPr>
      <w:r w:rsidRPr="00E179FF">
        <w:rPr>
          <w:rFonts w:ascii="Aptos" w:eastAsia="Times New Roman" w:hAnsi="Aptos" w:cs="Calibri"/>
          <w:color w:val="0070C0"/>
          <w:lang w:bidi="ar-SA"/>
        </w:rPr>
        <w:t xml:space="preserve">Problem Solving </w:t>
      </w:r>
    </w:p>
    <w:p w14:paraId="01A1F3C1" w14:textId="77777777" w:rsidR="00B706C9" w:rsidRPr="00E179FF" w:rsidRDefault="00B706C9" w:rsidP="00ED05E6">
      <w:pPr>
        <w:pStyle w:val="ListParagraph"/>
        <w:widowControl/>
        <w:numPr>
          <w:ilvl w:val="0"/>
          <w:numId w:val="79"/>
        </w:numPr>
        <w:autoSpaceDE/>
        <w:autoSpaceDN/>
        <w:jc w:val="both"/>
        <w:rPr>
          <w:rFonts w:ascii="Aptos" w:eastAsia="Times New Roman" w:hAnsi="Aptos" w:cs="Calibri"/>
          <w:color w:val="0070C0"/>
          <w:lang w:bidi="ar-SA"/>
        </w:rPr>
      </w:pPr>
      <w:r w:rsidRPr="00E179FF">
        <w:rPr>
          <w:rFonts w:ascii="Aptos" w:eastAsia="Times New Roman" w:hAnsi="Aptos" w:cs="Calibri"/>
          <w:color w:val="0070C0"/>
          <w:lang w:bidi="ar-SA"/>
        </w:rPr>
        <w:t>Team Building</w:t>
      </w:r>
    </w:p>
    <w:p w14:paraId="00B1E8A3" w14:textId="77777777" w:rsidR="00716A4E" w:rsidRPr="00E179FF" w:rsidRDefault="00716A4E" w:rsidP="00B706C9">
      <w:pPr>
        <w:widowControl/>
        <w:autoSpaceDE/>
        <w:autoSpaceDN/>
        <w:spacing w:after="120"/>
        <w:jc w:val="both"/>
        <w:rPr>
          <w:rFonts w:ascii="Aptos" w:eastAsia="Times New Roman" w:hAnsi="Aptos" w:cs="Calibri"/>
          <w:color w:val="00B050"/>
          <w:szCs w:val="12"/>
          <w:lang w:bidi="ar-SA"/>
        </w:rPr>
      </w:pPr>
    </w:p>
    <w:p w14:paraId="493AA542" w14:textId="745875F3" w:rsidR="00B706C9" w:rsidRPr="00E179FF" w:rsidRDefault="00B706C9" w:rsidP="00B706C9">
      <w:pPr>
        <w:widowControl/>
        <w:autoSpaceDE/>
        <w:autoSpaceDN/>
        <w:spacing w:after="120"/>
        <w:jc w:val="both"/>
        <w:rPr>
          <w:rFonts w:ascii="Aptos" w:eastAsia="Times New Roman" w:hAnsi="Aptos" w:cs="Calibri"/>
          <w:color w:val="0070C0"/>
          <w:szCs w:val="12"/>
          <w:lang w:bidi="ar-SA"/>
        </w:rPr>
      </w:pPr>
      <w:r w:rsidRPr="00E179FF">
        <w:rPr>
          <w:rFonts w:ascii="Aptos" w:eastAsia="Times New Roman" w:hAnsi="Aptos" w:cs="Calibri"/>
          <w:color w:val="0070C0"/>
          <w:szCs w:val="12"/>
          <w:lang w:bidi="ar-SA"/>
        </w:rPr>
        <w:t xml:space="preserve">Supervisory training covers the following: </w:t>
      </w:r>
    </w:p>
    <w:p w14:paraId="69E2A6F2" w14:textId="082BC81E" w:rsidR="00B706C9" w:rsidRPr="00E179FF" w:rsidRDefault="00B706C9" w:rsidP="00ED05E6">
      <w:pPr>
        <w:pStyle w:val="ListParagraph"/>
        <w:widowControl/>
        <w:numPr>
          <w:ilvl w:val="0"/>
          <w:numId w:val="80"/>
        </w:numPr>
        <w:autoSpaceDE/>
        <w:autoSpaceDN/>
        <w:jc w:val="both"/>
        <w:rPr>
          <w:rFonts w:ascii="Aptos" w:eastAsia="Times New Roman" w:hAnsi="Aptos" w:cs="Calibri"/>
          <w:color w:val="0070C0"/>
          <w:szCs w:val="16"/>
          <w:lang w:bidi="ar-SA"/>
        </w:rPr>
      </w:pPr>
      <w:r w:rsidRPr="00E179FF">
        <w:rPr>
          <w:rFonts w:ascii="Aptos" w:eastAsia="Times New Roman" w:hAnsi="Aptos" w:cs="Calibri"/>
          <w:color w:val="0070C0"/>
          <w:szCs w:val="16"/>
          <w:lang w:bidi="ar-SA"/>
        </w:rPr>
        <w:t>Ways to encourage employees to report incidents in which they feel threatened for any reason by anyone inside or outside the organization</w:t>
      </w:r>
    </w:p>
    <w:p w14:paraId="372B872D" w14:textId="5454E179" w:rsidR="00B706C9" w:rsidRPr="00E179FF" w:rsidRDefault="00B706C9" w:rsidP="00ED05E6">
      <w:pPr>
        <w:pStyle w:val="ListParagraph"/>
        <w:widowControl/>
        <w:numPr>
          <w:ilvl w:val="0"/>
          <w:numId w:val="80"/>
        </w:numPr>
        <w:autoSpaceDE/>
        <w:autoSpaceDN/>
        <w:jc w:val="both"/>
        <w:rPr>
          <w:rFonts w:ascii="Aptos" w:eastAsia="Times New Roman" w:hAnsi="Aptos" w:cs="Calibri"/>
          <w:color w:val="0070C0"/>
          <w:szCs w:val="16"/>
          <w:lang w:bidi="ar-SA"/>
        </w:rPr>
      </w:pPr>
      <w:r w:rsidRPr="00E179FF">
        <w:rPr>
          <w:rFonts w:ascii="Aptos" w:eastAsia="Times New Roman" w:hAnsi="Aptos" w:cs="Calibri"/>
          <w:color w:val="0070C0"/>
          <w:szCs w:val="16"/>
          <w:lang w:bidi="ar-SA"/>
        </w:rPr>
        <w:t>Skills in behaving compassionately and supportively towards employees who report incidents</w:t>
      </w:r>
    </w:p>
    <w:p w14:paraId="1BEDAD74" w14:textId="698033B7" w:rsidR="00B706C9" w:rsidRPr="00E179FF" w:rsidRDefault="00B706C9" w:rsidP="00ED05E6">
      <w:pPr>
        <w:pStyle w:val="ListParagraph"/>
        <w:widowControl/>
        <w:numPr>
          <w:ilvl w:val="0"/>
          <w:numId w:val="80"/>
        </w:numPr>
        <w:autoSpaceDE/>
        <w:autoSpaceDN/>
        <w:jc w:val="both"/>
        <w:rPr>
          <w:rFonts w:ascii="Aptos" w:eastAsia="Times New Roman" w:hAnsi="Aptos" w:cs="Calibri"/>
          <w:color w:val="0070C0"/>
          <w:szCs w:val="16"/>
          <w:lang w:bidi="ar-SA"/>
        </w:rPr>
      </w:pPr>
      <w:r w:rsidRPr="00E179FF">
        <w:rPr>
          <w:rFonts w:ascii="Aptos" w:eastAsia="Times New Roman" w:hAnsi="Aptos" w:cs="Calibri"/>
          <w:color w:val="0070C0"/>
          <w:szCs w:val="16"/>
          <w:lang w:bidi="ar-SA"/>
        </w:rPr>
        <w:t>Skills in conflict resolution &amp; de-escalation</w:t>
      </w:r>
    </w:p>
    <w:p w14:paraId="08240865" w14:textId="723EAD03" w:rsidR="00B706C9" w:rsidRPr="00E179FF" w:rsidRDefault="00B706C9" w:rsidP="00ED05E6">
      <w:pPr>
        <w:pStyle w:val="ListParagraph"/>
        <w:widowControl/>
        <w:numPr>
          <w:ilvl w:val="0"/>
          <w:numId w:val="80"/>
        </w:numPr>
        <w:autoSpaceDE/>
        <w:autoSpaceDN/>
        <w:jc w:val="both"/>
        <w:rPr>
          <w:rFonts w:ascii="Aptos" w:eastAsia="Times New Roman" w:hAnsi="Aptos" w:cs="Calibri"/>
          <w:color w:val="0070C0"/>
          <w:szCs w:val="16"/>
          <w:lang w:bidi="ar-SA"/>
        </w:rPr>
      </w:pPr>
      <w:r w:rsidRPr="00E179FF">
        <w:rPr>
          <w:rFonts w:ascii="Aptos" w:eastAsia="Times New Roman" w:hAnsi="Aptos" w:cs="Calibri"/>
          <w:color w:val="0070C0"/>
          <w:szCs w:val="16"/>
          <w:lang w:bidi="ar-SA"/>
        </w:rPr>
        <w:t>Skills in taking disciplinary actions</w:t>
      </w:r>
    </w:p>
    <w:p w14:paraId="6962C894" w14:textId="474E7C26" w:rsidR="00B706C9" w:rsidRPr="00E179FF" w:rsidRDefault="00B706C9" w:rsidP="00ED05E6">
      <w:pPr>
        <w:pStyle w:val="ListParagraph"/>
        <w:widowControl/>
        <w:numPr>
          <w:ilvl w:val="0"/>
          <w:numId w:val="80"/>
        </w:numPr>
        <w:autoSpaceDE/>
        <w:autoSpaceDN/>
        <w:jc w:val="both"/>
        <w:rPr>
          <w:rFonts w:ascii="Aptos" w:eastAsia="Times New Roman" w:hAnsi="Aptos" w:cs="Calibri"/>
          <w:color w:val="0070C0"/>
          <w:szCs w:val="16"/>
          <w:lang w:bidi="ar-SA"/>
        </w:rPr>
      </w:pPr>
      <w:r w:rsidRPr="00E179FF">
        <w:rPr>
          <w:rFonts w:ascii="Aptos" w:eastAsia="Times New Roman" w:hAnsi="Aptos" w:cs="Calibri"/>
          <w:color w:val="0070C0"/>
          <w:szCs w:val="16"/>
          <w:lang w:bidi="ar-SA"/>
        </w:rPr>
        <w:t>Basic skills in handling crisis situations</w:t>
      </w:r>
    </w:p>
    <w:p w14:paraId="0DB5D752" w14:textId="28FD861D" w:rsidR="00B706C9" w:rsidRPr="00E179FF" w:rsidRDefault="00B706C9" w:rsidP="00ED05E6">
      <w:pPr>
        <w:pStyle w:val="ListParagraph"/>
        <w:widowControl/>
        <w:numPr>
          <w:ilvl w:val="0"/>
          <w:numId w:val="80"/>
        </w:numPr>
        <w:autoSpaceDE/>
        <w:autoSpaceDN/>
        <w:jc w:val="both"/>
        <w:rPr>
          <w:rFonts w:ascii="Aptos" w:eastAsia="Times New Roman" w:hAnsi="Aptos" w:cs="Calibri"/>
          <w:color w:val="0070C0"/>
          <w:szCs w:val="16"/>
          <w:lang w:bidi="ar-SA"/>
        </w:rPr>
      </w:pPr>
      <w:r w:rsidRPr="00E179FF">
        <w:rPr>
          <w:rFonts w:ascii="Aptos" w:eastAsia="Times New Roman" w:hAnsi="Aptos" w:cs="Calibri"/>
          <w:color w:val="0070C0"/>
          <w:szCs w:val="16"/>
          <w:lang w:bidi="ar-SA"/>
        </w:rPr>
        <w:t>Basic incident response procedures</w:t>
      </w:r>
    </w:p>
    <w:p w14:paraId="14121A71" w14:textId="77777777" w:rsidR="00B706C9" w:rsidRPr="00E179FF" w:rsidRDefault="00B706C9" w:rsidP="00B706C9">
      <w:pPr>
        <w:widowControl/>
        <w:autoSpaceDE/>
        <w:autoSpaceDN/>
        <w:jc w:val="both"/>
        <w:rPr>
          <w:rFonts w:ascii="Aptos" w:eastAsia="Times New Roman" w:hAnsi="Aptos" w:cs="Calibri"/>
          <w:color w:val="00B050"/>
          <w:szCs w:val="18"/>
          <w:lang w:bidi="ar-SA"/>
        </w:rPr>
      </w:pPr>
    </w:p>
    <w:p w14:paraId="1BDD1B35" w14:textId="77777777" w:rsidR="009E1CA5" w:rsidRDefault="00B706C9" w:rsidP="009E1CA5">
      <w:pPr>
        <w:widowControl/>
        <w:autoSpaceDE/>
        <w:autoSpaceDN/>
        <w:jc w:val="both"/>
        <w:rPr>
          <w:rFonts w:ascii="Aptos" w:eastAsia="Times New Roman" w:hAnsi="Aptos" w:cs="Calibri"/>
          <w:color w:val="00B050"/>
          <w:szCs w:val="18"/>
          <w:u w:val="single"/>
          <w:lang w:bidi="ar-SA"/>
        </w:rPr>
      </w:pPr>
      <w:r w:rsidRPr="00E179FF">
        <w:rPr>
          <w:rFonts w:ascii="Aptos" w:eastAsia="Times New Roman" w:hAnsi="Aptos" w:cs="Calibri"/>
          <w:color w:val="00B050"/>
          <w:szCs w:val="18"/>
          <w:u w:val="single"/>
          <w:lang w:bidi="ar-SA"/>
        </w:rPr>
        <w:t>Following training, supervisors/managers should be able to recognize a potentially hazardous situation and to make or recommend any necessary changes in the physical environment, Workplace Violence Prevention Program and/or policy and procedures to reduce or eliminate the hazards.</w:t>
      </w:r>
      <w:bookmarkStart w:id="101" w:name="_Toc277758648"/>
    </w:p>
    <w:p w14:paraId="0A243838" w14:textId="77777777" w:rsidR="00E179FF" w:rsidRPr="00E179FF" w:rsidRDefault="00E179FF" w:rsidP="009E1CA5">
      <w:pPr>
        <w:widowControl/>
        <w:autoSpaceDE/>
        <w:autoSpaceDN/>
        <w:jc w:val="both"/>
        <w:rPr>
          <w:rFonts w:ascii="Aptos" w:eastAsia="Times New Roman" w:hAnsi="Aptos" w:cs="Calibri"/>
          <w:b/>
          <w:bCs/>
          <w:color w:val="00B050"/>
          <w:sz w:val="32"/>
          <w:u w:val="single"/>
          <w:lang w:bidi="ar-SA"/>
        </w:rPr>
      </w:pPr>
    </w:p>
    <w:p w14:paraId="60A9CD18" w14:textId="446C3B08" w:rsidR="00B706C9" w:rsidRPr="001121C8" w:rsidRDefault="00B706C9" w:rsidP="00ED05E6">
      <w:pPr>
        <w:pStyle w:val="Heading2"/>
        <w:numPr>
          <w:ilvl w:val="0"/>
          <w:numId w:val="131"/>
        </w:numPr>
        <w:jc w:val="left"/>
        <w:rPr>
          <w:rFonts w:cs="Calibri"/>
          <w:color w:val="0070C0"/>
          <w:szCs w:val="24"/>
          <w:lang w:bidi="ar-SA"/>
        </w:rPr>
      </w:pPr>
      <w:bookmarkStart w:id="102" w:name="_Toc170360816"/>
      <w:r w:rsidRPr="001121C8">
        <w:rPr>
          <w:color w:val="0070C0"/>
          <w:lang w:bidi="ar-SA"/>
        </w:rPr>
        <w:t>Threat Assessment Team Training</w:t>
      </w:r>
      <w:bookmarkEnd w:id="101"/>
      <w:bookmarkEnd w:id="102"/>
    </w:p>
    <w:p w14:paraId="5DE665AF" w14:textId="77777777" w:rsidR="009A04DC" w:rsidRDefault="009A04DC" w:rsidP="00B706C9">
      <w:pPr>
        <w:widowControl/>
        <w:adjustRightInd w:val="0"/>
        <w:jc w:val="both"/>
        <w:rPr>
          <w:rFonts w:ascii="Aptos" w:eastAsia="Calibri" w:hAnsi="Aptos" w:cs="GoudyStd"/>
          <w:color w:val="00B050"/>
          <w:sz w:val="24"/>
          <w:lang w:bidi="ar-SA"/>
        </w:rPr>
      </w:pPr>
    </w:p>
    <w:p w14:paraId="2C73241D" w14:textId="60D13174" w:rsidR="009E6031" w:rsidRPr="00E179FF" w:rsidRDefault="009A04DC" w:rsidP="00B706C9">
      <w:pPr>
        <w:widowControl/>
        <w:adjustRightInd w:val="0"/>
        <w:jc w:val="both"/>
        <w:rPr>
          <w:rFonts w:ascii="Aptos" w:eastAsia="Calibri" w:hAnsi="Aptos" w:cs="GoudyStd"/>
          <w:color w:val="00B050"/>
          <w:szCs w:val="20"/>
          <w:u w:val="single"/>
          <w:lang w:bidi="ar-SA"/>
        </w:rPr>
      </w:pPr>
      <w:r w:rsidRPr="00243D0A">
        <w:rPr>
          <w:rFonts w:ascii="Aptos" w:eastAsia="Calibri" w:hAnsi="Aptos" w:cs="GoudyStd"/>
          <w:color w:val="00B050"/>
          <w:sz w:val="24"/>
          <w:u w:val="single"/>
          <w:lang w:bidi="ar-SA"/>
        </w:rPr>
        <w:t>I</w:t>
      </w:r>
      <w:r w:rsidRPr="00E179FF">
        <w:rPr>
          <w:rFonts w:ascii="Aptos" w:eastAsia="Calibri" w:hAnsi="Aptos" w:cs="GoudyStd"/>
          <w:color w:val="00B050"/>
          <w:szCs w:val="20"/>
          <w:u w:val="single"/>
          <w:lang w:bidi="ar-SA"/>
        </w:rPr>
        <w:t xml:space="preserve">f [EMPLOYER] designates a </w:t>
      </w:r>
      <w:r w:rsidR="00B706C9" w:rsidRPr="00E179FF">
        <w:rPr>
          <w:rFonts w:ascii="Aptos" w:eastAsia="Calibri" w:hAnsi="Aptos" w:cs="GoudyStd"/>
          <w:color w:val="00B050"/>
          <w:szCs w:val="20"/>
          <w:u w:val="single"/>
          <w:lang w:bidi="ar-SA"/>
        </w:rPr>
        <w:t>Threat Assessment Team</w:t>
      </w:r>
      <w:r w:rsidRPr="00E179FF">
        <w:rPr>
          <w:rFonts w:ascii="Aptos" w:eastAsia="Calibri" w:hAnsi="Aptos" w:cs="GoudyStd"/>
          <w:color w:val="00B050"/>
          <w:szCs w:val="20"/>
          <w:u w:val="single"/>
          <w:lang w:bidi="ar-SA"/>
        </w:rPr>
        <w:t>, they</w:t>
      </w:r>
      <w:r w:rsidR="00B706C9" w:rsidRPr="00E179FF">
        <w:rPr>
          <w:rFonts w:ascii="Aptos" w:eastAsia="Calibri" w:hAnsi="Aptos" w:cs="GoudyStd"/>
          <w:color w:val="00B050"/>
          <w:szCs w:val="20"/>
          <w:u w:val="single"/>
          <w:lang w:bidi="ar-SA"/>
        </w:rPr>
        <w:t xml:space="preserve"> can assist in maintaining a high level of awareness and training. </w:t>
      </w:r>
      <w:r w:rsidR="00665517" w:rsidRPr="00E179FF">
        <w:rPr>
          <w:rFonts w:ascii="Aptos" w:eastAsia="Calibri" w:hAnsi="Aptos" w:cs="GoudyStd"/>
          <w:color w:val="00B050"/>
          <w:szCs w:val="20"/>
          <w:u w:val="single"/>
          <w:lang w:bidi="ar-SA"/>
        </w:rPr>
        <w:t xml:space="preserve">Alternatively, your </w:t>
      </w:r>
      <w:r w:rsidR="00665517" w:rsidRPr="00E179FF">
        <w:rPr>
          <w:rFonts w:ascii="Aptos" w:hAnsi="Aptos"/>
          <w:i/>
          <w:color w:val="00B050"/>
          <w:u w:val="single"/>
        </w:rPr>
        <w:t>[Workplace Violence Prevention Taskforce]</w:t>
      </w:r>
      <w:r w:rsidR="009E6031" w:rsidRPr="00E179FF">
        <w:rPr>
          <w:rFonts w:ascii="Aptos" w:hAnsi="Aptos"/>
          <w:i/>
          <w:color w:val="00B050"/>
          <w:u w:val="single"/>
        </w:rPr>
        <w:t xml:space="preserve"> </w:t>
      </w:r>
      <w:r w:rsidRPr="00E179FF">
        <w:rPr>
          <w:rFonts w:ascii="Aptos" w:eastAsia="Calibri" w:hAnsi="Aptos" w:cs="GoudyStd"/>
          <w:color w:val="00B050"/>
          <w:szCs w:val="20"/>
          <w:u w:val="single"/>
          <w:lang w:bidi="ar-SA"/>
        </w:rPr>
        <w:t>c</w:t>
      </w:r>
      <w:r w:rsidR="00B706C9" w:rsidRPr="00E179FF">
        <w:rPr>
          <w:rFonts w:ascii="Aptos" w:eastAsia="Calibri" w:hAnsi="Aptos" w:cs="GoudyStd"/>
          <w:color w:val="00B050"/>
          <w:szCs w:val="20"/>
          <w:u w:val="single"/>
          <w:lang w:bidi="ar-SA"/>
        </w:rPr>
        <w:t xml:space="preserve">ould have responsibility for ongoing maintenance of security procedures and </w:t>
      </w:r>
      <w:r w:rsidR="00AA100B" w:rsidRPr="00E179FF">
        <w:rPr>
          <w:rFonts w:ascii="Aptos" w:eastAsia="Calibri" w:hAnsi="Aptos" w:cs="GoudyStd"/>
          <w:color w:val="00B050"/>
          <w:szCs w:val="20"/>
          <w:u w:val="single"/>
          <w:lang w:bidi="ar-SA"/>
        </w:rPr>
        <w:t>training and</w:t>
      </w:r>
      <w:r w:rsidR="00B706C9" w:rsidRPr="00E179FF">
        <w:rPr>
          <w:rFonts w:ascii="Aptos" w:eastAsia="Calibri" w:hAnsi="Aptos" w:cs="GoudyStd"/>
          <w:color w:val="00B050"/>
          <w:szCs w:val="20"/>
          <w:u w:val="single"/>
          <w:lang w:bidi="ar-SA"/>
        </w:rPr>
        <w:t xml:space="preserve"> can help devise and implement your Company’s training regimen. </w:t>
      </w:r>
    </w:p>
    <w:p w14:paraId="3DB1115D" w14:textId="77777777" w:rsidR="009E6031" w:rsidRPr="00E179FF" w:rsidRDefault="009E6031" w:rsidP="00B706C9">
      <w:pPr>
        <w:widowControl/>
        <w:adjustRightInd w:val="0"/>
        <w:jc w:val="both"/>
        <w:rPr>
          <w:rFonts w:ascii="Aptos" w:eastAsia="Calibri" w:hAnsi="Aptos" w:cs="GoudyStd"/>
          <w:color w:val="00B050"/>
          <w:szCs w:val="20"/>
          <w:u w:val="single"/>
          <w:lang w:bidi="ar-SA"/>
        </w:rPr>
      </w:pPr>
    </w:p>
    <w:p w14:paraId="31BBF03F" w14:textId="43F813FC" w:rsidR="00B706C9" w:rsidRPr="00E179FF" w:rsidRDefault="00B706C9" w:rsidP="00B706C9">
      <w:pPr>
        <w:widowControl/>
        <w:adjustRightInd w:val="0"/>
        <w:jc w:val="both"/>
        <w:rPr>
          <w:rFonts w:ascii="Aptos" w:eastAsia="Calibri" w:hAnsi="Aptos" w:cs="Times New Roman"/>
          <w:color w:val="00B050"/>
          <w:szCs w:val="20"/>
          <w:u w:val="single"/>
          <w:lang w:bidi="ar-SA"/>
        </w:rPr>
      </w:pPr>
      <w:r w:rsidRPr="00E179FF">
        <w:rPr>
          <w:rFonts w:ascii="Aptos" w:eastAsia="Calibri" w:hAnsi="Aptos" w:cs="GoudyStd"/>
          <w:color w:val="00B050"/>
          <w:szCs w:val="20"/>
          <w:u w:val="single"/>
          <w:lang w:bidi="ar-SA"/>
        </w:rPr>
        <w:t>A Threat Assessment Team provides an excellent opportunity for involving supervisors/managers in the security of your organization.</w:t>
      </w:r>
      <w:r w:rsidR="009E6031" w:rsidRPr="00E179FF">
        <w:rPr>
          <w:rFonts w:ascii="Aptos" w:eastAsia="Calibri" w:hAnsi="Aptos" w:cs="GoudyStd"/>
          <w:color w:val="00B050"/>
          <w:szCs w:val="20"/>
          <w:u w:val="single"/>
          <w:lang w:bidi="ar-SA"/>
        </w:rPr>
        <w:t xml:space="preserve"> </w:t>
      </w:r>
      <w:r w:rsidRPr="00E179FF">
        <w:rPr>
          <w:rFonts w:ascii="Aptos" w:eastAsia="Times New Roman" w:hAnsi="Aptos" w:cs="Calibri"/>
          <w:color w:val="00B050"/>
          <w:szCs w:val="12"/>
          <w:u w:val="single"/>
          <w:lang w:bidi="ar-SA"/>
        </w:rPr>
        <w:t xml:space="preserve">Members of the Threat Assessment Team need to be competent in their own skills in order to recognize and respond to violent or potentially violent incidents. </w:t>
      </w:r>
      <w:r w:rsidRPr="00E179FF">
        <w:rPr>
          <w:rFonts w:ascii="Aptos" w:eastAsia="Calibri" w:hAnsi="Aptos" w:cs="Times New Roman"/>
          <w:color w:val="00B050"/>
          <w:szCs w:val="20"/>
          <w:u w:val="single"/>
          <w:lang w:bidi="ar-SA"/>
        </w:rPr>
        <w:t xml:space="preserve">Members of this team must be trained in threat assessment and de-escalation techniques, </w:t>
      </w:r>
      <w:r w:rsidRPr="00E179FF">
        <w:rPr>
          <w:rFonts w:ascii="Aptos" w:eastAsia="Times New Roman" w:hAnsi="Aptos" w:cs="Calibri"/>
          <w:b/>
          <w:bCs/>
          <w:color w:val="00B050"/>
          <w:szCs w:val="12"/>
          <w:u w:val="single"/>
          <w:lang w:bidi="ar-SA"/>
        </w:rPr>
        <w:t>and</w:t>
      </w:r>
      <w:r w:rsidRPr="00E179FF">
        <w:rPr>
          <w:rFonts w:ascii="Aptos" w:eastAsia="Times New Roman" w:hAnsi="Aptos" w:cs="Calibri"/>
          <w:color w:val="00B050"/>
          <w:szCs w:val="12"/>
          <w:u w:val="single"/>
          <w:lang w:bidi="ar-SA"/>
        </w:rPr>
        <w:t xml:space="preserve"> </w:t>
      </w:r>
      <w:r w:rsidRPr="00E179FF">
        <w:rPr>
          <w:rFonts w:ascii="Aptos" w:eastAsia="Times New Roman" w:hAnsi="Aptos" w:cs="Calibri"/>
          <w:b/>
          <w:bCs/>
          <w:color w:val="00B050"/>
          <w:szCs w:val="12"/>
          <w:u w:val="single"/>
          <w:lang w:bidi="ar-SA"/>
        </w:rPr>
        <w:t>they need to know when to call for outside resources</w:t>
      </w:r>
      <w:r w:rsidRPr="00E179FF">
        <w:rPr>
          <w:rFonts w:ascii="Aptos" w:eastAsia="Calibri" w:hAnsi="Aptos" w:cs="Times New Roman"/>
          <w:b/>
          <w:bCs/>
          <w:color w:val="00B050"/>
          <w:szCs w:val="20"/>
          <w:u w:val="single"/>
          <w:lang w:bidi="ar-SA"/>
        </w:rPr>
        <w:t xml:space="preserve">. </w:t>
      </w:r>
      <w:r w:rsidRPr="00E179FF">
        <w:rPr>
          <w:rFonts w:ascii="Aptos" w:eastAsia="Times New Roman" w:hAnsi="Aptos" w:cs="Calibri"/>
          <w:color w:val="00B050"/>
          <w:szCs w:val="12"/>
          <w:u w:val="single"/>
          <w:lang w:bidi="ar-SA"/>
        </w:rPr>
        <w:t xml:space="preserve">Participating in programs and training sessions sponsored by professional organizations, reading professional journals and other literature, and networking with others are all helpful in dealing with workplace violence situations. </w:t>
      </w:r>
    </w:p>
    <w:p w14:paraId="11FC6B5E" w14:textId="77777777" w:rsidR="00B706C9" w:rsidRPr="00E179FF" w:rsidRDefault="00B706C9" w:rsidP="00B706C9">
      <w:pPr>
        <w:widowControl/>
        <w:autoSpaceDE/>
        <w:autoSpaceDN/>
        <w:jc w:val="both"/>
        <w:rPr>
          <w:rFonts w:ascii="Aptos" w:eastAsia="Times New Roman" w:hAnsi="Aptos" w:cs="Calibri"/>
          <w:color w:val="00B050"/>
          <w:szCs w:val="12"/>
          <w:u w:val="single"/>
          <w:lang w:bidi="ar-SA"/>
        </w:rPr>
      </w:pPr>
    </w:p>
    <w:p w14:paraId="1BAFBDC2" w14:textId="77777777" w:rsidR="00B706C9" w:rsidRPr="00E179FF" w:rsidRDefault="00B706C9" w:rsidP="00B706C9">
      <w:pPr>
        <w:widowControl/>
        <w:autoSpaceDE/>
        <w:autoSpaceDN/>
        <w:jc w:val="both"/>
        <w:rPr>
          <w:rFonts w:ascii="Aptos" w:eastAsia="Times New Roman" w:hAnsi="Aptos" w:cs="Calibri"/>
          <w:color w:val="00B050"/>
          <w:szCs w:val="12"/>
          <w:u w:val="single"/>
          <w:lang w:bidi="ar-SA"/>
        </w:rPr>
      </w:pPr>
      <w:r w:rsidRPr="00E179FF">
        <w:rPr>
          <w:rFonts w:ascii="Aptos" w:eastAsia="Times New Roman" w:hAnsi="Aptos" w:cs="Calibri"/>
          <w:color w:val="00B050"/>
          <w:szCs w:val="12"/>
          <w:u w:val="single"/>
          <w:lang w:bidi="ar-SA"/>
        </w:rPr>
        <w:t>Much of the Threat Assessment Team training can be accomplished by practicing responses to different scenarios of workplace violence. Practice exercises can help the Team understand each other's responses to various situations so that there is no confusion or misunderstanding during an actual incident. In addition, practice exercises can prepare the team to conduct the supervisory/management training, as outlined above.</w:t>
      </w:r>
    </w:p>
    <w:p w14:paraId="400F6F54" w14:textId="77777777" w:rsidR="00B706C9" w:rsidRPr="00E179FF" w:rsidRDefault="00B706C9" w:rsidP="00B706C9">
      <w:pPr>
        <w:widowControl/>
        <w:autoSpaceDE/>
        <w:autoSpaceDN/>
        <w:jc w:val="both"/>
        <w:rPr>
          <w:rFonts w:ascii="Aptos" w:eastAsia="Times New Roman" w:hAnsi="Aptos" w:cs="Calibri"/>
          <w:color w:val="00B050"/>
          <w:szCs w:val="12"/>
          <w:u w:val="single"/>
          <w:lang w:bidi="ar-SA"/>
        </w:rPr>
      </w:pPr>
    </w:p>
    <w:p w14:paraId="2B2EB7AB" w14:textId="77777777" w:rsidR="00B706C9" w:rsidRPr="00E179FF" w:rsidRDefault="00B706C9" w:rsidP="00B706C9">
      <w:pPr>
        <w:widowControl/>
        <w:autoSpaceDE/>
        <w:autoSpaceDN/>
        <w:jc w:val="both"/>
        <w:rPr>
          <w:rFonts w:ascii="Aptos" w:eastAsia="Times New Roman" w:hAnsi="Aptos" w:cs="Calibri"/>
          <w:color w:val="00B050"/>
          <w:szCs w:val="12"/>
          <w:u w:val="single"/>
          <w:lang w:bidi="ar-SA"/>
        </w:rPr>
      </w:pPr>
      <w:r w:rsidRPr="00E179FF">
        <w:rPr>
          <w:rFonts w:ascii="Aptos" w:eastAsia="Times New Roman" w:hAnsi="Aptos" w:cs="Calibri"/>
          <w:color w:val="00B050"/>
          <w:szCs w:val="12"/>
          <w:u w:val="single"/>
          <w:lang w:bidi="ar-SA"/>
        </w:rPr>
        <w:t xml:space="preserve">Team members also need to consult regularly with other personnel within the organization who may be involved in dealing with potentially violent situations. </w:t>
      </w:r>
    </w:p>
    <w:p w14:paraId="73BC36EE" w14:textId="77777777" w:rsidR="00314AB4" w:rsidRPr="00FB4E13" w:rsidRDefault="00314AB4" w:rsidP="00341CB2">
      <w:pPr>
        <w:widowControl/>
        <w:adjustRightInd w:val="0"/>
        <w:jc w:val="both"/>
        <w:rPr>
          <w:rFonts w:ascii="Aptos" w:eastAsia="Calibri" w:hAnsi="Aptos" w:cs="GoudyStd"/>
          <w:color w:val="00B050"/>
          <w:sz w:val="24"/>
          <w:lang w:bidi="ar-SA"/>
        </w:rPr>
      </w:pPr>
    </w:p>
    <w:p w14:paraId="3DEC6F19" w14:textId="13099ABF" w:rsidR="008C42D2" w:rsidRDefault="001D45F9" w:rsidP="00ED05E6">
      <w:pPr>
        <w:pStyle w:val="Heading2"/>
        <w:numPr>
          <w:ilvl w:val="0"/>
          <w:numId w:val="131"/>
        </w:numPr>
        <w:jc w:val="left"/>
        <w:rPr>
          <w:color w:val="00B050"/>
          <w:lang w:bidi="ar-SA"/>
        </w:rPr>
      </w:pPr>
      <w:bookmarkStart w:id="103" w:name="_Toc170360817"/>
      <w:r w:rsidRPr="00FB4E13">
        <w:rPr>
          <w:color w:val="00B050"/>
          <w:lang w:bidi="ar-SA"/>
        </w:rPr>
        <w:t>Training and Education Tracking Form</w:t>
      </w:r>
      <w:bookmarkEnd w:id="103"/>
    </w:p>
    <w:p w14:paraId="0C963274" w14:textId="77777777" w:rsidR="00FE5802" w:rsidRDefault="00FE5802" w:rsidP="00FE5802">
      <w:pPr>
        <w:pStyle w:val="ListParagraph"/>
        <w:ind w:left="720" w:firstLine="0"/>
        <w:rPr>
          <w:color w:val="00B050"/>
          <w:u w:val="single"/>
        </w:rPr>
      </w:pPr>
    </w:p>
    <w:p w14:paraId="668FFDCD" w14:textId="73BF4A66" w:rsidR="00FE5802" w:rsidRPr="00243D0A" w:rsidRDefault="00FE5802" w:rsidP="00FE5802">
      <w:pPr>
        <w:pStyle w:val="ListParagraph"/>
        <w:ind w:left="360" w:firstLine="0"/>
        <w:rPr>
          <w:color w:val="00B050"/>
          <w:u w:val="single"/>
        </w:rPr>
      </w:pPr>
      <w:r w:rsidRPr="00243D0A">
        <w:rPr>
          <w:color w:val="00B050"/>
          <w:u w:val="single"/>
        </w:rPr>
        <w:t>It is important to document the training you have delivered. Below is a sample form that can be used to track training.</w:t>
      </w:r>
    </w:p>
    <w:p w14:paraId="20241C01" w14:textId="3A7F2EA6" w:rsidR="00FE5802" w:rsidRDefault="00FE5802">
      <w:pPr>
        <w:widowControl/>
        <w:autoSpaceDE/>
        <w:autoSpaceDN/>
        <w:rPr>
          <w:rFonts w:ascii="Aptos" w:hAnsi="Aptos"/>
          <w:b/>
          <w:sz w:val="36"/>
          <w:szCs w:val="48"/>
        </w:rPr>
      </w:pPr>
    </w:p>
    <w:tbl>
      <w:tblPr>
        <w:tblStyle w:val="TableGrid"/>
        <w:tblW w:w="0" w:type="auto"/>
        <w:tblLook w:val="04A0" w:firstRow="1" w:lastRow="0" w:firstColumn="1" w:lastColumn="0" w:noHBand="0" w:noVBand="1"/>
      </w:tblPr>
      <w:tblGrid>
        <w:gridCol w:w="10070"/>
      </w:tblGrid>
      <w:tr w:rsidR="009931D1" w14:paraId="491DB042" w14:textId="77777777" w:rsidTr="009931D1">
        <w:tc>
          <w:tcPr>
            <w:tcW w:w="10070" w:type="dxa"/>
            <w:shd w:val="clear" w:color="auto" w:fill="E7E6E6" w:themeFill="background2"/>
          </w:tcPr>
          <w:p w14:paraId="47CD4E3D" w14:textId="0E2A9DC4" w:rsidR="009931D1" w:rsidRPr="00380E69" w:rsidRDefault="009931D1" w:rsidP="009931D1">
            <w:pPr>
              <w:jc w:val="center"/>
              <w:rPr>
                <w:rFonts w:ascii="Aptos" w:hAnsi="Aptos"/>
                <w:b/>
                <w:bCs/>
                <w:color w:val="0070C0"/>
              </w:rPr>
            </w:pPr>
            <w:r w:rsidRPr="00380E69">
              <w:rPr>
                <w:rFonts w:ascii="Aptos" w:hAnsi="Aptos"/>
                <w:b/>
                <w:bCs/>
                <w:color w:val="0070C0"/>
              </w:rPr>
              <w:t xml:space="preserve">Training and Education </w:t>
            </w:r>
            <w:r w:rsidR="00105CD3">
              <w:rPr>
                <w:rFonts w:ascii="Aptos" w:hAnsi="Aptos"/>
                <w:b/>
                <w:bCs/>
                <w:color w:val="0070C0"/>
              </w:rPr>
              <w:t>–</w:t>
            </w:r>
            <w:r w:rsidRPr="00380E69">
              <w:rPr>
                <w:rFonts w:ascii="Aptos" w:hAnsi="Aptos"/>
                <w:b/>
                <w:bCs/>
                <w:color w:val="0070C0"/>
              </w:rPr>
              <w:t xml:space="preserve"> Sample Tracking Form</w:t>
            </w:r>
          </w:p>
          <w:p w14:paraId="54CC9FDC" w14:textId="2A3F61CA" w:rsidR="009931D1" w:rsidRDefault="009931D1" w:rsidP="009931D1">
            <w:pPr>
              <w:widowControl/>
              <w:autoSpaceDE/>
              <w:autoSpaceDN/>
              <w:jc w:val="center"/>
              <w:rPr>
                <w:rFonts w:ascii="Aptos" w:hAnsi="Aptos"/>
                <w:b/>
                <w:sz w:val="36"/>
                <w:szCs w:val="48"/>
              </w:rPr>
            </w:pPr>
            <w:r w:rsidRPr="00380E69">
              <w:rPr>
                <w:rFonts w:ascii="Aptos" w:hAnsi="Aptos"/>
                <w:color w:val="0070C0"/>
              </w:rPr>
              <w:t>Training for &lt;all employees, managers and supervisors&gt; was given on &lt;Date&gt; to address &lt;insert topic&gt;. This training will be repeated every &lt;________&gt;.</w:t>
            </w:r>
          </w:p>
        </w:tc>
      </w:tr>
      <w:tr w:rsidR="009931D1" w14:paraId="78511ED9" w14:textId="77777777" w:rsidTr="009931D1">
        <w:tc>
          <w:tcPr>
            <w:tcW w:w="10070" w:type="dxa"/>
          </w:tcPr>
          <w:p w14:paraId="5328947B" w14:textId="77777777" w:rsidR="009931D1" w:rsidRPr="000751D7" w:rsidRDefault="009931D1" w:rsidP="007252FF">
            <w:pPr>
              <w:widowControl/>
              <w:autoSpaceDE/>
              <w:autoSpaceDN/>
              <w:spacing w:before="120" w:after="120"/>
              <w:rPr>
                <w:rFonts w:ascii="Aptos" w:eastAsia="Times New Roman" w:hAnsi="Aptos" w:cs="Calibri"/>
                <w:color w:val="0070C0"/>
                <w:szCs w:val="24"/>
                <w:lang w:bidi="ar-SA"/>
              </w:rPr>
            </w:pPr>
            <w:r w:rsidRPr="000751D7">
              <w:rPr>
                <w:rFonts w:ascii="Aptos" w:eastAsia="Times New Roman" w:hAnsi="Aptos" w:cs="Calibri"/>
                <w:color w:val="0070C0"/>
                <w:szCs w:val="24"/>
                <w:lang w:bidi="ar-SA"/>
              </w:rPr>
              <w:t>Training included:</w:t>
            </w:r>
          </w:p>
          <w:p w14:paraId="56D505EE" w14:textId="77777777" w:rsidR="009931D1" w:rsidRPr="000751D7" w:rsidRDefault="009931D1" w:rsidP="007252FF">
            <w:pPr>
              <w:widowControl/>
              <w:autoSpaceDE/>
              <w:autoSpaceDN/>
              <w:spacing w:after="120" w:line="276" w:lineRule="auto"/>
              <w:rPr>
                <w:rFonts w:ascii="Aptos" w:eastAsia="Times New Roman" w:hAnsi="Aptos" w:cs="Calibri"/>
                <w:color w:val="0070C0"/>
                <w:szCs w:val="24"/>
                <w:lang w:bidi="ar-SA"/>
              </w:rPr>
            </w:pPr>
            <w:r w:rsidRPr="000751D7">
              <w:rPr>
                <w:rFonts w:ascii="Aptos" w:eastAsia="Times New Roman" w:hAnsi="Aptos" w:cs="Calibri"/>
                <w:color w:val="0070C0"/>
                <w:szCs w:val="24"/>
                <w:lang w:bidi="ar-SA"/>
              </w:rPr>
              <w:t>A review and definition of workplace violence:</w:t>
            </w:r>
          </w:p>
          <w:p w14:paraId="45514DBB" w14:textId="77777777" w:rsidR="009931D1" w:rsidRPr="00641C19" w:rsidRDefault="009931D1" w:rsidP="007252FF">
            <w:pPr>
              <w:widowControl/>
              <w:numPr>
                <w:ilvl w:val="0"/>
                <w:numId w:val="72"/>
              </w:numPr>
              <w:autoSpaceDE/>
              <w:autoSpaceDN/>
              <w:spacing w:line="276" w:lineRule="auto"/>
              <w:rPr>
                <w:rFonts w:ascii="Aptos" w:eastAsia="Times New Roman" w:hAnsi="Aptos" w:cs="Calibri"/>
                <w:color w:val="000000"/>
                <w:szCs w:val="24"/>
                <w:lang w:bidi="ar-SA"/>
              </w:rPr>
            </w:pPr>
            <w:r w:rsidRPr="000751D7">
              <w:rPr>
                <w:rFonts w:ascii="Aptos" w:eastAsia="Times New Roman" w:hAnsi="Aptos" w:cs="Calibri"/>
                <w:color w:val="0070C0"/>
                <w:szCs w:val="24"/>
                <w:lang w:bidi="ar-SA"/>
              </w:rPr>
              <w:t>A full explanation and full description of our progra</w:t>
            </w:r>
            <w:r w:rsidRPr="00772652">
              <w:rPr>
                <w:rFonts w:ascii="Aptos" w:eastAsia="Times New Roman" w:hAnsi="Aptos" w:cs="Calibri"/>
                <w:color w:val="0070C0"/>
                <w:szCs w:val="24"/>
                <w:lang w:bidi="ar-SA"/>
              </w:rPr>
              <w:t>m [</w:t>
            </w:r>
            <w:r w:rsidRPr="00772652">
              <w:rPr>
                <w:rFonts w:ascii="Aptos" w:eastAsia="Times New Roman" w:hAnsi="Aptos" w:cs="Calibri"/>
                <w:i/>
                <w:iCs/>
                <w:color w:val="0070C0"/>
                <w:szCs w:val="24"/>
                <w:lang w:bidi="ar-SA"/>
              </w:rPr>
              <w:t>all employees were given a copy of the W</w:t>
            </w:r>
            <w:r>
              <w:rPr>
                <w:rFonts w:ascii="Aptos" w:eastAsia="Times New Roman" w:hAnsi="Aptos" w:cs="Calibri"/>
                <w:i/>
                <w:iCs/>
                <w:color w:val="0070C0"/>
                <w:szCs w:val="24"/>
                <w:lang w:bidi="ar-SA"/>
              </w:rPr>
              <w:t>VPP</w:t>
            </w:r>
            <w:r w:rsidRPr="00772652">
              <w:rPr>
                <w:rFonts w:ascii="Aptos" w:eastAsia="Times New Roman" w:hAnsi="Aptos" w:cs="Calibri"/>
                <w:i/>
                <w:iCs/>
                <w:color w:val="0070C0"/>
                <w:szCs w:val="24"/>
                <w:lang w:bidi="ar-SA"/>
              </w:rPr>
              <w:t xml:space="preserve"> Employee Handbook at orientation]</w:t>
            </w:r>
          </w:p>
          <w:p w14:paraId="5B1FE9B5" w14:textId="77777777" w:rsidR="009931D1" w:rsidRPr="000751D7" w:rsidRDefault="009931D1" w:rsidP="007252FF">
            <w:pPr>
              <w:widowControl/>
              <w:numPr>
                <w:ilvl w:val="0"/>
                <w:numId w:val="72"/>
              </w:numPr>
              <w:autoSpaceDE/>
              <w:autoSpaceDN/>
              <w:spacing w:line="276" w:lineRule="auto"/>
              <w:rPr>
                <w:rFonts w:ascii="Aptos" w:eastAsia="Times New Roman" w:hAnsi="Aptos" w:cs="Calibri"/>
                <w:color w:val="0070C0"/>
                <w:szCs w:val="24"/>
                <w:lang w:bidi="ar-SA"/>
              </w:rPr>
            </w:pPr>
            <w:r w:rsidRPr="00B06122">
              <w:rPr>
                <w:rFonts w:ascii="Aptos" w:eastAsia="Times New Roman" w:hAnsi="Aptos" w:cs="Calibri"/>
                <w:color w:val="0070C0"/>
                <w:szCs w:val="24"/>
                <w:lang w:bidi="ar-SA"/>
              </w:rPr>
              <w:t>I</w:t>
            </w:r>
            <w:r w:rsidRPr="000751D7">
              <w:rPr>
                <w:rFonts w:ascii="Aptos" w:eastAsia="Times New Roman" w:hAnsi="Aptos" w:cs="Calibri"/>
                <w:color w:val="0070C0"/>
                <w:szCs w:val="24"/>
                <w:lang w:bidi="ar-SA"/>
              </w:rPr>
              <w:t>nstructions on how to report all incidents including threats and verbal abuse</w:t>
            </w:r>
          </w:p>
          <w:p w14:paraId="7255985F" w14:textId="77777777" w:rsidR="009931D1" w:rsidRPr="000751D7" w:rsidRDefault="009931D1" w:rsidP="007252FF">
            <w:pPr>
              <w:widowControl/>
              <w:numPr>
                <w:ilvl w:val="0"/>
                <w:numId w:val="72"/>
              </w:numPr>
              <w:autoSpaceDE/>
              <w:autoSpaceDN/>
              <w:spacing w:line="276" w:lineRule="auto"/>
              <w:rPr>
                <w:rFonts w:ascii="Aptos" w:eastAsia="Times New Roman" w:hAnsi="Aptos" w:cs="Calibri"/>
                <w:color w:val="0070C0"/>
                <w:szCs w:val="24"/>
                <w:lang w:bidi="ar-SA"/>
              </w:rPr>
            </w:pPr>
            <w:r w:rsidRPr="000751D7">
              <w:rPr>
                <w:rFonts w:ascii="Aptos" w:eastAsia="Times New Roman" w:hAnsi="Aptos" w:cs="Calibri"/>
                <w:color w:val="0070C0"/>
                <w:szCs w:val="24"/>
                <w:lang w:bidi="ar-SA"/>
              </w:rPr>
              <w:t>Methods of recognizing and responding to workplace security hazards</w:t>
            </w:r>
          </w:p>
          <w:p w14:paraId="58C369A0" w14:textId="77777777" w:rsidR="009931D1" w:rsidRPr="000751D7" w:rsidRDefault="009931D1" w:rsidP="007252FF">
            <w:pPr>
              <w:widowControl/>
              <w:numPr>
                <w:ilvl w:val="0"/>
                <w:numId w:val="72"/>
              </w:numPr>
              <w:autoSpaceDE/>
              <w:autoSpaceDN/>
              <w:spacing w:line="276" w:lineRule="auto"/>
              <w:rPr>
                <w:rFonts w:ascii="Aptos" w:eastAsia="Times New Roman" w:hAnsi="Aptos" w:cs="Calibri"/>
                <w:color w:val="0070C0"/>
                <w:szCs w:val="24"/>
                <w:lang w:bidi="ar-SA"/>
              </w:rPr>
            </w:pPr>
            <w:r w:rsidRPr="000751D7">
              <w:rPr>
                <w:rFonts w:ascii="Aptos" w:eastAsia="Times New Roman" w:hAnsi="Aptos" w:cs="Calibri"/>
                <w:color w:val="0070C0"/>
                <w:szCs w:val="24"/>
                <w:lang w:bidi="ar-SA"/>
              </w:rPr>
              <w:t>Training on how to identify potential workplace security hazards (such as no lights in parking lot while leaving late at night, unknown person loitering outside the building, etc.)</w:t>
            </w:r>
          </w:p>
          <w:p w14:paraId="5BB7F55E" w14:textId="77777777" w:rsidR="009931D1" w:rsidRPr="000751D7" w:rsidRDefault="009931D1" w:rsidP="007252FF">
            <w:pPr>
              <w:widowControl/>
              <w:numPr>
                <w:ilvl w:val="0"/>
                <w:numId w:val="72"/>
              </w:numPr>
              <w:autoSpaceDE/>
              <w:autoSpaceDN/>
              <w:spacing w:after="120" w:line="276" w:lineRule="auto"/>
              <w:rPr>
                <w:rFonts w:ascii="Aptos" w:eastAsia="Times New Roman" w:hAnsi="Aptos" w:cs="Calibri"/>
                <w:color w:val="0070C0"/>
                <w:szCs w:val="24"/>
                <w:lang w:bidi="ar-SA"/>
              </w:rPr>
            </w:pPr>
            <w:r w:rsidRPr="000751D7">
              <w:rPr>
                <w:rFonts w:ascii="Aptos" w:eastAsia="Times New Roman" w:hAnsi="Aptos" w:cs="Calibri"/>
                <w:color w:val="0070C0"/>
                <w:szCs w:val="24"/>
                <w:lang w:bidi="ar-SA"/>
              </w:rPr>
              <w:t>Review of measures that have been instituted in this organization to prevent workplace violence including:</w:t>
            </w:r>
          </w:p>
          <w:p w14:paraId="3B4CF39C" w14:textId="77777777" w:rsidR="009931D1" w:rsidRPr="000751D7" w:rsidRDefault="009931D1" w:rsidP="007252FF">
            <w:pPr>
              <w:pStyle w:val="ListParagraph"/>
              <w:widowControl/>
              <w:numPr>
                <w:ilvl w:val="0"/>
                <w:numId w:val="73"/>
              </w:numPr>
              <w:autoSpaceDE/>
              <w:autoSpaceDN/>
              <w:spacing w:line="276" w:lineRule="auto"/>
              <w:rPr>
                <w:rFonts w:ascii="Aptos" w:eastAsia="Times New Roman" w:hAnsi="Aptos" w:cs="Calibri"/>
                <w:color w:val="0070C0"/>
                <w:szCs w:val="24"/>
                <w:lang w:bidi="ar-SA"/>
              </w:rPr>
            </w:pPr>
            <w:r w:rsidRPr="000751D7">
              <w:rPr>
                <w:rFonts w:ascii="Aptos" w:eastAsia="Times New Roman" w:hAnsi="Aptos" w:cs="Calibri"/>
                <w:color w:val="0070C0"/>
                <w:szCs w:val="24"/>
                <w:lang w:bidi="ar-SA"/>
              </w:rPr>
              <w:t>Use of security equipment and procedures</w:t>
            </w:r>
          </w:p>
          <w:p w14:paraId="122A870F" w14:textId="77777777" w:rsidR="009931D1" w:rsidRPr="000751D7" w:rsidRDefault="009931D1" w:rsidP="007252FF">
            <w:pPr>
              <w:pStyle w:val="ListParagraph"/>
              <w:widowControl/>
              <w:numPr>
                <w:ilvl w:val="0"/>
                <w:numId w:val="73"/>
              </w:numPr>
              <w:autoSpaceDE/>
              <w:autoSpaceDN/>
              <w:spacing w:line="276" w:lineRule="auto"/>
              <w:rPr>
                <w:rFonts w:ascii="Aptos" w:eastAsia="Times New Roman" w:hAnsi="Aptos" w:cs="Calibri"/>
                <w:color w:val="0070C0"/>
                <w:szCs w:val="24"/>
                <w:lang w:bidi="ar-SA"/>
              </w:rPr>
            </w:pPr>
            <w:r w:rsidRPr="000751D7">
              <w:rPr>
                <w:rFonts w:ascii="Aptos" w:eastAsia="Times New Roman" w:hAnsi="Aptos" w:cs="Calibri"/>
                <w:color w:val="0070C0"/>
                <w:szCs w:val="24"/>
                <w:lang w:bidi="ar-SA"/>
              </w:rPr>
              <w:t>How to attempt to diffuse hostile or threatening situations</w:t>
            </w:r>
          </w:p>
          <w:p w14:paraId="048C06B2" w14:textId="77777777" w:rsidR="009931D1" w:rsidRPr="000751D7" w:rsidRDefault="009931D1" w:rsidP="007252FF">
            <w:pPr>
              <w:pStyle w:val="ListParagraph"/>
              <w:widowControl/>
              <w:numPr>
                <w:ilvl w:val="0"/>
                <w:numId w:val="73"/>
              </w:numPr>
              <w:autoSpaceDE/>
              <w:autoSpaceDN/>
              <w:spacing w:line="276" w:lineRule="auto"/>
              <w:rPr>
                <w:rFonts w:ascii="Aptos" w:eastAsia="Times New Roman" w:hAnsi="Aptos" w:cs="Calibri"/>
                <w:color w:val="0070C0"/>
                <w:szCs w:val="24"/>
                <w:lang w:bidi="ar-SA"/>
              </w:rPr>
            </w:pPr>
            <w:r w:rsidRPr="000751D7">
              <w:rPr>
                <w:rFonts w:ascii="Aptos" w:eastAsia="Times New Roman" w:hAnsi="Aptos" w:cs="Calibri"/>
                <w:color w:val="0070C0"/>
                <w:szCs w:val="24"/>
                <w:lang w:bidi="ar-SA"/>
              </w:rPr>
              <w:t>How to summon assistance in case of an emergency or hostage situation</w:t>
            </w:r>
          </w:p>
          <w:p w14:paraId="0AE98FA4" w14:textId="77777777" w:rsidR="009931D1" w:rsidRPr="000751D7" w:rsidRDefault="009931D1" w:rsidP="007252FF">
            <w:pPr>
              <w:pStyle w:val="ListParagraph"/>
              <w:widowControl/>
              <w:numPr>
                <w:ilvl w:val="0"/>
                <w:numId w:val="73"/>
              </w:numPr>
              <w:autoSpaceDE/>
              <w:autoSpaceDN/>
              <w:spacing w:line="276" w:lineRule="auto"/>
              <w:rPr>
                <w:rFonts w:ascii="Aptos" w:eastAsia="Times New Roman" w:hAnsi="Aptos" w:cs="Calibri"/>
                <w:color w:val="0070C0"/>
                <w:szCs w:val="24"/>
                <w:lang w:bidi="ar-SA"/>
              </w:rPr>
            </w:pPr>
            <w:r w:rsidRPr="000751D7">
              <w:rPr>
                <w:rFonts w:ascii="Aptos" w:eastAsia="Times New Roman" w:hAnsi="Aptos" w:cs="Calibri"/>
                <w:color w:val="0070C0"/>
                <w:szCs w:val="24"/>
                <w:lang w:bidi="ar-SA"/>
              </w:rPr>
              <w:t>Post-incident procedures, including medical follow-up and the availability of counseling and referral</w:t>
            </w:r>
            <w:r>
              <w:rPr>
                <w:rFonts w:ascii="Aptos" w:eastAsia="Times New Roman" w:hAnsi="Aptos" w:cs="Calibri"/>
                <w:color w:val="0070C0"/>
                <w:szCs w:val="24"/>
                <w:lang w:bidi="ar-SA"/>
              </w:rPr>
              <w:t>]</w:t>
            </w:r>
          </w:p>
          <w:p w14:paraId="3D384A2A" w14:textId="77777777" w:rsidR="009931D1" w:rsidRPr="000751D7" w:rsidRDefault="009931D1" w:rsidP="007252FF">
            <w:pPr>
              <w:widowControl/>
              <w:numPr>
                <w:ilvl w:val="1"/>
                <w:numId w:val="65"/>
              </w:numPr>
              <w:autoSpaceDE/>
              <w:autoSpaceDN/>
              <w:spacing w:line="276" w:lineRule="auto"/>
              <w:rPr>
                <w:rFonts w:ascii="Aptos" w:eastAsia="Times New Roman" w:hAnsi="Aptos" w:cs="Calibri"/>
                <w:color w:val="0070C0"/>
                <w:szCs w:val="24"/>
                <w:lang w:bidi="ar-SA"/>
              </w:rPr>
            </w:pPr>
          </w:p>
          <w:p w14:paraId="338200F4" w14:textId="77777777" w:rsidR="009931D1" w:rsidRPr="000751D7" w:rsidRDefault="009931D1" w:rsidP="007252FF">
            <w:pPr>
              <w:widowControl/>
              <w:autoSpaceDE/>
              <w:autoSpaceDN/>
              <w:spacing w:line="276" w:lineRule="auto"/>
              <w:rPr>
                <w:rFonts w:ascii="Aptos" w:eastAsia="Times New Roman" w:hAnsi="Aptos" w:cs="Calibri"/>
                <w:color w:val="0070C0"/>
                <w:szCs w:val="24"/>
                <w:lang w:bidi="ar-SA"/>
              </w:rPr>
            </w:pPr>
            <w:r w:rsidRPr="000751D7">
              <w:rPr>
                <w:rFonts w:ascii="Aptos" w:eastAsia="Times New Roman" w:hAnsi="Aptos" w:cs="Calibri"/>
                <w:color w:val="0070C0"/>
                <w:szCs w:val="24"/>
                <w:lang w:bidi="ar-SA"/>
              </w:rPr>
              <w:t>Additional specialized training was given to:</w:t>
            </w:r>
          </w:p>
          <w:p w14:paraId="1D6B665C" w14:textId="77777777" w:rsidR="009931D1" w:rsidRPr="000751D7" w:rsidRDefault="009931D1" w:rsidP="007252FF">
            <w:pPr>
              <w:widowControl/>
              <w:numPr>
                <w:ilvl w:val="1"/>
                <w:numId w:val="74"/>
              </w:numPr>
              <w:autoSpaceDE/>
              <w:autoSpaceDN/>
              <w:spacing w:line="276" w:lineRule="auto"/>
              <w:rPr>
                <w:rFonts w:ascii="Aptos" w:eastAsia="Times New Roman" w:hAnsi="Aptos" w:cs="Calibri"/>
                <w:color w:val="0070C0"/>
                <w:szCs w:val="24"/>
                <w:lang w:bidi="ar-SA"/>
              </w:rPr>
            </w:pPr>
            <w:r w:rsidRPr="000751D7">
              <w:rPr>
                <w:rFonts w:ascii="Aptos" w:eastAsia="Times New Roman" w:hAnsi="Aptos" w:cs="Calibri"/>
                <w:color w:val="0070C0"/>
                <w:szCs w:val="24"/>
                <w:lang w:bidi="ar-SA"/>
              </w:rPr>
              <w:t>Name, Department, Job Title</w:t>
            </w:r>
          </w:p>
          <w:p w14:paraId="3C42A978" w14:textId="77777777" w:rsidR="009931D1" w:rsidRPr="000751D7" w:rsidRDefault="009931D1" w:rsidP="007252FF">
            <w:pPr>
              <w:widowControl/>
              <w:numPr>
                <w:ilvl w:val="1"/>
                <w:numId w:val="74"/>
              </w:numPr>
              <w:autoSpaceDE/>
              <w:autoSpaceDN/>
              <w:spacing w:line="276" w:lineRule="auto"/>
              <w:rPr>
                <w:rFonts w:ascii="Aptos" w:eastAsia="Times New Roman" w:hAnsi="Aptos" w:cs="Calibri"/>
                <w:color w:val="0070C0"/>
                <w:szCs w:val="24"/>
                <w:lang w:bidi="ar-SA"/>
              </w:rPr>
            </w:pPr>
            <w:r w:rsidRPr="000751D7">
              <w:rPr>
                <w:rFonts w:ascii="Aptos" w:eastAsia="Times New Roman" w:hAnsi="Aptos" w:cs="Calibri"/>
                <w:color w:val="0070C0"/>
                <w:szCs w:val="24"/>
                <w:lang w:bidi="ar-SA"/>
              </w:rPr>
              <w:t>Name, Department, Job Title</w:t>
            </w:r>
          </w:p>
          <w:p w14:paraId="646C3676" w14:textId="77777777" w:rsidR="009931D1" w:rsidRPr="000751D7" w:rsidRDefault="009931D1" w:rsidP="007252FF">
            <w:pPr>
              <w:widowControl/>
              <w:numPr>
                <w:ilvl w:val="1"/>
                <w:numId w:val="74"/>
              </w:numPr>
              <w:autoSpaceDE/>
              <w:autoSpaceDN/>
              <w:spacing w:after="200" w:line="276" w:lineRule="auto"/>
              <w:rPr>
                <w:rFonts w:ascii="Aptos" w:eastAsia="Times New Roman" w:hAnsi="Aptos" w:cs="Calibri"/>
                <w:color w:val="0070C0"/>
                <w:szCs w:val="24"/>
                <w:lang w:bidi="ar-SA"/>
              </w:rPr>
            </w:pPr>
            <w:r w:rsidRPr="000751D7">
              <w:rPr>
                <w:rFonts w:ascii="Aptos" w:eastAsia="Times New Roman" w:hAnsi="Aptos" w:cs="Calibri"/>
                <w:color w:val="0070C0"/>
                <w:szCs w:val="24"/>
                <w:lang w:bidi="ar-SA"/>
              </w:rPr>
              <w:t>Name, Department, Job Title</w:t>
            </w:r>
          </w:p>
          <w:p w14:paraId="12FFBF0D" w14:textId="26722CDA" w:rsidR="009931D1" w:rsidRDefault="009931D1" w:rsidP="009931D1">
            <w:pPr>
              <w:widowControl/>
              <w:autoSpaceDE/>
              <w:autoSpaceDN/>
              <w:rPr>
                <w:rFonts w:ascii="Aptos" w:hAnsi="Aptos"/>
                <w:b/>
                <w:sz w:val="36"/>
                <w:szCs w:val="48"/>
              </w:rPr>
            </w:pPr>
            <w:r w:rsidRPr="000751D7">
              <w:rPr>
                <w:rFonts w:ascii="Aptos" w:eastAsia="Times New Roman" w:hAnsi="Aptos" w:cs="Calibri"/>
                <w:color w:val="0070C0"/>
                <w:szCs w:val="24"/>
                <w:lang w:bidi="ar-SA"/>
              </w:rPr>
              <w:t xml:space="preserve">This training was conducted by </w:t>
            </w:r>
            <w:r w:rsidRPr="000751D7">
              <w:rPr>
                <w:rFonts w:ascii="Aptos" w:eastAsia="Times New Roman" w:hAnsi="Aptos" w:cs="Calibri"/>
                <w:b/>
                <w:bCs/>
                <w:color w:val="0070C0"/>
                <w:szCs w:val="24"/>
                <w:lang w:bidi="ar-SA"/>
              </w:rPr>
              <w:t>&lt; ________________&gt;</w:t>
            </w:r>
            <w:r w:rsidRPr="000751D7">
              <w:rPr>
                <w:rFonts w:ascii="Aptos" w:eastAsia="Times New Roman" w:hAnsi="Aptos" w:cs="Calibri"/>
                <w:color w:val="0070C0"/>
                <w:szCs w:val="24"/>
                <w:lang w:bidi="ar-SA"/>
              </w:rPr>
              <w:t xml:space="preserve"> on </w:t>
            </w:r>
            <w:r w:rsidRPr="000751D7">
              <w:rPr>
                <w:rFonts w:ascii="Aptos" w:eastAsia="Times New Roman" w:hAnsi="Aptos" w:cs="Calibri"/>
                <w:b/>
                <w:bCs/>
                <w:color w:val="0070C0"/>
                <w:szCs w:val="24"/>
                <w:lang w:bidi="ar-SA"/>
              </w:rPr>
              <w:t>&lt;Date&gt;</w:t>
            </w:r>
            <w:r w:rsidRPr="000751D7">
              <w:rPr>
                <w:rFonts w:ascii="Aptos" w:eastAsia="Times New Roman" w:hAnsi="Aptos" w:cs="Calibri"/>
                <w:color w:val="0070C0"/>
                <w:szCs w:val="24"/>
                <w:lang w:bidi="ar-SA"/>
              </w:rPr>
              <w:t xml:space="preserve"> and will be repeated every </w:t>
            </w:r>
            <w:r w:rsidRPr="000751D7">
              <w:rPr>
                <w:rFonts w:ascii="Aptos" w:eastAsia="Times New Roman" w:hAnsi="Aptos" w:cs="Calibri"/>
                <w:b/>
                <w:bCs/>
                <w:color w:val="0070C0"/>
                <w:szCs w:val="24"/>
                <w:lang w:bidi="ar-SA"/>
              </w:rPr>
              <w:t>&lt;___&gt;</w:t>
            </w:r>
            <w:r w:rsidRPr="000751D7">
              <w:rPr>
                <w:rFonts w:ascii="Aptos" w:eastAsia="Times New Roman" w:hAnsi="Aptos" w:cs="Calibri"/>
                <w:color w:val="0070C0"/>
                <w:szCs w:val="24"/>
                <w:lang w:bidi="ar-SA"/>
              </w:rPr>
              <w:t>.</w:t>
            </w:r>
            <w:r w:rsidRPr="000751D7">
              <w:rPr>
                <w:rFonts w:ascii="Aptos" w:eastAsia="Times New Roman" w:hAnsi="Aptos" w:cs="Calibri"/>
                <w:color w:val="0070C0"/>
                <w:szCs w:val="24"/>
                <w:lang w:bidi="ar-SA"/>
              </w:rPr>
              <w:br/>
            </w:r>
            <w:r w:rsidRPr="000751D7">
              <w:rPr>
                <w:rFonts w:ascii="Aptos" w:eastAsia="Times New Roman" w:hAnsi="Aptos" w:cs="Calibri"/>
                <w:color w:val="0070C0"/>
                <w:szCs w:val="24"/>
                <w:lang w:bidi="ar-SA"/>
              </w:rPr>
              <w:br/>
              <w:t xml:space="preserve">Trainers will be qualified and knowledgeable. Our trainers are professionals </w:t>
            </w:r>
            <w:r w:rsidRPr="000751D7">
              <w:rPr>
                <w:rFonts w:ascii="Aptos" w:eastAsia="Times New Roman" w:hAnsi="Aptos" w:cs="Calibri"/>
                <w:b/>
                <w:bCs/>
                <w:color w:val="0070C0"/>
                <w:szCs w:val="24"/>
                <w:lang w:bidi="ar-SA"/>
              </w:rPr>
              <w:t>&lt;list type of certification&gt;</w:t>
            </w:r>
            <w:r w:rsidRPr="000751D7">
              <w:rPr>
                <w:rFonts w:ascii="Aptos" w:eastAsia="Times New Roman" w:hAnsi="Aptos" w:cs="Calibri"/>
                <w:color w:val="0070C0"/>
                <w:szCs w:val="24"/>
                <w:lang w:bidi="ar-SA"/>
              </w:rPr>
              <w:t xml:space="preserve">. At the end of each training session, employees will be asked to evaluate the session and make suggestions on how to improve the training. </w:t>
            </w:r>
            <w:r w:rsidRPr="000751D7">
              <w:rPr>
                <w:rFonts w:ascii="Aptos" w:eastAsia="Times New Roman" w:hAnsi="Aptos" w:cs="Calibri"/>
                <w:color w:val="0070C0"/>
                <w:szCs w:val="24"/>
                <w:lang w:bidi="ar-SA"/>
              </w:rPr>
              <w:br/>
            </w:r>
            <w:r w:rsidRPr="000751D7">
              <w:rPr>
                <w:rFonts w:ascii="Aptos" w:eastAsia="Times New Roman" w:hAnsi="Aptos" w:cs="Calibri"/>
                <w:color w:val="0070C0"/>
                <w:szCs w:val="24"/>
                <w:lang w:bidi="ar-SA"/>
              </w:rPr>
              <w:br/>
              <w:t xml:space="preserve">All training records will be filed with </w:t>
            </w:r>
            <w:r w:rsidRPr="000751D7">
              <w:rPr>
                <w:rFonts w:ascii="Aptos" w:eastAsia="Times New Roman" w:hAnsi="Aptos" w:cs="Calibri"/>
                <w:b/>
                <w:bCs/>
                <w:color w:val="0070C0"/>
                <w:szCs w:val="24"/>
                <w:lang w:bidi="ar-SA"/>
              </w:rPr>
              <w:t>&lt;_____________________&gt;</w:t>
            </w:r>
            <w:r w:rsidRPr="000751D7">
              <w:rPr>
                <w:rFonts w:ascii="Aptos" w:eastAsia="Times New Roman" w:hAnsi="Aptos" w:cs="Calibri"/>
                <w:color w:val="0070C0"/>
                <w:szCs w:val="24"/>
                <w:lang w:bidi="ar-SA"/>
              </w:rPr>
              <w:t>.</w:t>
            </w:r>
          </w:p>
        </w:tc>
      </w:tr>
    </w:tbl>
    <w:p w14:paraId="282CDBC7" w14:textId="77777777" w:rsidR="009931D1" w:rsidRDefault="009931D1" w:rsidP="00FE5802">
      <w:pPr>
        <w:widowControl/>
        <w:autoSpaceDE/>
        <w:autoSpaceDN/>
        <w:jc w:val="center"/>
        <w:rPr>
          <w:rFonts w:ascii="Aptos" w:hAnsi="Aptos"/>
          <w:b/>
          <w:sz w:val="36"/>
          <w:szCs w:val="48"/>
        </w:rPr>
      </w:pPr>
    </w:p>
    <w:p w14:paraId="5C29C2B9" w14:textId="77777777" w:rsidR="009931D1" w:rsidRDefault="009931D1" w:rsidP="00FE5802">
      <w:pPr>
        <w:widowControl/>
        <w:autoSpaceDE/>
        <w:autoSpaceDN/>
        <w:jc w:val="center"/>
        <w:rPr>
          <w:rFonts w:ascii="Aptos" w:hAnsi="Aptos"/>
          <w:b/>
          <w:sz w:val="36"/>
          <w:szCs w:val="48"/>
        </w:rPr>
      </w:pPr>
    </w:p>
    <w:p w14:paraId="2272A3F3" w14:textId="77777777" w:rsidR="009931D1" w:rsidRDefault="009931D1">
      <w:pPr>
        <w:widowControl/>
        <w:autoSpaceDE/>
        <w:autoSpaceDN/>
        <w:rPr>
          <w:rFonts w:ascii="Aptos" w:hAnsi="Aptos"/>
          <w:b/>
          <w:sz w:val="36"/>
          <w:szCs w:val="48"/>
        </w:rPr>
      </w:pPr>
      <w:r>
        <w:br w:type="page"/>
      </w:r>
    </w:p>
    <w:p w14:paraId="05D4BB11" w14:textId="6ABE117F" w:rsidR="001A7F87" w:rsidRPr="006E7698" w:rsidRDefault="001A7F87" w:rsidP="006E7698">
      <w:pPr>
        <w:pStyle w:val="Heading1"/>
      </w:pPr>
      <w:r w:rsidRPr="006E7698">
        <w:t>A</w:t>
      </w:r>
      <w:bookmarkStart w:id="104" w:name="_Toc170360818"/>
      <w:r w:rsidRPr="006E7698">
        <w:t xml:space="preserve">PPENDIX </w:t>
      </w:r>
      <w:r w:rsidR="00BA67E3" w:rsidRPr="006E7698">
        <w:t>D</w:t>
      </w:r>
      <w:r w:rsidRPr="006E7698">
        <w:t>:</w:t>
      </w:r>
      <w:r w:rsidR="001D45F9" w:rsidRPr="006E7698">
        <w:t xml:space="preserve"> </w:t>
      </w:r>
      <w:r w:rsidR="00A21000" w:rsidRPr="006E7698">
        <w:t xml:space="preserve">WORKPLACE VIOLENCE PREVENTION </w:t>
      </w:r>
      <w:r w:rsidR="007F002B" w:rsidRPr="006E7698">
        <w:t>POLICY</w:t>
      </w:r>
      <w:bookmarkEnd w:id="104"/>
    </w:p>
    <w:p w14:paraId="5D2183A3" w14:textId="77777777" w:rsidR="00391856" w:rsidRPr="00641C19" w:rsidRDefault="00391856">
      <w:pPr>
        <w:widowControl/>
        <w:autoSpaceDE/>
        <w:autoSpaceDN/>
        <w:rPr>
          <w:rFonts w:ascii="Aptos" w:hAnsi="Aptos"/>
        </w:rPr>
      </w:pPr>
    </w:p>
    <w:p w14:paraId="5A45CC6A" w14:textId="281EAFDF" w:rsidR="00391856" w:rsidRDefault="007C6964" w:rsidP="00506D18">
      <w:pPr>
        <w:widowControl/>
        <w:autoSpaceDE/>
        <w:autoSpaceDN/>
        <w:rPr>
          <w:rFonts w:ascii="Aptos" w:eastAsia="Calibri" w:hAnsi="Aptos" w:cs="Times New Roman"/>
          <w:bCs/>
          <w:color w:val="00B050"/>
          <w:u w:val="single"/>
          <w:lang w:bidi="ar-SA"/>
        </w:rPr>
      </w:pPr>
      <w:r w:rsidRPr="007C6964">
        <w:rPr>
          <w:rFonts w:ascii="Aptos" w:eastAsia="Calibri" w:hAnsi="Aptos" w:cs="Times New Roman"/>
          <w:bCs/>
          <w:smallCaps/>
          <w:color w:val="00B050"/>
          <w:u w:val="single"/>
          <w:lang w:bidi="ar-SA"/>
        </w:rPr>
        <w:t>note. t</w:t>
      </w:r>
      <w:r w:rsidRPr="007C6964">
        <w:rPr>
          <w:rFonts w:ascii="Aptos" w:eastAsia="Calibri" w:hAnsi="Aptos" w:cs="Times New Roman"/>
          <w:bCs/>
          <w:color w:val="00B050"/>
          <w:u w:val="single"/>
          <w:lang w:bidi="ar-SA"/>
        </w:rPr>
        <w:t xml:space="preserve">his is </w:t>
      </w:r>
      <w:r w:rsidRPr="00E179FF">
        <w:rPr>
          <w:rFonts w:ascii="Aptos" w:eastAsia="Calibri" w:hAnsi="Aptos" w:cs="Times New Roman"/>
          <w:b/>
          <w:color w:val="00B050"/>
          <w:u w:val="single"/>
          <w:lang w:bidi="ar-SA"/>
        </w:rPr>
        <w:t>sample policy language</w:t>
      </w:r>
      <w:r w:rsidRPr="007C6964">
        <w:rPr>
          <w:rFonts w:ascii="Aptos" w:eastAsia="Calibri" w:hAnsi="Aptos" w:cs="Times New Roman"/>
          <w:bCs/>
          <w:color w:val="00B050"/>
          <w:u w:val="single"/>
          <w:lang w:bidi="ar-SA"/>
        </w:rPr>
        <w:t>. Create your own policy that aligns with your culture and program you implement.</w:t>
      </w:r>
      <w:r w:rsidR="00D666C7">
        <w:rPr>
          <w:rFonts w:ascii="Aptos" w:eastAsia="Calibri" w:hAnsi="Aptos" w:cs="Times New Roman"/>
          <w:bCs/>
          <w:color w:val="00B050"/>
          <w:u w:val="single"/>
          <w:lang w:bidi="ar-SA"/>
        </w:rPr>
        <w:t xml:space="preserve"> Make sure your policy aligns with the content in your WVPP.</w:t>
      </w:r>
    </w:p>
    <w:p w14:paraId="0DD5209C" w14:textId="77777777" w:rsidR="00D666C7" w:rsidRPr="007C6964" w:rsidRDefault="00D666C7" w:rsidP="00506D18">
      <w:pPr>
        <w:widowControl/>
        <w:autoSpaceDE/>
        <w:autoSpaceDN/>
        <w:rPr>
          <w:rFonts w:ascii="Aptos" w:eastAsia="Calibri" w:hAnsi="Aptos" w:cs="Times New Roman"/>
          <w:bCs/>
          <w:smallCaps/>
          <w:color w:val="00B050"/>
          <w:u w:val="single"/>
          <w:lang w:bidi="ar-SA"/>
        </w:rPr>
      </w:pPr>
    </w:p>
    <w:p w14:paraId="42BFE2FD" w14:textId="77777777" w:rsidR="00391856" w:rsidRPr="00443C28" w:rsidRDefault="00391856" w:rsidP="00506D18">
      <w:pPr>
        <w:widowControl/>
        <w:autoSpaceDE/>
        <w:autoSpaceDN/>
        <w:rPr>
          <w:rFonts w:ascii="Aptos" w:eastAsia="Calibri" w:hAnsi="Aptos" w:cs="Times New Roman"/>
          <w:b/>
          <w:smallCaps/>
          <w:color w:val="C00000"/>
          <w:lang w:bidi="ar-SA"/>
        </w:rPr>
      </w:pPr>
      <w:r w:rsidRPr="00443C28">
        <w:rPr>
          <w:rFonts w:ascii="Aptos" w:eastAsia="Calibri" w:hAnsi="Aptos" w:cs="Times New Roman"/>
          <w:b/>
          <w:smallCaps/>
          <w:color w:val="C00000"/>
          <w:lang w:bidi="ar-SA"/>
        </w:rPr>
        <w:t>CONFER WITH YOUR LEGAL COUNSEL BEFORE FINALIZING AND IMPLEMENTING YOUR POLICY.</w:t>
      </w:r>
    </w:p>
    <w:p w14:paraId="5673D91A" w14:textId="77777777" w:rsidR="00391856" w:rsidRPr="00641C19" w:rsidRDefault="00391856" w:rsidP="00391856">
      <w:pPr>
        <w:widowControl/>
        <w:autoSpaceDE/>
        <w:autoSpaceDN/>
        <w:jc w:val="center"/>
        <w:rPr>
          <w:rFonts w:ascii="Aptos" w:eastAsia="Calibri" w:hAnsi="Aptos" w:cs="Times New Roman"/>
          <w:b/>
          <w:smallCaps/>
          <w:color w:val="FF0000"/>
          <w:lang w:bidi="ar-SA"/>
        </w:rPr>
      </w:pPr>
    </w:p>
    <w:p w14:paraId="355CA871" w14:textId="77777777" w:rsidR="00391856" w:rsidRPr="00A51DF7" w:rsidRDefault="00391856" w:rsidP="00391856">
      <w:pPr>
        <w:widowControl/>
        <w:autoSpaceDE/>
        <w:autoSpaceDN/>
        <w:spacing w:after="120"/>
        <w:jc w:val="both"/>
        <w:rPr>
          <w:rFonts w:ascii="Aptos" w:eastAsia="Calibri" w:hAnsi="Aptos" w:cs="Times New Roman"/>
          <w:b/>
          <w:smallCaps/>
          <w:color w:val="0070C0"/>
          <w:lang w:bidi="ar-SA"/>
        </w:rPr>
      </w:pPr>
      <w:r w:rsidRPr="00A51DF7">
        <w:rPr>
          <w:rFonts w:ascii="Aptos" w:eastAsia="Calibri" w:hAnsi="Aptos" w:cs="Times New Roman"/>
          <w:b/>
          <w:smallCaps/>
          <w:color w:val="0070C0"/>
          <w:lang w:bidi="ar-SA"/>
        </w:rPr>
        <w:t>Statement of Need</w:t>
      </w:r>
    </w:p>
    <w:p w14:paraId="3EB6C367" w14:textId="77777777" w:rsidR="00391856" w:rsidRPr="00A51DF7" w:rsidRDefault="00391856" w:rsidP="0088224B">
      <w:pPr>
        <w:widowControl/>
        <w:adjustRightInd w:val="0"/>
        <w:spacing w:after="120"/>
        <w:jc w:val="both"/>
        <w:rPr>
          <w:rFonts w:ascii="Aptos" w:eastAsia="Calibri" w:hAnsi="Aptos"/>
          <w:color w:val="0070C0"/>
          <w:lang w:bidi="ar-SA"/>
        </w:rPr>
      </w:pPr>
      <w:r w:rsidRPr="00A51DF7">
        <w:rPr>
          <w:rFonts w:ascii="Aptos" w:eastAsia="Times New Roman" w:hAnsi="Aptos" w:cs="Calibri"/>
          <w:color w:val="0070C0"/>
          <w:lang w:bidi="ar-SA"/>
        </w:rPr>
        <w:t xml:space="preserve">Our organization </w:t>
      </w:r>
      <w:r w:rsidRPr="00A51DF7">
        <w:rPr>
          <w:rFonts w:ascii="Aptos" w:eastAsia="Calibri" w:hAnsi="Aptos"/>
          <w:color w:val="0070C0"/>
          <w:lang w:bidi="ar-SA"/>
        </w:rPr>
        <w:t>has a strong commitment to the health, safety, and welfare of our stakeholders, employees, and visitors. The safety and well-being of every person that enters our location is a high priority. Our commitment to maintaining a safe and secure workplace requires a clear policy and supportive program relating to the detection, intervention, and prevention of workplace violence. It is the policy of the organization</w:t>
      </w:r>
      <w:r w:rsidRPr="00A51DF7">
        <w:rPr>
          <w:rFonts w:ascii="Aptos" w:eastAsia="Times New Roman" w:hAnsi="Aptos" w:cs="Calibri"/>
          <w:color w:val="0070C0"/>
          <w:lang w:bidi="ar-SA"/>
        </w:rPr>
        <w:t xml:space="preserve"> </w:t>
      </w:r>
      <w:r w:rsidRPr="00A51DF7">
        <w:rPr>
          <w:rFonts w:ascii="Aptos" w:eastAsia="Calibri" w:hAnsi="Aptos"/>
          <w:color w:val="0070C0"/>
          <w:lang w:bidi="ar-SA"/>
        </w:rPr>
        <w:t>to commit the resources necessary to achieve and maintain a violence-free and hostility-free environment.</w:t>
      </w:r>
    </w:p>
    <w:p w14:paraId="047323C8" w14:textId="42D4A4DD" w:rsidR="00391856" w:rsidRPr="00A51DF7" w:rsidRDefault="00391856" w:rsidP="0088224B">
      <w:pPr>
        <w:widowControl/>
        <w:adjustRightInd w:val="0"/>
        <w:spacing w:after="120"/>
        <w:jc w:val="both"/>
        <w:rPr>
          <w:rFonts w:ascii="Aptos" w:eastAsia="Times New Roman" w:hAnsi="Aptos" w:cs="Calibri"/>
          <w:b/>
          <w:bCs/>
          <w:color w:val="0070C0"/>
          <w:lang w:bidi="ar-SA"/>
        </w:rPr>
      </w:pPr>
      <w:r w:rsidRPr="00A51DF7">
        <w:rPr>
          <w:rFonts w:ascii="Aptos" w:eastAsia="Times New Roman" w:hAnsi="Aptos" w:cs="Calibri"/>
          <w:color w:val="0070C0"/>
          <w:lang w:bidi="ar-SA"/>
        </w:rPr>
        <w:t xml:space="preserve">Our organization </w:t>
      </w:r>
      <w:r w:rsidRPr="00A51DF7">
        <w:rPr>
          <w:rFonts w:ascii="Aptos" w:eastAsia="Calibri" w:hAnsi="Aptos"/>
          <w:color w:val="0070C0"/>
          <w:lang w:bidi="ar-SA"/>
        </w:rPr>
        <w:t>needs the full support of all employees</w:t>
      </w:r>
      <w:r w:rsidR="005B16D9">
        <w:rPr>
          <w:rFonts w:ascii="Aptos" w:eastAsia="Calibri" w:hAnsi="Aptos"/>
          <w:color w:val="0070C0"/>
          <w:lang w:bidi="ar-SA"/>
        </w:rPr>
        <w:t xml:space="preserve"> and stakeholders</w:t>
      </w:r>
      <w:r w:rsidRPr="00A51DF7">
        <w:rPr>
          <w:rFonts w:ascii="Aptos" w:eastAsia="Calibri" w:hAnsi="Aptos"/>
          <w:color w:val="0070C0"/>
          <w:lang w:bidi="ar-SA"/>
        </w:rPr>
        <w:t>.</w:t>
      </w:r>
      <w:r w:rsidRPr="00A51DF7">
        <w:rPr>
          <w:rFonts w:ascii="Aptos" w:eastAsia="Times New Roman" w:hAnsi="Aptos" w:cs="Calibri"/>
          <w:color w:val="0070C0"/>
          <w:lang w:bidi="ar-SA"/>
        </w:rPr>
        <w:t xml:space="preserve"> It is the responsibility of </w:t>
      </w:r>
      <w:r w:rsidR="00352C3F" w:rsidRPr="00A51DF7">
        <w:rPr>
          <w:rFonts w:ascii="Aptos" w:eastAsia="Times New Roman" w:hAnsi="Aptos" w:cs="Calibri"/>
          <w:color w:val="0070C0"/>
          <w:lang w:bidi="ar-SA"/>
        </w:rPr>
        <w:t>every one</w:t>
      </w:r>
      <w:r w:rsidRPr="00A51DF7">
        <w:rPr>
          <w:rFonts w:ascii="Aptos" w:eastAsia="Times New Roman" w:hAnsi="Aptos" w:cs="Calibri"/>
          <w:color w:val="0070C0"/>
          <w:lang w:bidi="ar-SA"/>
        </w:rPr>
        <w:t xml:space="preserve"> of us to assist and cooperate in making our organization, </w:t>
      </w:r>
      <w:r w:rsidR="0019763D">
        <w:rPr>
          <w:rFonts w:ascii="Aptos" w:eastAsia="Times New Roman" w:hAnsi="Aptos" w:cs="Calibri"/>
          <w:color w:val="0070C0"/>
          <w:lang w:bidi="ar-SA"/>
        </w:rPr>
        <w:t>[</w:t>
      </w:r>
      <w:r w:rsidR="005B16D9">
        <w:rPr>
          <w:rFonts w:ascii="Aptos" w:eastAsia="Times New Roman" w:hAnsi="Aptos" w:cs="Calibri"/>
          <w:color w:val="0070C0"/>
          <w:lang w:bidi="ar-SA"/>
        </w:rPr>
        <w:t xml:space="preserve">employees, </w:t>
      </w:r>
      <w:r w:rsidRPr="00A51DF7">
        <w:rPr>
          <w:rFonts w:ascii="Aptos" w:eastAsia="Times New Roman" w:hAnsi="Aptos" w:cs="Calibri"/>
          <w:color w:val="0070C0"/>
          <w:lang w:bidi="ar-SA"/>
        </w:rPr>
        <w:t>visitors,</w:t>
      </w:r>
      <w:r w:rsidR="005B16D9">
        <w:rPr>
          <w:rFonts w:ascii="Aptos" w:eastAsia="Times New Roman" w:hAnsi="Aptos" w:cs="Calibri"/>
          <w:color w:val="0070C0"/>
          <w:lang w:bidi="ar-SA"/>
        </w:rPr>
        <w:t xml:space="preserve"> and </w:t>
      </w:r>
      <w:r w:rsidRPr="00A51DF7">
        <w:rPr>
          <w:rFonts w:ascii="Aptos" w:eastAsia="Times New Roman" w:hAnsi="Aptos" w:cs="Calibri"/>
          <w:color w:val="0070C0"/>
          <w:lang w:bidi="ar-SA"/>
        </w:rPr>
        <w:t xml:space="preserve"> vendors</w:t>
      </w:r>
      <w:r w:rsidR="005B16D9">
        <w:rPr>
          <w:rFonts w:ascii="Aptos" w:eastAsia="Times New Roman" w:hAnsi="Aptos" w:cs="Calibri"/>
          <w:color w:val="0070C0"/>
          <w:lang w:bidi="ar-SA"/>
        </w:rPr>
        <w:t xml:space="preserve"> s</w:t>
      </w:r>
      <w:r w:rsidRPr="00A51DF7">
        <w:rPr>
          <w:rFonts w:ascii="Aptos" w:eastAsia="Times New Roman" w:hAnsi="Aptos" w:cs="Calibri"/>
          <w:color w:val="0070C0"/>
          <w:lang w:bidi="ar-SA"/>
        </w:rPr>
        <w:t>afe</w:t>
      </w:r>
      <w:r w:rsidR="00675251">
        <w:rPr>
          <w:rFonts w:ascii="Aptos" w:eastAsia="Times New Roman" w:hAnsi="Aptos" w:cs="Calibri"/>
          <w:color w:val="0070C0"/>
          <w:lang w:bidi="ar-SA"/>
        </w:rPr>
        <w:t>]</w:t>
      </w:r>
      <w:r w:rsidRPr="00A51DF7">
        <w:rPr>
          <w:rFonts w:ascii="Aptos" w:eastAsia="Times New Roman" w:hAnsi="Aptos" w:cs="Calibri"/>
          <w:color w:val="0070C0"/>
          <w:lang w:bidi="ar-SA"/>
        </w:rPr>
        <w:t xml:space="preserve">. In order to accomplish this goal, everyone needs to fully understand and abide by this </w:t>
      </w:r>
      <w:r w:rsidRPr="00A51DF7">
        <w:rPr>
          <w:rFonts w:ascii="Aptos" w:eastAsia="Times New Roman" w:hAnsi="Aptos" w:cs="Calibri"/>
          <w:bCs/>
          <w:color w:val="0070C0"/>
          <w:lang w:bidi="ar-SA"/>
        </w:rPr>
        <w:t>Workplace Violence Prevention Policy</w:t>
      </w:r>
      <w:r w:rsidRPr="00A51DF7">
        <w:rPr>
          <w:rFonts w:ascii="Aptos" w:eastAsia="Times New Roman" w:hAnsi="Aptos" w:cs="Calibri"/>
          <w:color w:val="0070C0"/>
          <w:lang w:bidi="ar-SA"/>
        </w:rPr>
        <w:t xml:space="preserve">. </w:t>
      </w:r>
    </w:p>
    <w:p w14:paraId="50306F92" w14:textId="77777777" w:rsidR="00391856" w:rsidRPr="00A51DF7" w:rsidRDefault="00391856" w:rsidP="0088224B">
      <w:pPr>
        <w:widowControl/>
        <w:adjustRightInd w:val="0"/>
        <w:spacing w:after="120"/>
        <w:jc w:val="both"/>
        <w:rPr>
          <w:rFonts w:ascii="Aptos" w:eastAsia="Calibri" w:hAnsi="Aptos"/>
          <w:color w:val="0070C0"/>
          <w:lang w:bidi="ar-SA"/>
        </w:rPr>
      </w:pPr>
      <w:r w:rsidRPr="00A51DF7">
        <w:rPr>
          <w:rFonts w:ascii="Aptos" w:eastAsia="Calibri" w:hAnsi="Aptos"/>
          <w:b/>
          <w:bCs/>
          <w:smallCaps/>
          <w:color w:val="0070C0"/>
          <w:lang w:bidi="ar-SA"/>
        </w:rPr>
        <w:t>Goal</w:t>
      </w:r>
      <w:r w:rsidRPr="00A51DF7">
        <w:rPr>
          <w:rFonts w:ascii="Aptos" w:eastAsia="Calibri" w:hAnsi="Aptos"/>
          <w:b/>
          <w:bCs/>
          <w:color w:val="0070C0"/>
          <w:lang w:bidi="ar-SA"/>
        </w:rPr>
        <w:t xml:space="preserve"> </w:t>
      </w:r>
    </w:p>
    <w:p w14:paraId="6D350B8E" w14:textId="5341CE25" w:rsidR="00391856" w:rsidRPr="00A51DF7" w:rsidRDefault="00391856" w:rsidP="0088224B">
      <w:pPr>
        <w:widowControl/>
        <w:adjustRightInd w:val="0"/>
        <w:spacing w:after="120"/>
        <w:jc w:val="both"/>
        <w:rPr>
          <w:rFonts w:ascii="Aptos" w:eastAsia="Calibri" w:hAnsi="Aptos"/>
          <w:color w:val="0070C0"/>
          <w:lang w:bidi="ar-SA"/>
        </w:rPr>
      </w:pPr>
      <w:r w:rsidRPr="00A51DF7">
        <w:rPr>
          <w:rFonts w:ascii="Aptos" w:eastAsia="Calibri" w:hAnsi="Aptos"/>
          <w:color w:val="0070C0"/>
          <w:lang w:bidi="ar-SA"/>
        </w:rPr>
        <w:t xml:space="preserve">The goal of our organization’s Workplace Violence Prevention Policy is to provide a safe and productive environment to our </w:t>
      </w:r>
      <w:r w:rsidR="009F03B4">
        <w:rPr>
          <w:rFonts w:ascii="Aptos" w:eastAsia="Calibri" w:hAnsi="Aptos"/>
          <w:color w:val="0070C0"/>
          <w:lang w:bidi="ar-SA"/>
        </w:rPr>
        <w:t>[</w:t>
      </w:r>
      <w:r w:rsidRPr="00A51DF7">
        <w:rPr>
          <w:rFonts w:ascii="Aptos" w:eastAsia="Calibri" w:hAnsi="Aptos"/>
          <w:color w:val="0070C0"/>
          <w:lang w:bidi="ar-SA"/>
        </w:rPr>
        <w:t xml:space="preserve">employees, </w:t>
      </w:r>
      <w:r w:rsidR="00675251">
        <w:rPr>
          <w:rFonts w:ascii="Aptos" w:eastAsia="Calibri" w:hAnsi="Aptos"/>
          <w:color w:val="0070C0"/>
          <w:lang w:bidi="ar-SA"/>
        </w:rPr>
        <w:t xml:space="preserve">stakeholders, </w:t>
      </w:r>
      <w:r w:rsidRPr="00A51DF7">
        <w:rPr>
          <w:rFonts w:ascii="Aptos" w:eastAsia="Calibri" w:hAnsi="Aptos"/>
          <w:color w:val="0070C0"/>
          <w:lang w:bidi="ar-SA"/>
        </w:rPr>
        <w:t>visitors, and those within our organization community</w:t>
      </w:r>
      <w:r w:rsidR="00675251">
        <w:rPr>
          <w:rFonts w:ascii="Aptos" w:eastAsia="Calibri" w:hAnsi="Aptos"/>
          <w:color w:val="0070C0"/>
          <w:lang w:bidi="ar-SA"/>
        </w:rPr>
        <w:t>]</w:t>
      </w:r>
      <w:r w:rsidRPr="00A51DF7">
        <w:rPr>
          <w:rFonts w:ascii="Aptos" w:eastAsia="Calibri" w:hAnsi="Aptos"/>
          <w:color w:val="0070C0"/>
          <w:lang w:bidi="ar-SA"/>
        </w:rPr>
        <w:t xml:space="preserve"> that utilize our facilities. The policy is intended to offer assistance to those in need</w:t>
      </w:r>
      <w:r w:rsidR="00076A61">
        <w:rPr>
          <w:rFonts w:ascii="Aptos" w:eastAsia="Calibri" w:hAnsi="Aptos"/>
          <w:color w:val="0070C0"/>
          <w:lang w:bidi="ar-SA"/>
        </w:rPr>
        <w:t>,</w:t>
      </w:r>
      <w:r w:rsidRPr="00A51DF7">
        <w:rPr>
          <w:rFonts w:ascii="Aptos" w:eastAsia="Calibri" w:hAnsi="Aptos"/>
          <w:color w:val="0070C0"/>
          <w:lang w:bidi="ar-SA"/>
        </w:rPr>
        <w:t xml:space="preserve"> while sending a clear message that violence in the workplace will not be tolerated and will be dealt with swiftly. </w:t>
      </w:r>
    </w:p>
    <w:p w14:paraId="2709266C" w14:textId="77777777" w:rsidR="00391856" w:rsidRPr="00A51DF7" w:rsidRDefault="00391856" w:rsidP="0088224B">
      <w:pPr>
        <w:widowControl/>
        <w:adjustRightInd w:val="0"/>
        <w:spacing w:after="120"/>
        <w:jc w:val="both"/>
        <w:rPr>
          <w:rFonts w:ascii="Aptos" w:eastAsia="Calibri" w:hAnsi="Aptos"/>
          <w:color w:val="0070C0"/>
          <w:lang w:bidi="ar-SA"/>
        </w:rPr>
      </w:pPr>
      <w:r w:rsidRPr="00A51DF7">
        <w:rPr>
          <w:rFonts w:ascii="Aptos" w:eastAsia="Calibri" w:hAnsi="Aptos"/>
          <w:b/>
          <w:bCs/>
          <w:smallCaps/>
          <w:color w:val="0070C0"/>
          <w:lang w:bidi="ar-SA"/>
        </w:rPr>
        <w:t>Scope</w:t>
      </w:r>
      <w:r w:rsidRPr="00A51DF7">
        <w:rPr>
          <w:rFonts w:ascii="Aptos" w:eastAsia="Calibri" w:hAnsi="Aptos"/>
          <w:b/>
          <w:bCs/>
          <w:color w:val="0070C0"/>
          <w:lang w:bidi="ar-SA"/>
        </w:rPr>
        <w:t xml:space="preserve"> </w:t>
      </w:r>
    </w:p>
    <w:p w14:paraId="2513BD00" w14:textId="5284DF51" w:rsidR="00391856" w:rsidRPr="00A51DF7" w:rsidRDefault="00391856" w:rsidP="0088224B">
      <w:pPr>
        <w:widowControl/>
        <w:adjustRightInd w:val="0"/>
        <w:spacing w:after="120"/>
        <w:jc w:val="both"/>
        <w:rPr>
          <w:rFonts w:ascii="Aptos" w:eastAsia="Calibri" w:hAnsi="Aptos"/>
          <w:color w:val="0070C0"/>
          <w:lang w:bidi="ar-SA"/>
        </w:rPr>
      </w:pPr>
      <w:r w:rsidRPr="00A51DF7">
        <w:rPr>
          <w:rFonts w:ascii="Aptos" w:eastAsia="Calibri" w:hAnsi="Aptos"/>
          <w:color w:val="0070C0"/>
          <w:lang w:bidi="ar-SA"/>
        </w:rPr>
        <w:t xml:space="preserve">This policy applies to all </w:t>
      </w:r>
      <w:r w:rsidR="00076A61">
        <w:rPr>
          <w:rFonts w:ascii="Aptos" w:eastAsia="Calibri" w:hAnsi="Aptos"/>
          <w:color w:val="0070C0"/>
          <w:lang w:bidi="ar-SA"/>
        </w:rPr>
        <w:t>[</w:t>
      </w:r>
      <w:r w:rsidRPr="00A51DF7">
        <w:rPr>
          <w:rFonts w:ascii="Aptos" w:eastAsia="Calibri" w:hAnsi="Aptos"/>
          <w:color w:val="0070C0"/>
          <w:lang w:bidi="ar-SA"/>
        </w:rPr>
        <w:t>employees, stakeholders, employees, vendors and visitors</w:t>
      </w:r>
      <w:r w:rsidR="009F03B4">
        <w:rPr>
          <w:rFonts w:ascii="Aptos" w:eastAsia="Calibri" w:hAnsi="Aptos"/>
          <w:color w:val="0070C0"/>
          <w:lang w:bidi="ar-SA"/>
        </w:rPr>
        <w:t>]</w:t>
      </w:r>
      <w:r w:rsidRPr="00A51DF7">
        <w:rPr>
          <w:rFonts w:ascii="Aptos" w:eastAsia="Calibri" w:hAnsi="Aptos"/>
          <w:color w:val="0070C0"/>
          <w:lang w:bidi="ar-SA"/>
        </w:rPr>
        <w:t xml:space="preserve"> of our organization while on site, and to situations where stakeholders and employees are involved in organizational business off-premises. </w:t>
      </w:r>
    </w:p>
    <w:p w14:paraId="01467295" w14:textId="77777777" w:rsidR="00391856" w:rsidRPr="00A51DF7" w:rsidRDefault="00391856" w:rsidP="0088224B">
      <w:pPr>
        <w:widowControl/>
        <w:tabs>
          <w:tab w:val="left" w:pos="1200"/>
        </w:tabs>
        <w:autoSpaceDE/>
        <w:autoSpaceDN/>
        <w:spacing w:after="120"/>
        <w:jc w:val="both"/>
        <w:rPr>
          <w:rFonts w:ascii="Aptos" w:eastAsia="Calibri" w:hAnsi="Aptos" w:cs="Times New Roman"/>
          <w:b/>
          <w:bCs/>
          <w:color w:val="0070C0"/>
          <w:lang w:bidi="ar-SA"/>
        </w:rPr>
      </w:pPr>
      <w:r w:rsidRPr="00A51DF7">
        <w:rPr>
          <w:rFonts w:ascii="Aptos" w:eastAsia="Calibri" w:hAnsi="Aptos" w:cs="Times New Roman"/>
          <w:b/>
          <w:bCs/>
          <w:smallCaps/>
          <w:color w:val="0070C0"/>
          <w:lang w:bidi="ar-SA"/>
        </w:rPr>
        <w:t>Definitions</w:t>
      </w:r>
    </w:p>
    <w:p w14:paraId="3091492B" w14:textId="77777777" w:rsidR="001D3034" w:rsidRPr="00A51DF7" w:rsidRDefault="00391856" w:rsidP="001D3034">
      <w:pPr>
        <w:widowControl/>
        <w:autoSpaceDE/>
        <w:autoSpaceDN/>
        <w:spacing w:after="120"/>
        <w:jc w:val="both"/>
        <w:rPr>
          <w:rFonts w:ascii="Aptos" w:eastAsia="Calibri" w:hAnsi="Aptos" w:cs="Calibri"/>
          <w:color w:val="0070C0"/>
          <w:lang w:bidi="ar-SA"/>
        </w:rPr>
      </w:pPr>
      <w:r w:rsidRPr="00A51DF7">
        <w:rPr>
          <w:rFonts w:ascii="Aptos" w:eastAsia="Calibri" w:hAnsi="Aptos" w:cs="Calibri"/>
          <w:b/>
          <w:color w:val="0070C0"/>
          <w:lang w:bidi="ar-SA"/>
        </w:rPr>
        <w:t xml:space="preserve">Abuse – </w:t>
      </w:r>
      <w:r w:rsidRPr="00A51DF7">
        <w:rPr>
          <w:rFonts w:ascii="Aptos" w:eastAsia="Calibri" w:hAnsi="Aptos" w:cs="Calibri"/>
          <w:color w:val="0070C0"/>
          <w:lang w:bidi="ar-SA"/>
        </w:rPr>
        <w:t>The intentional attempt to cause bodily injury, sexual assault, threatening behavior, harassment, stalking, bullying, cyber-bullying, hostile actions towards another person.</w:t>
      </w:r>
    </w:p>
    <w:p w14:paraId="3C834069" w14:textId="7FB3E022" w:rsidR="00391856" w:rsidRPr="00A51DF7" w:rsidRDefault="001D3034" w:rsidP="001D3034">
      <w:pPr>
        <w:widowControl/>
        <w:autoSpaceDE/>
        <w:autoSpaceDN/>
        <w:spacing w:after="120"/>
        <w:jc w:val="both"/>
        <w:rPr>
          <w:rFonts w:ascii="Aptos" w:eastAsia="Calibri" w:hAnsi="Aptos" w:cs="Calibri"/>
          <w:color w:val="0070C0"/>
          <w:lang w:bidi="ar-SA"/>
        </w:rPr>
      </w:pPr>
      <w:r w:rsidRPr="0088224B">
        <w:rPr>
          <w:rFonts w:ascii="Aptos" w:eastAsia="Calibri" w:hAnsi="Aptos" w:cs="Calibri"/>
          <w:b/>
          <w:lang w:bidi="ar-SA"/>
        </w:rPr>
        <w:t>T</w:t>
      </w:r>
      <w:r w:rsidR="00391856" w:rsidRPr="00632709">
        <w:rPr>
          <w:rFonts w:ascii="Aptos" w:eastAsia="Calibri" w:hAnsi="Aptos" w:cs="Calibri"/>
          <w:b/>
          <w:lang w:bidi="ar-SA"/>
        </w:rPr>
        <w:t>hreat</w:t>
      </w:r>
      <w:r w:rsidR="00CC01DB" w:rsidRPr="00632709">
        <w:rPr>
          <w:rFonts w:ascii="Aptos" w:eastAsia="Calibri" w:hAnsi="Aptos" w:cs="Calibri"/>
          <w:b/>
          <w:lang w:bidi="ar-SA"/>
        </w:rPr>
        <w:t xml:space="preserve"> of Violence</w:t>
      </w:r>
      <w:r w:rsidR="00391856" w:rsidRPr="00632709">
        <w:rPr>
          <w:rFonts w:ascii="Aptos" w:eastAsia="Calibri" w:hAnsi="Aptos" w:cs="Calibri"/>
          <w:b/>
          <w:lang w:bidi="ar-SA"/>
        </w:rPr>
        <w:t xml:space="preserve"> –</w:t>
      </w:r>
      <w:r w:rsidR="00391856" w:rsidRPr="00632709">
        <w:rPr>
          <w:rFonts w:ascii="Aptos" w:eastAsia="Calibri" w:hAnsi="Aptos" w:cs="Calibri"/>
          <w:lang w:bidi="ar-SA"/>
        </w:rPr>
        <w:t xml:space="preserve"> </w:t>
      </w:r>
      <w:r w:rsidR="00CC01DB" w:rsidRPr="00641C19">
        <w:rPr>
          <w:rFonts w:ascii="Aptos" w:hAnsi="Aptos"/>
        </w:rPr>
        <w:t>Any verbal or written statement, including, but not limited to, texts, electronic messages, social media messages, or other online posts, or any behavioral or physical conduct, that conveys an intent, or that is reasonably perceived to convey an intent, to cause physical harm or to place someone in fear of physical harm, and that serves no legitimate purpose.</w:t>
      </w:r>
    </w:p>
    <w:p w14:paraId="124AD14D" w14:textId="77777777" w:rsidR="00391856" w:rsidRPr="00A51DF7" w:rsidRDefault="00391856" w:rsidP="00A35C44">
      <w:pPr>
        <w:widowControl/>
        <w:autoSpaceDE/>
        <w:autoSpaceDN/>
        <w:adjustRightInd w:val="0"/>
        <w:spacing w:after="120"/>
        <w:jc w:val="both"/>
        <w:rPr>
          <w:rFonts w:ascii="Aptos" w:eastAsia="Calibri" w:hAnsi="Aptos"/>
          <w:color w:val="0070C0"/>
          <w:lang w:bidi="ar-SA"/>
        </w:rPr>
      </w:pPr>
      <w:r w:rsidRPr="00A51DF7">
        <w:rPr>
          <w:rFonts w:ascii="Aptos" w:eastAsia="Calibri" w:hAnsi="Aptos"/>
          <w:b/>
          <w:color w:val="0070C0"/>
          <w:lang w:bidi="ar-SA"/>
        </w:rPr>
        <w:t xml:space="preserve">Weapon </w:t>
      </w:r>
      <w:r w:rsidRPr="00A51DF7">
        <w:rPr>
          <w:rFonts w:ascii="Aptos" w:eastAsia="Calibri" w:hAnsi="Aptos" w:cs="Calibri"/>
          <w:b/>
          <w:color w:val="0070C0"/>
          <w:lang w:bidi="ar-SA"/>
        </w:rPr>
        <w:t>–</w:t>
      </w:r>
      <w:r w:rsidRPr="00A51DF7">
        <w:rPr>
          <w:rFonts w:ascii="Aptos" w:eastAsia="Calibri" w:hAnsi="Aptos"/>
          <w:color w:val="0070C0"/>
          <w:lang w:bidi="ar-SA"/>
        </w:rPr>
        <w:t xml:space="preserve"> Any object used with the intent to harm another person or property or any object which has been designated through misuse to inflict harm to another person or property.</w:t>
      </w:r>
    </w:p>
    <w:p w14:paraId="55374213" w14:textId="05EDBCA0" w:rsidR="00076A61" w:rsidRPr="00641C19" w:rsidRDefault="00391856" w:rsidP="00CF0EB0">
      <w:pPr>
        <w:spacing w:before="120" w:after="120"/>
        <w:jc w:val="both"/>
        <w:rPr>
          <w:rFonts w:ascii="Aptos" w:hAnsi="Aptos"/>
        </w:rPr>
      </w:pPr>
      <w:r w:rsidRPr="00632709">
        <w:rPr>
          <w:rFonts w:ascii="Aptos" w:eastAsia="Calibri" w:hAnsi="Aptos"/>
          <w:b/>
          <w:lang w:bidi="ar-SA"/>
        </w:rPr>
        <w:t xml:space="preserve">Workplace Violence </w:t>
      </w:r>
      <w:r w:rsidRPr="00632709">
        <w:rPr>
          <w:rFonts w:ascii="Aptos" w:eastAsia="Calibri" w:hAnsi="Aptos" w:cs="Calibri"/>
          <w:b/>
          <w:lang w:bidi="ar-SA"/>
        </w:rPr>
        <w:t>–</w:t>
      </w:r>
      <w:r w:rsidRPr="00A51DF7">
        <w:rPr>
          <w:rFonts w:ascii="Aptos" w:eastAsia="Calibri" w:hAnsi="Aptos"/>
          <w:color w:val="0070C0"/>
          <w:lang w:bidi="ar-SA"/>
        </w:rPr>
        <w:t xml:space="preserve"> </w:t>
      </w:r>
      <w:r w:rsidR="00076A61" w:rsidRPr="00641C19">
        <w:rPr>
          <w:rFonts w:ascii="Aptos" w:hAnsi="Aptos"/>
        </w:rPr>
        <w:t xml:space="preserve">Any act of violence or threat of violence that occurs in a place of </w:t>
      </w:r>
      <w:r w:rsidR="00076A61">
        <w:rPr>
          <w:rFonts w:ascii="Aptos" w:hAnsi="Aptos"/>
        </w:rPr>
        <w:t>e</w:t>
      </w:r>
      <w:r w:rsidR="00076A61" w:rsidRPr="00641C19">
        <w:rPr>
          <w:rFonts w:ascii="Aptos" w:hAnsi="Aptos"/>
        </w:rPr>
        <w:t>mployment.</w:t>
      </w:r>
    </w:p>
    <w:p w14:paraId="43EEA7A5" w14:textId="77777777" w:rsidR="00076A61" w:rsidRPr="00641C19" w:rsidRDefault="00076A61" w:rsidP="00CF0EB0">
      <w:pPr>
        <w:spacing w:before="120" w:after="120"/>
        <w:jc w:val="both"/>
        <w:rPr>
          <w:rFonts w:ascii="Aptos" w:hAnsi="Aptos"/>
        </w:rPr>
      </w:pPr>
      <w:r w:rsidRPr="00641C19">
        <w:rPr>
          <w:rFonts w:ascii="Aptos" w:hAnsi="Aptos"/>
          <w:i/>
          <w:iCs/>
        </w:rPr>
        <w:t>Workplace violence</w:t>
      </w:r>
      <w:r w:rsidRPr="00641C19">
        <w:rPr>
          <w:rFonts w:ascii="Aptos" w:hAnsi="Aptos"/>
        </w:rPr>
        <w:t xml:space="preserve"> includes, but is not limited to, the following:</w:t>
      </w:r>
    </w:p>
    <w:p w14:paraId="35A24F7E" w14:textId="77777777" w:rsidR="00076A61" w:rsidRPr="00641C19" w:rsidRDefault="00076A61" w:rsidP="00CF0EB0">
      <w:pPr>
        <w:pStyle w:val="ListParagraph"/>
        <w:numPr>
          <w:ilvl w:val="0"/>
          <w:numId w:val="82"/>
        </w:numPr>
        <w:spacing w:before="120" w:after="120"/>
        <w:jc w:val="both"/>
        <w:rPr>
          <w:rFonts w:ascii="Aptos" w:hAnsi="Aptos"/>
        </w:rPr>
      </w:pPr>
      <w:r w:rsidRPr="00641C19">
        <w:rPr>
          <w:rFonts w:ascii="Aptos" w:hAnsi="Aptos"/>
        </w:rPr>
        <w:t>The threat or use of physical force against an employee that results in, or has a high likelihood of resulting in, injury, psychological trauma, or stress, regardless of whether the employee sustains an injury.</w:t>
      </w:r>
    </w:p>
    <w:p w14:paraId="2ED0537D" w14:textId="77777777" w:rsidR="00076A61" w:rsidRPr="00641C19" w:rsidRDefault="00076A61" w:rsidP="00CF0EB0">
      <w:pPr>
        <w:pStyle w:val="ListParagraph"/>
        <w:numPr>
          <w:ilvl w:val="0"/>
          <w:numId w:val="82"/>
        </w:numPr>
        <w:spacing w:before="120" w:after="120"/>
        <w:jc w:val="both"/>
        <w:rPr>
          <w:rFonts w:ascii="Aptos" w:hAnsi="Aptos"/>
        </w:rPr>
      </w:pPr>
      <w:r w:rsidRPr="00641C19">
        <w:rPr>
          <w:rFonts w:ascii="Aptos" w:hAnsi="Aptos"/>
        </w:rPr>
        <w:t>An incident involving a threat or use of a firearm or other dangerous weapon, including the use of common objects as weapons, regardless of whether the employee sustains an injury.</w:t>
      </w:r>
    </w:p>
    <w:p w14:paraId="091FBD87" w14:textId="77777777" w:rsidR="00076A61" w:rsidRPr="00641C19" w:rsidRDefault="00076A61" w:rsidP="00CF0EB0">
      <w:pPr>
        <w:spacing w:before="120" w:after="120"/>
        <w:jc w:val="both"/>
        <w:rPr>
          <w:rFonts w:ascii="Aptos" w:hAnsi="Aptos"/>
        </w:rPr>
      </w:pPr>
      <w:r w:rsidRPr="00641C19">
        <w:rPr>
          <w:rFonts w:ascii="Aptos" w:hAnsi="Aptos"/>
          <w:i/>
          <w:iCs/>
        </w:rPr>
        <w:t>Workplace violence</w:t>
      </w:r>
      <w:r w:rsidRPr="00641C19">
        <w:rPr>
          <w:rFonts w:ascii="Aptos" w:hAnsi="Aptos"/>
        </w:rPr>
        <w:t xml:space="preserve"> does not include lawful acts of self-defense or defense of others.</w:t>
      </w:r>
    </w:p>
    <w:p w14:paraId="480A553C" w14:textId="21B692BA" w:rsidR="001D3034" w:rsidRPr="00A51DF7" w:rsidRDefault="001D3034" w:rsidP="00A35C44">
      <w:pPr>
        <w:widowControl/>
        <w:autoSpaceDE/>
        <w:autoSpaceDN/>
        <w:adjustRightInd w:val="0"/>
        <w:spacing w:after="120"/>
        <w:contextualSpacing/>
        <w:jc w:val="both"/>
        <w:rPr>
          <w:rFonts w:ascii="Aptos" w:eastAsia="Calibri" w:hAnsi="Aptos"/>
          <w:color w:val="0070C0"/>
          <w:lang w:bidi="ar-SA"/>
        </w:rPr>
      </w:pPr>
    </w:p>
    <w:p w14:paraId="128140E9" w14:textId="77777777" w:rsidR="00391856" w:rsidRPr="00A51DF7" w:rsidRDefault="00391856" w:rsidP="00391856">
      <w:pPr>
        <w:widowControl/>
        <w:tabs>
          <w:tab w:val="left" w:pos="1200"/>
        </w:tabs>
        <w:autoSpaceDE/>
        <w:autoSpaceDN/>
        <w:spacing w:after="120"/>
        <w:rPr>
          <w:rFonts w:ascii="Aptos" w:eastAsia="Calibri" w:hAnsi="Aptos" w:cs="Times New Roman"/>
          <w:b/>
          <w:bCs/>
          <w:smallCaps/>
          <w:color w:val="0070C0"/>
          <w:lang w:bidi="ar-SA"/>
        </w:rPr>
      </w:pPr>
      <w:r w:rsidRPr="00A51DF7">
        <w:rPr>
          <w:rFonts w:ascii="Aptos" w:eastAsia="Calibri" w:hAnsi="Aptos" w:cs="Times New Roman"/>
          <w:b/>
          <w:bCs/>
          <w:smallCaps/>
          <w:color w:val="0070C0"/>
          <w:lang w:bidi="ar-SA"/>
        </w:rPr>
        <w:t xml:space="preserve">Policy Guidelines </w:t>
      </w:r>
    </w:p>
    <w:p w14:paraId="03A3F0EE" w14:textId="77777777" w:rsidR="00391856" w:rsidRPr="00A51DF7" w:rsidRDefault="00391856" w:rsidP="00614F3F">
      <w:pPr>
        <w:widowControl/>
        <w:adjustRightInd w:val="0"/>
        <w:spacing w:after="120"/>
        <w:jc w:val="both"/>
        <w:rPr>
          <w:rFonts w:ascii="Aptos" w:eastAsia="Calibri" w:hAnsi="Aptos"/>
          <w:color w:val="0070C0"/>
          <w:lang w:bidi="ar-SA"/>
        </w:rPr>
      </w:pPr>
      <w:r w:rsidRPr="00A51DF7">
        <w:rPr>
          <w:rFonts w:ascii="Aptos" w:eastAsia="Calibri" w:hAnsi="Aptos"/>
          <w:color w:val="0070C0"/>
          <w:lang w:bidi="ar-SA"/>
        </w:rPr>
        <w:t xml:space="preserve">The workplace environment shall remain free of behavior, actions, and language causing or contributing to workplace violence. </w:t>
      </w:r>
      <w:r w:rsidRPr="00A51DF7">
        <w:rPr>
          <w:rFonts w:ascii="Aptos" w:eastAsia="Calibri" w:hAnsi="Aptos" w:cs="Calibri"/>
          <w:color w:val="0070C0"/>
          <w:lang w:bidi="ar-SA"/>
        </w:rPr>
        <w:t>All reports of concerning behaviors or threats/incidents will be taken seriously and will be dealt with appropriately. Such behavior can include oral or written statements, gestures, or expressions that communicate a direct or indirect threat of physical or emotional harm, as well as behaviors that are concerning. Individuals who commit such acts may be subject to disciplinary action, termination, removal from the premises, and/or criminal penalties.</w:t>
      </w:r>
    </w:p>
    <w:p w14:paraId="435E9C79" w14:textId="55632837" w:rsidR="00391856" w:rsidRPr="00443C28" w:rsidRDefault="00391856" w:rsidP="00391856">
      <w:pPr>
        <w:widowControl/>
        <w:adjustRightInd w:val="0"/>
        <w:spacing w:after="120"/>
        <w:rPr>
          <w:rFonts w:ascii="Aptos" w:eastAsia="Calibri" w:hAnsi="Aptos"/>
          <w:color w:val="C00000"/>
          <w:lang w:bidi="ar-SA"/>
        </w:rPr>
      </w:pPr>
      <w:r w:rsidRPr="00443C28">
        <w:rPr>
          <w:rFonts w:ascii="Aptos" w:eastAsia="Calibri" w:hAnsi="Aptos"/>
          <w:b/>
          <w:bCs/>
          <w:color w:val="C00000"/>
          <w:lang w:bidi="ar-SA"/>
        </w:rPr>
        <w:t xml:space="preserve">[THE FOLLOWING LANGUAGE </w:t>
      </w:r>
      <w:r w:rsidR="00D666C7">
        <w:rPr>
          <w:rFonts w:ascii="Aptos" w:eastAsia="Calibri" w:hAnsi="Aptos"/>
          <w:b/>
          <w:bCs/>
          <w:color w:val="C00000"/>
          <w:lang w:bidi="ar-SA"/>
        </w:rPr>
        <w:t xml:space="preserve">IS </w:t>
      </w:r>
      <w:r w:rsidRPr="00443C28">
        <w:rPr>
          <w:rFonts w:ascii="Aptos" w:eastAsia="Calibri" w:hAnsi="Aptos"/>
          <w:b/>
          <w:bCs/>
          <w:color w:val="C00000"/>
          <w:lang w:bidi="ar-SA"/>
        </w:rPr>
        <w:t>SUBJECT TO STATE LAW. MAY NOT BE PERMITTED IN ALL STATES. CONFER WITH LEGAL COUNSEL]</w:t>
      </w:r>
      <w:r w:rsidRPr="00443C28">
        <w:rPr>
          <w:rFonts w:ascii="Aptos" w:eastAsia="Calibri" w:hAnsi="Aptos"/>
          <w:color w:val="C00000"/>
          <w:lang w:bidi="ar-SA"/>
        </w:rPr>
        <w:t xml:space="preserve"> </w:t>
      </w:r>
    </w:p>
    <w:p w14:paraId="1FA5A8C6" w14:textId="77777777" w:rsidR="00391856" w:rsidRPr="00A51DF7" w:rsidRDefault="00391856" w:rsidP="00391856">
      <w:pPr>
        <w:widowControl/>
        <w:adjustRightInd w:val="0"/>
        <w:spacing w:after="120"/>
        <w:rPr>
          <w:rFonts w:ascii="Aptos" w:eastAsia="Calibri" w:hAnsi="Aptos"/>
          <w:color w:val="0070C0"/>
          <w:lang w:bidi="ar-SA"/>
        </w:rPr>
      </w:pPr>
      <w:r w:rsidRPr="00A51DF7">
        <w:rPr>
          <w:rFonts w:ascii="Aptos" w:eastAsia="Calibri" w:hAnsi="Aptos" w:cs="Calibri"/>
          <w:b/>
          <w:bCs/>
          <w:smallCaps/>
          <w:color w:val="0070C0"/>
          <w:lang w:bidi="ar-SA"/>
        </w:rPr>
        <w:t>Weapons</w:t>
      </w:r>
    </w:p>
    <w:p w14:paraId="31486D1A" w14:textId="2F3FFD35" w:rsidR="00391856" w:rsidRPr="00A51DF7" w:rsidRDefault="00391856" w:rsidP="00484903">
      <w:pPr>
        <w:widowControl/>
        <w:adjustRightInd w:val="0"/>
        <w:spacing w:after="120"/>
        <w:jc w:val="both"/>
        <w:rPr>
          <w:rFonts w:ascii="Aptos" w:eastAsia="Calibri" w:hAnsi="Aptos"/>
          <w:color w:val="0070C0"/>
          <w:lang w:bidi="ar-SA"/>
        </w:rPr>
      </w:pPr>
      <w:r w:rsidRPr="00A51DF7">
        <w:rPr>
          <w:rFonts w:ascii="Aptos" w:eastAsia="Calibri" w:hAnsi="Aptos"/>
          <w:color w:val="0070C0"/>
          <w:lang w:bidi="ar-SA"/>
        </w:rPr>
        <w:t xml:space="preserve">It is a violation of </w:t>
      </w:r>
      <w:r w:rsidRPr="00A51DF7">
        <w:rPr>
          <w:rFonts w:ascii="Aptos" w:eastAsia="Times New Roman" w:hAnsi="Aptos" w:cs="Calibri"/>
          <w:color w:val="0070C0"/>
          <w:lang w:bidi="ar-SA"/>
        </w:rPr>
        <w:t>this Workplace Violence Prevention P</w:t>
      </w:r>
      <w:r w:rsidRPr="00A51DF7">
        <w:rPr>
          <w:rFonts w:ascii="Aptos" w:eastAsia="Calibri" w:hAnsi="Aptos"/>
          <w:color w:val="0070C0"/>
          <w:lang w:bidi="ar-SA"/>
        </w:rPr>
        <w:t>olicy to illegally possess a dangerous weapon in the workplace or in an o</w:t>
      </w:r>
      <w:r w:rsidRPr="00A51DF7">
        <w:rPr>
          <w:rFonts w:ascii="Aptos" w:eastAsia="Times New Roman" w:hAnsi="Aptos" w:cs="Calibri"/>
          <w:color w:val="0070C0"/>
          <w:lang w:bidi="ar-SA"/>
        </w:rPr>
        <w:t xml:space="preserve">rganization </w:t>
      </w:r>
      <w:r w:rsidRPr="00A51DF7">
        <w:rPr>
          <w:rFonts w:ascii="Aptos" w:eastAsia="Calibri" w:hAnsi="Aptos"/>
          <w:color w:val="0070C0"/>
          <w:lang w:bidi="ar-SA"/>
        </w:rPr>
        <w:t xml:space="preserve">owned vehicle. </w:t>
      </w:r>
      <w:r w:rsidR="004A4693">
        <w:rPr>
          <w:rFonts w:ascii="Aptos" w:eastAsia="Calibri" w:hAnsi="Aptos"/>
          <w:color w:val="0070C0"/>
          <w:lang w:bidi="ar-SA"/>
        </w:rPr>
        <w:t>[</w:t>
      </w:r>
      <w:r w:rsidRPr="00A51DF7">
        <w:rPr>
          <w:rFonts w:ascii="Aptos" w:eastAsia="Times New Roman" w:hAnsi="Aptos" w:cs="Calibri"/>
          <w:color w:val="0070C0"/>
          <w:lang w:bidi="ar-SA"/>
        </w:rPr>
        <w:t>Leadership</w:t>
      </w:r>
      <w:r w:rsidRPr="00A51DF7">
        <w:rPr>
          <w:rFonts w:ascii="Aptos" w:eastAsia="Calibri" w:hAnsi="Aptos"/>
          <w:color w:val="0070C0"/>
          <w:lang w:bidi="ar-SA"/>
        </w:rPr>
        <w:t xml:space="preserve"> reserves the right to make exceptions on an ‘as needed’ basis.</w:t>
      </w:r>
      <w:r w:rsidR="004A4693">
        <w:rPr>
          <w:rFonts w:ascii="Aptos" w:eastAsia="Calibri" w:hAnsi="Aptos"/>
          <w:color w:val="0070C0"/>
          <w:lang w:bidi="ar-SA"/>
        </w:rPr>
        <w:t>]</w:t>
      </w:r>
      <w:r w:rsidRPr="00A51DF7">
        <w:rPr>
          <w:rFonts w:ascii="Aptos" w:eastAsia="Calibri" w:hAnsi="Aptos"/>
          <w:color w:val="0070C0"/>
          <w:lang w:bidi="ar-SA"/>
        </w:rPr>
        <w:t xml:space="preserve"> Knives, hooks, box cutters, letter openers, chemicals, vehicles, or other job-related tools are appropriate when used for their intended purpose. It is inappropriate to refer to or threaten the use of these items in a violent act or manner contrary to their normal use. Such a threat is unacceptable and will not be tolerated.</w:t>
      </w:r>
    </w:p>
    <w:p w14:paraId="428E48A0" w14:textId="77777777" w:rsidR="00391856" w:rsidRPr="00A51DF7" w:rsidRDefault="00391856" w:rsidP="00391856">
      <w:pPr>
        <w:widowControl/>
        <w:autoSpaceDE/>
        <w:autoSpaceDN/>
        <w:spacing w:after="120"/>
        <w:rPr>
          <w:rFonts w:ascii="Aptos" w:eastAsia="Calibri" w:hAnsi="Aptos" w:cs="Calibri"/>
          <w:b/>
          <w:bCs/>
          <w:smallCaps/>
          <w:color w:val="0070C0"/>
          <w:lang w:bidi="ar-SA"/>
        </w:rPr>
      </w:pPr>
      <w:r w:rsidRPr="00A51DF7">
        <w:rPr>
          <w:rFonts w:ascii="Aptos" w:eastAsia="Calibri" w:hAnsi="Aptos" w:cs="Calibri"/>
          <w:b/>
          <w:bCs/>
          <w:smallCaps/>
          <w:color w:val="0070C0"/>
          <w:lang w:bidi="ar-SA"/>
        </w:rPr>
        <w:t>Prohibited Behavior – Hostile Work Environment</w:t>
      </w:r>
    </w:p>
    <w:p w14:paraId="6784F538" w14:textId="77777777" w:rsidR="00391856" w:rsidRPr="00A51DF7" w:rsidRDefault="00391856" w:rsidP="006C479A">
      <w:pPr>
        <w:widowControl/>
        <w:autoSpaceDE/>
        <w:autoSpaceDN/>
        <w:spacing w:after="120"/>
        <w:jc w:val="both"/>
        <w:rPr>
          <w:rFonts w:ascii="Aptos" w:eastAsia="Calibri" w:hAnsi="Aptos" w:cs="Times New Roman"/>
          <w:color w:val="0070C0"/>
          <w:lang w:bidi="ar-SA"/>
        </w:rPr>
      </w:pPr>
      <w:r w:rsidRPr="00A51DF7">
        <w:rPr>
          <w:rFonts w:ascii="Aptos" w:eastAsia="Times New Roman" w:hAnsi="Aptos" w:cs="Calibri"/>
          <w:color w:val="0070C0"/>
          <w:lang w:bidi="ar-SA"/>
        </w:rPr>
        <w:t xml:space="preserve">The organization </w:t>
      </w:r>
      <w:r w:rsidRPr="00A51DF7">
        <w:rPr>
          <w:rFonts w:ascii="Aptos" w:eastAsia="Calibri" w:hAnsi="Aptos" w:cs="Times New Roman"/>
          <w:color w:val="0070C0"/>
          <w:lang w:bidi="ar-SA"/>
        </w:rPr>
        <w:t>does not tolerate any type of acts or threats of violence or physical or verbal intimidation by any stakeholder, employee, vendor, or visitor against any person in or about the organization’s premises. Stakeholders, employees, vendors, and visitors are prohibited from any type of activity, attitude or conduct that creates an intimidating, hostile or offensive work environment, including the making of threats or engaging in violent activities. The following is a listing of concerning behavior, while not inclusive, provides examples of prohibited conduct:</w:t>
      </w:r>
    </w:p>
    <w:p w14:paraId="72C0500A" w14:textId="417BBAB8" w:rsidR="00391856" w:rsidRPr="00A51DF7" w:rsidRDefault="00391856" w:rsidP="00ED05E6">
      <w:pPr>
        <w:pStyle w:val="ListParagraph"/>
        <w:widowControl/>
        <w:numPr>
          <w:ilvl w:val="0"/>
          <w:numId w:val="92"/>
        </w:numPr>
        <w:tabs>
          <w:tab w:val="num" w:pos="1170"/>
        </w:tabs>
        <w:autoSpaceDE/>
        <w:autoSpaceDN/>
        <w:jc w:val="both"/>
        <w:rPr>
          <w:rFonts w:ascii="Aptos" w:eastAsia="Calibri" w:hAnsi="Aptos" w:cs="Times New Roman"/>
          <w:color w:val="0070C0"/>
          <w:lang w:bidi="ar-SA"/>
        </w:rPr>
      </w:pPr>
      <w:r w:rsidRPr="00A51DF7">
        <w:rPr>
          <w:rFonts w:ascii="Aptos" w:eastAsia="Calibri" w:hAnsi="Aptos" w:cs="Times New Roman"/>
          <w:color w:val="0070C0"/>
          <w:lang w:bidi="ar-SA"/>
        </w:rPr>
        <w:t>Making any threatening communication by verbal, written, electronic, or any other means</w:t>
      </w:r>
    </w:p>
    <w:p w14:paraId="56CB82A6" w14:textId="54F3FD97" w:rsidR="00391856" w:rsidRPr="00A51DF7" w:rsidRDefault="00391856" w:rsidP="00ED05E6">
      <w:pPr>
        <w:pStyle w:val="ListParagraph"/>
        <w:widowControl/>
        <w:numPr>
          <w:ilvl w:val="0"/>
          <w:numId w:val="92"/>
        </w:numPr>
        <w:tabs>
          <w:tab w:val="num" w:pos="1170"/>
        </w:tabs>
        <w:autoSpaceDE/>
        <w:autoSpaceDN/>
        <w:jc w:val="both"/>
        <w:rPr>
          <w:rFonts w:ascii="Aptos" w:eastAsia="Calibri" w:hAnsi="Aptos" w:cs="Times New Roman"/>
          <w:color w:val="0070C0"/>
          <w:lang w:bidi="ar-SA"/>
        </w:rPr>
      </w:pPr>
      <w:r w:rsidRPr="00A51DF7">
        <w:rPr>
          <w:rFonts w:ascii="Aptos" w:eastAsia="Calibri" w:hAnsi="Aptos" w:cs="Times New Roman"/>
          <w:color w:val="0070C0"/>
          <w:lang w:bidi="ar-SA"/>
        </w:rPr>
        <w:t>Causing or attempting to cause any physical injury to another person</w:t>
      </w:r>
    </w:p>
    <w:p w14:paraId="585FED40" w14:textId="2F547CDF" w:rsidR="00391856" w:rsidRPr="00A51DF7" w:rsidRDefault="00391856" w:rsidP="00ED05E6">
      <w:pPr>
        <w:pStyle w:val="ListParagraph"/>
        <w:widowControl/>
        <w:numPr>
          <w:ilvl w:val="0"/>
          <w:numId w:val="92"/>
        </w:numPr>
        <w:tabs>
          <w:tab w:val="num" w:pos="1170"/>
        </w:tabs>
        <w:autoSpaceDE/>
        <w:autoSpaceDN/>
        <w:jc w:val="both"/>
        <w:rPr>
          <w:rFonts w:ascii="Aptos" w:eastAsia="Calibri" w:hAnsi="Aptos" w:cs="Times New Roman"/>
          <w:color w:val="0070C0"/>
          <w:lang w:bidi="ar-SA"/>
        </w:rPr>
      </w:pPr>
      <w:r w:rsidRPr="00A51DF7">
        <w:rPr>
          <w:rFonts w:ascii="Aptos" w:eastAsia="Calibri" w:hAnsi="Aptos" w:cs="Times New Roman"/>
          <w:color w:val="0070C0"/>
          <w:lang w:bidi="ar-SA"/>
        </w:rPr>
        <w:t>Aggressive or hostile behavior that creates a reasonable fear of injury to another person or subjects another reasonable individual to emotional distress</w:t>
      </w:r>
    </w:p>
    <w:p w14:paraId="731D8D02" w14:textId="574749E2" w:rsidR="00391856" w:rsidRPr="00A51DF7" w:rsidRDefault="00391856" w:rsidP="00ED05E6">
      <w:pPr>
        <w:pStyle w:val="ListParagraph"/>
        <w:widowControl/>
        <w:numPr>
          <w:ilvl w:val="0"/>
          <w:numId w:val="92"/>
        </w:numPr>
        <w:tabs>
          <w:tab w:val="num" w:pos="1170"/>
        </w:tabs>
        <w:autoSpaceDE/>
        <w:autoSpaceDN/>
        <w:jc w:val="both"/>
        <w:rPr>
          <w:rFonts w:ascii="Aptos" w:eastAsia="Calibri" w:hAnsi="Aptos" w:cs="Times New Roman"/>
          <w:color w:val="0070C0"/>
          <w:lang w:bidi="ar-SA"/>
        </w:rPr>
      </w:pPr>
      <w:r w:rsidRPr="00A51DF7">
        <w:rPr>
          <w:rFonts w:ascii="Aptos" w:eastAsia="Calibri" w:hAnsi="Aptos" w:cs="Calibri"/>
          <w:color w:val="0070C0"/>
          <w:lang w:bidi="ar-SA"/>
        </w:rPr>
        <w:t>Cyber-bullying (disparaging comments using social media outlets)</w:t>
      </w:r>
    </w:p>
    <w:p w14:paraId="4FB780FC" w14:textId="64EA38E4" w:rsidR="00391856" w:rsidRPr="00A51DF7" w:rsidRDefault="00391856" w:rsidP="00ED05E6">
      <w:pPr>
        <w:pStyle w:val="ListParagraph"/>
        <w:widowControl/>
        <w:numPr>
          <w:ilvl w:val="0"/>
          <w:numId w:val="92"/>
        </w:numPr>
        <w:tabs>
          <w:tab w:val="num" w:pos="1170"/>
        </w:tabs>
        <w:autoSpaceDE/>
        <w:autoSpaceDN/>
        <w:jc w:val="both"/>
        <w:rPr>
          <w:rFonts w:ascii="Aptos" w:eastAsia="Calibri" w:hAnsi="Aptos" w:cs="Times New Roman"/>
          <w:color w:val="0070C0"/>
          <w:lang w:bidi="ar-SA"/>
        </w:rPr>
      </w:pPr>
      <w:r w:rsidRPr="00A51DF7">
        <w:rPr>
          <w:rFonts w:ascii="Aptos" w:eastAsia="Calibri" w:hAnsi="Aptos" w:cs="Calibri"/>
          <w:color w:val="0070C0"/>
          <w:lang w:bidi="ar-SA"/>
        </w:rPr>
        <w:t>Stalking</w:t>
      </w:r>
    </w:p>
    <w:p w14:paraId="4DDC15BE" w14:textId="08958236" w:rsidR="00391856" w:rsidRPr="00A51DF7" w:rsidRDefault="00391856" w:rsidP="00ED05E6">
      <w:pPr>
        <w:pStyle w:val="ListParagraph"/>
        <w:widowControl/>
        <w:numPr>
          <w:ilvl w:val="0"/>
          <w:numId w:val="92"/>
        </w:numPr>
        <w:tabs>
          <w:tab w:val="num" w:pos="1170"/>
        </w:tabs>
        <w:autoSpaceDE/>
        <w:autoSpaceDN/>
        <w:jc w:val="both"/>
        <w:rPr>
          <w:rFonts w:ascii="Aptos" w:eastAsia="Calibri" w:hAnsi="Aptos" w:cs="Times New Roman"/>
          <w:color w:val="0070C0"/>
          <w:lang w:bidi="ar-SA"/>
        </w:rPr>
      </w:pPr>
      <w:r w:rsidRPr="00A51DF7">
        <w:rPr>
          <w:rFonts w:ascii="Aptos" w:eastAsia="Calibri" w:hAnsi="Aptos" w:cs="Calibri"/>
          <w:color w:val="0070C0"/>
          <w:lang w:bidi="ar-SA"/>
        </w:rPr>
        <w:t>Sexually harassing an employee, stakeholder, or the public</w:t>
      </w:r>
    </w:p>
    <w:p w14:paraId="0F3AFDD5" w14:textId="6AB0FD00" w:rsidR="00391856" w:rsidRPr="00A51DF7" w:rsidRDefault="00391856" w:rsidP="00ED05E6">
      <w:pPr>
        <w:pStyle w:val="ListParagraph"/>
        <w:widowControl/>
        <w:numPr>
          <w:ilvl w:val="0"/>
          <w:numId w:val="92"/>
        </w:numPr>
        <w:tabs>
          <w:tab w:val="num" w:pos="1170"/>
        </w:tabs>
        <w:autoSpaceDE/>
        <w:autoSpaceDN/>
        <w:jc w:val="both"/>
        <w:rPr>
          <w:rFonts w:ascii="Aptos" w:eastAsia="Calibri" w:hAnsi="Aptos" w:cs="Times New Roman"/>
          <w:color w:val="0070C0"/>
          <w:lang w:bidi="ar-SA"/>
        </w:rPr>
      </w:pPr>
      <w:r w:rsidRPr="00A51DF7">
        <w:rPr>
          <w:rFonts w:ascii="Aptos" w:eastAsia="Calibri" w:hAnsi="Aptos" w:cs="Calibri"/>
          <w:color w:val="0070C0"/>
          <w:lang w:bidi="ar-SA"/>
        </w:rPr>
        <w:t>Commission of a violent felony or misdemeanor on our property or at an organization event</w:t>
      </w:r>
    </w:p>
    <w:p w14:paraId="652885C1" w14:textId="26271254" w:rsidR="00391856" w:rsidRPr="00A51DF7" w:rsidRDefault="00391856" w:rsidP="00ED05E6">
      <w:pPr>
        <w:pStyle w:val="ListParagraph"/>
        <w:widowControl/>
        <w:numPr>
          <w:ilvl w:val="0"/>
          <w:numId w:val="92"/>
        </w:numPr>
        <w:tabs>
          <w:tab w:val="num" w:pos="1170"/>
        </w:tabs>
        <w:autoSpaceDE/>
        <w:autoSpaceDN/>
        <w:jc w:val="both"/>
        <w:rPr>
          <w:rFonts w:ascii="Aptos" w:eastAsia="Calibri" w:hAnsi="Aptos" w:cs="Times New Roman"/>
          <w:color w:val="0070C0"/>
          <w:lang w:bidi="ar-SA"/>
        </w:rPr>
      </w:pPr>
      <w:r w:rsidRPr="00A51DF7">
        <w:rPr>
          <w:rFonts w:ascii="Aptos" w:eastAsia="Calibri" w:hAnsi="Aptos" w:cs="Times New Roman"/>
          <w:color w:val="0070C0"/>
          <w:lang w:bidi="ar-SA"/>
        </w:rPr>
        <w:t xml:space="preserve">Intentionally damaging or attempting to damage </w:t>
      </w:r>
      <w:r w:rsidRPr="00A51DF7">
        <w:rPr>
          <w:rFonts w:ascii="Aptos" w:eastAsia="Times New Roman" w:hAnsi="Aptos" w:cs="Calibri"/>
          <w:color w:val="0070C0"/>
          <w:lang w:bidi="ar-SA"/>
        </w:rPr>
        <w:t>our</w:t>
      </w:r>
      <w:r w:rsidRPr="00A51DF7">
        <w:rPr>
          <w:rFonts w:ascii="Aptos" w:eastAsia="Calibri" w:hAnsi="Aptos" w:cs="Times New Roman"/>
          <w:color w:val="0070C0"/>
          <w:lang w:bidi="ar-SA"/>
        </w:rPr>
        <w:t xml:space="preserve"> property or property of another person</w:t>
      </w:r>
    </w:p>
    <w:p w14:paraId="5EA031DA" w14:textId="4BAD7CE3" w:rsidR="00391856" w:rsidRPr="00A51DF7" w:rsidRDefault="00391856" w:rsidP="00ED05E6">
      <w:pPr>
        <w:pStyle w:val="ListParagraph"/>
        <w:widowControl/>
        <w:numPr>
          <w:ilvl w:val="0"/>
          <w:numId w:val="92"/>
        </w:numPr>
        <w:tabs>
          <w:tab w:val="num" w:pos="1170"/>
        </w:tabs>
        <w:autoSpaceDE/>
        <w:autoSpaceDN/>
        <w:jc w:val="both"/>
        <w:rPr>
          <w:rFonts w:ascii="Aptos" w:eastAsia="Calibri" w:hAnsi="Aptos" w:cs="Times New Roman"/>
          <w:color w:val="0070C0"/>
          <w:lang w:bidi="ar-SA"/>
        </w:rPr>
      </w:pPr>
      <w:r w:rsidRPr="00A51DF7">
        <w:rPr>
          <w:rFonts w:ascii="Aptos" w:eastAsia="Calibri" w:hAnsi="Aptos" w:cs="Times New Roman"/>
          <w:color w:val="0070C0"/>
          <w:lang w:bidi="ar-SA"/>
        </w:rPr>
        <w:t xml:space="preserve">Possessing any weapon (e.g., gun, explosive, knife, or anything intended to be used as a weapon), regardless of any government licensing or authority, while on our premises or at an </w:t>
      </w:r>
      <w:r w:rsidRPr="00A51DF7">
        <w:rPr>
          <w:rFonts w:ascii="Aptos" w:eastAsia="Calibri" w:hAnsi="Aptos" w:cs="Calibri"/>
          <w:color w:val="0070C0"/>
          <w:lang w:bidi="ar-SA"/>
        </w:rPr>
        <w:t>organization</w:t>
      </w:r>
      <w:r w:rsidRPr="00A51DF7">
        <w:rPr>
          <w:rFonts w:ascii="Aptos" w:eastAsia="Calibri" w:hAnsi="Aptos" w:cs="Times New Roman"/>
          <w:color w:val="0070C0"/>
          <w:lang w:bidi="ar-SA"/>
        </w:rPr>
        <w:t xml:space="preserve"> event</w:t>
      </w:r>
    </w:p>
    <w:p w14:paraId="42A551E2" w14:textId="599CF372" w:rsidR="00391856" w:rsidRPr="00A51DF7" w:rsidRDefault="00391856" w:rsidP="00ED05E6">
      <w:pPr>
        <w:pStyle w:val="ListParagraph"/>
        <w:widowControl/>
        <w:numPr>
          <w:ilvl w:val="0"/>
          <w:numId w:val="92"/>
        </w:numPr>
        <w:tabs>
          <w:tab w:val="num" w:pos="1170"/>
        </w:tabs>
        <w:autoSpaceDE/>
        <w:autoSpaceDN/>
        <w:jc w:val="both"/>
        <w:rPr>
          <w:rFonts w:ascii="Aptos" w:eastAsia="Calibri" w:hAnsi="Aptos" w:cs="Times New Roman"/>
          <w:color w:val="0070C0"/>
          <w:lang w:bidi="ar-SA"/>
        </w:rPr>
      </w:pPr>
      <w:r w:rsidRPr="00A51DF7">
        <w:rPr>
          <w:rFonts w:ascii="Aptos" w:eastAsia="Calibri" w:hAnsi="Aptos" w:cs="Calibri"/>
          <w:color w:val="0070C0"/>
          <w:lang w:bidi="ar-SA"/>
        </w:rPr>
        <w:t>Any other act that a reasonable person would perceive as constituting a threat of violence</w:t>
      </w:r>
    </w:p>
    <w:p w14:paraId="5B433533" w14:textId="77777777" w:rsidR="00391856" w:rsidRPr="00A51DF7" w:rsidRDefault="00391856" w:rsidP="00391856">
      <w:pPr>
        <w:widowControl/>
        <w:autoSpaceDE/>
        <w:autoSpaceDN/>
        <w:jc w:val="both"/>
        <w:rPr>
          <w:rFonts w:ascii="Aptos" w:eastAsia="Calibri" w:hAnsi="Aptos" w:cs="Calibri"/>
          <w:color w:val="0070C0"/>
          <w:lang w:bidi="ar-SA"/>
        </w:rPr>
      </w:pPr>
    </w:p>
    <w:p w14:paraId="3C5CC729" w14:textId="6C77D84A" w:rsidR="00391856" w:rsidRPr="00A51DF7" w:rsidRDefault="00391856" w:rsidP="00391856">
      <w:pPr>
        <w:widowControl/>
        <w:autoSpaceDE/>
        <w:autoSpaceDN/>
        <w:spacing w:after="120"/>
        <w:jc w:val="both"/>
        <w:rPr>
          <w:rFonts w:ascii="Aptos" w:eastAsia="Calibri" w:hAnsi="Aptos" w:cs="Times New Roman"/>
          <w:b/>
          <w:bCs/>
          <w:smallCaps/>
          <w:color w:val="0070C0"/>
          <w:lang w:bidi="ar-SA"/>
        </w:rPr>
      </w:pPr>
      <w:r w:rsidRPr="00A51DF7">
        <w:rPr>
          <w:rFonts w:ascii="Aptos" w:eastAsia="Calibri" w:hAnsi="Aptos" w:cs="Times New Roman"/>
          <w:b/>
          <w:bCs/>
          <w:smallCaps/>
          <w:color w:val="0070C0"/>
          <w:lang w:bidi="ar-SA"/>
        </w:rPr>
        <w:t>Reporting Acts or Threats of Violence</w:t>
      </w:r>
    </w:p>
    <w:p w14:paraId="4E513D5F" w14:textId="19CFA578" w:rsidR="00391856" w:rsidRPr="00641C19" w:rsidRDefault="00391856" w:rsidP="009C52F5">
      <w:pPr>
        <w:spacing w:after="120"/>
        <w:ind w:right="-450"/>
        <w:jc w:val="both"/>
        <w:rPr>
          <w:rFonts w:ascii="Aptos" w:eastAsia="Calibri" w:hAnsi="Aptos" w:cs="Calibri"/>
          <w:b/>
          <w:color w:val="FF0000"/>
          <w:lang w:bidi="ar-SA"/>
        </w:rPr>
      </w:pPr>
      <w:r w:rsidRPr="009C52F5">
        <w:rPr>
          <w:rFonts w:ascii="Aptos" w:eastAsia="Calibri" w:hAnsi="Aptos" w:cs="Calibri"/>
          <w:b/>
          <w:color w:val="FF0000"/>
          <w:sz w:val="20"/>
          <w:szCs w:val="20"/>
          <w:lang w:bidi="ar-SA"/>
        </w:rPr>
        <w:t xml:space="preserve">NOTE: </w:t>
      </w:r>
      <w:r w:rsidRPr="00641C19">
        <w:rPr>
          <w:rFonts w:ascii="Aptos" w:eastAsia="Calibri" w:hAnsi="Aptos" w:cs="Calibri"/>
          <w:b/>
          <w:color w:val="FF0000"/>
          <w:lang w:bidi="ar-SA"/>
        </w:rPr>
        <w:t>Threats or assaults that require immediate attention by security or police should be reported to 911.</w:t>
      </w:r>
    </w:p>
    <w:p w14:paraId="1DAC384F" w14:textId="77777777" w:rsidR="00391856" w:rsidRPr="00A51DF7" w:rsidRDefault="00391856" w:rsidP="006E3AE9">
      <w:pPr>
        <w:widowControl/>
        <w:autoSpaceDE/>
        <w:autoSpaceDN/>
        <w:spacing w:after="120"/>
        <w:jc w:val="both"/>
        <w:rPr>
          <w:rFonts w:ascii="Aptos" w:eastAsia="Calibri" w:hAnsi="Aptos" w:cs="Times New Roman"/>
          <w:color w:val="0070C0"/>
          <w:lang w:bidi="ar-SA"/>
        </w:rPr>
      </w:pPr>
      <w:r w:rsidRPr="00A51DF7">
        <w:rPr>
          <w:rFonts w:ascii="Aptos" w:eastAsia="Calibri" w:hAnsi="Aptos" w:cs="Times New Roman"/>
          <w:color w:val="0070C0"/>
          <w:lang w:bidi="ar-SA"/>
        </w:rPr>
        <w:t>An employee or anyone who is the victim of violence or harassment, or believes they have been threatened with violence, or witnesses an act or threat of violence towards anyone else, shall take the following steps.</w:t>
      </w:r>
    </w:p>
    <w:p w14:paraId="3AEF9B09" w14:textId="77777777" w:rsidR="002D123E" w:rsidRDefault="00391856" w:rsidP="002D123E">
      <w:pPr>
        <w:pStyle w:val="ListParagraph"/>
        <w:widowControl/>
        <w:autoSpaceDE/>
        <w:autoSpaceDN/>
        <w:spacing w:after="120"/>
        <w:ind w:left="0" w:firstLine="0"/>
        <w:contextualSpacing/>
        <w:jc w:val="both"/>
        <w:rPr>
          <w:rFonts w:ascii="Aptos" w:eastAsia="Calibri" w:hAnsi="Aptos" w:cs="Times New Roman"/>
          <w:color w:val="0070C0"/>
          <w:lang w:bidi="ar-SA"/>
        </w:rPr>
      </w:pPr>
      <w:r w:rsidRPr="00A51DF7">
        <w:rPr>
          <w:rFonts w:ascii="Aptos" w:eastAsia="Calibri" w:hAnsi="Aptos" w:cs="Times New Roman"/>
          <w:b/>
          <w:color w:val="0070C0"/>
          <w:lang w:bidi="ar-SA"/>
        </w:rPr>
        <w:t>If an emergency exists and the situation is one of immediate danger</w:t>
      </w:r>
      <w:r w:rsidRPr="00A51DF7">
        <w:rPr>
          <w:rFonts w:ascii="Aptos" w:eastAsia="Calibri" w:hAnsi="Aptos" w:cs="Times New Roman"/>
          <w:color w:val="0070C0"/>
          <w:lang w:bidi="ar-SA"/>
        </w:rPr>
        <w:t>, the employee or stakeholder shall contact the local police officials by dialing 9-1-1 and may take whatever emergency steps are available and appropriate to protect him/her-self from immediate harm, such as leaving the area.</w:t>
      </w:r>
    </w:p>
    <w:p w14:paraId="58759F35" w14:textId="77777777" w:rsidR="002D123E" w:rsidRDefault="002D123E" w:rsidP="002D123E">
      <w:pPr>
        <w:pStyle w:val="ListParagraph"/>
        <w:widowControl/>
        <w:autoSpaceDE/>
        <w:autoSpaceDN/>
        <w:spacing w:after="120"/>
        <w:ind w:left="0" w:firstLine="0"/>
        <w:contextualSpacing/>
        <w:jc w:val="both"/>
        <w:rPr>
          <w:rFonts w:ascii="Aptos" w:eastAsia="Calibri" w:hAnsi="Aptos" w:cs="Times New Roman"/>
          <w:color w:val="0070C0"/>
          <w:lang w:bidi="ar-SA"/>
        </w:rPr>
      </w:pPr>
    </w:p>
    <w:p w14:paraId="5522DAD1" w14:textId="361A8723" w:rsidR="00391856" w:rsidRPr="00A51DF7" w:rsidRDefault="00391856" w:rsidP="002D123E">
      <w:pPr>
        <w:pStyle w:val="ListParagraph"/>
        <w:widowControl/>
        <w:autoSpaceDE/>
        <w:autoSpaceDN/>
        <w:spacing w:after="120"/>
        <w:ind w:left="0" w:firstLine="0"/>
        <w:contextualSpacing/>
        <w:jc w:val="both"/>
        <w:rPr>
          <w:rFonts w:ascii="Aptos" w:eastAsia="Calibri" w:hAnsi="Aptos" w:cs="Times New Roman"/>
          <w:color w:val="0070C0"/>
          <w:lang w:bidi="ar-SA"/>
        </w:rPr>
      </w:pPr>
      <w:r w:rsidRPr="00A51DF7">
        <w:rPr>
          <w:rFonts w:ascii="Aptos" w:eastAsia="Calibri" w:hAnsi="Aptos" w:cs="Times New Roman"/>
          <w:b/>
          <w:color w:val="0070C0"/>
          <w:lang w:bidi="ar-SA"/>
        </w:rPr>
        <w:t>If the situation is not one of immediate danger</w:t>
      </w:r>
      <w:r w:rsidRPr="00A51DF7">
        <w:rPr>
          <w:rFonts w:ascii="Aptos" w:eastAsia="Calibri" w:hAnsi="Aptos" w:cs="Times New Roman"/>
          <w:color w:val="0070C0"/>
          <w:lang w:bidi="ar-SA"/>
        </w:rPr>
        <w:t xml:space="preserve">, the employee or stakeholders shall report the incident to the appropriate supervisor or manager or other level of the defined reporting structure, immediately, or no later than </w:t>
      </w:r>
      <w:r w:rsidR="000308D0">
        <w:rPr>
          <w:rFonts w:ascii="Aptos" w:eastAsia="Calibri" w:hAnsi="Aptos" w:cs="Times New Roman"/>
          <w:color w:val="0070C0"/>
          <w:lang w:bidi="ar-SA"/>
        </w:rPr>
        <w:t>[</w:t>
      </w:r>
      <w:r w:rsidRPr="00A51DF7">
        <w:rPr>
          <w:rFonts w:ascii="Aptos" w:eastAsia="Calibri" w:hAnsi="Aptos" w:cs="Times New Roman"/>
          <w:color w:val="0070C0"/>
          <w:lang w:bidi="ar-SA"/>
        </w:rPr>
        <w:t>24 hours</w:t>
      </w:r>
      <w:r w:rsidR="000308D0">
        <w:rPr>
          <w:rFonts w:ascii="Aptos" w:eastAsia="Calibri" w:hAnsi="Aptos" w:cs="Times New Roman"/>
          <w:color w:val="0070C0"/>
          <w:lang w:bidi="ar-SA"/>
        </w:rPr>
        <w:t>]</w:t>
      </w:r>
      <w:r w:rsidRPr="00A51DF7">
        <w:rPr>
          <w:rFonts w:ascii="Aptos" w:eastAsia="Calibri" w:hAnsi="Aptos" w:cs="Times New Roman"/>
          <w:color w:val="0070C0"/>
          <w:lang w:bidi="ar-SA"/>
        </w:rPr>
        <w:t xml:space="preserve"> following the incident. Delays in reporting the event greatly hinder future abilities to prevent or correct behaviors.</w:t>
      </w:r>
    </w:p>
    <w:p w14:paraId="35315560" w14:textId="1A13301A" w:rsidR="00391856" w:rsidRPr="00A51DF7" w:rsidRDefault="00391856" w:rsidP="006E3AE9">
      <w:pPr>
        <w:widowControl/>
        <w:autoSpaceDE/>
        <w:autoSpaceDN/>
        <w:jc w:val="both"/>
        <w:rPr>
          <w:rFonts w:ascii="Aptos" w:eastAsia="Calibri" w:hAnsi="Aptos" w:cs="Calibri"/>
          <w:snapToGrid w:val="0"/>
          <w:color w:val="0070C0"/>
          <w:lang w:bidi="ar-SA"/>
        </w:rPr>
      </w:pPr>
      <w:r w:rsidRPr="00A51DF7">
        <w:rPr>
          <w:rFonts w:ascii="Aptos" w:eastAsia="Calibri" w:hAnsi="Aptos" w:cs="Calibri"/>
          <w:snapToGrid w:val="0"/>
          <w:color w:val="0070C0"/>
          <w:lang w:bidi="ar-SA"/>
        </w:rPr>
        <w:t xml:space="preserve">Employees are not required to </w:t>
      </w:r>
      <w:r w:rsidR="00192B5D">
        <w:rPr>
          <w:rFonts w:ascii="Aptos" w:eastAsia="Calibri" w:hAnsi="Aptos" w:cs="Calibri"/>
          <w:snapToGrid w:val="0"/>
          <w:color w:val="0070C0"/>
          <w:lang w:bidi="ar-SA"/>
        </w:rPr>
        <w:t>–</w:t>
      </w:r>
      <w:r w:rsidRPr="00A51DF7">
        <w:rPr>
          <w:rFonts w:ascii="Aptos" w:eastAsia="Calibri" w:hAnsi="Aptos" w:cs="Calibri"/>
          <w:snapToGrid w:val="0"/>
          <w:color w:val="0070C0"/>
          <w:lang w:bidi="ar-SA"/>
        </w:rPr>
        <w:t xml:space="preserve"> and should not </w:t>
      </w:r>
      <w:r w:rsidR="00192B5D">
        <w:rPr>
          <w:rFonts w:ascii="Aptos" w:eastAsia="Calibri" w:hAnsi="Aptos" w:cs="Calibri"/>
          <w:snapToGrid w:val="0"/>
          <w:color w:val="0070C0"/>
          <w:lang w:bidi="ar-SA"/>
        </w:rPr>
        <w:t>–</w:t>
      </w:r>
      <w:r w:rsidRPr="00A51DF7">
        <w:rPr>
          <w:rFonts w:ascii="Aptos" w:eastAsia="Calibri" w:hAnsi="Aptos" w:cs="Calibri"/>
          <w:snapToGrid w:val="0"/>
          <w:color w:val="0070C0"/>
          <w:lang w:bidi="ar-SA"/>
        </w:rPr>
        <w:t xml:space="preserve"> approach the perpetrator, and they should bypass any offending member of management. The person the incident is reported to will take the necessary steps to initiate an investigation of the claim.</w:t>
      </w:r>
    </w:p>
    <w:p w14:paraId="40A5085C" w14:textId="77777777" w:rsidR="00391856" w:rsidRPr="00A51DF7" w:rsidRDefault="00391856" w:rsidP="00391856">
      <w:pPr>
        <w:widowControl/>
        <w:tabs>
          <w:tab w:val="left" w:pos="432"/>
          <w:tab w:val="left" w:pos="1555"/>
          <w:tab w:val="left" w:pos="2678"/>
          <w:tab w:val="left" w:pos="3787"/>
          <w:tab w:val="left" w:pos="4910"/>
          <w:tab w:val="left" w:pos="6033"/>
        </w:tabs>
        <w:autoSpaceDE/>
        <w:autoSpaceDN/>
        <w:spacing w:before="120" w:after="120"/>
        <w:rPr>
          <w:rFonts w:ascii="Aptos" w:eastAsia="Calibri" w:hAnsi="Aptos" w:cs="Calibri"/>
          <w:b/>
          <w:smallCaps/>
          <w:snapToGrid w:val="0"/>
          <w:color w:val="0070C0"/>
          <w:lang w:bidi="ar-SA"/>
        </w:rPr>
      </w:pPr>
      <w:r w:rsidRPr="00A51DF7">
        <w:rPr>
          <w:rFonts w:ascii="Aptos" w:eastAsia="Times New Roman" w:hAnsi="Aptos" w:cs="Calibri"/>
          <w:b/>
          <w:smallCaps/>
          <w:color w:val="0070C0"/>
          <w:lang w:bidi="ar-SA"/>
        </w:rPr>
        <w:t xml:space="preserve">Workplace Violence </w:t>
      </w:r>
      <w:r w:rsidRPr="00A51DF7">
        <w:rPr>
          <w:rFonts w:ascii="Aptos" w:eastAsia="Calibri" w:hAnsi="Aptos" w:cs="Calibri"/>
          <w:b/>
          <w:smallCaps/>
          <w:snapToGrid w:val="0"/>
          <w:color w:val="0070C0"/>
          <w:lang w:bidi="ar-SA"/>
        </w:rPr>
        <w:t>Investigation</w:t>
      </w:r>
    </w:p>
    <w:p w14:paraId="163E8C03" w14:textId="77777777" w:rsidR="00391856" w:rsidRPr="00A51DF7" w:rsidRDefault="00391856" w:rsidP="00493D6B">
      <w:pPr>
        <w:widowControl/>
        <w:tabs>
          <w:tab w:val="left" w:pos="432"/>
          <w:tab w:val="left" w:pos="1555"/>
          <w:tab w:val="left" w:pos="2678"/>
          <w:tab w:val="left" w:pos="3787"/>
          <w:tab w:val="left" w:pos="4910"/>
          <w:tab w:val="left" w:pos="6033"/>
        </w:tabs>
        <w:autoSpaceDE/>
        <w:autoSpaceDN/>
        <w:spacing w:after="120"/>
        <w:jc w:val="both"/>
        <w:rPr>
          <w:rFonts w:ascii="Aptos" w:eastAsia="Calibri" w:hAnsi="Aptos" w:cs="Calibri"/>
          <w:snapToGrid w:val="0"/>
          <w:color w:val="0070C0"/>
          <w:lang w:bidi="ar-SA"/>
        </w:rPr>
      </w:pPr>
      <w:r w:rsidRPr="00A51DF7">
        <w:rPr>
          <w:rFonts w:ascii="Aptos" w:eastAsia="Times New Roman" w:hAnsi="Aptos" w:cs="Calibri"/>
          <w:color w:val="0070C0"/>
          <w:lang w:bidi="ar-SA"/>
        </w:rPr>
        <w:t xml:space="preserve">The organization </w:t>
      </w:r>
      <w:r w:rsidRPr="00A51DF7">
        <w:rPr>
          <w:rFonts w:ascii="Aptos" w:eastAsia="Calibri" w:hAnsi="Aptos" w:cs="Calibri"/>
          <w:snapToGrid w:val="0"/>
          <w:color w:val="0070C0"/>
          <w:lang w:bidi="ar-SA"/>
        </w:rPr>
        <w:t>will investigate in as confiden</w:t>
      </w:r>
      <w:r w:rsidRPr="00A51DF7">
        <w:rPr>
          <w:rFonts w:ascii="Aptos" w:eastAsia="Calibri" w:hAnsi="Aptos" w:cs="Calibri"/>
          <w:snapToGrid w:val="0"/>
          <w:color w:val="0070C0"/>
          <w:lang w:bidi="ar-SA"/>
        </w:rPr>
        <w:softHyphen/>
        <w:t>tial a manner as possible. Interviews, allegations, statements, and identities will be kept confidential to the extent possible; however, the organization will not allow the goal of confidentiality to be a deterrent to an effective investigation. A timely resolution of each complaint will be reached and communicated to the employee. Appropriate corrective action, up to and including termination, will be taken promptly against any employee engaging in volatile behavior. The corrective action issued will be proportional to the severity of the conduct. The alleged person’s organization or employment his</w:t>
      </w:r>
      <w:r w:rsidRPr="00A51DF7">
        <w:rPr>
          <w:rFonts w:ascii="Aptos" w:eastAsia="Calibri" w:hAnsi="Aptos" w:cs="Calibri"/>
          <w:snapToGrid w:val="0"/>
          <w:color w:val="0070C0"/>
          <w:lang w:bidi="ar-SA"/>
        </w:rPr>
        <w:softHyphen/>
        <w:t>tory and any similar complaints of prior volatile behavior will be taken into consideration.</w:t>
      </w:r>
    </w:p>
    <w:p w14:paraId="788E19B7" w14:textId="77777777" w:rsidR="00391856" w:rsidRPr="00A51DF7" w:rsidRDefault="00391856" w:rsidP="00493D6B">
      <w:pPr>
        <w:widowControl/>
        <w:tabs>
          <w:tab w:val="left" w:pos="432"/>
          <w:tab w:val="left" w:pos="1555"/>
          <w:tab w:val="left" w:pos="2678"/>
          <w:tab w:val="left" w:pos="3787"/>
          <w:tab w:val="left" w:pos="4910"/>
          <w:tab w:val="left" w:pos="6033"/>
        </w:tabs>
        <w:autoSpaceDE/>
        <w:autoSpaceDN/>
        <w:spacing w:after="120"/>
        <w:jc w:val="both"/>
        <w:rPr>
          <w:rFonts w:ascii="Aptos" w:eastAsia="Calibri" w:hAnsi="Aptos" w:cs="Calibri"/>
          <w:snapToGrid w:val="0"/>
          <w:color w:val="0070C0"/>
          <w:lang w:bidi="ar-SA"/>
        </w:rPr>
      </w:pPr>
      <w:r w:rsidRPr="00A51DF7">
        <w:rPr>
          <w:rFonts w:ascii="Aptos" w:eastAsia="Times New Roman" w:hAnsi="Aptos" w:cs="Calibri"/>
          <w:color w:val="0070C0"/>
          <w:lang w:bidi="ar-SA"/>
        </w:rPr>
        <w:t>The organization</w:t>
      </w:r>
      <w:r w:rsidRPr="00A51DF7">
        <w:rPr>
          <w:rFonts w:ascii="Aptos" w:eastAsia="Calibri" w:hAnsi="Aptos" w:cs="Calibri"/>
          <w:snapToGrid w:val="0"/>
          <w:color w:val="0070C0"/>
          <w:lang w:bidi="ar-SA"/>
        </w:rPr>
        <w:t xml:space="preserve"> reserves the right to determine whether any type of behavior violates this policy or is injurious to the morale of the organization.</w:t>
      </w:r>
    </w:p>
    <w:p w14:paraId="7E7D7E62" w14:textId="77777777" w:rsidR="00391856" w:rsidRPr="00A51DF7" w:rsidRDefault="00391856" w:rsidP="00F601AB">
      <w:pPr>
        <w:widowControl/>
        <w:autoSpaceDE/>
        <w:autoSpaceDN/>
        <w:spacing w:after="120"/>
        <w:jc w:val="both"/>
        <w:rPr>
          <w:rFonts w:ascii="Aptos" w:eastAsia="Calibri" w:hAnsi="Aptos" w:cs="Calibri"/>
          <w:b/>
          <w:snapToGrid w:val="0"/>
          <w:color w:val="0070C0"/>
          <w:lang w:bidi="ar-SA"/>
        </w:rPr>
      </w:pPr>
      <w:r w:rsidRPr="00A51DF7">
        <w:rPr>
          <w:rFonts w:ascii="Aptos" w:eastAsia="Times New Roman" w:hAnsi="Aptos" w:cs="Calibri"/>
          <w:color w:val="0070C0"/>
          <w:lang w:bidi="ar-SA"/>
        </w:rPr>
        <w:t>The organization</w:t>
      </w:r>
      <w:r w:rsidRPr="00A51DF7">
        <w:rPr>
          <w:rFonts w:ascii="Aptos" w:eastAsia="Calibri" w:hAnsi="Aptos" w:cs="Calibri"/>
          <w:snapToGrid w:val="0"/>
          <w:color w:val="0070C0"/>
          <w:lang w:bidi="ar-SA"/>
        </w:rPr>
        <w:t xml:space="preserve"> prohibits retaliation of any kind against stakeholders, visitors, vendors, or employees, who, in good faith, report a concerning behavior or threat/incident or assist in investigating such complaints. If anyone feels they have been subjected to any form of retaliation, they should report that conduct to their immediate supervisor or manager or other level of the defined reporting structure within 24 hours of the incident. </w:t>
      </w:r>
    </w:p>
    <w:p w14:paraId="2F666E03" w14:textId="6EC490C6" w:rsidR="00391856" w:rsidRPr="00A51DF7" w:rsidRDefault="00391856" w:rsidP="00F601AB">
      <w:pPr>
        <w:widowControl/>
        <w:autoSpaceDE/>
        <w:autoSpaceDN/>
        <w:jc w:val="both"/>
        <w:rPr>
          <w:rFonts w:ascii="Aptos" w:eastAsia="Calibri" w:hAnsi="Aptos" w:cs="Calibri"/>
          <w:b/>
          <w:snapToGrid w:val="0"/>
          <w:color w:val="0070C0"/>
          <w:lang w:bidi="ar-SA"/>
        </w:rPr>
      </w:pPr>
      <w:r w:rsidRPr="00A51DF7">
        <w:rPr>
          <w:rFonts w:ascii="Aptos" w:eastAsia="Calibri" w:hAnsi="Aptos" w:cs="Calibri"/>
          <w:snapToGrid w:val="0"/>
          <w:color w:val="0070C0"/>
          <w:lang w:bidi="ar-SA"/>
        </w:rPr>
        <w:t xml:space="preserve">Employees and stakeholders should not approach the person who is retaliating against </w:t>
      </w:r>
      <w:r w:rsidR="000D04B1" w:rsidRPr="00A51DF7">
        <w:rPr>
          <w:rFonts w:ascii="Aptos" w:eastAsia="Calibri" w:hAnsi="Aptos" w:cs="Calibri"/>
          <w:snapToGrid w:val="0"/>
          <w:color w:val="0070C0"/>
          <w:lang w:bidi="ar-SA"/>
        </w:rPr>
        <w:t>them and</w:t>
      </w:r>
      <w:r w:rsidRPr="00A51DF7">
        <w:rPr>
          <w:rFonts w:ascii="Aptos" w:eastAsia="Calibri" w:hAnsi="Aptos" w:cs="Calibri"/>
          <w:snapToGrid w:val="0"/>
          <w:color w:val="0070C0"/>
          <w:lang w:bidi="ar-SA"/>
        </w:rPr>
        <w:t xml:space="preserve"> should bypass any offending person or employee when making a report of retaliatory conduct. </w:t>
      </w:r>
    </w:p>
    <w:p w14:paraId="07973F09" w14:textId="77777777" w:rsidR="00391856" w:rsidRPr="00A51DF7" w:rsidRDefault="00391856" w:rsidP="00391856">
      <w:pPr>
        <w:widowControl/>
        <w:adjustRightInd w:val="0"/>
        <w:spacing w:before="120" w:after="120"/>
        <w:jc w:val="both"/>
        <w:rPr>
          <w:rFonts w:ascii="Aptos" w:eastAsia="Calibri" w:hAnsi="Aptos"/>
          <w:b/>
          <w:bCs/>
          <w:smallCaps/>
          <w:color w:val="0070C0"/>
          <w:lang w:bidi="ar-SA"/>
        </w:rPr>
      </w:pPr>
      <w:r w:rsidRPr="00A51DF7">
        <w:rPr>
          <w:rFonts w:ascii="Aptos" w:eastAsia="Calibri" w:hAnsi="Aptos"/>
          <w:b/>
          <w:bCs/>
          <w:smallCaps/>
          <w:color w:val="0070C0"/>
          <w:lang w:bidi="ar-SA"/>
        </w:rPr>
        <w:t xml:space="preserve">Consequences for Violation of the Workplace Violence Policy </w:t>
      </w:r>
    </w:p>
    <w:p w14:paraId="27464D6E" w14:textId="4C68ACC5" w:rsidR="00391856" w:rsidRPr="00A51DF7" w:rsidRDefault="00391856" w:rsidP="00AE732A">
      <w:pPr>
        <w:widowControl/>
        <w:autoSpaceDE/>
        <w:autoSpaceDN/>
        <w:spacing w:after="60"/>
        <w:contextualSpacing/>
        <w:jc w:val="both"/>
        <w:rPr>
          <w:rFonts w:ascii="Aptos" w:eastAsia="Calibri" w:hAnsi="Aptos"/>
          <w:color w:val="0070C0"/>
          <w:lang w:bidi="ar-SA"/>
        </w:rPr>
      </w:pPr>
      <w:r w:rsidRPr="00A51DF7">
        <w:rPr>
          <w:rFonts w:ascii="Aptos" w:eastAsia="Calibri" w:hAnsi="Aptos" w:cs="Calibri"/>
          <w:color w:val="0070C0"/>
          <w:lang w:bidi="ar-SA"/>
        </w:rPr>
        <w:t xml:space="preserve">Any unacceptable personal conduct that constitutes a violation of this Workplace Violence Prevention Policy shall subject the employee to disciplinary action up to and including expulsion or termination, </w:t>
      </w:r>
      <w:r w:rsidRPr="00A51DF7">
        <w:rPr>
          <w:rFonts w:ascii="Aptos" w:eastAsia="Calibri" w:hAnsi="Aptos"/>
          <w:color w:val="0070C0"/>
          <w:lang w:bidi="ar-SA"/>
        </w:rPr>
        <w:t xml:space="preserve">at the sole discretion of the organization. </w:t>
      </w:r>
      <w:r w:rsidRPr="00A51DF7">
        <w:rPr>
          <w:rFonts w:ascii="Aptos" w:eastAsia="Times New Roman" w:hAnsi="Aptos" w:cs="Calibri"/>
          <w:color w:val="0070C0"/>
          <w:lang w:bidi="ar-SA"/>
        </w:rPr>
        <w:t>The organization</w:t>
      </w:r>
      <w:r w:rsidRPr="00A51DF7">
        <w:rPr>
          <w:rFonts w:ascii="Aptos" w:eastAsia="Calibri" w:hAnsi="Aptos"/>
          <w:color w:val="0070C0"/>
          <w:lang w:bidi="ar-SA"/>
        </w:rPr>
        <w:t xml:space="preserve"> may, at its sole discretion, refer the employee to treatment or counseling for violent behavior. </w:t>
      </w:r>
      <w:r w:rsidRPr="00A51DF7">
        <w:rPr>
          <w:rFonts w:ascii="Aptos" w:eastAsia="Calibri" w:hAnsi="Aptos" w:cs="Calibri"/>
          <w:color w:val="0070C0"/>
          <w:lang w:bidi="ar-SA"/>
        </w:rPr>
        <w:t xml:space="preserve">In situations considered to be potentially volatile or where fitness for duty concerns exist, the organization may consider the use of an Employees Assistance Program or similar outside resource for assistance with a behavioral risk assessment evaluation and/or counseling. </w:t>
      </w:r>
      <w:r w:rsidRPr="00A51DF7">
        <w:rPr>
          <w:rFonts w:ascii="Aptos" w:eastAsia="Calibri" w:hAnsi="Aptos"/>
          <w:color w:val="0070C0"/>
          <w:lang w:bidi="ar-SA"/>
        </w:rPr>
        <w:t>Employees referred to such a program by the organization</w:t>
      </w:r>
      <w:r w:rsidRPr="00A51DF7">
        <w:rPr>
          <w:rFonts w:ascii="Aptos" w:eastAsia="Times New Roman" w:hAnsi="Aptos" w:cs="Calibri"/>
          <w:color w:val="0070C0"/>
          <w:lang w:bidi="ar-SA"/>
        </w:rPr>
        <w:t xml:space="preserve"> </w:t>
      </w:r>
      <w:r w:rsidRPr="00A51DF7">
        <w:rPr>
          <w:rFonts w:ascii="Aptos" w:eastAsia="Calibri" w:hAnsi="Aptos"/>
          <w:color w:val="0070C0"/>
          <w:lang w:bidi="ar-SA"/>
        </w:rPr>
        <w:t xml:space="preserve">must consent to periodic reviews and must comply with all conditions of the treatment or counseling program. After successful completion of all requirements of this program, the employee will again be subject to periodic reviews. The organization’s </w:t>
      </w:r>
      <w:r w:rsidRPr="00A51DF7">
        <w:rPr>
          <w:rFonts w:ascii="Aptos" w:eastAsia="Times New Roman" w:hAnsi="Aptos" w:cs="Calibri"/>
          <w:color w:val="0070C0"/>
          <w:lang w:bidi="ar-SA"/>
        </w:rPr>
        <w:t xml:space="preserve">Leadership </w:t>
      </w:r>
      <w:r w:rsidRPr="00A51DF7">
        <w:rPr>
          <w:rFonts w:ascii="Aptos" w:eastAsia="Calibri" w:hAnsi="Aptos"/>
          <w:color w:val="0070C0"/>
          <w:lang w:bidi="ar-SA"/>
        </w:rPr>
        <w:t xml:space="preserve">will determine whether an employee referred to treatment or counseling because of workplace violence should be reassigned to another position. </w:t>
      </w:r>
    </w:p>
    <w:p w14:paraId="4F152FB4" w14:textId="77777777" w:rsidR="00391856" w:rsidRPr="00A51DF7" w:rsidRDefault="00391856" w:rsidP="00A35C44">
      <w:pPr>
        <w:widowControl/>
        <w:autoSpaceDE/>
        <w:autoSpaceDN/>
        <w:adjustRightInd w:val="0"/>
        <w:spacing w:before="120" w:after="120"/>
        <w:jc w:val="both"/>
        <w:rPr>
          <w:rFonts w:ascii="Aptos" w:eastAsia="Calibri" w:hAnsi="Aptos" w:cs="Calibri"/>
          <w:color w:val="0070C0"/>
          <w:lang w:bidi="ar-SA"/>
        </w:rPr>
      </w:pPr>
      <w:r w:rsidRPr="00A51DF7">
        <w:rPr>
          <w:rFonts w:ascii="Aptos" w:eastAsia="Times New Roman" w:hAnsi="Aptos" w:cs="Calibri"/>
          <w:color w:val="0070C0"/>
          <w:lang w:bidi="ar-SA"/>
        </w:rPr>
        <w:t>The organization</w:t>
      </w:r>
      <w:r w:rsidRPr="00A51DF7">
        <w:rPr>
          <w:rFonts w:ascii="Aptos" w:eastAsia="Calibri" w:hAnsi="Aptos"/>
          <w:color w:val="0070C0"/>
          <w:lang w:bidi="ar-SA"/>
        </w:rPr>
        <w:t xml:space="preserve"> will promptly expel or terminate any employee, stakeholder, or vendor who has a repeated offense of workplace violence while undergoing or after completing treatment or counseling, when such treatment or counseling is required by the organization.</w:t>
      </w:r>
    </w:p>
    <w:p w14:paraId="7AD3F5D0" w14:textId="31B40DD4" w:rsidR="00391856" w:rsidRPr="00A51DF7" w:rsidRDefault="00391856" w:rsidP="00391856">
      <w:pPr>
        <w:widowControl/>
        <w:adjustRightInd w:val="0"/>
        <w:jc w:val="both"/>
        <w:rPr>
          <w:rFonts w:ascii="Aptos" w:eastAsia="Calibri" w:hAnsi="Aptos"/>
          <w:color w:val="0070C0"/>
          <w:lang w:bidi="ar-SA"/>
        </w:rPr>
      </w:pPr>
      <w:r w:rsidRPr="00A51DF7">
        <w:rPr>
          <w:rFonts w:ascii="Aptos" w:eastAsia="Calibri" w:hAnsi="Aptos"/>
          <w:color w:val="0070C0"/>
          <w:lang w:bidi="ar-SA"/>
        </w:rPr>
        <w:t xml:space="preserve">I have read, understand and will comply with </w:t>
      </w:r>
      <w:r w:rsidR="00C823B2" w:rsidRPr="00A51DF7">
        <w:rPr>
          <w:rFonts w:ascii="Aptos" w:eastAsia="Calibri" w:hAnsi="Aptos"/>
          <w:color w:val="0070C0"/>
          <w:lang w:bidi="ar-SA"/>
        </w:rPr>
        <w:t>[EMPLOYER]</w:t>
      </w:r>
      <w:r w:rsidRPr="00A51DF7">
        <w:rPr>
          <w:rFonts w:ascii="Aptos" w:eastAsia="Calibri" w:hAnsi="Aptos"/>
          <w:color w:val="0070C0"/>
          <w:lang w:bidi="ar-SA"/>
        </w:rPr>
        <w:t xml:space="preserve">’s policy on workplace violence. </w:t>
      </w:r>
    </w:p>
    <w:p w14:paraId="3D68E99B" w14:textId="77777777" w:rsidR="00391856" w:rsidRPr="00A51DF7" w:rsidRDefault="00391856" w:rsidP="009A4415">
      <w:pPr>
        <w:widowControl/>
        <w:adjustRightInd w:val="0"/>
        <w:spacing w:before="120" w:after="120"/>
        <w:jc w:val="both"/>
        <w:rPr>
          <w:rFonts w:ascii="Aptos" w:eastAsia="Calibri" w:hAnsi="Aptos" w:cs="Calibri"/>
          <w:color w:val="0070C0"/>
          <w:lang w:bidi="ar-SA"/>
        </w:rPr>
      </w:pPr>
      <w:r w:rsidRPr="00A51DF7">
        <w:rPr>
          <w:rFonts w:ascii="Aptos" w:eastAsia="Calibri" w:hAnsi="Aptos" w:cs="Times New Roman"/>
          <w:color w:val="0070C0"/>
          <w:lang w:bidi="ar-SA"/>
        </w:rPr>
        <w:t>Signature:</w:t>
      </w:r>
    </w:p>
    <w:p w14:paraId="444F2248" w14:textId="0F9530CB" w:rsidR="00DE0F40" w:rsidRPr="00641C19" w:rsidRDefault="00A21000" w:rsidP="002D26BB">
      <w:pPr>
        <w:pStyle w:val="Heading1"/>
      </w:pPr>
      <w:bookmarkStart w:id="105" w:name="_APPENDIX_E:_VIOLENT"/>
      <w:bookmarkEnd w:id="105"/>
      <w:r w:rsidRPr="00FE2A95">
        <w:rPr>
          <w:color w:val="00B050"/>
        </w:rPr>
        <w:br w:type="page"/>
      </w:r>
      <w:bookmarkStart w:id="106" w:name="_Toc170360819"/>
      <w:r w:rsidR="002D5556" w:rsidRPr="00641C19">
        <w:t xml:space="preserve">APPENDIX </w:t>
      </w:r>
      <w:r w:rsidR="00BA67E3">
        <w:t>E</w:t>
      </w:r>
      <w:r w:rsidR="002D5556" w:rsidRPr="00641C19">
        <w:t>: VIOLENT INCIDENT LOG</w:t>
      </w:r>
      <w:bookmarkStart w:id="107" w:name="_Toc161209017"/>
      <w:bookmarkEnd w:id="106"/>
      <w:r w:rsidR="002D5556" w:rsidRPr="00641C19">
        <w:t xml:space="preserve"> </w:t>
      </w:r>
      <w:bookmarkEnd w:id="107"/>
    </w:p>
    <w:p w14:paraId="4396470C" w14:textId="77777777" w:rsidR="00E90264" w:rsidRPr="00641C19" w:rsidRDefault="00E90264" w:rsidP="00DE0F40">
      <w:pPr>
        <w:rPr>
          <w:rFonts w:ascii="Aptos" w:hAnsi="Aptos"/>
        </w:rPr>
      </w:pPr>
    </w:p>
    <w:p w14:paraId="2AE2FA07" w14:textId="622193A5" w:rsidR="00DE0F40" w:rsidRPr="00641C19" w:rsidRDefault="00E90264" w:rsidP="00DE0F40">
      <w:pPr>
        <w:rPr>
          <w:rFonts w:ascii="Aptos" w:hAnsi="Aptos"/>
        </w:rPr>
      </w:pPr>
      <w:r w:rsidRPr="00641C19">
        <w:rPr>
          <w:rFonts w:ascii="Aptos" w:hAnsi="Aptos"/>
        </w:rPr>
        <w:t>T</w:t>
      </w:r>
      <w:r w:rsidR="00DE0F40" w:rsidRPr="00641C19">
        <w:rPr>
          <w:rFonts w:ascii="Aptos" w:hAnsi="Aptos"/>
        </w:rPr>
        <w:t>his log must be used for every workplace violence incident that occurs in</w:t>
      </w:r>
      <w:r w:rsidR="00EC6F20">
        <w:rPr>
          <w:rFonts w:ascii="Aptos" w:hAnsi="Aptos"/>
        </w:rPr>
        <w:t xml:space="preserve"> </w:t>
      </w:r>
      <w:r w:rsidR="00361062" w:rsidRPr="00641C19">
        <w:rPr>
          <w:rFonts w:ascii="Aptos" w:hAnsi="Aptos"/>
        </w:rPr>
        <w:t>[EMPLOYER]</w:t>
      </w:r>
      <w:r w:rsidR="00DE0F40" w:rsidRPr="00641C19">
        <w:rPr>
          <w:rFonts w:ascii="Aptos" w:hAnsi="Aptos"/>
        </w:rPr>
        <w:t xml:space="preserve"> workplace</w:t>
      </w:r>
      <w:r w:rsidR="00DE0F40" w:rsidRPr="00641C19">
        <w:rPr>
          <w:rFonts w:ascii="Aptos" w:hAnsi="Aptos"/>
          <w:b/>
        </w:rPr>
        <w:t>, pursuant to</w:t>
      </w:r>
      <w:r w:rsidR="00DE0F40" w:rsidRPr="00641C19">
        <w:rPr>
          <w:rFonts w:ascii="Aptos" w:hAnsi="Aptos"/>
        </w:rPr>
        <w:t xml:space="preserve"> LC </w:t>
      </w:r>
      <w:r w:rsidR="00754679">
        <w:rPr>
          <w:rFonts w:ascii="Aptos" w:hAnsi="Aptos"/>
        </w:rPr>
        <w:t>S</w:t>
      </w:r>
      <w:r w:rsidR="00DE0F40" w:rsidRPr="00641C19">
        <w:rPr>
          <w:rFonts w:ascii="Aptos" w:hAnsi="Aptos"/>
        </w:rPr>
        <w:t xml:space="preserve">ection 6401.9(d). </w:t>
      </w:r>
    </w:p>
    <w:p w14:paraId="33F66397" w14:textId="77777777" w:rsidR="0082772E" w:rsidRPr="00641C19" w:rsidRDefault="0082772E" w:rsidP="00DE0F40">
      <w:pPr>
        <w:rPr>
          <w:rFonts w:ascii="Aptos" w:hAnsi="Aptos"/>
        </w:rPr>
      </w:pPr>
    </w:p>
    <w:p w14:paraId="6B0AFFD4" w14:textId="63A8DBEC" w:rsidR="0082772E" w:rsidRPr="00641C19" w:rsidRDefault="0082772E" w:rsidP="00DE0F40">
      <w:pPr>
        <w:rPr>
          <w:rFonts w:ascii="Aptos" w:hAnsi="Aptos"/>
        </w:rPr>
      </w:pPr>
      <w:r w:rsidRPr="00641C19">
        <w:rPr>
          <w:rFonts w:ascii="Aptos" w:hAnsi="Aptos"/>
        </w:rPr>
        <w:t>The log will be maintained by the W</w:t>
      </w:r>
      <w:r w:rsidR="008F4554" w:rsidRPr="00641C19">
        <w:rPr>
          <w:rFonts w:ascii="Aptos" w:hAnsi="Aptos"/>
        </w:rPr>
        <w:t>VPP Administrator.</w:t>
      </w:r>
    </w:p>
    <w:p w14:paraId="609E9829" w14:textId="77777777" w:rsidR="00DE0F40" w:rsidRPr="00641C19" w:rsidRDefault="00DE0F40" w:rsidP="00DE0F40">
      <w:pPr>
        <w:rPr>
          <w:rFonts w:ascii="Aptos" w:hAnsi="Aptos"/>
        </w:rPr>
      </w:pPr>
    </w:p>
    <w:p w14:paraId="3F4050E2" w14:textId="77777777" w:rsidR="00DE0F40" w:rsidRPr="00641C19" w:rsidRDefault="00DE0F40" w:rsidP="00DE0F40">
      <w:pPr>
        <w:rPr>
          <w:rFonts w:ascii="Aptos" w:hAnsi="Aptos"/>
        </w:rPr>
      </w:pPr>
      <w:r w:rsidRPr="00641C19">
        <w:rPr>
          <w:rFonts w:ascii="Aptos" w:hAnsi="Aptos"/>
        </w:rPr>
        <w:t>The information that is recorded will be based on:</w:t>
      </w:r>
    </w:p>
    <w:p w14:paraId="216BCED6" w14:textId="77777777" w:rsidR="00DE0F40" w:rsidRPr="00641C19" w:rsidRDefault="00DE0F40" w:rsidP="00A35C44">
      <w:pPr>
        <w:pStyle w:val="ListParagraph"/>
        <w:widowControl/>
        <w:autoSpaceDE/>
        <w:autoSpaceDN/>
        <w:ind w:left="0" w:firstLine="0"/>
        <w:contextualSpacing/>
        <w:jc w:val="both"/>
        <w:rPr>
          <w:rFonts w:ascii="Aptos" w:hAnsi="Aptos"/>
        </w:rPr>
      </w:pPr>
      <w:r w:rsidRPr="00641C19">
        <w:rPr>
          <w:rFonts w:ascii="Aptos" w:hAnsi="Aptos"/>
        </w:rPr>
        <w:t>Information provided by the employees who experienced the incident of violence.</w:t>
      </w:r>
    </w:p>
    <w:p w14:paraId="3FEAAE53" w14:textId="77777777" w:rsidR="00DE0F40" w:rsidRPr="00641C19" w:rsidRDefault="00DE0F40" w:rsidP="00A35C44">
      <w:pPr>
        <w:pStyle w:val="ListParagraph"/>
        <w:widowControl/>
        <w:autoSpaceDE/>
        <w:autoSpaceDN/>
        <w:ind w:left="0" w:firstLine="0"/>
        <w:contextualSpacing/>
        <w:jc w:val="both"/>
        <w:rPr>
          <w:rFonts w:ascii="Aptos" w:hAnsi="Aptos"/>
        </w:rPr>
      </w:pPr>
      <w:r w:rsidRPr="00641C19">
        <w:rPr>
          <w:rFonts w:ascii="Aptos" w:hAnsi="Aptos"/>
        </w:rPr>
        <w:t>Witness statements.</w:t>
      </w:r>
    </w:p>
    <w:p w14:paraId="292E840A" w14:textId="77777777" w:rsidR="00DE0F40" w:rsidRPr="00641C19" w:rsidRDefault="00DE0F40" w:rsidP="00A35C44">
      <w:pPr>
        <w:pStyle w:val="ListParagraph"/>
        <w:widowControl/>
        <w:autoSpaceDE/>
        <w:autoSpaceDN/>
        <w:ind w:left="0" w:firstLine="0"/>
        <w:contextualSpacing/>
        <w:jc w:val="both"/>
        <w:rPr>
          <w:rFonts w:ascii="Aptos" w:hAnsi="Aptos"/>
        </w:rPr>
      </w:pPr>
      <w:r w:rsidRPr="00641C19">
        <w:rPr>
          <w:rFonts w:ascii="Aptos" w:hAnsi="Aptos"/>
        </w:rPr>
        <w:t>All other investigation findings.</w:t>
      </w:r>
    </w:p>
    <w:p w14:paraId="788C3DF5" w14:textId="77777777" w:rsidR="00DE0F40" w:rsidRPr="00641C19" w:rsidRDefault="00DE0F40" w:rsidP="00DE0F40">
      <w:pPr>
        <w:rPr>
          <w:rFonts w:ascii="Aptos" w:hAnsi="Aptos"/>
        </w:rPr>
      </w:pPr>
    </w:p>
    <w:p w14:paraId="3731E766" w14:textId="77777777" w:rsidR="00DE0F40" w:rsidRPr="00641C19" w:rsidRDefault="00DE0F40" w:rsidP="00DE0F40">
      <w:pPr>
        <w:rPr>
          <w:rFonts w:ascii="Aptos" w:hAnsi="Aptos"/>
        </w:rPr>
      </w:pPr>
      <w:r w:rsidRPr="00641C19">
        <w:rPr>
          <w:rFonts w:ascii="Aptos" w:hAnsi="Aptos"/>
        </w:rPr>
        <w:t>All information that personally identifies the individual(s) involve will be omitted from this log, such as:</w:t>
      </w:r>
    </w:p>
    <w:p w14:paraId="10871697" w14:textId="77777777" w:rsidR="00DE0F40" w:rsidRPr="00641C19" w:rsidRDefault="00DE0F40" w:rsidP="00A35C44">
      <w:pPr>
        <w:pStyle w:val="ListParagraph"/>
        <w:widowControl/>
        <w:autoSpaceDE/>
        <w:autoSpaceDN/>
        <w:ind w:left="0" w:firstLine="0"/>
        <w:contextualSpacing/>
        <w:jc w:val="both"/>
        <w:rPr>
          <w:rFonts w:ascii="Aptos" w:hAnsi="Aptos"/>
        </w:rPr>
      </w:pPr>
      <w:r w:rsidRPr="00641C19">
        <w:rPr>
          <w:rFonts w:ascii="Aptos" w:hAnsi="Aptos"/>
        </w:rPr>
        <w:t>Names</w:t>
      </w:r>
    </w:p>
    <w:p w14:paraId="297A4CDD" w14:textId="77777777" w:rsidR="00DE0F40" w:rsidRPr="00641C19" w:rsidRDefault="00DE0F40" w:rsidP="00A35C44">
      <w:pPr>
        <w:pStyle w:val="ListParagraph"/>
        <w:widowControl/>
        <w:autoSpaceDE/>
        <w:autoSpaceDN/>
        <w:ind w:left="0" w:firstLine="0"/>
        <w:contextualSpacing/>
        <w:jc w:val="both"/>
        <w:rPr>
          <w:rFonts w:ascii="Aptos" w:hAnsi="Aptos"/>
        </w:rPr>
      </w:pPr>
      <w:r w:rsidRPr="00641C19">
        <w:rPr>
          <w:rFonts w:ascii="Aptos" w:hAnsi="Aptos"/>
        </w:rPr>
        <w:t>Addresses – physical and electronic</w:t>
      </w:r>
    </w:p>
    <w:p w14:paraId="53E381FE" w14:textId="77777777" w:rsidR="00DE0F40" w:rsidRPr="00641C19" w:rsidRDefault="00DE0F40" w:rsidP="00A35C44">
      <w:pPr>
        <w:pStyle w:val="ListParagraph"/>
        <w:widowControl/>
        <w:autoSpaceDE/>
        <w:autoSpaceDN/>
        <w:ind w:left="0" w:firstLine="0"/>
        <w:contextualSpacing/>
        <w:jc w:val="both"/>
        <w:rPr>
          <w:rFonts w:ascii="Aptos" w:hAnsi="Aptos"/>
        </w:rPr>
      </w:pPr>
      <w:r w:rsidRPr="00641C19">
        <w:rPr>
          <w:rFonts w:ascii="Aptos" w:hAnsi="Aptos"/>
        </w:rPr>
        <w:t>Telephone numbers</w:t>
      </w:r>
    </w:p>
    <w:p w14:paraId="59FEC098" w14:textId="77777777" w:rsidR="00DE0F40" w:rsidRPr="00641C19" w:rsidRDefault="00DE0F40" w:rsidP="00A35C44">
      <w:pPr>
        <w:pStyle w:val="ListParagraph"/>
        <w:widowControl/>
        <w:autoSpaceDE/>
        <w:autoSpaceDN/>
        <w:ind w:left="0" w:firstLine="0"/>
        <w:contextualSpacing/>
        <w:jc w:val="both"/>
        <w:rPr>
          <w:rFonts w:ascii="Aptos" w:hAnsi="Aptos"/>
        </w:rPr>
      </w:pPr>
      <w:r w:rsidRPr="00641C19">
        <w:rPr>
          <w:rFonts w:ascii="Aptos" w:hAnsi="Aptos"/>
        </w:rPr>
        <w:t>Social security number</w:t>
      </w:r>
    </w:p>
    <w:p w14:paraId="1D2F6076" w14:textId="77777777" w:rsidR="00DE0F40" w:rsidRPr="00641C19" w:rsidRDefault="00DE0F40" w:rsidP="00DE0F40">
      <w:pPr>
        <w:rPr>
          <w:rFonts w:ascii="Aptos" w:hAnsi="Aptos"/>
        </w:rPr>
      </w:pPr>
    </w:p>
    <w:tbl>
      <w:tblPr>
        <w:tblStyle w:val="TableGrid"/>
        <w:tblW w:w="0" w:type="auto"/>
        <w:tblLook w:val="04A0" w:firstRow="1" w:lastRow="0" w:firstColumn="1" w:lastColumn="0" w:noHBand="0" w:noVBand="1"/>
      </w:tblPr>
      <w:tblGrid>
        <w:gridCol w:w="2402"/>
        <w:gridCol w:w="4318"/>
        <w:gridCol w:w="3350"/>
      </w:tblGrid>
      <w:tr w:rsidR="00DE0F40" w:rsidRPr="00641C19" w14:paraId="04E85746" w14:textId="77777777" w:rsidTr="00C51DC6">
        <w:tc>
          <w:tcPr>
            <w:tcW w:w="2515" w:type="dxa"/>
          </w:tcPr>
          <w:p w14:paraId="3D944F28" w14:textId="77777777" w:rsidR="00DE0F40" w:rsidRPr="00641C19" w:rsidRDefault="00DE0F40" w:rsidP="00422BCD">
            <w:pPr>
              <w:rPr>
                <w:rFonts w:ascii="Aptos" w:hAnsi="Aptos"/>
                <w:b/>
                <w:bCs/>
              </w:rPr>
            </w:pPr>
            <w:r w:rsidRPr="00641C19">
              <w:rPr>
                <w:rFonts w:ascii="Aptos" w:hAnsi="Aptos"/>
                <w:b/>
                <w:bCs/>
              </w:rPr>
              <w:t>Date of Incident</w:t>
            </w:r>
          </w:p>
        </w:tc>
        <w:tc>
          <w:tcPr>
            <w:tcW w:w="8280" w:type="dxa"/>
            <w:gridSpan w:val="2"/>
          </w:tcPr>
          <w:p w14:paraId="7DAD8586" w14:textId="77777777" w:rsidR="00DE0F40" w:rsidRPr="00641C19" w:rsidRDefault="00DE0F40" w:rsidP="00422BCD">
            <w:pPr>
              <w:rPr>
                <w:rFonts w:ascii="Aptos" w:hAnsi="Aptos"/>
                <w:b/>
                <w:bCs/>
              </w:rPr>
            </w:pPr>
            <w:r w:rsidRPr="00641C19">
              <w:rPr>
                <w:rFonts w:ascii="Aptos" w:hAnsi="Aptos"/>
                <w:color w:val="C00000"/>
              </w:rPr>
              <w:t>Day, Month, Year</w:t>
            </w:r>
          </w:p>
        </w:tc>
      </w:tr>
      <w:tr w:rsidR="00DE0F40" w:rsidRPr="00641C19" w14:paraId="0C74B17A" w14:textId="77777777" w:rsidTr="00C51DC6">
        <w:tc>
          <w:tcPr>
            <w:tcW w:w="2515" w:type="dxa"/>
          </w:tcPr>
          <w:p w14:paraId="6068D9FE" w14:textId="77777777" w:rsidR="00DE0F40" w:rsidRPr="00641C19" w:rsidRDefault="00DE0F40" w:rsidP="00422BCD">
            <w:pPr>
              <w:rPr>
                <w:rFonts w:ascii="Aptos" w:hAnsi="Aptos"/>
                <w:b/>
                <w:bCs/>
              </w:rPr>
            </w:pPr>
            <w:r w:rsidRPr="00641C19">
              <w:rPr>
                <w:rFonts w:ascii="Aptos" w:hAnsi="Aptos"/>
                <w:b/>
                <w:bCs/>
              </w:rPr>
              <w:t>Time of Incident</w:t>
            </w:r>
          </w:p>
        </w:tc>
        <w:tc>
          <w:tcPr>
            <w:tcW w:w="8280" w:type="dxa"/>
            <w:gridSpan w:val="2"/>
          </w:tcPr>
          <w:p w14:paraId="317FBCA4" w14:textId="77777777" w:rsidR="00DE0F40" w:rsidRPr="00641C19" w:rsidRDefault="00DE0F40" w:rsidP="00422BCD">
            <w:pPr>
              <w:rPr>
                <w:rFonts w:ascii="Aptos" w:hAnsi="Aptos"/>
                <w:color w:val="C00000"/>
              </w:rPr>
            </w:pPr>
            <w:r w:rsidRPr="00641C19">
              <w:rPr>
                <w:rFonts w:ascii="Aptos" w:hAnsi="Aptos"/>
                <w:color w:val="C00000"/>
              </w:rPr>
              <w:t>a.m./p.m.</w:t>
            </w:r>
          </w:p>
        </w:tc>
      </w:tr>
      <w:tr w:rsidR="00DE0F40" w:rsidRPr="00641C19" w14:paraId="3EE83D46" w14:textId="77777777" w:rsidTr="00C51DC6">
        <w:tc>
          <w:tcPr>
            <w:tcW w:w="2515" w:type="dxa"/>
          </w:tcPr>
          <w:p w14:paraId="73C95D40" w14:textId="77777777" w:rsidR="00DE0F40" w:rsidRPr="00641C19" w:rsidRDefault="00DE0F40" w:rsidP="00422BCD">
            <w:pPr>
              <w:rPr>
                <w:rFonts w:ascii="Aptos" w:hAnsi="Aptos"/>
                <w:b/>
                <w:bCs/>
              </w:rPr>
            </w:pPr>
            <w:r w:rsidRPr="00641C19">
              <w:rPr>
                <w:rFonts w:ascii="Aptos" w:hAnsi="Aptos"/>
                <w:b/>
                <w:bCs/>
              </w:rPr>
              <w:t>Location(s) of Incident</w:t>
            </w:r>
          </w:p>
        </w:tc>
        <w:tc>
          <w:tcPr>
            <w:tcW w:w="8280" w:type="dxa"/>
            <w:gridSpan w:val="2"/>
          </w:tcPr>
          <w:p w14:paraId="0F0B487B" w14:textId="77777777" w:rsidR="00DE0F40" w:rsidRPr="00641C19" w:rsidRDefault="00DE0F40" w:rsidP="00422BCD">
            <w:pPr>
              <w:rPr>
                <w:rFonts w:ascii="Aptos" w:hAnsi="Aptos"/>
                <w:b/>
                <w:bCs/>
              </w:rPr>
            </w:pPr>
            <w:r w:rsidRPr="00641C19">
              <w:rPr>
                <w:rFonts w:ascii="Aptos" w:hAnsi="Aptos"/>
                <w:color w:val="C00000"/>
              </w:rPr>
              <w:t>Enter location(s) where the incident occurred</w:t>
            </w:r>
          </w:p>
        </w:tc>
      </w:tr>
      <w:tr w:rsidR="00DE0F40" w:rsidRPr="00641C19" w14:paraId="5F2BD399" w14:textId="77777777" w:rsidTr="00C51DC6">
        <w:tc>
          <w:tcPr>
            <w:tcW w:w="2515" w:type="dxa"/>
          </w:tcPr>
          <w:p w14:paraId="6E836ECF" w14:textId="77777777" w:rsidR="00DE0F40" w:rsidRPr="00641C19" w:rsidRDefault="00DE0F40" w:rsidP="00422BCD">
            <w:pPr>
              <w:rPr>
                <w:rFonts w:ascii="Aptos" w:hAnsi="Aptos"/>
                <w:b/>
                <w:bCs/>
              </w:rPr>
            </w:pPr>
            <w:r w:rsidRPr="00641C19">
              <w:rPr>
                <w:rFonts w:ascii="Aptos" w:hAnsi="Aptos"/>
                <w:b/>
                <w:bCs/>
              </w:rPr>
              <w:t>Where on Location Incident Occurred</w:t>
            </w:r>
          </w:p>
        </w:tc>
        <w:tc>
          <w:tcPr>
            <w:tcW w:w="8280" w:type="dxa"/>
            <w:gridSpan w:val="2"/>
          </w:tcPr>
          <w:p w14:paraId="433EE6DF" w14:textId="77777777" w:rsidR="00DE0F40" w:rsidRPr="00641C19" w:rsidRDefault="00DE0F40" w:rsidP="00422BCD">
            <w:pPr>
              <w:rPr>
                <w:rFonts w:ascii="Aptos" w:hAnsi="Aptos"/>
                <w:color w:val="C00000"/>
              </w:rPr>
            </w:pPr>
            <w:r w:rsidRPr="00641C19">
              <w:rPr>
                <w:rFonts w:ascii="Aptos" w:hAnsi="Aptos"/>
                <w:color w:val="C00000"/>
              </w:rPr>
              <w:t>Such as in the workplace, parking lot or other area outside the workplace, or other area.</w:t>
            </w:r>
          </w:p>
        </w:tc>
      </w:tr>
      <w:tr w:rsidR="00DE0F40" w:rsidRPr="00641C19" w14:paraId="247D4115" w14:textId="77777777" w:rsidTr="00C51DC6">
        <w:trPr>
          <w:trHeight w:val="1980"/>
        </w:trPr>
        <w:tc>
          <w:tcPr>
            <w:tcW w:w="2515" w:type="dxa"/>
            <w:vMerge w:val="restart"/>
          </w:tcPr>
          <w:p w14:paraId="2F618593" w14:textId="77777777" w:rsidR="00DE0F40" w:rsidRPr="00641C19" w:rsidRDefault="00DE0F40" w:rsidP="00422BCD">
            <w:pPr>
              <w:rPr>
                <w:rFonts w:ascii="Aptos" w:hAnsi="Aptos"/>
              </w:rPr>
            </w:pPr>
            <w:r w:rsidRPr="00641C19">
              <w:rPr>
                <w:rFonts w:ascii="Aptos" w:hAnsi="Aptos"/>
                <w:b/>
                <w:bCs/>
              </w:rPr>
              <w:t>Workplace Violence Type (Indicate which type(s) (Type 1, 2,3,4)</w:t>
            </w:r>
          </w:p>
        </w:tc>
        <w:tc>
          <w:tcPr>
            <w:tcW w:w="4590" w:type="dxa"/>
          </w:tcPr>
          <w:p w14:paraId="4B4E2EF2" w14:textId="77777777" w:rsidR="00DE0F40" w:rsidRPr="00641C19" w:rsidRDefault="00DE0F40" w:rsidP="00422BCD">
            <w:pPr>
              <w:rPr>
                <w:rFonts w:ascii="Aptos" w:hAnsi="Aptos"/>
                <w:color w:val="C00000"/>
              </w:rPr>
            </w:pPr>
            <w:r w:rsidRPr="00641C19">
              <w:rPr>
                <w:rFonts w:ascii="Aptos" w:hAnsi="Aptos"/>
                <w:color w:val="C00000"/>
              </w:rPr>
              <w:t>[Enter the workplace violence type(s)</w:t>
            </w:r>
          </w:p>
          <w:p w14:paraId="116BCBE4" w14:textId="623CE1CC" w:rsidR="00DE0F40" w:rsidRPr="00641C19" w:rsidRDefault="00DE0F40" w:rsidP="00422BCD">
            <w:pPr>
              <w:contextualSpacing/>
              <w:rPr>
                <w:rFonts w:ascii="Aptos" w:hAnsi="Aptos"/>
              </w:rPr>
            </w:pPr>
            <w:r w:rsidRPr="00641C19">
              <w:rPr>
                <w:rFonts w:ascii="Aptos" w:hAnsi="Aptos"/>
                <w:b/>
                <w:bCs/>
                <w:i/>
                <w:iCs/>
              </w:rPr>
              <w:t>Type 1 violence</w:t>
            </w:r>
            <w:r w:rsidRPr="00641C19">
              <w:rPr>
                <w:rFonts w:ascii="Aptos" w:hAnsi="Aptos"/>
              </w:rPr>
              <w:t xml:space="preserve"> </w:t>
            </w:r>
            <w:r w:rsidR="00D24775">
              <w:rPr>
                <w:rFonts w:ascii="Aptos" w:hAnsi="Aptos"/>
              </w:rPr>
              <w:t>–</w:t>
            </w:r>
            <w:r w:rsidRPr="00641C19">
              <w:rPr>
                <w:rFonts w:ascii="Aptos" w:hAnsi="Aptos"/>
              </w:rPr>
              <w:t xml:space="preserve"> Workplace violence committed by a person who has no legitimate business at the </w:t>
            </w:r>
            <w:r w:rsidR="000D04B1" w:rsidRPr="00641C19">
              <w:rPr>
                <w:rFonts w:ascii="Aptos" w:hAnsi="Aptos"/>
              </w:rPr>
              <w:t>worksite and</w:t>
            </w:r>
            <w:r w:rsidRPr="00641C19">
              <w:rPr>
                <w:rFonts w:ascii="Aptos" w:hAnsi="Aptos"/>
              </w:rPr>
              <w:t xml:space="preserve"> includes violent acts by anyone who enters the workplace or approaches employees with the intent to commit a crime.</w:t>
            </w:r>
          </w:p>
        </w:tc>
        <w:tc>
          <w:tcPr>
            <w:tcW w:w="3690" w:type="dxa"/>
          </w:tcPr>
          <w:p w14:paraId="6F79925D" w14:textId="77777777" w:rsidR="00DE0F40" w:rsidRPr="00641C19" w:rsidRDefault="00DE0F40" w:rsidP="00422BCD">
            <w:pPr>
              <w:spacing w:after="120"/>
              <w:rPr>
                <w:rFonts w:ascii="Aptos" w:hAnsi="Aptos"/>
              </w:rPr>
            </w:pPr>
          </w:p>
          <w:p w14:paraId="25F0DDE4" w14:textId="77777777" w:rsidR="00DE0F40" w:rsidRPr="00641C19" w:rsidRDefault="00DE0F40" w:rsidP="00422BCD">
            <w:pPr>
              <w:rPr>
                <w:rFonts w:ascii="Aptos" w:hAnsi="Aptos"/>
              </w:rPr>
            </w:pPr>
          </w:p>
        </w:tc>
      </w:tr>
      <w:tr w:rsidR="00DE0F40" w:rsidRPr="00641C19" w14:paraId="0E360E30" w14:textId="77777777" w:rsidTr="00C51DC6">
        <w:trPr>
          <w:trHeight w:val="880"/>
        </w:trPr>
        <w:tc>
          <w:tcPr>
            <w:tcW w:w="2515" w:type="dxa"/>
            <w:vMerge/>
          </w:tcPr>
          <w:p w14:paraId="74368084" w14:textId="77777777" w:rsidR="00DE0F40" w:rsidRPr="00641C19" w:rsidRDefault="00DE0F40" w:rsidP="00422BCD">
            <w:pPr>
              <w:rPr>
                <w:rFonts w:ascii="Aptos" w:hAnsi="Aptos"/>
                <w:b/>
                <w:bCs/>
              </w:rPr>
            </w:pPr>
          </w:p>
        </w:tc>
        <w:tc>
          <w:tcPr>
            <w:tcW w:w="4590" w:type="dxa"/>
          </w:tcPr>
          <w:p w14:paraId="69ED4980" w14:textId="3BD62467" w:rsidR="00DE0F40" w:rsidRPr="00641C19" w:rsidRDefault="00DE0F40" w:rsidP="00422BCD">
            <w:pPr>
              <w:contextualSpacing/>
              <w:rPr>
                <w:rFonts w:ascii="Aptos" w:hAnsi="Aptos"/>
                <w:color w:val="C00000"/>
              </w:rPr>
            </w:pPr>
            <w:r w:rsidRPr="00641C19">
              <w:rPr>
                <w:rFonts w:ascii="Aptos" w:hAnsi="Aptos"/>
                <w:b/>
                <w:bCs/>
                <w:i/>
                <w:iCs/>
              </w:rPr>
              <w:t>Type 2 violence</w:t>
            </w:r>
            <w:r w:rsidRPr="00641C19">
              <w:rPr>
                <w:rFonts w:ascii="Aptos" w:hAnsi="Aptos"/>
              </w:rPr>
              <w:t xml:space="preserve"> </w:t>
            </w:r>
            <w:r w:rsidR="00D24775">
              <w:rPr>
                <w:rFonts w:ascii="Aptos" w:hAnsi="Aptos"/>
              </w:rPr>
              <w:t>–</w:t>
            </w:r>
            <w:r w:rsidRPr="00641C19">
              <w:rPr>
                <w:rFonts w:ascii="Aptos" w:hAnsi="Aptos"/>
              </w:rPr>
              <w:t xml:space="preserve"> Workplace violence directed at employees by customers, clients, patients, students, inmates, or visitors.</w:t>
            </w:r>
          </w:p>
        </w:tc>
        <w:tc>
          <w:tcPr>
            <w:tcW w:w="3690" w:type="dxa"/>
          </w:tcPr>
          <w:p w14:paraId="4F29B5F3" w14:textId="77777777" w:rsidR="00DE0F40" w:rsidRPr="00641C19" w:rsidRDefault="00DE0F40" w:rsidP="00422BCD">
            <w:pPr>
              <w:rPr>
                <w:rFonts w:ascii="Aptos" w:hAnsi="Aptos"/>
              </w:rPr>
            </w:pPr>
          </w:p>
        </w:tc>
      </w:tr>
      <w:tr w:rsidR="00DE0F40" w:rsidRPr="00641C19" w14:paraId="1B4359D7" w14:textId="77777777" w:rsidTr="00C51DC6">
        <w:trPr>
          <w:trHeight w:val="920"/>
        </w:trPr>
        <w:tc>
          <w:tcPr>
            <w:tcW w:w="2515" w:type="dxa"/>
            <w:vMerge/>
          </w:tcPr>
          <w:p w14:paraId="4ACAF1EC" w14:textId="77777777" w:rsidR="00DE0F40" w:rsidRPr="00641C19" w:rsidRDefault="00DE0F40" w:rsidP="00422BCD">
            <w:pPr>
              <w:rPr>
                <w:rFonts w:ascii="Aptos" w:hAnsi="Aptos"/>
                <w:b/>
                <w:bCs/>
              </w:rPr>
            </w:pPr>
          </w:p>
        </w:tc>
        <w:tc>
          <w:tcPr>
            <w:tcW w:w="4590" w:type="dxa"/>
          </w:tcPr>
          <w:p w14:paraId="66AFC432" w14:textId="1610B9EB" w:rsidR="00DE0F40" w:rsidRPr="00641C19" w:rsidRDefault="00DE0F40" w:rsidP="00422BCD">
            <w:pPr>
              <w:contextualSpacing/>
              <w:rPr>
                <w:rFonts w:ascii="Aptos" w:hAnsi="Aptos"/>
                <w:b/>
                <w:bCs/>
                <w:i/>
                <w:iCs/>
              </w:rPr>
            </w:pPr>
            <w:r w:rsidRPr="00641C19">
              <w:rPr>
                <w:rFonts w:ascii="Aptos" w:hAnsi="Aptos"/>
                <w:b/>
                <w:bCs/>
                <w:i/>
                <w:iCs/>
              </w:rPr>
              <w:t>Type 3 violence</w:t>
            </w:r>
            <w:r w:rsidRPr="00641C19">
              <w:rPr>
                <w:rFonts w:ascii="Aptos" w:hAnsi="Aptos"/>
              </w:rPr>
              <w:t xml:space="preserve"> </w:t>
            </w:r>
            <w:r w:rsidR="00EF7471">
              <w:rPr>
                <w:rFonts w:ascii="Aptos" w:hAnsi="Aptos"/>
              </w:rPr>
              <w:t>–</w:t>
            </w:r>
            <w:r w:rsidRPr="00641C19">
              <w:rPr>
                <w:rFonts w:ascii="Aptos" w:hAnsi="Aptos"/>
              </w:rPr>
              <w:t xml:space="preserve"> Workplace violence against an employee by a present or former employee, supervisor, or manager.</w:t>
            </w:r>
          </w:p>
        </w:tc>
        <w:tc>
          <w:tcPr>
            <w:tcW w:w="3690" w:type="dxa"/>
          </w:tcPr>
          <w:p w14:paraId="0006ADBA" w14:textId="77777777" w:rsidR="00DE0F40" w:rsidRPr="00641C19" w:rsidRDefault="00DE0F40" w:rsidP="00422BCD">
            <w:pPr>
              <w:rPr>
                <w:rFonts w:ascii="Aptos" w:hAnsi="Aptos"/>
              </w:rPr>
            </w:pPr>
          </w:p>
        </w:tc>
      </w:tr>
      <w:tr w:rsidR="00DE0F40" w:rsidRPr="00641C19" w14:paraId="45BB48EF" w14:textId="77777777" w:rsidTr="00C51DC6">
        <w:trPr>
          <w:trHeight w:val="1360"/>
        </w:trPr>
        <w:tc>
          <w:tcPr>
            <w:tcW w:w="2515" w:type="dxa"/>
            <w:vMerge/>
          </w:tcPr>
          <w:p w14:paraId="01DA5977" w14:textId="77777777" w:rsidR="00DE0F40" w:rsidRPr="00641C19" w:rsidRDefault="00DE0F40" w:rsidP="00422BCD">
            <w:pPr>
              <w:rPr>
                <w:rFonts w:ascii="Aptos" w:hAnsi="Aptos"/>
                <w:b/>
                <w:bCs/>
              </w:rPr>
            </w:pPr>
          </w:p>
        </w:tc>
        <w:tc>
          <w:tcPr>
            <w:tcW w:w="4590" w:type="dxa"/>
          </w:tcPr>
          <w:p w14:paraId="30A6C881" w14:textId="3849B825" w:rsidR="00DE0F40" w:rsidRPr="00641C19" w:rsidRDefault="00DE0F40" w:rsidP="00422BCD">
            <w:pPr>
              <w:contextualSpacing/>
              <w:rPr>
                <w:rFonts w:ascii="Aptos" w:hAnsi="Aptos"/>
                <w:b/>
                <w:bCs/>
                <w:i/>
                <w:iCs/>
              </w:rPr>
            </w:pPr>
            <w:r w:rsidRPr="00641C19">
              <w:rPr>
                <w:rFonts w:ascii="Aptos" w:hAnsi="Aptos"/>
                <w:b/>
                <w:bCs/>
                <w:i/>
                <w:iCs/>
              </w:rPr>
              <w:t>Type 4 violence</w:t>
            </w:r>
            <w:r w:rsidRPr="00641C19">
              <w:rPr>
                <w:rFonts w:ascii="Aptos" w:hAnsi="Aptos"/>
              </w:rPr>
              <w:t xml:space="preserve"> </w:t>
            </w:r>
            <w:r w:rsidR="008D1CE1">
              <w:rPr>
                <w:rFonts w:ascii="Aptos" w:hAnsi="Aptos"/>
              </w:rPr>
              <w:t>–</w:t>
            </w:r>
            <w:r w:rsidRPr="00641C19">
              <w:rPr>
                <w:rFonts w:ascii="Aptos" w:hAnsi="Aptos"/>
              </w:rPr>
              <w:t xml:space="preserve"> Workplace violence committed in the workplace by a person who does not work </w:t>
            </w:r>
            <w:r w:rsidR="000D04B1" w:rsidRPr="00641C19">
              <w:rPr>
                <w:rFonts w:ascii="Aptos" w:hAnsi="Aptos"/>
              </w:rPr>
              <w:t>there but</w:t>
            </w:r>
            <w:r w:rsidRPr="00641C19">
              <w:rPr>
                <w:rFonts w:ascii="Aptos" w:hAnsi="Aptos"/>
              </w:rPr>
              <w:t xml:space="preserve"> has or is known to have had a personal relationship with an employee.</w:t>
            </w:r>
          </w:p>
        </w:tc>
        <w:tc>
          <w:tcPr>
            <w:tcW w:w="3690" w:type="dxa"/>
          </w:tcPr>
          <w:p w14:paraId="0966BF08" w14:textId="77777777" w:rsidR="00DE0F40" w:rsidRPr="00641C19" w:rsidRDefault="00DE0F40" w:rsidP="00422BCD">
            <w:pPr>
              <w:rPr>
                <w:rFonts w:ascii="Aptos" w:hAnsi="Aptos"/>
              </w:rPr>
            </w:pPr>
          </w:p>
        </w:tc>
      </w:tr>
      <w:tr w:rsidR="00DE0F40" w:rsidRPr="00641C19" w14:paraId="05DF0B0A" w14:textId="77777777" w:rsidTr="00C51DC6">
        <w:trPr>
          <w:trHeight w:val="230"/>
        </w:trPr>
        <w:tc>
          <w:tcPr>
            <w:tcW w:w="2515" w:type="dxa"/>
            <w:vMerge w:val="restart"/>
          </w:tcPr>
          <w:p w14:paraId="3CE9C70D" w14:textId="77777777" w:rsidR="00DE0F40" w:rsidRPr="00641C19" w:rsidRDefault="00DE0F40" w:rsidP="00422BCD">
            <w:pPr>
              <w:rPr>
                <w:rFonts w:ascii="Aptos" w:hAnsi="Aptos"/>
                <w:b/>
                <w:bCs/>
              </w:rPr>
            </w:pPr>
            <w:r w:rsidRPr="00641C19">
              <w:rPr>
                <w:rFonts w:ascii="Aptos" w:hAnsi="Aptos"/>
                <w:b/>
                <w:bCs/>
              </w:rPr>
              <w:t>Workplace Violence Committed By:</w:t>
            </w:r>
          </w:p>
          <w:p w14:paraId="6F860979" w14:textId="77777777" w:rsidR="00DE0F40" w:rsidRPr="00641C19" w:rsidRDefault="00DE0F40" w:rsidP="00422BCD">
            <w:pPr>
              <w:rPr>
                <w:rFonts w:ascii="Aptos" w:hAnsi="Aptos"/>
                <w:b/>
                <w:bCs/>
              </w:rPr>
            </w:pPr>
          </w:p>
        </w:tc>
        <w:tc>
          <w:tcPr>
            <w:tcW w:w="4590" w:type="dxa"/>
          </w:tcPr>
          <w:p w14:paraId="0426594D" w14:textId="0B8E70A5" w:rsidR="00DE0F40" w:rsidRPr="00641C19" w:rsidRDefault="00DE0F40" w:rsidP="00422BCD">
            <w:pPr>
              <w:rPr>
                <w:rFonts w:ascii="Aptos" w:hAnsi="Aptos"/>
                <w:color w:val="C00000"/>
              </w:rPr>
            </w:pPr>
            <w:r w:rsidRPr="00641C19">
              <w:rPr>
                <w:rFonts w:ascii="Aptos" w:hAnsi="Aptos"/>
                <w:b/>
                <w:bCs/>
              </w:rPr>
              <w:t>(Check One Classification. DO NOT PROVIDE A NAME)</w:t>
            </w:r>
          </w:p>
        </w:tc>
        <w:tc>
          <w:tcPr>
            <w:tcW w:w="3690" w:type="dxa"/>
          </w:tcPr>
          <w:p w14:paraId="4E3C99A4" w14:textId="77777777" w:rsidR="00DE0F40" w:rsidRPr="00641C19" w:rsidRDefault="00DE0F40" w:rsidP="00422BCD">
            <w:pPr>
              <w:rPr>
                <w:rFonts w:ascii="Aptos" w:hAnsi="Aptos"/>
                <w:color w:val="C00000"/>
              </w:rPr>
            </w:pPr>
          </w:p>
        </w:tc>
      </w:tr>
      <w:tr w:rsidR="00DE0F40" w:rsidRPr="00641C19" w14:paraId="2A7F147D" w14:textId="77777777" w:rsidTr="00C51DC6">
        <w:trPr>
          <w:trHeight w:val="230"/>
        </w:trPr>
        <w:tc>
          <w:tcPr>
            <w:tcW w:w="2515" w:type="dxa"/>
            <w:vMerge/>
          </w:tcPr>
          <w:p w14:paraId="58B725AB" w14:textId="77777777" w:rsidR="00DE0F40" w:rsidRPr="00641C19" w:rsidRDefault="00DE0F40" w:rsidP="00422BCD">
            <w:pPr>
              <w:rPr>
                <w:rFonts w:ascii="Aptos" w:hAnsi="Aptos"/>
                <w:b/>
                <w:bCs/>
              </w:rPr>
            </w:pPr>
          </w:p>
        </w:tc>
        <w:tc>
          <w:tcPr>
            <w:tcW w:w="4590" w:type="dxa"/>
          </w:tcPr>
          <w:p w14:paraId="052D0351" w14:textId="77777777" w:rsidR="00DE0F40" w:rsidRPr="00641C19" w:rsidRDefault="00DE0F40" w:rsidP="00422BCD">
            <w:pPr>
              <w:rPr>
                <w:rFonts w:ascii="Aptos" w:hAnsi="Aptos"/>
              </w:rPr>
            </w:pPr>
            <w:r w:rsidRPr="00641C19">
              <w:rPr>
                <w:rFonts w:ascii="Aptos" w:hAnsi="Aptos"/>
              </w:rPr>
              <w:t>Client/Customer</w:t>
            </w:r>
          </w:p>
        </w:tc>
        <w:tc>
          <w:tcPr>
            <w:tcW w:w="3690" w:type="dxa"/>
          </w:tcPr>
          <w:p w14:paraId="2AE4E702" w14:textId="77777777" w:rsidR="00DE0F40" w:rsidRPr="00641C19" w:rsidRDefault="00DE0F40" w:rsidP="00422BCD">
            <w:pPr>
              <w:rPr>
                <w:rFonts w:ascii="Aptos" w:hAnsi="Aptos"/>
                <w:color w:val="C00000"/>
              </w:rPr>
            </w:pPr>
          </w:p>
        </w:tc>
      </w:tr>
      <w:tr w:rsidR="00DE0F40" w:rsidRPr="00641C19" w14:paraId="0743CC79" w14:textId="77777777" w:rsidTr="00C51DC6">
        <w:trPr>
          <w:trHeight w:val="300"/>
        </w:trPr>
        <w:tc>
          <w:tcPr>
            <w:tcW w:w="2515" w:type="dxa"/>
            <w:vMerge/>
          </w:tcPr>
          <w:p w14:paraId="6841D44D" w14:textId="77777777" w:rsidR="00DE0F40" w:rsidRPr="00641C19" w:rsidRDefault="00DE0F40" w:rsidP="00422BCD">
            <w:pPr>
              <w:rPr>
                <w:rFonts w:ascii="Aptos" w:hAnsi="Aptos"/>
                <w:b/>
                <w:bCs/>
              </w:rPr>
            </w:pPr>
          </w:p>
        </w:tc>
        <w:tc>
          <w:tcPr>
            <w:tcW w:w="4590" w:type="dxa"/>
          </w:tcPr>
          <w:p w14:paraId="407A8675" w14:textId="77777777" w:rsidR="00DE0F40" w:rsidRPr="00641C19" w:rsidRDefault="00DE0F40" w:rsidP="00422BCD">
            <w:pPr>
              <w:rPr>
                <w:rFonts w:ascii="Aptos" w:hAnsi="Aptos"/>
              </w:rPr>
            </w:pPr>
            <w:r w:rsidRPr="00641C19">
              <w:rPr>
                <w:rFonts w:ascii="Aptos" w:hAnsi="Aptos"/>
              </w:rPr>
              <w:t>Family/Friend of Client/Customer</w:t>
            </w:r>
          </w:p>
        </w:tc>
        <w:tc>
          <w:tcPr>
            <w:tcW w:w="3690" w:type="dxa"/>
          </w:tcPr>
          <w:p w14:paraId="37851357" w14:textId="77777777" w:rsidR="00DE0F40" w:rsidRPr="00641C19" w:rsidRDefault="00DE0F40" w:rsidP="00422BCD">
            <w:pPr>
              <w:rPr>
                <w:rFonts w:ascii="Aptos" w:hAnsi="Aptos"/>
                <w:color w:val="C00000"/>
              </w:rPr>
            </w:pPr>
          </w:p>
        </w:tc>
      </w:tr>
      <w:tr w:rsidR="00DE0F40" w:rsidRPr="00641C19" w14:paraId="3F572ACE" w14:textId="77777777" w:rsidTr="00C51DC6">
        <w:trPr>
          <w:trHeight w:val="230"/>
        </w:trPr>
        <w:tc>
          <w:tcPr>
            <w:tcW w:w="2515" w:type="dxa"/>
            <w:vMerge/>
          </w:tcPr>
          <w:p w14:paraId="4F07E598" w14:textId="77777777" w:rsidR="00DE0F40" w:rsidRPr="00641C19" w:rsidRDefault="00DE0F40" w:rsidP="00422BCD">
            <w:pPr>
              <w:rPr>
                <w:rFonts w:ascii="Aptos" w:hAnsi="Aptos"/>
                <w:b/>
                <w:bCs/>
              </w:rPr>
            </w:pPr>
          </w:p>
        </w:tc>
        <w:tc>
          <w:tcPr>
            <w:tcW w:w="4590" w:type="dxa"/>
          </w:tcPr>
          <w:p w14:paraId="7CFFD56D" w14:textId="77777777" w:rsidR="00DE0F40" w:rsidRPr="00641C19" w:rsidRDefault="00DE0F40" w:rsidP="00422BCD">
            <w:pPr>
              <w:rPr>
                <w:rFonts w:ascii="Aptos" w:hAnsi="Aptos"/>
              </w:rPr>
            </w:pPr>
            <w:r w:rsidRPr="00641C19">
              <w:rPr>
                <w:rFonts w:ascii="Aptos" w:hAnsi="Aptos"/>
              </w:rPr>
              <w:t>Stranger With Criminal Intent</w:t>
            </w:r>
          </w:p>
        </w:tc>
        <w:tc>
          <w:tcPr>
            <w:tcW w:w="3690" w:type="dxa"/>
          </w:tcPr>
          <w:p w14:paraId="7DABB54C" w14:textId="77777777" w:rsidR="00DE0F40" w:rsidRPr="00641C19" w:rsidRDefault="00DE0F40" w:rsidP="00422BCD">
            <w:pPr>
              <w:rPr>
                <w:rFonts w:ascii="Aptos" w:hAnsi="Aptos"/>
                <w:color w:val="C00000"/>
              </w:rPr>
            </w:pPr>
          </w:p>
        </w:tc>
      </w:tr>
      <w:tr w:rsidR="00DE0F40" w:rsidRPr="00641C19" w14:paraId="7DD8AA3B" w14:textId="77777777" w:rsidTr="00C51DC6">
        <w:trPr>
          <w:trHeight w:val="217"/>
        </w:trPr>
        <w:tc>
          <w:tcPr>
            <w:tcW w:w="2515" w:type="dxa"/>
            <w:vMerge/>
          </w:tcPr>
          <w:p w14:paraId="0E1206F7" w14:textId="77777777" w:rsidR="00DE0F40" w:rsidRPr="00641C19" w:rsidRDefault="00DE0F40" w:rsidP="00422BCD">
            <w:pPr>
              <w:rPr>
                <w:rFonts w:ascii="Aptos" w:hAnsi="Aptos"/>
                <w:b/>
                <w:bCs/>
              </w:rPr>
            </w:pPr>
          </w:p>
        </w:tc>
        <w:tc>
          <w:tcPr>
            <w:tcW w:w="4590" w:type="dxa"/>
          </w:tcPr>
          <w:p w14:paraId="64A1FB4F" w14:textId="77777777" w:rsidR="00DE0F40" w:rsidRPr="00641C19" w:rsidRDefault="00DE0F40" w:rsidP="00422BCD">
            <w:pPr>
              <w:rPr>
                <w:rFonts w:ascii="Aptos" w:hAnsi="Aptos"/>
              </w:rPr>
            </w:pPr>
            <w:r w:rsidRPr="00641C19">
              <w:rPr>
                <w:rFonts w:ascii="Aptos" w:hAnsi="Aptos"/>
              </w:rPr>
              <w:t>Coworker</w:t>
            </w:r>
          </w:p>
        </w:tc>
        <w:tc>
          <w:tcPr>
            <w:tcW w:w="3690" w:type="dxa"/>
          </w:tcPr>
          <w:p w14:paraId="3532EDC7" w14:textId="77777777" w:rsidR="00DE0F40" w:rsidRPr="00641C19" w:rsidRDefault="00DE0F40" w:rsidP="00422BCD">
            <w:pPr>
              <w:rPr>
                <w:rFonts w:ascii="Aptos" w:hAnsi="Aptos"/>
                <w:color w:val="C00000"/>
              </w:rPr>
            </w:pPr>
          </w:p>
        </w:tc>
      </w:tr>
      <w:tr w:rsidR="00DE0F40" w:rsidRPr="00641C19" w14:paraId="1D9931C0" w14:textId="77777777" w:rsidTr="00C51DC6">
        <w:trPr>
          <w:trHeight w:val="310"/>
        </w:trPr>
        <w:tc>
          <w:tcPr>
            <w:tcW w:w="2515" w:type="dxa"/>
            <w:vMerge/>
          </w:tcPr>
          <w:p w14:paraId="7C078973" w14:textId="77777777" w:rsidR="00DE0F40" w:rsidRPr="00641C19" w:rsidRDefault="00DE0F40" w:rsidP="00422BCD">
            <w:pPr>
              <w:rPr>
                <w:rFonts w:ascii="Aptos" w:hAnsi="Aptos"/>
                <w:b/>
                <w:bCs/>
              </w:rPr>
            </w:pPr>
          </w:p>
        </w:tc>
        <w:tc>
          <w:tcPr>
            <w:tcW w:w="4590" w:type="dxa"/>
          </w:tcPr>
          <w:p w14:paraId="4830EFE5" w14:textId="77777777" w:rsidR="00DE0F40" w:rsidRPr="00641C19" w:rsidRDefault="00DE0F40" w:rsidP="00422BCD">
            <w:pPr>
              <w:rPr>
                <w:rFonts w:ascii="Aptos" w:hAnsi="Aptos"/>
              </w:rPr>
            </w:pPr>
            <w:r w:rsidRPr="00641C19">
              <w:rPr>
                <w:rFonts w:ascii="Aptos" w:hAnsi="Aptos"/>
              </w:rPr>
              <w:t xml:space="preserve">Supervisor </w:t>
            </w:r>
          </w:p>
        </w:tc>
        <w:tc>
          <w:tcPr>
            <w:tcW w:w="3690" w:type="dxa"/>
          </w:tcPr>
          <w:p w14:paraId="18700C6B" w14:textId="77777777" w:rsidR="00DE0F40" w:rsidRPr="00641C19" w:rsidRDefault="00DE0F40" w:rsidP="00422BCD">
            <w:pPr>
              <w:rPr>
                <w:rFonts w:ascii="Aptos" w:hAnsi="Aptos"/>
                <w:color w:val="C00000"/>
              </w:rPr>
            </w:pPr>
          </w:p>
        </w:tc>
      </w:tr>
      <w:tr w:rsidR="00DE0F40" w:rsidRPr="00641C19" w14:paraId="39BA3073" w14:textId="77777777" w:rsidTr="00C51DC6">
        <w:trPr>
          <w:trHeight w:val="230"/>
        </w:trPr>
        <w:tc>
          <w:tcPr>
            <w:tcW w:w="2515" w:type="dxa"/>
            <w:vMerge/>
          </w:tcPr>
          <w:p w14:paraId="1916542A" w14:textId="77777777" w:rsidR="00DE0F40" w:rsidRPr="00641C19" w:rsidRDefault="00DE0F40" w:rsidP="00422BCD">
            <w:pPr>
              <w:rPr>
                <w:rFonts w:ascii="Aptos" w:hAnsi="Aptos"/>
                <w:b/>
                <w:bCs/>
              </w:rPr>
            </w:pPr>
          </w:p>
        </w:tc>
        <w:tc>
          <w:tcPr>
            <w:tcW w:w="4590" w:type="dxa"/>
          </w:tcPr>
          <w:p w14:paraId="08A798B1" w14:textId="77777777" w:rsidR="00DE0F40" w:rsidRPr="00641C19" w:rsidRDefault="00DE0F40" w:rsidP="00422BCD">
            <w:pPr>
              <w:rPr>
                <w:rFonts w:ascii="Aptos" w:hAnsi="Aptos"/>
              </w:rPr>
            </w:pPr>
            <w:r w:rsidRPr="00641C19">
              <w:rPr>
                <w:rFonts w:ascii="Aptos" w:hAnsi="Aptos"/>
              </w:rPr>
              <w:t>Manager</w:t>
            </w:r>
          </w:p>
        </w:tc>
        <w:tc>
          <w:tcPr>
            <w:tcW w:w="3690" w:type="dxa"/>
          </w:tcPr>
          <w:p w14:paraId="20997214" w14:textId="77777777" w:rsidR="00DE0F40" w:rsidRPr="00641C19" w:rsidRDefault="00DE0F40" w:rsidP="00422BCD">
            <w:pPr>
              <w:rPr>
                <w:rFonts w:ascii="Aptos" w:hAnsi="Aptos"/>
                <w:color w:val="C00000"/>
              </w:rPr>
            </w:pPr>
          </w:p>
        </w:tc>
      </w:tr>
      <w:tr w:rsidR="00DE0F40" w:rsidRPr="00641C19" w14:paraId="38D379DD" w14:textId="77777777" w:rsidTr="00C51DC6">
        <w:trPr>
          <w:trHeight w:val="300"/>
        </w:trPr>
        <w:tc>
          <w:tcPr>
            <w:tcW w:w="2515" w:type="dxa"/>
            <w:vMerge/>
          </w:tcPr>
          <w:p w14:paraId="36E174AF" w14:textId="77777777" w:rsidR="00DE0F40" w:rsidRPr="00641C19" w:rsidRDefault="00DE0F40" w:rsidP="00422BCD">
            <w:pPr>
              <w:rPr>
                <w:rFonts w:ascii="Aptos" w:hAnsi="Aptos"/>
                <w:b/>
                <w:bCs/>
              </w:rPr>
            </w:pPr>
          </w:p>
        </w:tc>
        <w:tc>
          <w:tcPr>
            <w:tcW w:w="4590" w:type="dxa"/>
          </w:tcPr>
          <w:p w14:paraId="02462D4D" w14:textId="70C07FA8" w:rsidR="00DE0F40" w:rsidRPr="00641C19" w:rsidRDefault="00DE0F40" w:rsidP="00422BCD">
            <w:pPr>
              <w:rPr>
                <w:rFonts w:ascii="Aptos" w:hAnsi="Aptos"/>
              </w:rPr>
            </w:pPr>
            <w:r w:rsidRPr="00641C19">
              <w:rPr>
                <w:rFonts w:ascii="Aptos" w:hAnsi="Aptos"/>
              </w:rPr>
              <w:t>Partner/Spouse</w:t>
            </w:r>
          </w:p>
        </w:tc>
        <w:tc>
          <w:tcPr>
            <w:tcW w:w="3690" w:type="dxa"/>
          </w:tcPr>
          <w:p w14:paraId="5944A0A3" w14:textId="77777777" w:rsidR="00DE0F40" w:rsidRPr="00641C19" w:rsidRDefault="00DE0F40" w:rsidP="00422BCD">
            <w:pPr>
              <w:rPr>
                <w:rFonts w:ascii="Aptos" w:hAnsi="Aptos"/>
                <w:color w:val="C00000"/>
              </w:rPr>
            </w:pPr>
          </w:p>
        </w:tc>
      </w:tr>
      <w:tr w:rsidR="00DE0F40" w:rsidRPr="00641C19" w14:paraId="40596AFF" w14:textId="77777777" w:rsidTr="00C51DC6">
        <w:trPr>
          <w:trHeight w:val="300"/>
        </w:trPr>
        <w:tc>
          <w:tcPr>
            <w:tcW w:w="2515" w:type="dxa"/>
            <w:vMerge/>
          </w:tcPr>
          <w:p w14:paraId="23F6EC4D" w14:textId="77777777" w:rsidR="00DE0F40" w:rsidRPr="00641C19" w:rsidRDefault="00DE0F40" w:rsidP="00422BCD">
            <w:pPr>
              <w:rPr>
                <w:rFonts w:ascii="Aptos" w:hAnsi="Aptos"/>
                <w:b/>
                <w:bCs/>
              </w:rPr>
            </w:pPr>
          </w:p>
        </w:tc>
        <w:tc>
          <w:tcPr>
            <w:tcW w:w="4590" w:type="dxa"/>
          </w:tcPr>
          <w:p w14:paraId="52D417B8" w14:textId="77777777" w:rsidR="00DE0F40" w:rsidRPr="00641C19" w:rsidRDefault="00DE0F40" w:rsidP="00422BCD">
            <w:pPr>
              <w:rPr>
                <w:rFonts w:ascii="Aptos" w:hAnsi="Aptos"/>
              </w:rPr>
            </w:pPr>
            <w:r w:rsidRPr="00641C19">
              <w:rPr>
                <w:rFonts w:ascii="Aptos" w:hAnsi="Aptos"/>
              </w:rPr>
              <w:t>Parent/Relative</w:t>
            </w:r>
          </w:p>
        </w:tc>
        <w:tc>
          <w:tcPr>
            <w:tcW w:w="3690" w:type="dxa"/>
          </w:tcPr>
          <w:p w14:paraId="2D9ECE34" w14:textId="77777777" w:rsidR="00DE0F40" w:rsidRPr="00641C19" w:rsidRDefault="00DE0F40" w:rsidP="00422BCD">
            <w:pPr>
              <w:rPr>
                <w:rFonts w:ascii="Aptos" w:hAnsi="Aptos"/>
                <w:color w:val="C00000"/>
              </w:rPr>
            </w:pPr>
          </w:p>
        </w:tc>
      </w:tr>
      <w:tr w:rsidR="00DE0F40" w:rsidRPr="00641C19" w14:paraId="76B212E0" w14:textId="77777777" w:rsidTr="00C51DC6">
        <w:trPr>
          <w:trHeight w:val="230"/>
        </w:trPr>
        <w:tc>
          <w:tcPr>
            <w:tcW w:w="2515" w:type="dxa"/>
            <w:vMerge/>
          </w:tcPr>
          <w:p w14:paraId="416A84C4" w14:textId="77777777" w:rsidR="00DE0F40" w:rsidRPr="00641C19" w:rsidRDefault="00DE0F40" w:rsidP="00422BCD">
            <w:pPr>
              <w:rPr>
                <w:rFonts w:ascii="Aptos" w:hAnsi="Aptos"/>
                <w:b/>
                <w:bCs/>
              </w:rPr>
            </w:pPr>
          </w:p>
        </w:tc>
        <w:tc>
          <w:tcPr>
            <w:tcW w:w="4590" w:type="dxa"/>
          </w:tcPr>
          <w:p w14:paraId="2E741BA9" w14:textId="77777777" w:rsidR="00DE0F40" w:rsidRPr="00641C19" w:rsidRDefault="00DE0F40" w:rsidP="00422BCD">
            <w:pPr>
              <w:rPr>
                <w:rFonts w:ascii="Aptos" w:hAnsi="Aptos"/>
              </w:rPr>
            </w:pPr>
            <w:r w:rsidRPr="00641C19">
              <w:rPr>
                <w:rFonts w:ascii="Aptos" w:hAnsi="Aptos"/>
              </w:rPr>
              <w:t>Other Perpetrator</w:t>
            </w:r>
          </w:p>
        </w:tc>
        <w:tc>
          <w:tcPr>
            <w:tcW w:w="3690" w:type="dxa"/>
          </w:tcPr>
          <w:p w14:paraId="3755EEAC" w14:textId="77777777" w:rsidR="00DE0F40" w:rsidRPr="00641C19" w:rsidRDefault="00DE0F40" w:rsidP="00422BCD">
            <w:pPr>
              <w:rPr>
                <w:rFonts w:ascii="Aptos" w:hAnsi="Aptos"/>
                <w:color w:val="C00000"/>
              </w:rPr>
            </w:pPr>
          </w:p>
        </w:tc>
      </w:tr>
      <w:tr w:rsidR="00DE0F40" w:rsidRPr="00641C19" w14:paraId="45AF4DF7" w14:textId="77777777" w:rsidTr="00C51DC6">
        <w:tblPrEx>
          <w:tblLook w:val="0000" w:firstRow="0" w:lastRow="0" w:firstColumn="0" w:lastColumn="0" w:noHBand="0" w:noVBand="0"/>
        </w:tblPrEx>
        <w:trPr>
          <w:trHeight w:val="260"/>
        </w:trPr>
        <w:tc>
          <w:tcPr>
            <w:tcW w:w="2515" w:type="dxa"/>
            <w:vMerge w:val="restart"/>
          </w:tcPr>
          <w:p w14:paraId="288B05C6" w14:textId="77777777" w:rsidR="00DE0F40" w:rsidRPr="00641C19" w:rsidRDefault="00DE0F40" w:rsidP="00422BCD">
            <w:pPr>
              <w:rPr>
                <w:rFonts w:ascii="Aptos" w:hAnsi="Aptos"/>
                <w:b/>
                <w:bCs/>
              </w:rPr>
            </w:pPr>
            <w:r w:rsidRPr="00641C19">
              <w:rPr>
                <w:rFonts w:ascii="Aptos" w:hAnsi="Aptos"/>
                <w:b/>
                <w:bCs/>
              </w:rPr>
              <w:t>Witnesses:</w:t>
            </w:r>
          </w:p>
          <w:p w14:paraId="78695411" w14:textId="77777777" w:rsidR="00DE0F40" w:rsidRPr="00641C19" w:rsidRDefault="00DE0F40" w:rsidP="00422BCD">
            <w:pPr>
              <w:rPr>
                <w:rFonts w:ascii="Aptos" w:hAnsi="Aptos"/>
              </w:rPr>
            </w:pPr>
          </w:p>
        </w:tc>
        <w:tc>
          <w:tcPr>
            <w:tcW w:w="4590" w:type="dxa"/>
          </w:tcPr>
          <w:p w14:paraId="7BCB19E4" w14:textId="77777777" w:rsidR="00DE0F40" w:rsidRPr="00641C19" w:rsidRDefault="00DE0F40" w:rsidP="00422BCD">
            <w:pPr>
              <w:rPr>
                <w:rFonts w:ascii="Aptos" w:hAnsi="Aptos"/>
              </w:rPr>
            </w:pPr>
            <w:r w:rsidRPr="00641C19">
              <w:rPr>
                <w:rFonts w:ascii="Aptos" w:hAnsi="Aptos"/>
                <w:b/>
                <w:bCs/>
              </w:rPr>
              <w:t>(Check All Classifications. DO NOT PROVIDE A NAME)</w:t>
            </w:r>
          </w:p>
        </w:tc>
        <w:tc>
          <w:tcPr>
            <w:tcW w:w="3690" w:type="dxa"/>
          </w:tcPr>
          <w:p w14:paraId="39AD3AA3" w14:textId="77777777" w:rsidR="00DE0F40" w:rsidRPr="00641C19" w:rsidRDefault="00DE0F40" w:rsidP="00422BCD">
            <w:pPr>
              <w:rPr>
                <w:rFonts w:ascii="Aptos" w:hAnsi="Aptos"/>
              </w:rPr>
            </w:pPr>
          </w:p>
        </w:tc>
      </w:tr>
      <w:tr w:rsidR="00DE0F40" w:rsidRPr="00641C19" w14:paraId="35170276" w14:textId="77777777" w:rsidTr="00C51DC6">
        <w:tblPrEx>
          <w:tblLook w:val="0000" w:firstRow="0" w:lastRow="0" w:firstColumn="0" w:lastColumn="0" w:noHBand="0" w:noVBand="0"/>
        </w:tblPrEx>
        <w:trPr>
          <w:trHeight w:val="260"/>
        </w:trPr>
        <w:tc>
          <w:tcPr>
            <w:tcW w:w="2515" w:type="dxa"/>
            <w:vMerge/>
          </w:tcPr>
          <w:p w14:paraId="714ED2E5" w14:textId="77777777" w:rsidR="00DE0F40" w:rsidRPr="00641C19" w:rsidRDefault="00DE0F40" w:rsidP="00422BCD">
            <w:pPr>
              <w:rPr>
                <w:rFonts w:ascii="Aptos" w:hAnsi="Aptos"/>
              </w:rPr>
            </w:pPr>
          </w:p>
        </w:tc>
        <w:tc>
          <w:tcPr>
            <w:tcW w:w="4590" w:type="dxa"/>
          </w:tcPr>
          <w:p w14:paraId="77FD970B" w14:textId="77777777" w:rsidR="00DE0F40" w:rsidRPr="00641C19" w:rsidRDefault="00DE0F40" w:rsidP="00422BCD">
            <w:pPr>
              <w:rPr>
                <w:rFonts w:ascii="Aptos" w:hAnsi="Aptos"/>
              </w:rPr>
            </w:pPr>
            <w:r w:rsidRPr="00641C19">
              <w:rPr>
                <w:rFonts w:ascii="Aptos" w:hAnsi="Aptos"/>
              </w:rPr>
              <w:t>Client/Customer</w:t>
            </w:r>
          </w:p>
        </w:tc>
        <w:tc>
          <w:tcPr>
            <w:tcW w:w="3690" w:type="dxa"/>
          </w:tcPr>
          <w:p w14:paraId="56988AF0" w14:textId="77777777" w:rsidR="00DE0F40" w:rsidRPr="00641C19" w:rsidRDefault="00DE0F40" w:rsidP="00422BCD">
            <w:pPr>
              <w:rPr>
                <w:rFonts w:ascii="Aptos" w:hAnsi="Aptos"/>
              </w:rPr>
            </w:pPr>
          </w:p>
        </w:tc>
      </w:tr>
      <w:tr w:rsidR="00DE0F40" w:rsidRPr="00641C19" w14:paraId="15A5D66E" w14:textId="77777777" w:rsidTr="00C51DC6">
        <w:tblPrEx>
          <w:tblLook w:val="0000" w:firstRow="0" w:lastRow="0" w:firstColumn="0" w:lastColumn="0" w:noHBand="0" w:noVBand="0"/>
        </w:tblPrEx>
        <w:trPr>
          <w:trHeight w:val="260"/>
        </w:trPr>
        <w:tc>
          <w:tcPr>
            <w:tcW w:w="2515" w:type="dxa"/>
            <w:vMerge/>
          </w:tcPr>
          <w:p w14:paraId="4EC64A93" w14:textId="77777777" w:rsidR="00DE0F40" w:rsidRPr="00641C19" w:rsidRDefault="00DE0F40" w:rsidP="00422BCD">
            <w:pPr>
              <w:rPr>
                <w:rFonts w:ascii="Aptos" w:hAnsi="Aptos"/>
              </w:rPr>
            </w:pPr>
          </w:p>
        </w:tc>
        <w:tc>
          <w:tcPr>
            <w:tcW w:w="4590" w:type="dxa"/>
          </w:tcPr>
          <w:p w14:paraId="2827BDD9" w14:textId="77777777" w:rsidR="00DE0F40" w:rsidRPr="00641C19" w:rsidRDefault="00DE0F40" w:rsidP="00422BCD">
            <w:pPr>
              <w:rPr>
                <w:rFonts w:ascii="Aptos" w:hAnsi="Aptos"/>
              </w:rPr>
            </w:pPr>
            <w:r w:rsidRPr="00641C19">
              <w:rPr>
                <w:rFonts w:ascii="Aptos" w:hAnsi="Aptos"/>
              </w:rPr>
              <w:t>Family/Friend of Client/Customer</w:t>
            </w:r>
          </w:p>
        </w:tc>
        <w:tc>
          <w:tcPr>
            <w:tcW w:w="3690" w:type="dxa"/>
          </w:tcPr>
          <w:p w14:paraId="17AAFC82" w14:textId="77777777" w:rsidR="00DE0F40" w:rsidRPr="00641C19" w:rsidRDefault="00DE0F40" w:rsidP="00422BCD">
            <w:pPr>
              <w:rPr>
                <w:rFonts w:ascii="Aptos" w:hAnsi="Aptos"/>
              </w:rPr>
            </w:pPr>
          </w:p>
        </w:tc>
      </w:tr>
      <w:tr w:rsidR="00DE0F40" w:rsidRPr="00641C19" w14:paraId="1FB76E2E" w14:textId="77777777" w:rsidTr="00C51DC6">
        <w:tblPrEx>
          <w:tblLook w:val="0000" w:firstRow="0" w:lastRow="0" w:firstColumn="0" w:lastColumn="0" w:noHBand="0" w:noVBand="0"/>
        </w:tblPrEx>
        <w:trPr>
          <w:trHeight w:val="260"/>
        </w:trPr>
        <w:tc>
          <w:tcPr>
            <w:tcW w:w="2515" w:type="dxa"/>
            <w:vMerge/>
          </w:tcPr>
          <w:p w14:paraId="161FED37" w14:textId="77777777" w:rsidR="00DE0F40" w:rsidRPr="00641C19" w:rsidRDefault="00DE0F40" w:rsidP="00422BCD">
            <w:pPr>
              <w:rPr>
                <w:rFonts w:ascii="Aptos" w:hAnsi="Aptos"/>
              </w:rPr>
            </w:pPr>
          </w:p>
        </w:tc>
        <w:tc>
          <w:tcPr>
            <w:tcW w:w="4590" w:type="dxa"/>
          </w:tcPr>
          <w:p w14:paraId="61DC13BF" w14:textId="77777777" w:rsidR="00DE0F40" w:rsidRPr="00641C19" w:rsidRDefault="00DE0F40" w:rsidP="00422BCD">
            <w:pPr>
              <w:rPr>
                <w:rFonts w:ascii="Aptos" w:hAnsi="Aptos"/>
              </w:rPr>
            </w:pPr>
            <w:r w:rsidRPr="00641C19">
              <w:rPr>
                <w:rFonts w:ascii="Aptos" w:hAnsi="Aptos"/>
              </w:rPr>
              <w:t>Coworker</w:t>
            </w:r>
          </w:p>
        </w:tc>
        <w:tc>
          <w:tcPr>
            <w:tcW w:w="3690" w:type="dxa"/>
          </w:tcPr>
          <w:p w14:paraId="52EE6C23" w14:textId="77777777" w:rsidR="00DE0F40" w:rsidRPr="00641C19" w:rsidRDefault="00DE0F40" w:rsidP="00422BCD">
            <w:pPr>
              <w:rPr>
                <w:rFonts w:ascii="Aptos" w:hAnsi="Aptos"/>
              </w:rPr>
            </w:pPr>
          </w:p>
        </w:tc>
      </w:tr>
      <w:tr w:rsidR="00DE0F40" w:rsidRPr="00641C19" w14:paraId="4BA530D3" w14:textId="77777777" w:rsidTr="00C51DC6">
        <w:tblPrEx>
          <w:tblLook w:val="0000" w:firstRow="0" w:lastRow="0" w:firstColumn="0" w:lastColumn="0" w:noHBand="0" w:noVBand="0"/>
        </w:tblPrEx>
        <w:trPr>
          <w:trHeight w:val="260"/>
        </w:trPr>
        <w:tc>
          <w:tcPr>
            <w:tcW w:w="2515" w:type="dxa"/>
            <w:vMerge/>
          </w:tcPr>
          <w:p w14:paraId="5B0AB107" w14:textId="77777777" w:rsidR="00DE0F40" w:rsidRPr="00641C19" w:rsidRDefault="00DE0F40" w:rsidP="00422BCD">
            <w:pPr>
              <w:rPr>
                <w:rFonts w:ascii="Aptos" w:hAnsi="Aptos"/>
              </w:rPr>
            </w:pPr>
          </w:p>
        </w:tc>
        <w:tc>
          <w:tcPr>
            <w:tcW w:w="4590" w:type="dxa"/>
          </w:tcPr>
          <w:p w14:paraId="44363CF9" w14:textId="77777777" w:rsidR="00DE0F40" w:rsidRPr="00641C19" w:rsidRDefault="00DE0F40" w:rsidP="00422BCD">
            <w:pPr>
              <w:rPr>
                <w:rFonts w:ascii="Aptos" w:hAnsi="Aptos"/>
              </w:rPr>
            </w:pPr>
            <w:r w:rsidRPr="00641C19">
              <w:rPr>
                <w:rFonts w:ascii="Aptos" w:hAnsi="Aptos"/>
              </w:rPr>
              <w:t xml:space="preserve">Supervisor </w:t>
            </w:r>
          </w:p>
        </w:tc>
        <w:tc>
          <w:tcPr>
            <w:tcW w:w="3690" w:type="dxa"/>
          </w:tcPr>
          <w:p w14:paraId="6FCDF7B8" w14:textId="77777777" w:rsidR="00DE0F40" w:rsidRPr="00641C19" w:rsidRDefault="00DE0F40" w:rsidP="00422BCD">
            <w:pPr>
              <w:rPr>
                <w:rFonts w:ascii="Aptos" w:hAnsi="Aptos"/>
              </w:rPr>
            </w:pPr>
          </w:p>
        </w:tc>
      </w:tr>
      <w:tr w:rsidR="00DE0F40" w:rsidRPr="00641C19" w14:paraId="367410CA" w14:textId="77777777" w:rsidTr="00C51DC6">
        <w:tblPrEx>
          <w:tblLook w:val="0000" w:firstRow="0" w:lastRow="0" w:firstColumn="0" w:lastColumn="0" w:noHBand="0" w:noVBand="0"/>
        </w:tblPrEx>
        <w:trPr>
          <w:trHeight w:val="260"/>
        </w:trPr>
        <w:tc>
          <w:tcPr>
            <w:tcW w:w="2515" w:type="dxa"/>
            <w:vMerge/>
          </w:tcPr>
          <w:p w14:paraId="1B4EE68C" w14:textId="77777777" w:rsidR="00DE0F40" w:rsidRPr="00641C19" w:rsidRDefault="00DE0F40" w:rsidP="00422BCD">
            <w:pPr>
              <w:rPr>
                <w:rFonts w:ascii="Aptos" w:hAnsi="Aptos"/>
              </w:rPr>
            </w:pPr>
          </w:p>
        </w:tc>
        <w:tc>
          <w:tcPr>
            <w:tcW w:w="4590" w:type="dxa"/>
          </w:tcPr>
          <w:p w14:paraId="3CEF3ECF" w14:textId="77777777" w:rsidR="00DE0F40" w:rsidRPr="00641C19" w:rsidRDefault="00DE0F40" w:rsidP="00422BCD">
            <w:pPr>
              <w:rPr>
                <w:rFonts w:ascii="Aptos" w:hAnsi="Aptos"/>
              </w:rPr>
            </w:pPr>
            <w:r w:rsidRPr="00641C19">
              <w:rPr>
                <w:rFonts w:ascii="Aptos" w:hAnsi="Aptos"/>
              </w:rPr>
              <w:t>Manager</w:t>
            </w:r>
          </w:p>
        </w:tc>
        <w:tc>
          <w:tcPr>
            <w:tcW w:w="3690" w:type="dxa"/>
          </w:tcPr>
          <w:p w14:paraId="41495CA6" w14:textId="77777777" w:rsidR="00DE0F40" w:rsidRPr="00641C19" w:rsidRDefault="00DE0F40" w:rsidP="00422BCD">
            <w:pPr>
              <w:rPr>
                <w:rFonts w:ascii="Aptos" w:hAnsi="Aptos"/>
              </w:rPr>
            </w:pPr>
          </w:p>
        </w:tc>
      </w:tr>
      <w:tr w:rsidR="00DE0F40" w:rsidRPr="00641C19" w14:paraId="3E9091BE" w14:textId="77777777" w:rsidTr="00C51DC6">
        <w:tblPrEx>
          <w:tblLook w:val="0000" w:firstRow="0" w:lastRow="0" w:firstColumn="0" w:lastColumn="0" w:noHBand="0" w:noVBand="0"/>
        </w:tblPrEx>
        <w:trPr>
          <w:trHeight w:val="260"/>
        </w:trPr>
        <w:tc>
          <w:tcPr>
            <w:tcW w:w="2515" w:type="dxa"/>
            <w:vMerge/>
          </w:tcPr>
          <w:p w14:paraId="1DB4EFF9" w14:textId="77777777" w:rsidR="00DE0F40" w:rsidRPr="00641C19" w:rsidRDefault="00DE0F40" w:rsidP="00422BCD">
            <w:pPr>
              <w:rPr>
                <w:rFonts w:ascii="Aptos" w:hAnsi="Aptos"/>
              </w:rPr>
            </w:pPr>
          </w:p>
        </w:tc>
        <w:tc>
          <w:tcPr>
            <w:tcW w:w="4590" w:type="dxa"/>
          </w:tcPr>
          <w:p w14:paraId="4166EE16" w14:textId="77777777" w:rsidR="00DE0F40" w:rsidRPr="00641C19" w:rsidRDefault="00DE0F40" w:rsidP="00422BCD">
            <w:pPr>
              <w:rPr>
                <w:rFonts w:ascii="Aptos" w:hAnsi="Aptos"/>
              </w:rPr>
            </w:pPr>
            <w:r w:rsidRPr="00641C19">
              <w:rPr>
                <w:rFonts w:ascii="Aptos" w:hAnsi="Aptos"/>
              </w:rPr>
              <w:t>Parent/Relative</w:t>
            </w:r>
          </w:p>
        </w:tc>
        <w:tc>
          <w:tcPr>
            <w:tcW w:w="3690" w:type="dxa"/>
          </w:tcPr>
          <w:p w14:paraId="24C89889" w14:textId="77777777" w:rsidR="00DE0F40" w:rsidRPr="00641C19" w:rsidRDefault="00DE0F40" w:rsidP="00422BCD">
            <w:pPr>
              <w:rPr>
                <w:rFonts w:ascii="Aptos" w:hAnsi="Aptos"/>
              </w:rPr>
            </w:pPr>
          </w:p>
        </w:tc>
      </w:tr>
    </w:tbl>
    <w:p w14:paraId="4B33F4EC" w14:textId="77777777" w:rsidR="00DE0F40" w:rsidRPr="00641C19" w:rsidRDefault="00DE0F40" w:rsidP="00DE0F40">
      <w:pPr>
        <w:rPr>
          <w:rFonts w:ascii="Aptos" w:hAnsi="Aptos"/>
        </w:rPr>
      </w:pPr>
    </w:p>
    <w:p w14:paraId="2347E5D7" w14:textId="77777777" w:rsidR="00DE0F40" w:rsidRPr="00641C19" w:rsidRDefault="00DE0F40" w:rsidP="00DE0F40">
      <w:pPr>
        <w:rPr>
          <w:rFonts w:ascii="Aptos" w:hAnsi="Aptos"/>
        </w:rPr>
      </w:pPr>
    </w:p>
    <w:tbl>
      <w:tblPr>
        <w:tblStyle w:val="TableGrid"/>
        <w:tblW w:w="0" w:type="auto"/>
        <w:tblLook w:val="04A0" w:firstRow="1" w:lastRow="0" w:firstColumn="1" w:lastColumn="0" w:noHBand="0" w:noVBand="1"/>
      </w:tblPr>
      <w:tblGrid>
        <w:gridCol w:w="877"/>
        <w:gridCol w:w="5551"/>
        <w:gridCol w:w="3642"/>
      </w:tblGrid>
      <w:tr w:rsidR="00DE0F40" w:rsidRPr="00641C19" w14:paraId="4C1F4940" w14:textId="77777777" w:rsidTr="00C51DC6">
        <w:tc>
          <w:tcPr>
            <w:tcW w:w="877" w:type="dxa"/>
          </w:tcPr>
          <w:p w14:paraId="1849365C" w14:textId="77777777" w:rsidR="00DE0F40" w:rsidRPr="00641C19" w:rsidRDefault="00DE0F40" w:rsidP="00422BCD">
            <w:pPr>
              <w:rPr>
                <w:rFonts w:ascii="Aptos" w:hAnsi="Aptos"/>
                <w:b/>
                <w:bCs/>
              </w:rPr>
            </w:pPr>
            <w:r w:rsidRPr="00641C19">
              <w:rPr>
                <w:rFonts w:ascii="Aptos" w:hAnsi="Aptos"/>
                <w:b/>
                <w:bCs/>
              </w:rPr>
              <w:t>Check</w:t>
            </w:r>
          </w:p>
        </w:tc>
        <w:tc>
          <w:tcPr>
            <w:tcW w:w="9918" w:type="dxa"/>
            <w:gridSpan w:val="2"/>
          </w:tcPr>
          <w:p w14:paraId="4BB72550" w14:textId="77777777" w:rsidR="00DE0F40" w:rsidRPr="00641C19" w:rsidRDefault="00DE0F40" w:rsidP="00422BCD">
            <w:pPr>
              <w:rPr>
                <w:rFonts w:ascii="Aptos" w:hAnsi="Aptos"/>
                <w:b/>
                <w:bCs/>
              </w:rPr>
            </w:pPr>
            <w:r w:rsidRPr="00641C19">
              <w:rPr>
                <w:rFonts w:ascii="Aptos" w:hAnsi="Aptos"/>
                <w:b/>
                <w:bCs/>
              </w:rPr>
              <w:t>Type of Incident (Nature or Characteristics of Incident Being Logged)</w:t>
            </w:r>
          </w:p>
        </w:tc>
      </w:tr>
      <w:tr w:rsidR="00DE0F40" w:rsidRPr="00641C19" w14:paraId="15B8BEC4" w14:textId="77777777" w:rsidTr="00C51DC6">
        <w:tc>
          <w:tcPr>
            <w:tcW w:w="877" w:type="dxa"/>
          </w:tcPr>
          <w:p w14:paraId="6749F843" w14:textId="77777777" w:rsidR="00DE0F40" w:rsidRPr="00641C19" w:rsidRDefault="00DE0F40" w:rsidP="00422BCD">
            <w:pPr>
              <w:rPr>
                <w:rFonts w:ascii="Aptos" w:hAnsi="Aptos"/>
              </w:rPr>
            </w:pPr>
          </w:p>
        </w:tc>
        <w:tc>
          <w:tcPr>
            <w:tcW w:w="9918" w:type="dxa"/>
            <w:gridSpan w:val="2"/>
          </w:tcPr>
          <w:p w14:paraId="1BC5FE48" w14:textId="77777777" w:rsidR="00DE0F40" w:rsidRPr="00641C19" w:rsidRDefault="00DE0F40" w:rsidP="00422BCD">
            <w:pPr>
              <w:rPr>
                <w:rFonts w:ascii="Aptos" w:hAnsi="Aptos"/>
              </w:rPr>
            </w:pPr>
            <w:r w:rsidRPr="00641C19">
              <w:rPr>
                <w:rFonts w:ascii="Aptos" w:hAnsi="Aptos"/>
              </w:rPr>
              <w:t>Physical attack without a weapon, including, but not limited to, biting, choking, grabbing, hair pulling, kicking, punching, slapping, pushing, pulling, scratching, or spitting.</w:t>
            </w:r>
          </w:p>
        </w:tc>
      </w:tr>
      <w:tr w:rsidR="00DE0F40" w:rsidRPr="00641C19" w14:paraId="1BC54096" w14:textId="77777777" w:rsidTr="00C51DC6">
        <w:tc>
          <w:tcPr>
            <w:tcW w:w="877" w:type="dxa"/>
          </w:tcPr>
          <w:p w14:paraId="6B7B17ED" w14:textId="77777777" w:rsidR="00DE0F40" w:rsidRPr="00641C19" w:rsidRDefault="00DE0F40" w:rsidP="00422BCD">
            <w:pPr>
              <w:rPr>
                <w:rFonts w:ascii="Aptos" w:hAnsi="Aptos"/>
              </w:rPr>
            </w:pPr>
          </w:p>
        </w:tc>
        <w:tc>
          <w:tcPr>
            <w:tcW w:w="9918" w:type="dxa"/>
            <w:gridSpan w:val="2"/>
          </w:tcPr>
          <w:p w14:paraId="6C51DE2C" w14:textId="77777777" w:rsidR="00DE0F40" w:rsidRPr="00641C19" w:rsidRDefault="00DE0F40" w:rsidP="00422BCD">
            <w:pPr>
              <w:rPr>
                <w:rFonts w:ascii="Aptos" w:hAnsi="Aptos"/>
              </w:rPr>
            </w:pPr>
            <w:r w:rsidRPr="00641C19">
              <w:rPr>
                <w:rFonts w:ascii="Aptos" w:hAnsi="Aptos"/>
              </w:rPr>
              <w:t>Attack with a weapon or object, including, but not limited to, a firearm, knife, or other object.</w:t>
            </w:r>
          </w:p>
        </w:tc>
      </w:tr>
      <w:tr w:rsidR="00DE0F40" w:rsidRPr="00641C19" w14:paraId="52FD6311" w14:textId="77777777" w:rsidTr="00C51DC6">
        <w:tc>
          <w:tcPr>
            <w:tcW w:w="877" w:type="dxa"/>
          </w:tcPr>
          <w:p w14:paraId="794B850B" w14:textId="77777777" w:rsidR="00DE0F40" w:rsidRPr="00641C19" w:rsidRDefault="00DE0F40" w:rsidP="00422BCD">
            <w:pPr>
              <w:rPr>
                <w:rFonts w:ascii="Aptos" w:hAnsi="Aptos"/>
              </w:rPr>
            </w:pPr>
          </w:p>
        </w:tc>
        <w:tc>
          <w:tcPr>
            <w:tcW w:w="9918" w:type="dxa"/>
            <w:gridSpan w:val="2"/>
          </w:tcPr>
          <w:p w14:paraId="613BECEE" w14:textId="77777777" w:rsidR="00DE0F40" w:rsidRPr="00641C19" w:rsidRDefault="00DE0F40" w:rsidP="00422BCD">
            <w:pPr>
              <w:rPr>
                <w:rFonts w:ascii="Aptos" w:hAnsi="Aptos"/>
              </w:rPr>
            </w:pPr>
            <w:r w:rsidRPr="00641C19">
              <w:rPr>
                <w:rFonts w:ascii="Aptos" w:hAnsi="Aptos"/>
              </w:rPr>
              <w:t>Threat of physical force or threat of the use of a weapon or other object.</w:t>
            </w:r>
          </w:p>
        </w:tc>
      </w:tr>
      <w:tr w:rsidR="00DE0F40" w:rsidRPr="00641C19" w14:paraId="65240330" w14:textId="77777777" w:rsidTr="00C51DC6">
        <w:tc>
          <w:tcPr>
            <w:tcW w:w="877" w:type="dxa"/>
          </w:tcPr>
          <w:p w14:paraId="5DCE5FA3" w14:textId="77777777" w:rsidR="00DE0F40" w:rsidRPr="00641C19" w:rsidRDefault="00DE0F40" w:rsidP="00422BCD">
            <w:pPr>
              <w:rPr>
                <w:rFonts w:ascii="Aptos" w:hAnsi="Aptos"/>
              </w:rPr>
            </w:pPr>
          </w:p>
        </w:tc>
        <w:tc>
          <w:tcPr>
            <w:tcW w:w="9918" w:type="dxa"/>
            <w:gridSpan w:val="2"/>
          </w:tcPr>
          <w:p w14:paraId="5137CF99" w14:textId="77777777" w:rsidR="00DE0F40" w:rsidRPr="00641C19" w:rsidRDefault="00DE0F40" w:rsidP="00422BCD">
            <w:pPr>
              <w:rPr>
                <w:rFonts w:ascii="Aptos" w:hAnsi="Aptos"/>
              </w:rPr>
            </w:pPr>
            <w:r w:rsidRPr="00641C19">
              <w:rPr>
                <w:rFonts w:ascii="Aptos" w:hAnsi="Aptos"/>
              </w:rPr>
              <w:t>Sexual assault or threat, including, but not limited to, rape, attempted rape, physical display, or unwanted verbal or physical sexual contact.</w:t>
            </w:r>
          </w:p>
        </w:tc>
      </w:tr>
      <w:tr w:rsidR="00DE0F40" w:rsidRPr="00641C19" w14:paraId="646A276E" w14:textId="77777777" w:rsidTr="00C51DC6">
        <w:tc>
          <w:tcPr>
            <w:tcW w:w="877" w:type="dxa"/>
          </w:tcPr>
          <w:p w14:paraId="319B23C7" w14:textId="77777777" w:rsidR="00DE0F40" w:rsidRPr="00641C19" w:rsidRDefault="00DE0F40" w:rsidP="00422BCD">
            <w:pPr>
              <w:rPr>
                <w:rFonts w:ascii="Aptos" w:hAnsi="Aptos"/>
              </w:rPr>
            </w:pPr>
          </w:p>
        </w:tc>
        <w:tc>
          <w:tcPr>
            <w:tcW w:w="9918" w:type="dxa"/>
            <w:gridSpan w:val="2"/>
          </w:tcPr>
          <w:p w14:paraId="27B84CE1" w14:textId="77777777" w:rsidR="00DE0F40" w:rsidRPr="00641C19" w:rsidRDefault="00DE0F40" w:rsidP="00422BCD">
            <w:pPr>
              <w:rPr>
                <w:rFonts w:ascii="Aptos" w:hAnsi="Aptos"/>
              </w:rPr>
            </w:pPr>
            <w:r w:rsidRPr="00641C19">
              <w:rPr>
                <w:rFonts w:ascii="Aptos" w:hAnsi="Aptos"/>
              </w:rPr>
              <w:t>Animal Attack</w:t>
            </w:r>
          </w:p>
        </w:tc>
      </w:tr>
      <w:tr w:rsidR="00DE0F40" w:rsidRPr="00641C19" w14:paraId="32660EDD" w14:textId="77777777" w:rsidTr="00C51DC6">
        <w:tc>
          <w:tcPr>
            <w:tcW w:w="877" w:type="dxa"/>
          </w:tcPr>
          <w:p w14:paraId="5777A30B" w14:textId="77777777" w:rsidR="00DE0F40" w:rsidRPr="00641C19" w:rsidRDefault="00DE0F40" w:rsidP="00422BCD">
            <w:pPr>
              <w:rPr>
                <w:rFonts w:ascii="Aptos" w:hAnsi="Aptos"/>
              </w:rPr>
            </w:pPr>
          </w:p>
        </w:tc>
        <w:tc>
          <w:tcPr>
            <w:tcW w:w="9918" w:type="dxa"/>
            <w:gridSpan w:val="2"/>
          </w:tcPr>
          <w:p w14:paraId="23B6AF0B" w14:textId="77777777" w:rsidR="00DE0F40" w:rsidRPr="00641C19" w:rsidRDefault="00DE0F40" w:rsidP="00422BCD">
            <w:pPr>
              <w:rPr>
                <w:rFonts w:ascii="Aptos" w:hAnsi="Aptos"/>
              </w:rPr>
            </w:pPr>
            <w:r w:rsidRPr="00641C19">
              <w:rPr>
                <w:rFonts w:ascii="Aptos" w:hAnsi="Aptos"/>
              </w:rPr>
              <w:t>Other</w:t>
            </w:r>
          </w:p>
        </w:tc>
      </w:tr>
      <w:tr w:rsidR="00DE0F40" w:rsidRPr="00641C19" w14:paraId="21F8B33C" w14:textId="77777777" w:rsidTr="00C51DC6">
        <w:tc>
          <w:tcPr>
            <w:tcW w:w="10795" w:type="dxa"/>
            <w:gridSpan w:val="3"/>
          </w:tcPr>
          <w:p w14:paraId="10551446" w14:textId="77777777" w:rsidR="00DE0F40" w:rsidRPr="00641C19" w:rsidRDefault="00DE0F40" w:rsidP="00422BCD">
            <w:pPr>
              <w:rPr>
                <w:rFonts w:ascii="Aptos" w:hAnsi="Aptos"/>
              </w:rPr>
            </w:pPr>
            <w:r w:rsidRPr="00641C19">
              <w:rPr>
                <w:rFonts w:ascii="Aptos" w:hAnsi="Aptos"/>
                <w:b/>
                <w:bCs/>
              </w:rPr>
              <w:t xml:space="preserve">Describe in Detail: </w:t>
            </w:r>
          </w:p>
          <w:p w14:paraId="2AF768B2" w14:textId="77777777" w:rsidR="00DE0F40" w:rsidRPr="00641C19" w:rsidRDefault="00DE0F40" w:rsidP="00422BCD">
            <w:pPr>
              <w:rPr>
                <w:rFonts w:ascii="Aptos" w:hAnsi="Aptos"/>
                <w:b/>
                <w:bCs/>
              </w:rPr>
            </w:pPr>
            <w:r w:rsidRPr="00641C19">
              <w:rPr>
                <w:rFonts w:ascii="Aptos" w:hAnsi="Aptos"/>
                <w:color w:val="C00000"/>
              </w:rPr>
              <w:t>[Provide a detailed description of the incident and any additional information on the violence incident type and what it included.</w:t>
            </w:r>
            <w:r w:rsidRPr="00641C19">
              <w:rPr>
                <w:rFonts w:ascii="Aptos" w:hAnsi="Aptos"/>
              </w:rPr>
              <w:t xml:space="preserve"> </w:t>
            </w:r>
            <w:r w:rsidRPr="00641C19">
              <w:rPr>
                <w:rFonts w:ascii="Aptos" w:hAnsi="Aptos"/>
                <w:color w:val="C00000"/>
              </w:rPr>
              <w:t>Continue on separate sheet of paper if necessary]</w:t>
            </w:r>
          </w:p>
          <w:p w14:paraId="70782F08" w14:textId="77777777" w:rsidR="00DE0F40" w:rsidRPr="00641C19" w:rsidRDefault="00DE0F40" w:rsidP="00422BCD">
            <w:pPr>
              <w:rPr>
                <w:rFonts w:ascii="Aptos" w:hAnsi="Aptos"/>
                <w:b/>
                <w:bCs/>
              </w:rPr>
            </w:pPr>
          </w:p>
          <w:p w14:paraId="4DB132DA" w14:textId="77777777" w:rsidR="00DE0F40" w:rsidRPr="00641C19" w:rsidRDefault="00DE0F40" w:rsidP="00422BCD">
            <w:pPr>
              <w:rPr>
                <w:rFonts w:ascii="Aptos" w:hAnsi="Aptos"/>
                <w:b/>
                <w:bCs/>
              </w:rPr>
            </w:pPr>
          </w:p>
        </w:tc>
      </w:tr>
      <w:tr w:rsidR="00DE0F40" w:rsidRPr="00641C19" w14:paraId="31E43A22" w14:textId="77777777" w:rsidTr="00C51DC6">
        <w:tc>
          <w:tcPr>
            <w:tcW w:w="10795" w:type="dxa"/>
            <w:gridSpan w:val="3"/>
          </w:tcPr>
          <w:p w14:paraId="5D00B6B3" w14:textId="6A52FDF5" w:rsidR="00DE0F40" w:rsidRPr="00641C19" w:rsidRDefault="00DE0F40" w:rsidP="00422BCD">
            <w:pPr>
              <w:rPr>
                <w:rFonts w:ascii="Aptos" w:hAnsi="Aptos"/>
                <w:color w:val="C00000"/>
                <w:u w:val="single"/>
              </w:rPr>
            </w:pPr>
            <w:r w:rsidRPr="00641C19">
              <w:rPr>
                <w:rFonts w:ascii="Aptos" w:hAnsi="Aptos"/>
                <w:b/>
                <w:bCs/>
                <w:u w:val="single"/>
              </w:rPr>
              <w:t>Circumstances at the time of the incident:</w:t>
            </w:r>
            <w:r w:rsidRPr="00641C19">
              <w:rPr>
                <w:rFonts w:ascii="Aptos" w:hAnsi="Aptos"/>
                <w:color w:val="C00000"/>
                <w:u w:val="single"/>
              </w:rPr>
              <w:t xml:space="preserve"> [what was happening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14:paraId="7F6DC9D0" w14:textId="77777777" w:rsidR="00DE0F40" w:rsidRPr="00641C19" w:rsidRDefault="00DE0F40" w:rsidP="00422BCD">
            <w:pPr>
              <w:rPr>
                <w:rFonts w:ascii="Aptos" w:hAnsi="Aptos"/>
                <w:b/>
                <w:bCs/>
              </w:rPr>
            </w:pPr>
          </w:p>
        </w:tc>
      </w:tr>
      <w:tr w:rsidR="00DE0F40" w:rsidRPr="00641C19" w14:paraId="138A78C7" w14:textId="77777777" w:rsidTr="00C51DC6">
        <w:tc>
          <w:tcPr>
            <w:tcW w:w="6863" w:type="dxa"/>
            <w:gridSpan w:val="2"/>
          </w:tcPr>
          <w:p w14:paraId="1B96F0B6" w14:textId="77777777" w:rsidR="00DE0F40" w:rsidRPr="00641C19" w:rsidRDefault="00DE0F40" w:rsidP="00422BCD">
            <w:pPr>
              <w:rPr>
                <w:rFonts w:ascii="Aptos" w:hAnsi="Aptos"/>
                <w:color w:val="C00000"/>
                <w:u w:val="single"/>
              </w:rPr>
            </w:pPr>
            <w:r w:rsidRPr="00641C19">
              <w:rPr>
                <w:rFonts w:ascii="Aptos" w:hAnsi="Aptos"/>
                <w:b/>
                <w:bCs/>
              </w:rPr>
              <w:t>Response/Consequences of the Incident:</w:t>
            </w:r>
          </w:p>
        </w:tc>
        <w:tc>
          <w:tcPr>
            <w:tcW w:w="3932" w:type="dxa"/>
          </w:tcPr>
          <w:p w14:paraId="089D3F1A" w14:textId="77777777" w:rsidR="00DE0F40" w:rsidRPr="00641C19" w:rsidRDefault="00DE0F40" w:rsidP="00422BCD">
            <w:pPr>
              <w:rPr>
                <w:rFonts w:ascii="Aptos" w:hAnsi="Aptos"/>
                <w:b/>
                <w:bCs/>
                <w:color w:val="C00000"/>
              </w:rPr>
            </w:pPr>
            <w:r w:rsidRPr="00641C19">
              <w:rPr>
                <w:rFonts w:ascii="Aptos" w:hAnsi="Aptos"/>
                <w:b/>
                <w:bCs/>
              </w:rPr>
              <w:t>Check if Applies</w:t>
            </w:r>
          </w:p>
        </w:tc>
      </w:tr>
      <w:tr w:rsidR="00DE0F40" w:rsidRPr="00641C19" w14:paraId="11B0DEB2" w14:textId="77777777" w:rsidTr="00C51DC6">
        <w:tc>
          <w:tcPr>
            <w:tcW w:w="6863" w:type="dxa"/>
            <w:gridSpan w:val="2"/>
          </w:tcPr>
          <w:p w14:paraId="424823D7" w14:textId="77777777" w:rsidR="00DE0F40" w:rsidRPr="00641C19" w:rsidRDefault="00DE0F40" w:rsidP="00422BCD">
            <w:pPr>
              <w:rPr>
                <w:rFonts w:ascii="Aptos" w:hAnsi="Aptos"/>
              </w:rPr>
            </w:pPr>
            <w:r w:rsidRPr="00641C19">
              <w:rPr>
                <w:rFonts w:ascii="Aptos" w:hAnsi="Aptos"/>
              </w:rPr>
              <w:t>Security Responded</w:t>
            </w:r>
          </w:p>
        </w:tc>
        <w:tc>
          <w:tcPr>
            <w:tcW w:w="3932" w:type="dxa"/>
          </w:tcPr>
          <w:p w14:paraId="6493B5C3" w14:textId="77777777" w:rsidR="00DE0F40" w:rsidRPr="00641C19" w:rsidRDefault="00DE0F40" w:rsidP="00422BCD">
            <w:pPr>
              <w:rPr>
                <w:rFonts w:ascii="Aptos" w:hAnsi="Aptos"/>
                <w:b/>
                <w:bCs/>
              </w:rPr>
            </w:pPr>
          </w:p>
        </w:tc>
      </w:tr>
      <w:tr w:rsidR="00DE0F40" w:rsidRPr="00641C19" w14:paraId="593D5BCE" w14:textId="77777777" w:rsidTr="00C51DC6">
        <w:tc>
          <w:tcPr>
            <w:tcW w:w="6863" w:type="dxa"/>
            <w:gridSpan w:val="2"/>
          </w:tcPr>
          <w:p w14:paraId="495C18DF" w14:textId="77777777" w:rsidR="00DE0F40" w:rsidRPr="00641C19" w:rsidRDefault="00DE0F40" w:rsidP="00422BCD">
            <w:pPr>
              <w:rPr>
                <w:rFonts w:ascii="Aptos" w:hAnsi="Aptos"/>
              </w:rPr>
            </w:pPr>
            <w:r w:rsidRPr="00641C19">
              <w:rPr>
                <w:rFonts w:ascii="Aptos" w:hAnsi="Aptos"/>
              </w:rPr>
              <w:t>Law Enforcement Responded</w:t>
            </w:r>
          </w:p>
        </w:tc>
        <w:tc>
          <w:tcPr>
            <w:tcW w:w="3932" w:type="dxa"/>
          </w:tcPr>
          <w:p w14:paraId="6D33046B" w14:textId="77777777" w:rsidR="00DE0F40" w:rsidRPr="00641C19" w:rsidRDefault="00DE0F40" w:rsidP="00422BCD">
            <w:pPr>
              <w:rPr>
                <w:rFonts w:ascii="Aptos" w:hAnsi="Aptos"/>
                <w:b/>
                <w:bCs/>
              </w:rPr>
            </w:pPr>
          </w:p>
        </w:tc>
      </w:tr>
      <w:tr w:rsidR="00DE0F40" w:rsidRPr="00641C19" w14:paraId="4EABD4D5" w14:textId="77777777" w:rsidTr="00C51DC6">
        <w:tc>
          <w:tcPr>
            <w:tcW w:w="6863" w:type="dxa"/>
            <w:gridSpan w:val="2"/>
          </w:tcPr>
          <w:p w14:paraId="21F7CD12" w14:textId="77777777" w:rsidR="00DE0F40" w:rsidRPr="00641C19" w:rsidRDefault="00DE0F40" w:rsidP="00422BCD">
            <w:pPr>
              <w:rPr>
                <w:rFonts w:ascii="Aptos" w:hAnsi="Aptos"/>
              </w:rPr>
            </w:pPr>
            <w:r w:rsidRPr="00641C19">
              <w:rPr>
                <w:rFonts w:ascii="Aptos" w:hAnsi="Aptos"/>
              </w:rPr>
              <w:t>Ambulance Responded</w:t>
            </w:r>
          </w:p>
        </w:tc>
        <w:tc>
          <w:tcPr>
            <w:tcW w:w="3932" w:type="dxa"/>
          </w:tcPr>
          <w:p w14:paraId="3A830035" w14:textId="77777777" w:rsidR="00DE0F40" w:rsidRPr="00641C19" w:rsidRDefault="00DE0F40" w:rsidP="00422BCD">
            <w:pPr>
              <w:rPr>
                <w:rFonts w:ascii="Aptos" w:hAnsi="Aptos"/>
                <w:b/>
                <w:bCs/>
              </w:rPr>
            </w:pPr>
          </w:p>
        </w:tc>
      </w:tr>
      <w:tr w:rsidR="00DE0F40" w:rsidRPr="00641C19" w14:paraId="47BBAD6E" w14:textId="77777777" w:rsidTr="00C51DC6">
        <w:tc>
          <w:tcPr>
            <w:tcW w:w="6863" w:type="dxa"/>
            <w:gridSpan w:val="2"/>
          </w:tcPr>
          <w:p w14:paraId="3110D894" w14:textId="77777777" w:rsidR="00DE0F40" w:rsidRPr="00641C19" w:rsidRDefault="00DE0F40" w:rsidP="00422BCD">
            <w:pPr>
              <w:rPr>
                <w:rFonts w:ascii="Aptos" w:hAnsi="Aptos"/>
              </w:rPr>
            </w:pPr>
            <w:r w:rsidRPr="00641C19">
              <w:rPr>
                <w:rFonts w:ascii="Aptos" w:hAnsi="Aptos"/>
              </w:rPr>
              <w:t>On-Site Medical Care Provided by First-Aid Certified Personnel</w:t>
            </w:r>
          </w:p>
        </w:tc>
        <w:tc>
          <w:tcPr>
            <w:tcW w:w="3932" w:type="dxa"/>
          </w:tcPr>
          <w:p w14:paraId="6E518080" w14:textId="77777777" w:rsidR="00DE0F40" w:rsidRPr="00641C19" w:rsidRDefault="00DE0F40" w:rsidP="00422BCD">
            <w:pPr>
              <w:rPr>
                <w:rFonts w:ascii="Aptos" w:hAnsi="Aptos"/>
                <w:b/>
                <w:bCs/>
              </w:rPr>
            </w:pPr>
          </w:p>
        </w:tc>
      </w:tr>
      <w:tr w:rsidR="00DE0F40" w:rsidRPr="00641C19" w14:paraId="702BC573" w14:textId="77777777" w:rsidTr="00C51DC6">
        <w:tc>
          <w:tcPr>
            <w:tcW w:w="6863" w:type="dxa"/>
            <w:gridSpan w:val="2"/>
          </w:tcPr>
          <w:p w14:paraId="05F9236A" w14:textId="77777777" w:rsidR="00DE0F40" w:rsidRPr="00641C19" w:rsidRDefault="00DE0F40" w:rsidP="00422BCD">
            <w:pPr>
              <w:rPr>
                <w:rFonts w:ascii="Aptos" w:hAnsi="Aptos"/>
              </w:rPr>
            </w:pPr>
            <w:r w:rsidRPr="00641C19">
              <w:rPr>
                <w:rFonts w:ascii="Aptos" w:hAnsi="Aptos"/>
              </w:rPr>
              <w:t>Psychological First Aid/Counseling Provided</w:t>
            </w:r>
          </w:p>
        </w:tc>
        <w:tc>
          <w:tcPr>
            <w:tcW w:w="3932" w:type="dxa"/>
          </w:tcPr>
          <w:p w14:paraId="41D053CD" w14:textId="77777777" w:rsidR="00DE0F40" w:rsidRPr="00641C19" w:rsidRDefault="00DE0F40" w:rsidP="00422BCD">
            <w:pPr>
              <w:rPr>
                <w:rFonts w:ascii="Aptos" w:hAnsi="Aptos"/>
                <w:b/>
                <w:bCs/>
              </w:rPr>
            </w:pPr>
          </w:p>
        </w:tc>
      </w:tr>
      <w:tr w:rsidR="00DE0F40" w:rsidRPr="00641C19" w14:paraId="43091B03" w14:textId="77777777" w:rsidTr="00C51DC6">
        <w:tc>
          <w:tcPr>
            <w:tcW w:w="6863" w:type="dxa"/>
            <w:gridSpan w:val="2"/>
          </w:tcPr>
          <w:p w14:paraId="5A42AEC8" w14:textId="77777777" w:rsidR="00DE0F40" w:rsidRPr="00641C19" w:rsidRDefault="00DE0F40" w:rsidP="00422BCD">
            <w:pPr>
              <w:rPr>
                <w:rFonts w:ascii="Aptos" w:hAnsi="Aptos"/>
              </w:rPr>
            </w:pPr>
            <w:r w:rsidRPr="00641C19">
              <w:rPr>
                <w:rFonts w:ascii="Aptos" w:hAnsi="Aptos"/>
              </w:rPr>
              <w:t>Fire Department/Paramedics Responded</w:t>
            </w:r>
          </w:p>
        </w:tc>
        <w:tc>
          <w:tcPr>
            <w:tcW w:w="3932" w:type="dxa"/>
          </w:tcPr>
          <w:p w14:paraId="4B381EF9" w14:textId="77777777" w:rsidR="00DE0F40" w:rsidRPr="00641C19" w:rsidRDefault="00DE0F40" w:rsidP="00422BCD">
            <w:pPr>
              <w:rPr>
                <w:rFonts w:ascii="Aptos" w:hAnsi="Aptos"/>
                <w:b/>
                <w:bCs/>
              </w:rPr>
            </w:pPr>
          </w:p>
        </w:tc>
      </w:tr>
      <w:tr w:rsidR="00DE0F40" w:rsidRPr="00641C19" w14:paraId="105ABA15" w14:textId="77777777" w:rsidTr="00C51DC6">
        <w:tc>
          <w:tcPr>
            <w:tcW w:w="10795" w:type="dxa"/>
            <w:gridSpan w:val="3"/>
          </w:tcPr>
          <w:p w14:paraId="4F5E12C9" w14:textId="77777777" w:rsidR="00DE0F40" w:rsidRPr="00641C19" w:rsidRDefault="00DE0F40" w:rsidP="00422BCD">
            <w:pPr>
              <w:rPr>
                <w:rFonts w:ascii="Aptos" w:hAnsi="Aptos"/>
              </w:rPr>
            </w:pPr>
            <w:r w:rsidRPr="00641C19">
              <w:rPr>
                <w:rFonts w:ascii="Aptos" w:hAnsi="Aptos"/>
              </w:rPr>
              <w:t>Other: [Describe]</w:t>
            </w:r>
          </w:p>
          <w:p w14:paraId="67039AE9" w14:textId="77777777" w:rsidR="00DE0F40" w:rsidRPr="00641C19" w:rsidRDefault="00DE0F40" w:rsidP="00422BCD">
            <w:pPr>
              <w:rPr>
                <w:rFonts w:ascii="Aptos" w:hAnsi="Aptos"/>
                <w:b/>
                <w:bCs/>
              </w:rPr>
            </w:pPr>
          </w:p>
        </w:tc>
      </w:tr>
      <w:tr w:rsidR="00DE0F40" w:rsidRPr="00641C19" w14:paraId="65778FA4" w14:textId="77777777" w:rsidTr="00C51DC6">
        <w:tc>
          <w:tcPr>
            <w:tcW w:w="10795" w:type="dxa"/>
            <w:gridSpan w:val="3"/>
          </w:tcPr>
          <w:p w14:paraId="03A17E84" w14:textId="77777777" w:rsidR="00DE0F40" w:rsidRPr="00641C19" w:rsidRDefault="00DE0F40" w:rsidP="00422BCD">
            <w:pPr>
              <w:rPr>
                <w:rFonts w:ascii="Aptos" w:hAnsi="Aptos"/>
                <w:b/>
                <w:bCs/>
              </w:rPr>
            </w:pPr>
            <w:r w:rsidRPr="00641C19">
              <w:rPr>
                <w:rFonts w:ascii="Aptos" w:hAnsi="Aptos"/>
                <w:b/>
                <w:bCs/>
              </w:rPr>
              <w:t>Were There Injuries? If Yes, Explain.</w:t>
            </w:r>
          </w:p>
          <w:p w14:paraId="657F3AFC" w14:textId="77777777" w:rsidR="00DE0F40" w:rsidRPr="00641C19" w:rsidRDefault="00DE0F40" w:rsidP="00422BCD">
            <w:pPr>
              <w:rPr>
                <w:rFonts w:ascii="Aptos" w:hAnsi="Aptos"/>
                <w:b/>
                <w:bCs/>
              </w:rPr>
            </w:pPr>
          </w:p>
          <w:p w14:paraId="5D06B5C1" w14:textId="77777777" w:rsidR="00DE0F40" w:rsidRPr="00641C19" w:rsidRDefault="00DE0F40" w:rsidP="00422BCD">
            <w:pPr>
              <w:rPr>
                <w:rFonts w:ascii="Aptos" w:hAnsi="Aptos"/>
                <w:b/>
                <w:bCs/>
              </w:rPr>
            </w:pPr>
          </w:p>
        </w:tc>
      </w:tr>
    </w:tbl>
    <w:p w14:paraId="36CE8150" w14:textId="77777777" w:rsidR="00DE0F40" w:rsidRPr="00641C19" w:rsidRDefault="00DE0F40" w:rsidP="00DE0F40">
      <w:pPr>
        <w:pStyle w:val="ListParagraph"/>
        <w:ind w:left="0" w:firstLine="0"/>
        <w:rPr>
          <w:rFonts w:ascii="Aptos" w:hAnsi="Aptos"/>
        </w:rPr>
      </w:pPr>
    </w:p>
    <w:tbl>
      <w:tblPr>
        <w:tblStyle w:val="TableGrid"/>
        <w:tblW w:w="0" w:type="auto"/>
        <w:tblLook w:val="04A0" w:firstRow="1" w:lastRow="0" w:firstColumn="1" w:lastColumn="0" w:noHBand="0" w:noVBand="1"/>
      </w:tblPr>
      <w:tblGrid>
        <w:gridCol w:w="6361"/>
        <w:gridCol w:w="3709"/>
      </w:tblGrid>
      <w:tr w:rsidR="00DE0F40" w:rsidRPr="00641C19" w14:paraId="47973EB4" w14:textId="77777777" w:rsidTr="00C51DC6">
        <w:tc>
          <w:tcPr>
            <w:tcW w:w="6835" w:type="dxa"/>
          </w:tcPr>
          <w:p w14:paraId="2B43A1C5" w14:textId="77777777" w:rsidR="00DE0F40" w:rsidRPr="00641C19" w:rsidRDefault="00DE0F40" w:rsidP="00422BCD">
            <w:pPr>
              <w:rPr>
                <w:rFonts w:ascii="Aptos" w:hAnsi="Aptos"/>
                <w:b/>
                <w:bCs/>
                <w:color w:val="C00000"/>
              </w:rPr>
            </w:pPr>
            <w:r w:rsidRPr="00641C19">
              <w:rPr>
                <w:rFonts w:ascii="Aptos" w:hAnsi="Aptos"/>
                <w:b/>
                <w:bCs/>
                <w:color w:val="C00000"/>
              </w:rPr>
              <w:t xml:space="preserve">Did the severity of the injuries require reporting to Cal/OSHA? </w:t>
            </w:r>
            <w:r w:rsidRPr="00641C19">
              <w:rPr>
                <w:rFonts w:ascii="Aptos" w:hAnsi="Aptos"/>
              </w:rPr>
              <w:t>If yes, document the date and time this was done, along with the name of the Cal/OSHA representative contacted.</w:t>
            </w:r>
          </w:p>
        </w:tc>
        <w:tc>
          <w:tcPr>
            <w:tcW w:w="3960" w:type="dxa"/>
          </w:tcPr>
          <w:p w14:paraId="5CA1D5E3" w14:textId="77777777" w:rsidR="00DE0F40" w:rsidRPr="00641C19" w:rsidRDefault="00DE0F40" w:rsidP="00422BCD">
            <w:pPr>
              <w:rPr>
                <w:rFonts w:ascii="Aptos" w:hAnsi="Aptos"/>
              </w:rPr>
            </w:pPr>
          </w:p>
        </w:tc>
      </w:tr>
      <w:tr w:rsidR="00DE0F40" w:rsidRPr="00641C19" w14:paraId="1900A46E" w14:textId="77777777" w:rsidTr="00C51DC6">
        <w:tc>
          <w:tcPr>
            <w:tcW w:w="6835" w:type="dxa"/>
          </w:tcPr>
          <w:p w14:paraId="104D660C" w14:textId="77777777" w:rsidR="00DE0F40" w:rsidRPr="00641C19" w:rsidRDefault="00DE0F40" w:rsidP="00422BCD">
            <w:pPr>
              <w:rPr>
                <w:rFonts w:ascii="Aptos" w:hAnsi="Aptos"/>
                <w:b/>
                <w:bCs/>
                <w:color w:val="C00000"/>
              </w:rPr>
            </w:pPr>
            <w:r w:rsidRPr="00641C19">
              <w:rPr>
                <w:rFonts w:ascii="Aptos" w:hAnsi="Aptos"/>
                <w:b/>
                <w:bCs/>
                <w:color w:val="C00000"/>
              </w:rPr>
              <w:t>Date this Incident Log was provided to Employer</w:t>
            </w:r>
          </w:p>
          <w:p w14:paraId="045087FF" w14:textId="77777777" w:rsidR="00DE0F40" w:rsidRPr="00641C19" w:rsidRDefault="00DE0F40" w:rsidP="00422BCD">
            <w:pPr>
              <w:rPr>
                <w:rFonts w:ascii="Aptos" w:hAnsi="Aptos"/>
                <w:b/>
                <w:bCs/>
                <w:color w:val="C00000"/>
              </w:rPr>
            </w:pPr>
            <w:r w:rsidRPr="00641C19">
              <w:rPr>
                <w:rFonts w:ascii="Aptos" w:hAnsi="Aptos"/>
              </w:rPr>
              <w:t>Indicate Date and Name of Person Who Received the Report</w:t>
            </w:r>
          </w:p>
        </w:tc>
        <w:tc>
          <w:tcPr>
            <w:tcW w:w="3960" w:type="dxa"/>
          </w:tcPr>
          <w:p w14:paraId="207DE681" w14:textId="77777777" w:rsidR="00DE0F40" w:rsidRPr="00641C19" w:rsidRDefault="00DE0F40" w:rsidP="00422BCD">
            <w:pPr>
              <w:rPr>
                <w:rFonts w:ascii="Aptos" w:hAnsi="Aptos"/>
              </w:rPr>
            </w:pPr>
          </w:p>
        </w:tc>
      </w:tr>
      <w:tr w:rsidR="00DE0F40" w:rsidRPr="00641C19" w14:paraId="42CA3619" w14:textId="77777777" w:rsidTr="00C51DC6">
        <w:tc>
          <w:tcPr>
            <w:tcW w:w="6835" w:type="dxa"/>
          </w:tcPr>
          <w:p w14:paraId="48B0C0F7" w14:textId="77777777" w:rsidR="00DE0F40" w:rsidRPr="00641C19" w:rsidRDefault="00DE0F40" w:rsidP="00422BCD">
            <w:pPr>
              <w:rPr>
                <w:rFonts w:ascii="Aptos" w:hAnsi="Aptos"/>
                <w:b/>
                <w:bCs/>
                <w:color w:val="C00000"/>
              </w:rPr>
            </w:pPr>
            <w:r w:rsidRPr="00641C19">
              <w:rPr>
                <w:rFonts w:ascii="Aptos" w:hAnsi="Aptos"/>
                <w:b/>
                <w:bCs/>
                <w:color w:val="C00000"/>
              </w:rPr>
              <w:t>Name of Person Completing this Log</w:t>
            </w:r>
          </w:p>
        </w:tc>
        <w:tc>
          <w:tcPr>
            <w:tcW w:w="3960" w:type="dxa"/>
          </w:tcPr>
          <w:p w14:paraId="3FE795A1" w14:textId="77777777" w:rsidR="00DE0F40" w:rsidRPr="00641C19" w:rsidRDefault="00DE0F40" w:rsidP="00422BCD">
            <w:pPr>
              <w:rPr>
                <w:rFonts w:ascii="Aptos" w:hAnsi="Aptos"/>
              </w:rPr>
            </w:pPr>
          </w:p>
          <w:p w14:paraId="3264096C" w14:textId="77777777" w:rsidR="00DE0F40" w:rsidRPr="00641C19" w:rsidRDefault="00DE0F40" w:rsidP="00422BCD">
            <w:pPr>
              <w:rPr>
                <w:rFonts w:ascii="Aptos" w:hAnsi="Aptos"/>
              </w:rPr>
            </w:pPr>
          </w:p>
        </w:tc>
      </w:tr>
      <w:tr w:rsidR="00DE0F40" w:rsidRPr="00641C19" w14:paraId="57BA7B21" w14:textId="77777777" w:rsidTr="00C51DC6">
        <w:tc>
          <w:tcPr>
            <w:tcW w:w="6835" w:type="dxa"/>
          </w:tcPr>
          <w:p w14:paraId="628A29F5" w14:textId="77777777" w:rsidR="00DE0F40" w:rsidRPr="00641C19" w:rsidRDefault="00DE0F40" w:rsidP="00422BCD">
            <w:pPr>
              <w:rPr>
                <w:rFonts w:ascii="Aptos" w:hAnsi="Aptos"/>
                <w:b/>
                <w:bCs/>
                <w:color w:val="C00000"/>
              </w:rPr>
            </w:pPr>
            <w:r w:rsidRPr="00641C19">
              <w:rPr>
                <w:rFonts w:ascii="Aptos" w:hAnsi="Aptos"/>
                <w:b/>
                <w:bCs/>
                <w:color w:val="C00000"/>
              </w:rPr>
              <w:t>Title of Person Completing this Log</w:t>
            </w:r>
          </w:p>
        </w:tc>
        <w:tc>
          <w:tcPr>
            <w:tcW w:w="3960" w:type="dxa"/>
          </w:tcPr>
          <w:p w14:paraId="697883C7" w14:textId="77777777" w:rsidR="00DE0F40" w:rsidRPr="00641C19" w:rsidRDefault="00DE0F40" w:rsidP="00422BCD">
            <w:pPr>
              <w:rPr>
                <w:rFonts w:ascii="Aptos" w:hAnsi="Aptos"/>
              </w:rPr>
            </w:pPr>
          </w:p>
          <w:p w14:paraId="4F645916" w14:textId="77777777" w:rsidR="00DE0F40" w:rsidRPr="00641C19" w:rsidRDefault="00DE0F40" w:rsidP="00422BCD">
            <w:pPr>
              <w:rPr>
                <w:rFonts w:ascii="Aptos" w:hAnsi="Aptos"/>
              </w:rPr>
            </w:pPr>
          </w:p>
        </w:tc>
      </w:tr>
      <w:tr w:rsidR="00DE0F40" w:rsidRPr="00641C19" w14:paraId="1EA1A712" w14:textId="77777777" w:rsidTr="00C51DC6">
        <w:tc>
          <w:tcPr>
            <w:tcW w:w="6835" w:type="dxa"/>
          </w:tcPr>
          <w:p w14:paraId="09C97936" w14:textId="77777777" w:rsidR="00DE0F40" w:rsidRPr="00641C19" w:rsidRDefault="00DE0F40" w:rsidP="00422BCD">
            <w:pPr>
              <w:rPr>
                <w:rFonts w:ascii="Aptos" w:hAnsi="Aptos"/>
                <w:b/>
                <w:bCs/>
                <w:color w:val="C00000"/>
              </w:rPr>
            </w:pPr>
            <w:r w:rsidRPr="00641C19">
              <w:rPr>
                <w:rFonts w:ascii="Aptos" w:hAnsi="Aptos"/>
                <w:b/>
                <w:bCs/>
                <w:color w:val="C00000"/>
              </w:rPr>
              <w:t>Signature of Person Completing this Log</w:t>
            </w:r>
          </w:p>
          <w:p w14:paraId="28128E89" w14:textId="77777777" w:rsidR="00166789" w:rsidRPr="00641C19" w:rsidRDefault="00166789" w:rsidP="00422BCD">
            <w:pPr>
              <w:rPr>
                <w:rFonts w:ascii="Aptos" w:hAnsi="Aptos"/>
                <w:b/>
                <w:bCs/>
                <w:color w:val="C00000"/>
              </w:rPr>
            </w:pPr>
          </w:p>
        </w:tc>
        <w:tc>
          <w:tcPr>
            <w:tcW w:w="3960" w:type="dxa"/>
          </w:tcPr>
          <w:p w14:paraId="03884A93" w14:textId="01499D43" w:rsidR="00DE0F40" w:rsidRPr="00641C19" w:rsidRDefault="00166789" w:rsidP="00422BCD">
            <w:pPr>
              <w:rPr>
                <w:rFonts w:ascii="Aptos" w:hAnsi="Aptos"/>
              </w:rPr>
            </w:pPr>
            <w:r w:rsidRPr="00641C19">
              <w:rPr>
                <w:rFonts w:ascii="Aptos" w:hAnsi="Aptos"/>
                <w:b/>
                <w:bCs/>
                <w:color w:val="C00000"/>
              </w:rPr>
              <w:t>Date of Signature</w:t>
            </w:r>
            <w:r w:rsidRPr="00641C19">
              <w:rPr>
                <w:rFonts w:ascii="Aptos" w:hAnsi="Aptos"/>
              </w:rPr>
              <w:t xml:space="preserve"> </w:t>
            </w:r>
          </w:p>
        </w:tc>
      </w:tr>
    </w:tbl>
    <w:p w14:paraId="4082E09B" w14:textId="77777777" w:rsidR="002D26BB" w:rsidRPr="00641C19" w:rsidRDefault="002D26BB" w:rsidP="002602E2">
      <w:pPr>
        <w:pStyle w:val="Heading1"/>
        <w:rPr>
          <w:sz w:val="22"/>
          <w:szCs w:val="22"/>
        </w:rPr>
      </w:pPr>
    </w:p>
    <w:p w14:paraId="39391C9D" w14:textId="77777777" w:rsidR="002D26BB" w:rsidRPr="00641C19" w:rsidRDefault="002D26BB">
      <w:pPr>
        <w:widowControl/>
        <w:autoSpaceDE/>
        <w:autoSpaceDN/>
        <w:rPr>
          <w:rFonts w:ascii="Aptos" w:hAnsi="Aptos"/>
          <w:b/>
        </w:rPr>
      </w:pPr>
      <w:r w:rsidRPr="00641C19">
        <w:rPr>
          <w:rFonts w:ascii="Aptos" w:hAnsi="Aptos"/>
        </w:rPr>
        <w:br w:type="page"/>
      </w:r>
    </w:p>
    <w:p w14:paraId="6741F5B1" w14:textId="17BC6605" w:rsidR="00C57261" w:rsidRPr="007910D8" w:rsidRDefault="003E116B" w:rsidP="00C57261">
      <w:pPr>
        <w:pStyle w:val="Heading1"/>
        <w:tabs>
          <w:tab w:val="left" w:pos="360"/>
        </w:tabs>
        <w:rPr>
          <w:color w:val="0070C0"/>
        </w:rPr>
      </w:pPr>
      <w:bookmarkStart w:id="108" w:name="_Toc277567958"/>
      <w:bookmarkStart w:id="109" w:name="_APPENDIX_F:_HAZARD"/>
      <w:bookmarkStart w:id="110" w:name="_Toc170360820"/>
      <w:bookmarkEnd w:id="109"/>
      <w:r w:rsidRPr="007910D8">
        <w:rPr>
          <w:color w:val="0070C0"/>
        </w:rPr>
        <w:t>A</w:t>
      </w:r>
      <w:r w:rsidR="002018D2" w:rsidRPr="007910D8">
        <w:rPr>
          <w:color w:val="0070C0"/>
        </w:rPr>
        <w:t xml:space="preserve">PPENDIX </w:t>
      </w:r>
      <w:r w:rsidR="00BA67E3" w:rsidRPr="007910D8">
        <w:rPr>
          <w:color w:val="0070C0"/>
        </w:rPr>
        <w:t>F</w:t>
      </w:r>
      <w:r w:rsidR="002018D2" w:rsidRPr="007910D8">
        <w:rPr>
          <w:color w:val="0070C0"/>
        </w:rPr>
        <w:t xml:space="preserve">: </w:t>
      </w:r>
      <w:r w:rsidR="002A0F77" w:rsidRPr="007910D8">
        <w:rPr>
          <w:color w:val="0070C0"/>
        </w:rPr>
        <w:t>HAZARD ASSESSMENT</w:t>
      </w:r>
      <w:bookmarkEnd w:id="108"/>
      <w:r w:rsidR="007910D8" w:rsidRPr="007910D8">
        <w:rPr>
          <w:color w:val="0070C0"/>
        </w:rPr>
        <w:t xml:space="preserve"> TOOLS</w:t>
      </w:r>
      <w:bookmarkEnd w:id="110"/>
    </w:p>
    <w:p w14:paraId="1E8D9ECB" w14:textId="1EA43444" w:rsidR="009B0DF8" w:rsidRPr="00DF0036" w:rsidRDefault="009B0DF8" w:rsidP="00DF0036">
      <w:pPr>
        <w:adjustRightInd w:val="0"/>
        <w:spacing w:before="120" w:after="120" w:line="276" w:lineRule="auto"/>
        <w:jc w:val="both"/>
        <w:rPr>
          <w:rFonts w:ascii="Aptos" w:hAnsi="Aptos" w:cs="Calibri"/>
          <w:bCs/>
          <w:iCs/>
          <w:color w:val="00B050"/>
          <w:szCs w:val="24"/>
          <w:u w:val="single"/>
        </w:rPr>
      </w:pPr>
      <w:r w:rsidRPr="00DF0036">
        <w:rPr>
          <w:rFonts w:ascii="Aptos" w:hAnsi="Aptos" w:cs="Calibri"/>
          <w:bCs/>
          <w:iCs/>
          <w:color w:val="00B050"/>
          <w:szCs w:val="24"/>
          <w:u w:val="single"/>
        </w:rPr>
        <w:t>There is often a combination of human and environmental factors influencing a violent situation, and therefore a range of strategies is required to appropriately manage the risk of violence. If the reason for the potential violence can be identified, and if it can be changed, there is a greater chance that the amount of violent and aggressive behavior can be mitigated.</w:t>
      </w:r>
    </w:p>
    <w:p w14:paraId="3A119B54" w14:textId="07292C10" w:rsidR="009B0DF8" w:rsidRPr="00DF0036" w:rsidRDefault="006011EB" w:rsidP="005051D3">
      <w:pPr>
        <w:adjustRightInd w:val="0"/>
        <w:spacing w:after="120" w:line="276" w:lineRule="auto"/>
        <w:jc w:val="both"/>
        <w:rPr>
          <w:rFonts w:ascii="Aptos" w:hAnsi="Aptos" w:cs="Calibri"/>
          <w:bCs/>
          <w:iCs/>
          <w:color w:val="00B050"/>
          <w:szCs w:val="24"/>
          <w:u w:val="single"/>
        </w:rPr>
      </w:pPr>
      <w:r w:rsidRPr="00DF0036">
        <w:rPr>
          <w:rFonts w:ascii="Aptos" w:hAnsi="Aptos" w:cs="Calibri"/>
          <w:bCs/>
          <w:iCs/>
          <w:color w:val="00B050"/>
          <w:szCs w:val="24"/>
          <w:u w:val="single"/>
        </w:rPr>
        <w:t>[EMPLOYER]</w:t>
      </w:r>
      <w:r w:rsidR="00510433" w:rsidRPr="00DF0036">
        <w:rPr>
          <w:rFonts w:ascii="Aptos" w:hAnsi="Aptos" w:cs="Calibri"/>
          <w:bCs/>
          <w:iCs/>
          <w:color w:val="00B050"/>
          <w:szCs w:val="24"/>
          <w:u w:val="single"/>
        </w:rPr>
        <w:t xml:space="preserve"> e</w:t>
      </w:r>
      <w:r w:rsidR="009B0DF8" w:rsidRPr="00DF0036">
        <w:rPr>
          <w:rFonts w:ascii="Aptos" w:hAnsi="Aptos" w:cs="Calibri"/>
          <w:bCs/>
          <w:iCs/>
          <w:color w:val="00B050"/>
          <w:szCs w:val="24"/>
          <w:u w:val="single"/>
        </w:rPr>
        <w:t>mployees</w:t>
      </w:r>
      <w:r w:rsidR="00510433" w:rsidRPr="00DF0036">
        <w:rPr>
          <w:rFonts w:ascii="Aptos" w:hAnsi="Aptos" w:cs="Calibri"/>
          <w:bCs/>
          <w:iCs/>
          <w:color w:val="00B050"/>
          <w:szCs w:val="24"/>
          <w:u w:val="single"/>
        </w:rPr>
        <w:t xml:space="preserve"> </w:t>
      </w:r>
      <w:r w:rsidR="00733E50" w:rsidRPr="00DF0036">
        <w:rPr>
          <w:rFonts w:ascii="Aptos" w:hAnsi="Aptos" w:cs="Calibri"/>
          <w:bCs/>
          <w:iCs/>
          <w:color w:val="00B050"/>
          <w:szCs w:val="24"/>
          <w:u w:val="single"/>
        </w:rPr>
        <w:t>involvement is required by the Labor Code</w:t>
      </w:r>
      <w:r w:rsidR="00F72E5B" w:rsidRPr="00DF0036">
        <w:rPr>
          <w:rFonts w:ascii="Aptos" w:hAnsi="Aptos" w:cs="Calibri"/>
          <w:bCs/>
          <w:iCs/>
          <w:color w:val="00B050"/>
          <w:szCs w:val="24"/>
          <w:u w:val="single"/>
        </w:rPr>
        <w:t xml:space="preserve"> in</w:t>
      </w:r>
      <w:r w:rsidR="009B0DF8" w:rsidRPr="00DF0036">
        <w:rPr>
          <w:rFonts w:ascii="Aptos" w:hAnsi="Aptos" w:cs="Calibri"/>
          <w:bCs/>
          <w:iCs/>
          <w:color w:val="00B050"/>
          <w:szCs w:val="24"/>
          <w:u w:val="single"/>
        </w:rPr>
        <w:t xml:space="preserve"> identifying potentially violent situations and determining the best ways to prevent workplace violence. It may be necessary to also seek specialist advice and assistance, e.g.</w:t>
      </w:r>
      <w:r w:rsidR="004B7D3D" w:rsidRPr="00DF0036">
        <w:rPr>
          <w:rFonts w:ascii="Aptos" w:hAnsi="Aptos" w:cs="Calibri"/>
          <w:bCs/>
          <w:iCs/>
          <w:color w:val="00B050"/>
          <w:szCs w:val="24"/>
          <w:u w:val="single"/>
        </w:rPr>
        <w:t>,</w:t>
      </w:r>
      <w:r w:rsidR="009B0DF8" w:rsidRPr="00DF0036">
        <w:rPr>
          <w:rFonts w:ascii="Aptos" w:hAnsi="Aptos" w:cs="Calibri"/>
          <w:bCs/>
          <w:iCs/>
          <w:color w:val="00B050"/>
          <w:szCs w:val="24"/>
          <w:u w:val="single"/>
        </w:rPr>
        <w:t xml:space="preserve"> security</w:t>
      </w:r>
      <w:r w:rsidR="004B7D3D" w:rsidRPr="00DF0036">
        <w:rPr>
          <w:rFonts w:ascii="Aptos" w:hAnsi="Aptos" w:cs="Calibri"/>
          <w:bCs/>
          <w:iCs/>
          <w:color w:val="00B050"/>
          <w:szCs w:val="24"/>
          <w:u w:val="single"/>
        </w:rPr>
        <w:t xml:space="preserve"> firms, law enforcement</w:t>
      </w:r>
      <w:r w:rsidR="009B0DF8" w:rsidRPr="00DF0036">
        <w:rPr>
          <w:rFonts w:ascii="Aptos" w:hAnsi="Aptos" w:cs="Calibri"/>
          <w:bCs/>
          <w:iCs/>
          <w:color w:val="00B050"/>
          <w:szCs w:val="24"/>
          <w:u w:val="single"/>
        </w:rPr>
        <w:t>.</w:t>
      </w:r>
    </w:p>
    <w:p w14:paraId="5080A73A" w14:textId="22C5DF6E" w:rsidR="009B0DF8" w:rsidRPr="006011EB" w:rsidRDefault="009B0DF8" w:rsidP="005051D3">
      <w:pPr>
        <w:adjustRightInd w:val="0"/>
        <w:spacing w:after="120" w:line="276" w:lineRule="auto"/>
        <w:jc w:val="both"/>
        <w:rPr>
          <w:rFonts w:ascii="Aptos" w:hAnsi="Aptos" w:cs="Calibri"/>
          <w:bCs/>
          <w:iCs/>
          <w:color w:val="0070C0"/>
          <w:szCs w:val="24"/>
        </w:rPr>
      </w:pPr>
      <w:r w:rsidRPr="006011EB">
        <w:rPr>
          <w:rFonts w:ascii="Aptos" w:hAnsi="Aptos" w:cs="Calibri"/>
          <w:bCs/>
          <w:iCs/>
          <w:color w:val="0070C0"/>
          <w:szCs w:val="24"/>
        </w:rPr>
        <w:t>Different sources of information</w:t>
      </w:r>
      <w:r w:rsidR="00816B32" w:rsidRPr="006011EB">
        <w:rPr>
          <w:rFonts w:ascii="Aptos" w:hAnsi="Aptos" w:cs="Calibri"/>
          <w:bCs/>
          <w:iCs/>
          <w:color w:val="0070C0"/>
          <w:szCs w:val="24"/>
        </w:rPr>
        <w:t xml:space="preserve"> </w:t>
      </w:r>
      <w:r w:rsidR="006011EB" w:rsidRPr="006011EB">
        <w:rPr>
          <w:rFonts w:ascii="Aptos" w:hAnsi="Aptos" w:cs="Calibri"/>
          <w:bCs/>
          <w:iCs/>
          <w:color w:val="0070C0"/>
          <w:szCs w:val="24"/>
        </w:rPr>
        <w:t>will</w:t>
      </w:r>
      <w:r w:rsidR="00816B32" w:rsidRPr="006011EB">
        <w:rPr>
          <w:rFonts w:ascii="Aptos" w:hAnsi="Aptos" w:cs="Calibri"/>
          <w:bCs/>
          <w:iCs/>
          <w:color w:val="0070C0"/>
          <w:szCs w:val="24"/>
        </w:rPr>
        <w:t xml:space="preserve"> be</w:t>
      </w:r>
      <w:r w:rsidRPr="006011EB">
        <w:rPr>
          <w:rFonts w:ascii="Aptos" w:hAnsi="Aptos" w:cs="Calibri"/>
          <w:bCs/>
          <w:iCs/>
          <w:color w:val="0070C0"/>
          <w:szCs w:val="24"/>
        </w:rPr>
        <w:t xml:space="preserve"> used to identify situations where violence may occur</w:t>
      </w:r>
      <w:r w:rsidR="00F72E5B" w:rsidRPr="006011EB">
        <w:rPr>
          <w:rFonts w:ascii="Aptos" w:hAnsi="Aptos" w:cs="Calibri"/>
          <w:bCs/>
          <w:iCs/>
          <w:color w:val="0070C0"/>
          <w:szCs w:val="24"/>
        </w:rPr>
        <w:t>.</w:t>
      </w:r>
      <w:r w:rsidR="00816B32" w:rsidRPr="006011EB">
        <w:rPr>
          <w:rFonts w:ascii="Aptos" w:hAnsi="Aptos" w:cs="Calibri"/>
          <w:bCs/>
          <w:iCs/>
          <w:color w:val="0070C0"/>
          <w:szCs w:val="24"/>
        </w:rPr>
        <w:t xml:space="preserve"> For example</w:t>
      </w:r>
      <w:r w:rsidRPr="006011EB">
        <w:rPr>
          <w:rFonts w:ascii="Aptos" w:hAnsi="Aptos" w:cs="Calibri"/>
          <w:bCs/>
          <w:iCs/>
          <w:color w:val="0070C0"/>
          <w:szCs w:val="24"/>
        </w:rPr>
        <w:t>:</w:t>
      </w:r>
    </w:p>
    <w:p w14:paraId="62559716" w14:textId="77777777" w:rsidR="00F72E5B" w:rsidRPr="00E022BE" w:rsidRDefault="00F72E5B" w:rsidP="00F51A05">
      <w:pPr>
        <w:pStyle w:val="ListParagraph"/>
        <w:widowControl/>
        <w:numPr>
          <w:ilvl w:val="0"/>
          <w:numId w:val="9"/>
        </w:numPr>
        <w:adjustRightInd w:val="0"/>
        <w:spacing w:line="276" w:lineRule="auto"/>
        <w:rPr>
          <w:rFonts w:ascii="Aptos" w:hAnsi="Aptos" w:cs="Calibri"/>
          <w:bCs/>
          <w:iCs/>
          <w:szCs w:val="24"/>
        </w:rPr>
      </w:pPr>
      <w:r w:rsidRPr="00E022BE">
        <w:rPr>
          <w:rFonts w:ascii="Aptos" w:hAnsi="Aptos" w:cs="Calibri"/>
          <w:bCs/>
          <w:iCs/>
          <w:szCs w:val="24"/>
        </w:rPr>
        <w:t>Review [EMPLOYER] incident reports and injury records to identify previous incidents</w:t>
      </w:r>
      <w:r w:rsidRPr="00E022BE">
        <w:rPr>
          <w:rFonts w:ascii="Aptos" w:hAnsi="Aptos" w:cs="Calibri"/>
          <w:bCs/>
          <w:iCs/>
          <w:color w:val="00B050"/>
          <w:szCs w:val="24"/>
        </w:rPr>
        <w:t>.</w:t>
      </w:r>
    </w:p>
    <w:p w14:paraId="07F281DD" w14:textId="77777777" w:rsidR="00897CC8" w:rsidRPr="00E022BE" w:rsidRDefault="00897CC8" w:rsidP="00F51A05">
      <w:pPr>
        <w:pStyle w:val="ListParagraph"/>
        <w:widowControl/>
        <w:numPr>
          <w:ilvl w:val="0"/>
          <w:numId w:val="9"/>
        </w:numPr>
        <w:adjustRightInd w:val="0"/>
        <w:spacing w:line="276" w:lineRule="auto"/>
        <w:rPr>
          <w:rFonts w:ascii="Aptos" w:hAnsi="Aptos" w:cs="Calibri"/>
          <w:bCs/>
          <w:iCs/>
          <w:szCs w:val="24"/>
        </w:rPr>
      </w:pPr>
      <w:r w:rsidRPr="00E022BE">
        <w:rPr>
          <w:rFonts w:ascii="Aptos" w:hAnsi="Aptos" w:cs="Calibri"/>
          <w:bCs/>
          <w:iCs/>
          <w:szCs w:val="24"/>
        </w:rPr>
        <w:t>Inspect all premises.</w:t>
      </w:r>
    </w:p>
    <w:p w14:paraId="6F84C987" w14:textId="2A4A858F" w:rsidR="009B0DF8" w:rsidRPr="00E022BE" w:rsidRDefault="009B0DF8" w:rsidP="00F51A05">
      <w:pPr>
        <w:pStyle w:val="ListParagraph"/>
        <w:widowControl/>
        <w:numPr>
          <w:ilvl w:val="0"/>
          <w:numId w:val="9"/>
        </w:numPr>
        <w:adjustRightInd w:val="0"/>
        <w:spacing w:line="276" w:lineRule="auto"/>
        <w:rPr>
          <w:rFonts w:ascii="Aptos" w:hAnsi="Aptos" w:cs="Calibri"/>
          <w:bCs/>
          <w:iCs/>
          <w:szCs w:val="24"/>
        </w:rPr>
      </w:pPr>
      <w:r w:rsidRPr="00E022BE">
        <w:rPr>
          <w:rFonts w:ascii="Aptos" w:hAnsi="Aptos" w:cs="Calibri"/>
          <w:bCs/>
          <w:iCs/>
          <w:szCs w:val="24"/>
        </w:rPr>
        <w:t>Talk to employees and allow them to communicate their concerns regarding workplace violence.</w:t>
      </w:r>
    </w:p>
    <w:p w14:paraId="54342F29" w14:textId="77777777" w:rsidR="009B0DF8" w:rsidRPr="00E022BE" w:rsidRDefault="009B0DF8" w:rsidP="00F51A05">
      <w:pPr>
        <w:pStyle w:val="ListParagraph"/>
        <w:widowControl/>
        <w:numPr>
          <w:ilvl w:val="0"/>
          <w:numId w:val="9"/>
        </w:numPr>
        <w:adjustRightInd w:val="0"/>
        <w:spacing w:line="276" w:lineRule="auto"/>
        <w:rPr>
          <w:rFonts w:ascii="Aptos" w:hAnsi="Aptos" w:cs="Calibri"/>
          <w:bCs/>
          <w:iCs/>
          <w:color w:val="0070C0"/>
          <w:szCs w:val="24"/>
        </w:rPr>
      </w:pPr>
      <w:r w:rsidRPr="00E022BE">
        <w:rPr>
          <w:rFonts w:ascii="Aptos" w:hAnsi="Aptos" w:cs="Calibri"/>
          <w:bCs/>
          <w:iCs/>
          <w:color w:val="0070C0"/>
          <w:szCs w:val="24"/>
        </w:rPr>
        <w:t>Survey employees, in confidence, regarding any incidents that have caused discomfort and any situations that had the potential to become violent.</w:t>
      </w:r>
    </w:p>
    <w:p w14:paraId="7102201E" w14:textId="75BCD114" w:rsidR="009B0DF8" w:rsidRPr="00E022BE" w:rsidRDefault="009B0DF8" w:rsidP="00F51A05">
      <w:pPr>
        <w:pStyle w:val="ListParagraph"/>
        <w:widowControl/>
        <w:numPr>
          <w:ilvl w:val="0"/>
          <w:numId w:val="9"/>
        </w:numPr>
        <w:adjustRightInd w:val="0"/>
        <w:spacing w:line="276" w:lineRule="auto"/>
        <w:rPr>
          <w:rFonts w:ascii="Aptos" w:hAnsi="Aptos" w:cs="Calibri"/>
          <w:bCs/>
          <w:iCs/>
          <w:color w:val="0070C0"/>
          <w:szCs w:val="24"/>
        </w:rPr>
      </w:pPr>
      <w:r w:rsidRPr="00E022BE">
        <w:rPr>
          <w:rFonts w:ascii="Aptos" w:hAnsi="Aptos" w:cs="Calibri"/>
          <w:bCs/>
          <w:iCs/>
          <w:color w:val="0070C0"/>
          <w:szCs w:val="24"/>
        </w:rPr>
        <w:t>Collect information about the risks of violence in workplaces similar to &lt;</w:t>
      </w:r>
      <w:r w:rsidR="00DF1D83" w:rsidRPr="00E022BE">
        <w:rPr>
          <w:rFonts w:ascii="Aptos" w:hAnsi="Aptos" w:cs="Calibri"/>
          <w:bCs/>
          <w:iCs/>
          <w:color w:val="0070C0"/>
          <w:szCs w:val="24"/>
        </w:rPr>
        <w:t>EMPLOYER</w:t>
      </w:r>
      <w:r w:rsidRPr="00E022BE">
        <w:rPr>
          <w:rFonts w:ascii="Aptos" w:hAnsi="Aptos" w:cs="Calibri"/>
          <w:bCs/>
          <w:iCs/>
          <w:color w:val="0070C0"/>
          <w:szCs w:val="24"/>
        </w:rPr>
        <w:t>&gt;’s.</w:t>
      </w:r>
    </w:p>
    <w:p w14:paraId="589EC9EB" w14:textId="77777777" w:rsidR="00F72E5B" w:rsidRPr="00E022BE" w:rsidRDefault="00F72E5B" w:rsidP="00F72E5B">
      <w:pPr>
        <w:pStyle w:val="ListParagraph"/>
        <w:widowControl/>
        <w:numPr>
          <w:ilvl w:val="0"/>
          <w:numId w:val="9"/>
        </w:numPr>
        <w:adjustRightInd w:val="0"/>
        <w:spacing w:line="276" w:lineRule="auto"/>
        <w:rPr>
          <w:rFonts w:ascii="Aptos" w:hAnsi="Aptos" w:cs="Calibri"/>
          <w:bCs/>
          <w:iCs/>
          <w:color w:val="0070C0"/>
          <w:szCs w:val="24"/>
        </w:rPr>
      </w:pPr>
      <w:r w:rsidRPr="00E022BE">
        <w:rPr>
          <w:rFonts w:ascii="Aptos" w:hAnsi="Aptos" w:cs="Calibri"/>
          <w:bCs/>
          <w:iCs/>
          <w:color w:val="0070C0"/>
          <w:szCs w:val="24"/>
        </w:rPr>
        <w:t>Talk to people who have experience with workplace violence in your industry.</w:t>
      </w:r>
    </w:p>
    <w:p w14:paraId="339FB0A4" w14:textId="77777777" w:rsidR="009B0DF8" w:rsidRPr="00E022BE" w:rsidRDefault="009B0DF8" w:rsidP="00F51A05">
      <w:pPr>
        <w:pStyle w:val="ListParagraph"/>
        <w:widowControl/>
        <w:numPr>
          <w:ilvl w:val="0"/>
          <w:numId w:val="9"/>
        </w:numPr>
        <w:adjustRightInd w:val="0"/>
        <w:spacing w:after="120" w:line="276" w:lineRule="auto"/>
        <w:rPr>
          <w:rFonts w:ascii="Aptos" w:hAnsi="Aptos" w:cs="Calibri"/>
          <w:bCs/>
          <w:iCs/>
          <w:color w:val="0070C0"/>
          <w:szCs w:val="24"/>
        </w:rPr>
      </w:pPr>
      <w:r w:rsidRPr="00E022BE">
        <w:rPr>
          <w:rFonts w:ascii="Aptos" w:hAnsi="Aptos" w:cs="Calibri"/>
          <w:bCs/>
          <w:iCs/>
          <w:color w:val="0070C0"/>
          <w:szCs w:val="24"/>
        </w:rPr>
        <w:t>Observe work practices and inspect parts of your workplace where violence may be a problem.</w:t>
      </w:r>
    </w:p>
    <w:p w14:paraId="10485B06" w14:textId="758FBA28" w:rsidR="009B0DF8" w:rsidRPr="00E022BE" w:rsidRDefault="009B0DF8" w:rsidP="005051D3">
      <w:pPr>
        <w:adjustRightInd w:val="0"/>
        <w:spacing w:after="120" w:line="276" w:lineRule="auto"/>
        <w:jc w:val="both"/>
        <w:rPr>
          <w:rFonts w:ascii="Aptos" w:hAnsi="Aptos" w:cs="Calibri"/>
          <w:bCs/>
          <w:iCs/>
          <w:color w:val="00B050"/>
          <w:szCs w:val="24"/>
          <w:u w:val="single"/>
        </w:rPr>
      </w:pPr>
      <w:r w:rsidRPr="00E022BE">
        <w:rPr>
          <w:rFonts w:ascii="Aptos" w:hAnsi="Aptos" w:cs="Calibri"/>
          <w:bCs/>
          <w:iCs/>
          <w:color w:val="00B050"/>
          <w:szCs w:val="24"/>
          <w:u w:val="single"/>
        </w:rPr>
        <w:t>This section provides the tools needed to conduct a thorough assessment of</w:t>
      </w:r>
      <w:r w:rsidR="00026C80" w:rsidRPr="00E022BE">
        <w:rPr>
          <w:rFonts w:ascii="Aptos" w:hAnsi="Aptos" w:cs="Calibri"/>
          <w:bCs/>
          <w:iCs/>
          <w:color w:val="00B050"/>
          <w:szCs w:val="24"/>
          <w:u w:val="single"/>
        </w:rPr>
        <w:t xml:space="preserve"> </w:t>
      </w:r>
      <w:r w:rsidRPr="00E022BE">
        <w:rPr>
          <w:rFonts w:ascii="Aptos" w:hAnsi="Aptos" w:cs="Calibri"/>
          <w:bCs/>
          <w:iCs/>
          <w:color w:val="00B050"/>
          <w:szCs w:val="24"/>
          <w:u w:val="single"/>
        </w:rPr>
        <w:t>current risks/hazards and level of preparedness, as it applies to workplace violence.</w:t>
      </w:r>
      <w:r w:rsidRPr="00E022BE">
        <w:rPr>
          <w:rFonts w:ascii="Aptos" w:hAnsi="Aptos" w:cs="Calibri"/>
          <w:bCs/>
          <w:iCs/>
          <w:color w:val="00B050"/>
          <w:u w:val="single"/>
        </w:rPr>
        <w:t xml:space="preserve"> </w:t>
      </w:r>
    </w:p>
    <w:p w14:paraId="42D8A7AE" w14:textId="1DA54651" w:rsidR="009B0DF8" w:rsidRPr="00E022BE" w:rsidRDefault="009B0DF8" w:rsidP="005051D3">
      <w:pPr>
        <w:spacing w:line="276" w:lineRule="auto"/>
        <w:jc w:val="both"/>
        <w:rPr>
          <w:rFonts w:ascii="Aptos" w:hAnsi="Aptos" w:cs="Calibri"/>
          <w:bCs/>
          <w:iCs/>
          <w:color w:val="00B050"/>
          <w:szCs w:val="24"/>
          <w:u w:val="single"/>
        </w:rPr>
      </w:pPr>
      <w:r w:rsidRPr="00E022BE">
        <w:rPr>
          <w:rFonts w:ascii="Aptos" w:hAnsi="Aptos" w:cs="JCFEGF+TimesNewRoman"/>
          <w:bCs/>
          <w:iCs/>
          <w:color w:val="00B050"/>
          <w:u w:val="single"/>
        </w:rPr>
        <w:t>Sample text is</w:t>
      </w:r>
      <w:r w:rsidR="00026C80" w:rsidRPr="00E022BE">
        <w:rPr>
          <w:rFonts w:ascii="Aptos" w:hAnsi="Aptos" w:cs="JCFEGF+TimesNewRoman"/>
          <w:bCs/>
          <w:iCs/>
          <w:color w:val="00B050"/>
          <w:u w:val="single"/>
        </w:rPr>
        <w:t xml:space="preserve"> provided</w:t>
      </w:r>
      <w:r w:rsidRPr="00E022BE">
        <w:rPr>
          <w:rFonts w:ascii="Aptos" w:hAnsi="Aptos" w:cs="JCFEGF+TimesNewRoman"/>
          <w:bCs/>
          <w:iCs/>
          <w:color w:val="00B050"/>
          <w:u w:val="single"/>
        </w:rPr>
        <w:t xml:space="preserve"> throughout. Modify this content for your needs and environment </w:t>
      </w:r>
      <w:r w:rsidRPr="00E022BE">
        <w:rPr>
          <w:rFonts w:ascii="Aptos" w:hAnsi="Aptos" w:cs="Calibri"/>
          <w:bCs/>
          <w:iCs/>
          <w:color w:val="00B050"/>
          <w:szCs w:val="24"/>
          <w:u w:val="single"/>
        </w:rPr>
        <w:t>and incorporate it in your workplace violence plan</w:t>
      </w:r>
      <w:r w:rsidR="00026C80" w:rsidRPr="00E022BE">
        <w:rPr>
          <w:rFonts w:ascii="Aptos" w:hAnsi="Aptos" w:cs="Calibri"/>
          <w:bCs/>
          <w:iCs/>
          <w:color w:val="00B050"/>
          <w:szCs w:val="24"/>
          <w:u w:val="single"/>
        </w:rPr>
        <w:t>.</w:t>
      </w:r>
    </w:p>
    <w:p w14:paraId="10A16E04" w14:textId="77777777" w:rsidR="00EE6053" w:rsidRPr="00D21EDC" w:rsidRDefault="00EE6053" w:rsidP="005051D3">
      <w:pPr>
        <w:spacing w:line="276" w:lineRule="auto"/>
        <w:jc w:val="both"/>
        <w:rPr>
          <w:rFonts w:ascii="Aptos" w:hAnsi="Aptos" w:cs="JCFEGF+TimesNewRoman"/>
          <w:b/>
          <w:iCs/>
          <w:color w:val="00B050"/>
        </w:rPr>
      </w:pPr>
    </w:p>
    <w:p w14:paraId="029B71D0" w14:textId="4B88A7F6" w:rsidR="008330EC" w:rsidRPr="00641C19" w:rsidRDefault="008330EC" w:rsidP="00ED05E6">
      <w:pPr>
        <w:pStyle w:val="Heading2"/>
        <w:numPr>
          <w:ilvl w:val="2"/>
          <w:numId w:val="65"/>
        </w:numPr>
        <w:jc w:val="left"/>
      </w:pPr>
      <w:bookmarkStart w:id="111" w:name="_Toc277567959"/>
      <w:bookmarkStart w:id="112" w:name="_Toc170360821"/>
      <w:r w:rsidRPr="00641C19">
        <w:t>Records Review</w:t>
      </w:r>
      <w:bookmarkEnd w:id="111"/>
      <w:bookmarkEnd w:id="112"/>
      <w:r w:rsidRPr="00641C19">
        <w:t xml:space="preserve"> </w:t>
      </w:r>
    </w:p>
    <w:p w14:paraId="25B5B288" w14:textId="2592C51F" w:rsidR="00C572B1" w:rsidRPr="00C572B1" w:rsidRDefault="00C572B1" w:rsidP="00026C80">
      <w:pPr>
        <w:adjustRightInd w:val="0"/>
        <w:spacing w:before="120"/>
        <w:jc w:val="both"/>
        <w:rPr>
          <w:rFonts w:ascii="Aptos" w:eastAsia="Times New Roman" w:hAnsi="Aptos" w:cs="Calibri"/>
          <w:iCs/>
          <w:color w:val="00B050"/>
          <w:u w:val="single"/>
        </w:rPr>
      </w:pPr>
      <w:r w:rsidRPr="00C572B1">
        <w:rPr>
          <w:rFonts w:ascii="Aptos" w:eastAsia="Times New Roman" w:hAnsi="Aptos" w:cs="Calibri"/>
          <w:iCs/>
          <w:color w:val="00B050"/>
          <w:u w:val="single"/>
        </w:rPr>
        <w:t>The Labor Code requires record reviews. The Cal/OSHA template does not offer a way to evidence those reviews. We offer a form below.</w:t>
      </w:r>
      <w:r>
        <w:rPr>
          <w:rFonts w:ascii="Aptos" w:eastAsia="Times New Roman" w:hAnsi="Aptos" w:cs="Calibri"/>
          <w:iCs/>
          <w:color w:val="00B050"/>
          <w:u w:val="single"/>
        </w:rPr>
        <w:t xml:space="preserve"> Make it your own. Delete what doesn’t apply. Add what is missing.</w:t>
      </w:r>
    </w:p>
    <w:p w14:paraId="18BF6243" w14:textId="4BF589D6" w:rsidR="008330EC" w:rsidRPr="00EE6053" w:rsidRDefault="008330EC" w:rsidP="00026C80">
      <w:pPr>
        <w:adjustRightInd w:val="0"/>
        <w:spacing w:before="120"/>
        <w:jc w:val="both"/>
        <w:rPr>
          <w:rFonts w:ascii="Aptos" w:eastAsia="Times New Roman" w:hAnsi="Aptos" w:cs="Calibri"/>
          <w:iCs/>
          <w:color w:val="0070C0"/>
        </w:rPr>
      </w:pPr>
      <w:r w:rsidRPr="00EE6053">
        <w:rPr>
          <w:rFonts w:ascii="Aptos" w:eastAsia="Times New Roman" w:hAnsi="Aptos" w:cs="Calibri"/>
          <w:iCs/>
          <w:color w:val="0070C0"/>
        </w:rPr>
        <w:t xml:space="preserve">A review and analysis of existing records is necessary to develop a baseline, by identifying patterns that may indicate the causes and severity of violence incidents, identifying changes necessary and developing an appropriate plan to correct these hazards. When the records are available, the </w:t>
      </w:r>
      <w:r w:rsidR="009525C5" w:rsidRPr="00EE6053">
        <w:rPr>
          <w:rFonts w:ascii="Aptos" w:eastAsia="Times New Roman" w:hAnsi="Aptos" w:cs="Calibri"/>
          <w:iCs/>
          <w:color w:val="0070C0"/>
        </w:rPr>
        <w:t>Workplace Violence Taskforce</w:t>
      </w:r>
      <w:r w:rsidRPr="00EE6053">
        <w:rPr>
          <w:rFonts w:ascii="Aptos" w:eastAsia="Times New Roman" w:hAnsi="Aptos" w:cs="Calibri"/>
          <w:iCs/>
          <w:color w:val="0070C0"/>
        </w:rPr>
        <w:t xml:space="preserve"> will use the following checklist to track the review.</w:t>
      </w:r>
    </w:p>
    <w:p w14:paraId="01295772" w14:textId="77777777" w:rsidR="008330EC" w:rsidRPr="00641C19" w:rsidRDefault="008330EC" w:rsidP="008330EC">
      <w:pPr>
        <w:adjustRightInd w:val="0"/>
        <w:jc w:val="both"/>
        <w:rPr>
          <w:rFonts w:ascii="Aptos" w:eastAsia="Times New Roman" w:hAnsi="Aptos" w:cs="Calibri"/>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630"/>
        <w:gridCol w:w="540"/>
        <w:gridCol w:w="625"/>
        <w:gridCol w:w="540"/>
        <w:gridCol w:w="2543"/>
      </w:tblGrid>
      <w:tr w:rsidR="008330EC" w:rsidRPr="00641C19" w14:paraId="37AEBB85" w14:textId="77777777" w:rsidTr="00C16848">
        <w:trPr>
          <w:tblHeader/>
          <w:jc w:val="center"/>
        </w:trPr>
        <w:tc>
          <w:tcPr>
            <w:tcW w:w="9828" w:type="dxa"/>
            <w:gridSpan w:val="6"/>
            <w:shd w:val="clear" w:color="auto" w:fill="D9D9D9"/>
          </w:tcPr>
          <w:p w14:paraId="2A0C5F3F" w14:textId="77777777" w:rsidR="008330EC" w:rsidRPr="00A6217B" w:rsidRDefault="008330EC" w:rsidP="00422BCD">
            <w:pPr>
              <w:adjustRightInd w:val="0"/>
              <w:spacing w:before="120" w:after="120"/>
              <w:jc w:val="center"/>
              <w:rPr>
                <w:rFonts w:ascii="Aptos" w:eastAsia="Times New Roman" w:hAnsi="Aptos" w:cs="Calibri"/>
                <w:b/>
                <w:color w:val="0070C0"/>
              </w:rPr>
            </w:pPr>
            <w:r w:rsidRPr="00A6217B">
              <w:rPr>
                <w:rFonts w:ascii="Aptos" w:hAnsi="Aptos"/>
                <w:b/>
                <w:color w:val="0070C0"/>
                <w:sz w:val="24"/>
                <w:szCs w:val="24"/>
              </w:rPr>
              <w:t>Records Review Checklist</w:t>
            </w:r>
          </w:p>
        </w:tc>
      </w:tr>
      <w:tr w:rsidR="008330EC" w:rsidRPr="00641C19" w14:paraId="59B6CB2D" w14:textId="77777777" w:rsidTr="000B7EE6">
        <w:trPr>
          <w:jc w:val="center"/>
        </w:trPr>
        <w:tc>
          <w:tcPr>
            <w:tcW w:w="4950" w:type="dxa"/>
            <w:vMerge w:val="restart"/>
            <w:shd w:val="clear" w:color="auto" w:fill="F2F2F2"/>
          </w:tcPr>
          <w:p w14:paraId="455CB52B" w14:textId="77777777" w:rsidR="008330EC" w:rsidRPr="00A6217B" w:rsidRDefault="008330EC" w:rsidP="00422BCD">
            <w:pPr>
              <w:adjustRightInd w:val="0"/>
              <w:spacing w:before="120"/>
              <w:jc w:val="center"/>
              <w:rPr>
                <w:rFonts w:ascii="Aptos" w:eastAsia="Times New Roman" w:hAnsi="Aptos" w:cs="Calibri"/>
                <w:b/>
                <w:color w:val="0070C0"/>
              </w:rPr>
            </w:pPr>
            <w:r w:rsidRPr="00A6217B">
              <w:rPr>
                <w:rFonts w:ascii="Aptos" w:eastAsia="Times New Roman" w:hAnsi="Aptos" w:cs="Calibri"/>
                <w:b/>
                <w:color w:val="0070C0"/>
              </w:rPr>
              <w:t>Document</w:t>
            </w:r>
          </w:p>
        </w:tc>
        <w:tc>
          <w:tcPr>
            <w:tcW w:w="1170" w:type="dxa"/>
            <w:gridSpan w:val="2"/>
            <w:shd w:val="clear" w:color="auto" w:fill="F2F2F2"/>
          </w:tcPr>
          <w:p w14:paraId="109F1EAC" w14:textId="77777777" w:rsidR="008330EC" w:rsidRPr="00A6217B" w:rsidRDefault="008330EC" w:rsidP="00422BCD">
            <w:pPr>
              <w:adjustRightInd w:val="0"/>
              <w:jc w:val="center"/>
              <w:rPr>
                <w:rFonts w:ascii="Aptos" w:eastAsia="Times New Roman" w:hAnsi="Aptos" w:cs="Calibri"/>
                <w:b/>
                <w:color w:val="0070C0"/>
              </w:rPr>
            </w:pPr>
            <w:r w:rsidRPr="00A6217B">
              <w:rPr>
                <w:rFonts w:ascii="Aptos" w:eastAsia="Times New Roman" w:hAnsi="Aptos" w:cs="Calibri"/>
                <w:b/>
                <w:color w:val="0070C0"/>
              </w:rPr>
              <w:t>Available</w:t>
            </w:r>
          </w:p>
        </w:tc>
        <w:tc>
          <w:tcPr>
            <w:tcW w:w="1165" w:type="dxa"/>
            <w:gridSpan w:val="2"/>
            <w:shd w:val="clear" w:color="auto" w:fill="F2F2F2"/>
          </w:tcPr>
          <w:p w14:paraId="43685D1D" w14:textId="77777777" w:rsidR="008330EC" w:rsidRPr="00A6217B" w:rsidRDefault="008330EC" w:rsidP="00422BCD">
            <w:pPr>
              <w:adjustRightInd w:val="0"/>
              <w:jc w:val="center"/>
              <w:rPr>
                <w:rFonts w:ascii="Aptos" w:eastAsia="Times New Roman" w:hAnsi="Aptos" w:cs="Calibri"/>
                <w:b/>
                <w:color w:val="0070C0"/>
              </w:rPr>
            </w:pPr>
            <w:r w:rsidRPr="00A6217B">
              <w:rPr>
                <w:rFonts w:ascii="Aptos" w:eastAsia="Times New Roman" w:hAnsi="Aptos" w:cs="Calibri"/>
                <w:b/>
                <w:color w:val="0070C0"/>
              </w:rPr>
              <w:t>Received</w:t>
            </w:r>
          </w:p>
        </w:tc>
        <w:tc>
          <w:tcPr>
            <w:tcW w:w="2543" w:type="dxa"/>
            <w:vMerge w:val="restart"/>
            <w:shd w:val="clear" w:color="auto" w:fill="F2F2F2"/>
          </w:tcPr>
          <w:p w14:paraId="15C8F6F5" w14:textId="77777777" w:rsidR="008330EC" w:rsidRPr="00A6217B" w:rsidRDefault="008330EC" w:rsidP="00422BCD">
            <w:pPr>
              <w:adjustRightInd w:val="0"/>
              <w:spacing w:before="120"/>
              <w:jc w:val="center"/>
              <w:rPr>
                <w:rFonts w:ascii="Aptos" w:eastAsia="Times New Roman" w:hAnsi="Aptos" w:cs="Calibri"/>
                <w:b/>
                <w:color w:val="0070C0"/>
              </w:rPr>
            </w:pPr>
            <w:r w:rsidRPr="00A6217B">
              <w:rPr>
                <w:rFonts w:ascii="Aptos" w:eastAsia="Times New Roman" w:hAnsi="Aptos" w:cs="Calibri"/>
                <w:b/>
                <w:color w:val="0070C0"/>
              </w:rPr>
              <w:t>Reviewed By</w:t>
            </w:r>
          </w:p>
        </w:tc>
      </w:tr>
      <w:tr w:rsidR="008330EC" w:rsidRPr="00641C19" w14:paraId="1C80E5BB" w14:textId="77777777" w:rsidTr="000B7EE6">
        <w:trPr>
          <w:jc w:val="center"/>
        </w:trPr>
        <w:tc>
          <w:tcPr>
            <w:tcW w:w="4950" w:type="dxa"/>
            <w:vMerge/>
            <w:shd w:val="clear" w:color="auto" w:fill="auto"/>
          </w:tcPr>
          <w:p w14:paraId="549D63B3" w14:textId="77777777" w:rsidR="008330EC" w:rsidRPr="00A6217B" w:rsidRDefault="008330EC" w:rsidP="00422BCD">
            <w:pPr>
              <w:adjustRightInd w:val="0"/>
              <w:jc w:val="both"/>
              <w:rPr>
                <w:rFonts w:ascii="Aptos" w:eastAsia="Times New Roman" w:hAnsi="Aptos" w:cs="Calibri"/>
                <w:b/>
                <w:color w:val="0070C0"/>
              </w:rPr>
            </w:pPr>
          </w:p>
        </w:tc>
        <w:tc>
          <w:tcPr>
            <w:tcW w:w="630" w:type="dxa"/>
            <w:shd w:val="clear" w:color="auto" w:fill="F2F2F2"/>
          </w:tcPr>
          <w:p w14:paraId="3506A883" w14:textId="77777777" w:rsidR="008330EC" w:rsidRPr="00A6217B" w:rsidRDefault="008330EC" w:rsidP="00422BCD">
            <w:pPr>
              <w:adjustRightInd w:val="0"/>
              <w:jc w:val="center"/>
              <w:rPr>
                <w:rFonts w:ascii="Aptos" w:eastAsia="Times New Roman" w:hAnsi="Aptos" w:cs="Calibri"/>
                <w:b/>
                <w:color w:val="0070C0"/>
              </w:rPr>
            </w:pPr>
            <w:r w:rsidRPr="00A6217B">
              <w:rPr>
                <w:rFonts w:ascii="Aptos" w:eastAsia="Times New Roman" w:hAnsi="Aptos" w:cs="Calibri"/>
                <w:b/>
                <w:color w:val="0070C0"/>
              </w:rPr>
              <w:t>Yes</w:t>
            </w:r>
          </w:p>
        </w:tc>
        <w:tc>
          <w:tcPr>
            <w:tcW w:w="540" w:type="dxa"/>
            <w:shd w:val="clear" w:color="auto" w:fill="F2F2F2"/>
          </w:tcPr>
          <w:p w14:paraId="5B7B854D" w14:textId="77777777" w:rsidR="008330EC" w:rsidRPr="00A6217B" w:rsidRDefault="008330EC" w:rsidP="00422BCD">
            <w:pPr>
              <w:adjustRightInd w:val="0"/>
              <w:jc w:val="center"/>
              <w:rPr>
                <w:rFonts w:ascii="Aptos" w:eastAsia="Times New Roman" w:hAnsi="Aptos" w:cs="Calibri"/>
                <w:b/>
                <w:color w:val="0070C0"/>
              </w:rPr>
            </w:pPr>
            <w:r w:rsidRPr="00A6217B">
              <w:rPr>
                <w:rFonts w:ascii="Aptos" w:eastAsia="Times New Roman" w:hAnsi="Aptos" w:cs="Calibri"/>
                <w:b/>
                <w:color w:val="0070C0"/>
              </w:rPr>
              <w:t>No</w:t>
            </w:r>
          </w:p>
        </w:tc>
        <w:tc>
          <w:tcPr>
            <w:tcW w:w="625" w:type="dxa"/>
            <w:shd w:val="clear" w:color="auto" w:fill="F2F2F2"/>
          </w:tcPr>
          <w:p w14:paraId="2CB5C167" w14:textId="77777777" w:rsidR="008330EC" w:rsidRPr="00A6217B" w:rsidRDefault="008330EC" w:rsidP="00422BCD">
            <w:pPr>
              <w:adjustRightInd w:val="0"/>
              <w:jc w:val="center"/>
              <w:rPr>
                <w:rFonts w:ascii="Aptos" w:eastAsia="Times New Roman" w:hAnsi="Aptos" w:cs="Calibri"/>
                <w:b/>
                <w:color w:val="0070C0"/>
              </w:rPr>
            </w:pPr>
            <w:r w:rsidRPr="00A6217B">
              <w:rPr>
                <w:rFonts w:ascii="Aptos" w:eastAsia="Times New Roman" w:hAnsi="Aptos" w:cs="Calibri"/>
                <w:b/>
                <w:color w:val="0070C0"/>
              </w:rPr>
              <w:t>Yes</w:t>
            </w:r>
          </w:p>
        </w:tc>
        <w:tc>
          <w:tcPr>
            <w:tcW w:w="540" w:type="dxa"/>
            <w:shd w:val="clear" w:color="auto" w:fill="F2F2F2"/>
          </w:tcPr>
          <w:p w14:paraId="53C94B82" w14:textId="77777777" w:rsidR="008330EC" w:rsidRPr="00A6217B" w:rsidRDefault="008330EC" w:rsidP="00422BCD">
            <w:pPr>
              <w:adjustRightInd w:val="0"/>
              <w:jc w:val="center"/>
              <w:rPr>
                <w:rFonts w:ascii="Aptos" w:eastAsia="Times New Roman" w:hAnsi="Aptos" w:cs="Calibri"/>
                <w:b/>
                <w:color w:val="0070C0"/>
              </w:rPr>
            </w:pPr>
            <w:r w:rsidRPr="00A6217B">
              <w:rPr>
                <w:rFonts w:ascii="Aptos" w:eastAsia="Times New Roman" w:hAnsi="Aptos" w:cs="Calibri"/>
                <w:b/>
                <w:color w:val="0070C0"/>
              </w:rPr>
              <w:t>No</w:t>
            </w:r>
          </w:p>
        </w:tc>
        <w:tc>
          <w:tcPr>
            <w:tcW w:w="2543" w:type="dxa"/>
            <w:vMerge/>
            <w:shd w:val="clear" w:color="auto" w:fill="F2F2F2"/>
          </w:tcPr>
          <w:p w14:paraId="6C6291D1" w14:textId="77777777" w:rsidR="008330EC" w:rsidRPr="00A6217B" w:rsidRDefault="008330EC" w:rsidP="00422BCD">
            <w:pPr>
              <w:adjustRightInd w:val="0"/>
              <w:jc w:val="center"/>
              <w:rPr>
                <w:rFonts w:ascii="Aptos" w:eastAsia="Times New Roman" w:hAnsi="Aptos" w:cs="Calibri"/>
                <w:color w:val="0070C0"/>
              </w:rPr>
            </w:pPr>
          </w:p>
        </w:tc>
      </w:tr>
      <w:tr w:rsidR="008330EC" w:rsidRPr="00641C19" w14:paraId="764A9D61" w14:textId="77777777" w:rsidTr="000B7EE6">
        <w:trPr>
          <w:jc w:val="center"/>
        </w:trPr>
        <w:tc>
          <w:tcPr>
            <w:tcW w:w="4950" w:type="dxa"/>
            <w:shd w:val="clear" w:color="auto" w:fill="auto"/>
          </w:tcPr>
          <w:p w14:paraId="17F9F281" w14:textId="77777777" w:rsidR="008330EC" w:rsidRPr="00A6217B" w:rsidRDefault="008330EC" w:rsidP="00422BCD">
            <w:pPr>
              <w:adjustRightInd w:val="0"/>
              <w:spacing w:before="60" w:after="60"/>
              <w:jc w:val="both"/>
              <w:rPr>
                <w:rFonts w:ascii="Aptos" w:hAnsi="Aptos"/>
                <w:color w:val="0070C0"/>
              </w:rPr>
            </w:pPr>
            <w:r w:rsidRPr="00A6217B">
              <w:rPr>
                <w:rFonts w:ascii="Aptos" w:hAnsi="Aptos"/>
                <w:color w:val="0070C0"/>
              </w:rPr>
              <w:t>Accident Reports or Investigations</w:t>
            </w:r>
          </w:p>
        </w:tc>
        <w:tc>
          <w:tcPr>
            <w:tcW w:w="630" w:type="dxa"/>
            <w:shd w:val="clear" w:color="auto" w:fill="auto"/>
          </w:tcPr>
          <w:p w14:paraId="6AD901D9" w14:textId="77777777" w:rsidR="008330EC" w:rsidRPr="00A6217B" w:rsidRDefault="008330EC" w:rsidP="00422BCD">
            <w:pPr>
              <w:adjustRightInd w:val="0"/>
              <w:jc w:val="both"/>
              <w:rPr>
                <w:rFonts w:ascii="Aptos" w:eastAsia="Times New Roman" w:hAnsi="Aptos" w:cs="Calibri"/>
                <w:color w:val="0070C0"/>
              </w:rPr>
            </w:pPr>
          </w:p>
        </w:tc>
        <w:tc>
          <w:tcPr>
            <w:tcW w:w="540" w:type="dxa"/>
            <w:shd w:val="clear" w:color="auto" w:fill="auto"/>
          </w:tcPr>
          <w:p w14:paraId="2228CA82" w14:textId="77777777" w:rsidR="008330EC" w:rsidRPr="00A6217B" w:rsidRDefault="008330EC" w:rsidP="00422BCD">
            <w:pPr>
              <w:adjustRightInd w:val="0"/>
              <w:jc w:val="both"/>
              <w:rPr>
                <w:rFonts w:ascii="Aptos" w:eastAsia="Times New Roman" w:hAnsi="Aptos" w:cs="Calibri"/>
                <w:color w:val="0070C0"/>
              </w:rPr>
            </w:pPr>
          </w:p>
        </w:tc>
        <w:tc>
          <w:tcPr>
            <w:tcW w:w="625" w:type="dxa"/>
            <w:shd w:val="clear" w:color="auto" w:fill="auto"/>
          </w:tcPr>
          <w:p w14:paraId="11EDADA1" w14:textId="77777777" w:rsidR="008330EC" w:rsidRPr="00A6217B" w:rsidRDefault="008330EC" w:rsidP="00422BCD">
            <w:pPr>
              <w:adjustRightInd w:val="0"/>
              <w:jc w:val="both"/>
              <w:rPr>
                <w:rFonts w:ascii="Aptos" w:eastAsia="Times New Roman" w:hAnsi="Aptos" w:cs="Calibri"/>
                <w:color w:val="0070C0"/>
              </w:rPr>
            </w:pPr>
          </w:p>
        </w:tc>
        <w:tc>
          <w:tcPr>
            <w:tcW w:w="540" w:type="dxa"/>
            <w:shd w:val="clear" w:color="auto" w:fill="auto"/>
          </w:tcPr>
          <w:p w14:paraId="662AA924" w14:textId="77777777" w:rsidR="008330EC" w:rsidRPr="00A6217B" w:rsidRDefault="008330EC" w:rsidP="00422BCD">
            <w:pPr>
              <w:adjustRightInd w:val="0"/>
              <w:jc w:val="both"/>
              <w:rPr>
                <w:rFonts w:ascii="Aptos" w:eastAsia="Times New Roman" w:hAnsi="Aptos" w:cs="Calibri"/>
                <w:color w:val="0070C0"/>
              </w:rPr>
            </w:pPr>
          </w:p>
        </w:tc>
        <w:tc>
          <w:tcPr>
            <w:tcW w:w="2543" w:type="dxa"/>
            <w:shd w:val="clear" w:color="auto" w:fill="auto"/>
          </w:tcPr>
          <w:p w14:paraId="0DA7B800" w14:textId="77777777" w:rsidR="008330EC" w:rsidRPr="00A6217B" w:rsidRDefault="008330EC" w:rsidP="00422BCD">
            <w:pPr>
              <w:adjustRightInd w:val="0"/>
              <w:jc w:val="both"/>
              <w:rPr>
                <w:rFonts w:ascii="Aptos" w:eastAsia="Times New Roman" w:hAnsi="Aptos" w:cs="Calibri"/>
                <w:color w:val="0070C0"/>
              </w:rPr>
            </w:pPr>
          </w:p>
        </w:tc>
      </w:tr>
      <w:tr w:rsidR="008330EC" w:rsidRPr="00641C19" w14:paraId="3226B7AF" w14:textId="77777777" w:rsidTr="000B7EE6">
        <w:trPr>
          <w:trHeight w:val="296"/>
          <w:jc w:val="center"/>
        </w:trPr>
        <w:tc>
          <w:tcPr>
            <w:tcW w:w="4950" w:type="dxa"/>
            <w:shd w:val="clear" w:color="auto" w:fill="auto"/>
          </w:tcPr>
          <w:p w14:paraId="27849A16" w14:textId="77777777" w:rsidR="008330EC" w:rsidRPr="00A6217B" w:rsidRDefault="008330EC" w:rsidP="00422BCD">
            <w:pPr>
              <w:adjustRightInd w:val="0"/>
              <w:spacing w:before="60" w:after="60"/>
              <w:jc w:val="both"/>
              <w:rPr>
                <w:rFonts w:ascii="Aptos" w:eastAsia="Times New Roman" w:hAnsi="Aptos" w:cs="Calibri"/>
                <w:color w:val="0070C0"/>
              </w:rPr>
            </w:pPr>
            <w:r w:rsidRPr="00A6217B">
              <w:rPr>
                <w:rFonts w:ascii="Aptos" w:hAnsi="Aptos"/>
                <w:color w:val="0070C0"/>
              </w:rPr>
              <w:t>Assault or Near Assault Reports or Information Gathered</w:t>
            </w:r>
          </w:p>
        </w:tc>
        <w:tc>
          <w:tcPr>
            <w:tcW w:w="630" w:type="dxa"/>
            <w:shd w:val="clear" w:color="auto" w:fill="auto"/>
          </w:tcPr>
          <w:p w14:paraId="2517FD9C" w14:textId="77777777" w:rsidR="008330EC" w:rsidRPr="00A6217B" w:rsidRDefault="008330EC" w:rsidP="00422BCD">
            <w:pPr>
              <w:adjustRightInd w:val="0"/>
              <w:jc w:val="both"/>
              <w:rPr>
                <w:rFonts w:ascii="Aptos" w:eastAsia="Times New Roman" w:hAnsi="Aptos" w:cs="Calibri"/>
                <w:color w:val="0070C0"/>
              </w:rPr>
            </w:pPr>
          </w:p>
        </w:tc>
        <w:tc>
          <w:tcPr>
            <w:tcW w:w="540" w:type="dxa"/>
            <w:shd w:val="clear" w:color="auto" w:fill="auto"/>
          </w:tcPr>
          <w:p w14:paraId="24690551" w14:textId="77777777" w:rsidR="008330EC" w:rsidRPr="00A6217B" w:rsidRDefault="008330EC" w:rsidP="00422BCD">
            <w:pPr>
              <w:adjustRightInd w:val="0"/>
              <w:jc w:val="both"/>
              <w:rPr>
                <w:rFonts w:ascii="Aptos" w:eastAsia="Times New Roman" w:hAnsi="Aptos" w:cs="Calibri"/>
                <w:color w:val="0070C0"/>
              </w:rPr>
            </w:pPr>
          </w:p>
        </w:tc>
        <w:tc>
          <w:tcPr>
            <w:tcW w:w="625" w:type="dxa"/>
            <w:shd w:val="clear" w:color="auto" w:fill="auto"/>
          </w:tcPr>
          <w:p w14:paraId="6BFDBE61" w14:textId="77777777" w:rsidR="008330EC" w:rsidRPr="00A6217B" w:rsidRDefault="008330EC" w:rsidP="00422BCD">
            <w:pPr>
              <w:adjustRightInd w:val="0"/>
              <w:jc w:val="both"/>
              <w:rPr>
                <w:rFonts w:ascii="Aptos" w:eastAsia="Times New Roman" w:hAnsi="Aptos" w:cs="Calibri"/>
                <w:color w:val="0070C0"/>
              </w:rPr>
            </w:pPr>
          </w:p>
        </w:tc>
        <w:tc>
          <w:tcPr>
            <w:tcW w:w="540" w:type="dxa"/>
            <w:shd w:val="clear" w:color="auto" w:fill="auto"/>
          </w:tcPr>
          <w:p w14:paraId="007D73CC" w14:textId="77777777" w:rsidR="008330EC" w:rsidRPr="00A6217B" w:rsidRDefault="008330EC" w:rsidP="00422BCD">
            <w:pPr>
              <w:adjustRightInd w:val="0"/>
              <w:jc w:val="both"/>
              <w:rPr>
                <w:rFonts w:ascii="Aptos" w:eastAsia="Times New Roman" w:hAnsi="Aptos" w:cs="Calibri"/>
                <w:color w:val="0070C0"/>
              </w:rPr>
            </w:pPr>
          </w:p>
        </w:tc>
        <w:tc>
          <w:tcPr>
            <w:tcW w:w="2543" w:type="dxa"/>
            <w:shd w:val="clear" w:color="auto" w:fill="auto"/>
          </w:tcPr>
          <w:p w14:paraId="67D00397" w14:textId="77777777" w:rsidR="008330EC" w:rsidRPr="00A6217B" w:rsidRDefault="008330EC" w:rsidP="00422BCD">
            <w:pPr>
              <w:adjustRightInd w:val="0"/>
              <w:jc w:val="both"/>
              <w:rPr>
                <w:rFonts w:ascii="Aptos" w:eastAsia="Times New Roman" w:hAnsi="Aptos" w:cs="Calibri"/>
                <w:color w:val="0070C0"/>
              </w:rPr>
            </w:pPr>
          </w:p>
        </w:tc>
      </w:tr>
      <w:tr w:rsidR="008330EC" w:rsidRPr="00641C19" w14:paraId="70881E64" w14:textId="77777777" w:rsidTr="000B7EE6">
        <w:trPr>
          <w:trHeight w:val="242"/>
          <w:jc w:val="center"/>
        </w:trPr>
        <w:tc>
          <w:tcPr>
            <w:tcW w:w="4950" w:type="dxa"/>
            <w:shd w:val="clear" w:color="auto" w:fill="auto"/>
          </w:tcPr>
          <w:p w14:paraId="1261953C" w14:textId="77777777" w:rsidR="008330EC" w:rsidRPr="00A6217B" w:rsidRDefault="008330EC" w:rsidP="00422BCD">
            <w:pPr>
              <w:adjustRightInd w:val="0"/>
              <w:spacing w:before="60" w:after="60"/>
              <w:jc w:val="both"/>
              <w:rPr>
                <w:rFonts w:ascii="Aptos" w:eastAsia="Times New Roman" w:hAnsi="Aptos" w:cs="Calibri"/>
                <w:color w:val="0070C0"/>
              </w:rPr>
            </w:pPr>
            <w:r w:rsidRPr="00A6217B">
              <w:rPr>
                <w:rFonts w:ascii="Aptos" w:hAnsi="Aptos"/>
                <w:color w:val="0070C0"/>
              </w:rPr>
              <w:t>Employee Evaluations</w:t>
            </w:r>
          </w:p>
        </w:tc>
        <w:tc>
          <w:tcPr>
            <w:tcW w:w="630" w:type="dxa"/>
            <w:shd w:val="clear" w:color="auto" w:fill="auto"/>
          </w:tcPr>
          <w:p w14:paraId="44A6DE69" w14:textId="77777777" w:rsidR="008330EC" w:rsidRPr="00A6217B" w:rsidRDefault="008330EC" w:rsidP="00422BCD">
            <w:pPr>
              <w:adjustRightInd w:val="0"/>
              <w:jc w:val="both"/>
              <w:rPr>
                <w:rFonts w:ascii="Aptos" w:eastAsia="Times New Roman" w:hAnsi="Aptos" w:cs="Calibri"/>
                <w:color w:val="0070C0"/>
              </w:rPr>
            </w:pPr>
          </w:p>
        </w:tc>
        <w:tc>
          <w:tcPr>
            <w:tcW w:w="540" w:type="dxa"/>
            <w:shd w:val="clear" w:color="auto" w:fill="auto"/>
          </w:tcPr>
          <w:p w14:paraId="50AF4426" w14:textId="77777777" w:rsidR="008330EC" w:rsidRPr="00A6217B" w:rsidRDefault="008330EC" w:rsidP="00422BCD">
            <w:pPr>
              <w:adjustRightInd w:val="0"/>
              <w:jc w:val="both"/>
              <w:rPr>
                <w:rFonts w:ascii="Aptos" w:eastAsia="Times New Roman" w:hAnsi="Aptos" w:cs="Calibri"/>
                <w:color w:val="0070C0"/>
              </w:rPr>
            </w:pPr>
          </w:p>
        </w:tc>
        <w:tc>
          <w:tcPr>
            <w:tcW w:w="625" w:type="dxa"/>
            <w:shd w:val="clear" w:color="auto" w:fill="auto"/>
          </w:tcPr>
          <w:p w14:paraId="6ED6561F" w14:textId="77777777" w:rsidR="008330EC" w:rsidRPr="00A6217B" w:rsidRDefault="008330EC" w:rsidP="00422BCD">
            <w:pPr>
              <w:adjustRightInd w:val="0"/>
              <w:jc w:val="both"/>
              <w:rPr>
                <w:rFonts w:ascii="Aptos" w:eastAsia="Times New Roman" w:hAnsi="Aptos" w:cs="Calibri"/>
                <w:color w:val="0070C0"/>
              </w:rPr>
            </w:pPr>
          </w:p>
        </w:tc>
        <w:tc>
          <w:tcPr>
            <w:tcW w:w="540" w:type="dxa"/>
            <w:shd w:val="clear" w:color="auto" w:fill="auto"/>
          </w:tcPr>
          <w:p w14:paraId="2FB2C7D1" w14:textId="77777777" w:rsidR="008330EC" w:rsidRPr="00A6217B" w:rsidRDefault="008330EC" w:rsidP="00422BCD">
            <w:pPr>
              <w:adjustRightInd w:val="0"/>
              <w:jc w:val="both"/>
              <w:rPr>
                <w:rFonts w:ascii="Aptos" w:eastAsia="Times New Roman" w:hAnsi="Aptos" w:cs="Calibri"/>
                <w:color w:val="0070C0"/>
              </w:rPr>
            </w:pPr>
          </w:p>
        </w:tc>
        <w:tc>
          <w:tcPr>
            <w:tcW w:w="2543" w:type="dxa"/>
            <w:shd w:val="clear" w:color="auto" w:fill="auto"/>
          </w:tcPr>
          <w:p w14:paraId="78A86DC5" w14:textId="77777777" w:rsidR="008330EC" w:rsidRPr="00A6217B" w:rsidRDefault="008330EC" w:rsidP="00422BCD">
            <w:pPr>
              <w:adjustRightInd w:val="0"/>
              <w:jc w:val="both"/>
              <w:rPr>
                <w:rFonts w:ascii="Aptos" w:eastAsia="Times New Roman" w:hAnsi="Aptos" w:cs="Calibri"/>
                <w:color w:val="0070C0"/>
              </w:rPr>
            </w:pPr>
          </w:p>
        </w:tc>
      </w:tr>
      <w:tr w:rsidR="008330EC" w:rsidRPr="00641C19" w14:paraId="4D5AE12A" w14:textId="77777777" w:rsidTr="000B7EE6">
        <w:trPr>
          <w:trHeight w:val="58"/>
          <w:jc w:val="center"/>
        </w:trPr>
        <w:tc>
          <w:tcPr>
            <w:tcW w:w="4950" w:type="dxa"/>
            <w:shd w:val="clear" w:color="auto" w:fill="auto"/>
          </w:tcPr>
          <w:p w14:paraId="3102DE09" w14:textId="77777777" w:rsidR="008330EC" w:rsidRPr="00A6217B" w:rsidRDefault="008330EC" w:rsidP="00422BCD">
            <w:pPr>
              <w:adjustRightInd w:val="0"/>
              <w:spacing w:before="60" w:after="60"/>
              <w:jc w:val="both"/>
              <w:rPr>
                <w:rFonts w:ascii="Aptos" w:eastAsia="Times New Roman" w:hAnsi="Aptos" w:cs="Calibri"/>
                <w:color w:val="0070C0"/>
              </w:rPr>
            </w:pPr>
            <w:r w:rsidRPr="00A6217B">
              <w:rPr>
                <w:rFonts w:ascii="Aptos" w:hAnsi="Aptos"/>
                <w:color w:val="0070C0"/>
              </w:rPr>
              <w:t>Grievances</w:t>
            </w:r>
          </w:p>
        </w:tc>
        <w:tc>
          <w:tcPr>
            <w:tcW w:w="630" w:type="dxa"/>
            <w:shd w:val="clear" w:color="auto" w:fill="auto"/>
          </w:tcPr>
          <w:p w14:paraId="560CD4E9" w14:textId="77777777" w:rsidR="008330EC" w:rsidRPr="00A6217B" w:rsidRDefault="008330EC" w:rsidP="00422BCD">
            <w:pPr>
              <w:adjustRightInd w:val="0"/>
              <w:jc w:val="both"/>
              <w:rPr>
                <w:rFonts w:ascii="Aptos" w:eastAsia="Times New Roman" w:hAnsi="Aptos" w:cs="Calibri"/>
                <w:color w:val="0070C0"/>
              </w:rPr>
            </w:pPr>
          </w:p>
        </w:tc>
        <w:tc>
          <w:tcPr>
            <w:tcW w:w="540" w:type="dxa"/>
            <w:shd w:val="clear" w:color="auto" w:fill="auto"/>
          </w:tcPr>
          <w:p w14:paraId="4550E016" w14:textId="77777777" w:rsidR="008330EC" w:rsidRPr="00A6217B" w:rsidRDefault="008330EC" w:rsidP="00422BCD">
            <w:pPr>
              <w:adjustRightInd w:val="0"/>
              <w:jc w:val="both"/>
              <w:rPr>
                <w:rFonts w:ascii="Aptos" w:eastAsia="Times New Roman" w:hAnsi="Aptos" w:cs="Calibri"/>
                <w:color w:val="0070C0"/>
              </w:rPr>
            </w:pPr>
          </w:p>
        </w:tc>
        <w:tc>
          <w:tcPr>
            <w:tcW w:w="625" w:type="dxa"/>
            <w:shd w:val="clear" w:color="auto" w:fill="auto"/>
          </w:tcPr>
          <w:p w14:paraId="4AB185FB" w14:textId="77777777" w:rsidR="008330EC" w:rsidRPr="00A6217B" w:rsidRDefault="008330EC" w:rsidP="00422BCD">
            <w:pPr>
              <w:adjustRightInd w:val="0"/>
              <w:jc w:val="both"/>
              <w:rPr>
                <w:rFonts w:ascii="Aptos" w:eastAsia="Times New Roman" w:hAnsi="Aptos" w:cs="Calibri"/>
                <w:color w:val="0070C0"/>
              </w:rPr>
            </w:pPr>
          </w:p>
        </w:tc>
        <w:tc>
          <w:tcPr>
            <w:tcW w:w="540" w:type="dxa"/>
            <w:shd w:val="clear" w:color="auto" w:fill="auto"/>
          </w:tcPr>
          <w:p w14:paraId="176DCDCB" w14:textId="77777777" w:rsidR="008330EC" w:rsidRPr="00A6217B" w:rsidRDefault="008330EC" w:rsidP="00422BCD">
            <w:pPr>
              <w:adjustRightInd w:val="0"/>
              <w:jc w:val="both"/>
              <w:rPr>
                <w:rFonts w:ascii="Aptos" w:eastAsia="Times New Roman" w:hAnsi="Aptos" w:cs="Calibri"/>
                <w:color w:val="0070C0"/>
              </w:rPr>
            </w:pPr>
          </w:p>
        </w:tc>
        <w:tc>
          <w:tcPr>
            <w:tcW w:w="2543" w:type="dxa"/>
            <w:shd w:val="clear" w:color="auto" w:fill="auto"/>
          </w:tcPr>
          <w:p w14:paraId="6A7CB5E4" w14:textId="77777777" w:rsidR="008330EC" w:rsidRPr="00A6217B" w:rsidRDefault="008330EC" w:rsidP="00422BCD">
            <w:pPr>
              <w:adjustRightInd w:val="0"/>
              <w:jc w:val="both"/>
              <w:rPr>
                <w:rFonts w:ascii="Aptos" w:eastAsia="Times New Roman" w:hAnsi="Aptos" w:cs="Calibri"/>
                <w:color w:val="0070C0"/>
              </w:rPr>
            </w:pPr>
          </w:p>
        </w:tc>
      </w:tr>
      <w:tr w:rsidR="008330EC" w:rsidRPr="00641C19" w14:paraId="7AEDCA4D" w14:textId="77777777" w:rsidTr="000B7EE6">
        <w:trPr>
          <w:trHeight w:val="116"/>
          <w:jc w:val="center"/>
        </w:trPr>
        <w:tc>
          <w:tcPr>
            <w:tcW w:w="4950" w:type="dxa"/>
            <w:shd w:val="clear" w:color="auto" w:fill="auto"/>
          </w:tcPr>
          <w:p w14:paraId="327CF355" w14:textId="77777777" w:rsidR="008330EC" w:rsidRPr="00A6217B" w:rsidRDefault="008330EC" w:rsidP="00422BCD">
            <w:pPr>
              <w:adjustRightInd w:val="0"/>
              <w:spacing w:before="60" w:after="60"/>
              <w:jc w:val="both"/>
              <w:rPr>
                <w:rFonts w:ascii="Aptos" w:eastAsia="Times New Roman" w:hAnsi="Aptos" w:cs="Calibri"/>
                <w:color w:val="0070C0"/>
              </w:rPr>
            </w:pPr>
            <w:r w:rsidRPr="00A6217B">
              <w:rPr>
                <w:rFonts w:ascii="Aptos" w:hAnsi="Aptos"/>
                <w:color w:val="0070C0"/>
              </w:rPr>
              <w:t>Incident Reports</w:t>
            </w:r>
          </w:p>
        </w:tc>
        <w:tc>
          <w:tcPr>
            <w:tcW w:w="630" w:type="dxa"/>
            <w:shd w:val="clear" w:color="auto" w:fill="auto"/>
          </w:tcPr>
          <w:p w14:paraId="7E8FCD01" w14:textId="77777777" w:rsidR="008330EC" w:rsidRPr="00A6217B" w:rsidRDefault="008330EC" w:rsidP="00422BCD">
            <w:pPr>
              <w:adjustRightInd w:val="0"/>
              <w:jc w:val="both"/>
              <w:rPr>
                <w:rFonts w:ascii="Aptos" w:eastAsia="Times New Roman" w:hAnsi="Aptos" w:cs="Calibri"/>
                <w:color w:val="0070C0"/>
              </w:rPr>
            </w:pPr>
          </w:p>
        </w:tc>
        <w:tc>
          <w:tcPr>
            <w:tcW w:w="540" w:type="dxa"/>
            <w:shd w:val="clear" w:color="auto" w:fill="auto"/>
          </w:tcPr>
          <w:p w14:paraId="6DB8AA5A" w14:textId="77777777" w:rsidR="008330EC" w:rsidRPr="00A6217B" w:rsidRDefault="008330EC" w:rsidP="00422BCD">
            <w:pPr>
              <w:adjustRightInd w:val="0"/>
              <w:jc w:val="both"/>
              <w:rPr>
                <w:rFonts w:ascii="Aptos" w:eastAsia="Times New Roman" w:hAnsi="Aptos" w:cs="Calibri"/>
                <w:color w:val="0070C0"/>
              </w:rPr>
            </w:pPr>
          </w:p>
        </w:tc>
        <w:tc>
          <w:tcPr>
            <w:tcW w:w="625" w:type="dxa"/>
            <w:shd w:val="clear" w:color="auto" w:fill="auto"/>
          </w:tcPr>
          <w:p w14:paraId="606C3CCC" w14:textId="77777777" w:rsidR="008330EC" w:rsidRPr="00A6217B" w:rsidRDefault="008330EC" w:rsidP="00422BCD">
            <w:pPr>
              <w:adjustRightInd w:val="0"/>
              <w:jc w:val="both"/>
              <w:rPr>
                <w:rFonts w:ascii="Aptos" w:eastAsia="Times New Roman" w:hAnsi="Aptos" w:cs="Calibri"/>
                <w:color w:val="0070C0"/>
              </w:rPr>
            </w:pPr>
          </w:p>
        </w:tc>
        <w:tc>
          <w:tcPr>
            <w:tcW w:w="540" w:type="dxa"/>
            <w:shd w:val="clear" w:color="auto" w:fill="auto"/>
          </w:tcPr>
          <w:p w14:paraId="336552EC" w14:textId="77777777" w:rsidR="008330EC" w:rsidRPr="00A6217B" w:rsidRDefault="008330EC" w:rsidP="00422BCD">
            <w:pPr>
              <w:adjustRightInd w:val="0"/>
              <w:jc w:val="both"/>
              <w:rPr>
                <w:rFonts w:ascii="Aptos" w:eastAsia="Times New Roman" w:hAnsi="Aptos" w:cs="Calibri"/>
                <w:color w:val="0070C0"/>
              </w:rPr>
            </w:pPr>
          </w:p>
        </w:tc>
        <w:tc>
          <w:tcPr>
            <w:tcW w:w="2543" w:type="dxa"/>
            <w:shd w:val="clear" w:color="auto" w:fill="auto"/>
          </w:tcPr>
          <w:p w14:paraId="512B0864" w14:textId="77777777" w:rsidR="008330EC" w:rsidRPr="00A6217B" w:rsidRDefault="008330EC" w:rsidP="00422BCD">
            <w:pPr>
              <w:adjustRightInd w:val="0"/>
              <w:jc w:val="both"/>
              <w:rPr>
                <w:rFonts w:ascii="Aptos" w:eastAsia="Times New Roman" w:hAnsi="Aptos" w:cs="Calibri"/>
                <w:color w:val="0070C0"/>
              </w:rPr>
            </w:pPr>
          </w:p>
        </w:tc>
      </w:tr>
      <w:tr w:rsidR="008330EC" w:rsidRPr="00641C19" w14:paraId="458B797A" w14:textId="77777777" w:rsidTr="000B7EE6">
        <w:trPr>
          <w:jc w:val="center"/>
        </w:trPr>
        <w:tc>
          <w:tcPr>
            <w:tcW w:w="4950" w:type="dxa"/>
            <w:shd w:val="clear" w:color="auto" w:fill="auto"/>
          </w:tcPr>
          <w:p w14:paraId="0F76F458" w14:textId="77777777" w:rsidR="008330EC" w:rsidRPr="00A6217B" w:rsidRDefault="008330EC" w:rsidP="00422BCD">
            <w:pPr>
              <w:tabs>
                <w:tab w:val="left" w:pos="7200"/>
                <w:tab w:val="left" w:pos="7920"/>
                <w:tab w:val="left" w:pos="8640"/>
              </w:tabs>
              <w:spacing w:before="60" w:after="60"/>
              <w:rPr>
                <w:rFonts w:ascii="Aptos" w:hAnsi="Aptos"/>
                <w:color w:val="0070C0"/>
              </w:rPr>
            </w:pPr>
            <w:r w:rsidRPr="00A6217B">
              <w:rPr>
                <w:rFonts w:ascii="Aptos" w:hAnsi="Aptos"/>
                <w:color w:val="0070C0"/>
              </w:rPr>
              <w:t>Insurance Records</w:t>
            </w:r>
          </w:p>
        </w:tc>
        <w:tc>
          <w:tcPr>
            <w:tcW w:w="630" w:type="dxa"/>
            <w:shd w:val="clear" w:color="auto" w:fill="auto"/>
          </w:tcPr>
          <w:p w14:paraId="61889DEC" w14:textId="77777777" w:rsidR="008330EC" w:rsidRPr="00A6217B" w:rsidRDefault="008330EC" w:rsidP="00422BCD">
            <w:pPr>
              <w:adjustRightInd w:val="0"/>
              <w:jc w:val="both"/>
              <w:rPr>
                <w:rFonts w:ascii="Aptos" w:eastAsia="Times New Roman" w:hAnsi="Aptos" w:cs="Calibri"/>
                <w:color w:val="0070C0"/>
              </w:rPr>
            </w:pPr>
          </w:p>
        </w:tc>
        <w:tc>
          <w:tcPr>
            <w:tcW w:w="540" w:type="dxa"/>
            <w:shd w:val="clear" w:color="auto" w:fill="auto"/>
          </w:tcPr>
          <w:p w14:paraId="511F4B4A" w14:textId="77777777" w:rsidR="008330EC" w:rsidRPr="00A6217B" w:rsidRDefault="008330EC" w:rsidP="00422BCD">
            <w:pPr>
              <w:adjustRightInd w:val="0"/>
              <w:jc w:val="both"/>
              <w:rPr>
                <w:rFonts w:ascii="Aptos" w:eastAsia="Times New Roman" w:hAnsi="Aptos" w:cs="Calibri"/>
                <w:color w:val="0070C0"/>
              </w:rPr>
            </w:pPr>
          </w:p>
        </w:tc>
        <w:tc>
          <w:tcPr>
            <w:tcW w:w="625" w:type="dxa"/>
            <w:shd w:val="clear" w:color="auto" w:fill="auto"/>
          </w:tcPr>
          <w:p w14:paraId="38982695" w14:textId="77777777" w:rsidR="008330EC" w:rsidRPr="00A6217B" w:rsidRDefault="008330EC" w:rsidP="00422BCD">
            <w:pPr>
              <w:adjustRightInd w:val="0"/>
              <w:jc w:val="both"/>
              <w:rPr>
                <w:rFonts w:ascii="Aptos" w:eastAsia="Times New Roman" w:hAnsi="Aptos" w:cs="Calibri"/>
                <w:color w:val="0070C0"/>
              </w:rPr>
            </w:pPr>
          </w:p>
        </w:tc>
        <w:tc>
          <w:tcPr>
            <w:tcW w:w="540" w:type="dxa"/>
            <w:shd w:val="clear" w:color="auto" w:fill="auto"/>
          </w:tcPr>
          <w:p w14:paraId="400CEDA8" w14:textId="77777777" w:rsidR="008330EC" w:rsidRPr="00A6217B" w:rsidRDefault="008330EC" w:rsidP="00422BCD">
            <w:pPr>
              <w:adjustRightInd w:val="0"/>
              <w:jc w:val="both"/>
              <w:rPr>
                <w:rFonts w:ascii="Aptos" w:eastAsia="Times New Roman" w:hAnsi="Aptos" w:cs="Calibri"/>
                <w:color w:val="0070C0"/>
              </w:rPr>
            </w:pPr>
          </w:p>
        </w:tc>
        <w:tc>
          <w:tcPr>
            <w:tcW w:w="2543" w:type="dxa"/>
            <w:shd w:val="clear" w:color="auto" w:fill="auto"/>
          </w:tcPr>
          <w:p w14:paraId="4B062377" w14:textId="77777777" w:rsidR="008330EC" w:rsidRPr="00A6217B" w:rsidRDefault="008330EC" w:rsidP="00422BCD">
            <w:pPr>
              <w:adjustRightInd w:val="0"/>
              <w:jc w:val="both"/>
              <w:rPr>
                <w:rFonts w:ascii="Aptos" w:eastAsia="Times New Roman" w:hAnsi="Aptos" w:cs="Calibri"/>
                <w:color w:val="0070C0"/>
              </w:rPr>
            </w:pPr>
          </w:p>
        </w:tc>
      </w:tr>
      <w:tr w:rsidR="008330EC" w:rsidRPr="00641C19" w14:paraId="72075E2B" w14:textId="77777777" w:rsidTr="000B7EE6">
        <w:trPr>
          <w:trHeight w:val="89"/>
          <w:jc w:val="center"/>
        </w:trPr>
        <w:tc>
          <w:tcPr>
            <w:tcW w:w="4950" w:type="dxa"/>
            <w:shd w:val="clear" w:color="auto" w:fill="auto"/>
          </w:tcPr>
          <w:p w14:paraId="12C010B8" w14:textId="77777777" w:rsidR="008330EC" w:rsidRPr="00A6217B" w:rsidRDefault="008330EC" w:rsidP="00422BCD">
            <w:pPr>
              <w:tabs>
                <w:tab w:val="left" w:pos="7200"/>
                <w:tab w:val="left" w:pos="7920"/>
                <w:tab w:val="left" w:pos="8640"/>
              </w:tabs>
              <w:spacing w:before="60" w:after="60"/>
              <w:rPr>
                <w:rFonts w:ascii="Aptos" w:hAnsi="Aptos"/>
                <w:color w:val="0070C0"/>
              </w:rPr>
            </w:pPr>
            <w:r w:rsidRPr="00A6217B">
              <w:rPr>
                <w:rFonts w:ascii="Aptos" w:hAnsi="Aptos"/>
                <w:color w:val="0070C0"/>
              </w:rPr>
              <w:t>Medical Records</w:t>
            </w:r>
          </w:p>
        </w:tc>
        <w:tc>
          <w:tcPr>
            <w:tcW w:w="630" w:type="dxa"/>
            <w:shd w:val="clear" w:color="auto" w:fill="auto"/>
          </w:tcPr>
          <w:p w14:paraId="6D4E1CB0" w14:textId="77777777" w:rsidR="008330EC" w:rsidRPr="00A6217B" w:rsidRDefault="008330EC" w:rsidP="00422BCD">
            <w:pPr>
              <w:adjustRightInd w:val="0"/>
              <w:jc w:val="both"/>
              <w:rPr>
                <w:rFonts w:ascii="Aptos" w:eastAsia="Times New Roman" w:hAnsi="Aptos" w:cs="Calibri"/>
                <w:color w:val="0070C0"/>
              </w:rPr>
            </w:pPr>
          </w:p>
        </w:tc>
        <w:tc>
          <w:tcPr>
            <w:tcW w:w="540" w:type="dxa"/>
            <w:shd w:val="clear" w:color="auto" w:fill="auto"/>
          </w:tcPr>
          <w:p w14:paraId="68AF6E77" w14:textId="77777777" w:rsidR="008330EC" w:rsidRPr="00A6217B" w:rsidRDefault="008330EC" w:rsidP="00422BCD">
            <w:pPr>
              <w:adjustRightInd w:val="0"/>
              <w:jc w:val="both"/>
              <w:rPr>
                <w:rFonts w:ascii="Aptos" w:eastAsia="Times New Roman" w:hAnsi="Aptos" w:cs="Calibri"/>
                <w:color w:val="0070C0"/>
              </w:rPr>
            </w:pPr>
          </w:p>
        </w:tc>
        <w:tc>
          <w:tcPr>
            <w:tcW w:w="625" w:type="dxa"/>
            <w:shd w:val="clear" w:color="auto" w:fill="auto"/>
          </w:tcPr>
          <w:p w14:paraId="2D2DC60A" w14:textId="77777777" w:rsidR="008330EC" w:rsidRPr="00A6217B" w:rsidRDefault="008330EC" w:rsidP="00422BCD">
            <w:pPr>
              <w:adjustRightInd w:val="0"/>
              <w:jc w:val="both"/>
              <w:rPr>
                <w:rFonts w:ascii="Aptos" w:eastAsia="Times New Roman" w:hAnsi="Aptos" w:cs="Calibri"/>
                <w:color w:val="0070C0"/>
              </w:rPr>
            </w:pPr>
          </w:p>
        </w:tc>
        <w:tc>
          <w:tcPr>
            <w:tcW w:w="540" w:type="dxa"/>
            <w:shd w:val="clear" w:color="auto" w:fill="auto"/>
          </w:tcPr>
          <w:p w14:paraId="50133C4F" w14:textId="77777777" w:rsidR="008330EC" w:rsidRPr="00A6217B" w:rsidRDefault="008330EC" w:rsidP="00422BCD">
            <w:pPr>
              <w:adjustRightInd w:val="0"/>
              <w:jc w:val="both"/>
              <w:rPr>
                <w:rFonts w:ascii="Aptos" w:eastAsia="Times New Roman" w:hAnsi="Aptos" w:cs="Calibri"/>
                <w:color w:val="0070C0"/>
              </w:rPr>
            </w:pPr>
          </w:p>
        </w:tc>
        <w:tc>
          <w:tcPr>
            <w:tcW w:w="2543" w:type="dxa"/>
            <w:shd w:val="clear" w:color="auto" w:fill="auto"/>
          </w:tcPr>
          <w:p w14:paraId="0CFD71E7" w14:textId="77777777" w:rsidR="008330EC" w:rsidRPr="00A6217B" w:rsidRDefault="008330EC" w:rsidP="00422BCD">
            <w:pPr>
              <w:adjustRightInd w:val="0"/>
              <w:jc w:val="both"/>
              <w:rPr>
                <w:rFonts w:ascii="Aptos" w:eastAsia="Times New Roman" w:hAnsi="Aptos" w:cs="Calibri"/>
                <w:color w:val="0070C0"/>
              </w:rPr>
            </w:pPr>
          </w:p>
        </w:tc>
      </w:tr>
      <w:tr w:rsidR="008330EC" w:rsidRPr="00641C19" w14:paraId="41635E4B" w14:textId="77777777" w:rsidTr="000B7EE6">
        <w:trPr>
          <w:jc w:val="center"/>
        </w:trPr>
        <w:tc>
          <w:tcPr>
            <w:tcW w:w="4950" w:type="dxa"/>
            <w:shd w:val="clear" w:color="auto" w:fill="auto"/>
          </w:tcPr>
          <w:p w14:paraId="1FB47AC1" w14:textId="77777777" w:rsidR="008330EC" w:rsidRPr="00A6217B" w:rsidRDefault="008330EC" w:rsidP="00422BCD">
            <w:pPr>
              <w:tabs>
                <w:tab w:val="left" w:pos="7200"/>
                <w:tab w:val="left" w:pos="7920"/>
                <w:tab w:val="left" w:pos="8640"/>
              </w:tabs>
              <w:spacing w:before="60" w:after="60"/>
              <w:rPr>
                <w:rFonts w:ascii="Aptos" w:hAnsi="Aptos"/>
                <w:color w:val="0070C0"/>
              </w:rPr>
            </w:pPr>
            <w:r w:rsidRPr="00A6217B">
              <w:rPr>
                <w:rFonts w:ascii="Aptos" w:hAnsi="Aptos"/>
                <w:color w:val="0070C0"/>
              </w:rPr>
              <w:t>Police Reports</w:t>
            </w:r>
          </w:p>
        </w:tc>
        <w:tc>
          <w:tcPr>
            <w:tcW w:w="630" w:type="dxa"/>
            <w:shd w:val="clear" w:color="auto" w:fill="auto"/>
          </w:tcPr>
          <w:p w14:paraId="69D5FD93" w14:textId="77777777" w:rsidR="008330EC" w:rsidRPr="00A6217B" w:rsidRDefault="008330EC" w:rsidP="00422BCD">
            <w:pPr>
              <w:adjustRightInd w:val="0"/>
              <w:jc w:val="both"/>
              <w:rPr>
                <w:rFonts w:ascii="Aptos" w:eastAsia="Times New Roman" w:hAnsi="Aptos" w:cs="Calibri"/>
                <w:color w:val="0070C0"/>
              </w:rPr>
            </w:pPr>
          </w:p>
        </w:tc>
        <w:tc>
          <w:tcPr>
            <w:tcW w:w="540" w:type="dxa"/>
            <w:shd w:val="clear" w:color="auto" w:fill="auto"/>
          </w:tcPr>
          <w:p w14:paraId="516DEAD6" w14:textId="77777777" w:rsidR="008330EC" w:rsidRPr="00A6217B" w:rsidRDefault="008330EC" w:rsidP="00422BCD">
            <w:pPr>
              <w:adjustRightInd w:val="0"/>
              <w:jc w:val="both"/>
              <w:rPr>
                <w:rFonts w:ascii="Aptos" w:eastAsia="Times New Roman" w:hAnsi="Aptos" w:cs="Calibri"/>
                <w:color w:val="0070C0"/>
              </w:rPr>
            </w:pPr>
          </w:p>
        </w:tc>
        <w:tc>
          <w:tcPr>
            <w:tcW w:w="625" w:type="dxa"/>
            <w:shd w:val="clear" w:color="auto" w:fill="auto"/>
          </w:tcPr>
          <w:p w14:paraId="00D6E5F1" w14:textId="77777777" w:rsidR="008330EC" w:rsidRPr="00A6217B" w:rsidRDefault="008330EC" w:rsidP="00422BCD">
            <w:pPr>
              <w:adjustRightInd w:val="0"/>
              <w:jc w:val="both"/>
              <w:rPr>
                <w:rFonts w:ascii="Aptos" w:eastAsia="Times New Roman" w:hAnsi="Aptos" w:cs="Calibri"/>
                <w:color w:val="0070C0"/>
              </w:rPr>
            </w:pPr>
          </w:p>
        </w:tc>
        <w:tc>
          <w:tcPr>
            <w:tcW w:w="540" w:type="dxa"/>
            <w:shd w:val="clear" w:color="auto" w:fill="auto"/>
          </w:tcPr>
          <w:p w14:paraId="4F400BFE" w14:textId="77777777" w:rsidR="008330EC" w:rsidRPr="00A6217B" w:rsidRDefault="008330EC" w:rsidP="00422BCD">
            <w:pPr>
              <w:adjustRightInd w:val="0"/>
              <w:jc w:val="both"/>
              <w:rPr>
                <w:rFonts w:ascii="Aptos" w:eastAsia="Times New Roman" w:hAnsi="Aptos" w:cs="Calibri"/>
                <w:color w:val="0070C0"/>
              </w:rPr>
            </w:pPr>
          </w:p>
        </w:tc>
        <w:tc>
          <w:tcPr>
            <w:tcW w:w="2543" w:type="dxa"/>
            <w:shd w:val="clear" w:color="auto" w:fill="auto"/>
          </w:tcPr>
          <w:p w14:paraId="6718E703" w14:textId="77777777" w:rsidR="008330EC" w:rsidRPr="00A6217B" w:rsidRDefault="008330EC" w:rsidP="00422BCD">
            <w:pPr>
              <w:adjustRightInd w:val="0"/>
              <w:jc w:val="both"/>
              <w:rPr>
                <w:rFonts w:ascii="Aptos" w:eastAsia="Times New Roman" w:hAnsi="Aptos" w:cs="Calibri"/>
                <w:color w:val="0070C0"/>
              </w:rPr>
            </w:pPr>
          </w:p>
        </w:tc>
      </w:tr>
      <w:tr w:rsidR="008330EC" w:rsidRPr="00641C19" w14:paraId="77F95851" w14:textId="77777777" w:rsidTr="000B7EE6">
        <w:trPr>
          <w:jc w:val="center"/>
        </w:trPr>
        <w:tc>
          <w:tcPr>
            <w:tcW w:w="4950" w:type="dxa"/>
            <w:shd w:val="clear" w:color="auto" w:fill="auto"/>
          </w:tcPr>
          <w:p w14:paraId="1C2534EC" w14:textId="77777777" w:rsidR="008330EC" w:rsidRPr="00A6217B" w:rsidRDefault="008330EC" w:rsidP="00422BCD">
            <w:pPr>
              <w:tabs>
                <w:tab w:val="left" w:pos="7200"/>
                <w:tab w:val="left" w:pos="7920"/>
                <w:tab w:val="left" w:pos="8640"/>
              </w:tabs>
              <w:spacing w:before="60" w:after="60"/>
              <w:rPr>
                <w:rFonts w:ascii="Aptos" w:hAnsi="Aptos"/>
                <w:color w:val="0070C0"/>
              </w:rPr>
            </w:pPr>
            <w:r w:rsidRPr="00A6217B">
              <w:rPr>
                <w:rFonts w:ascii="Aptos" w:hAnsi="Aptos"/>
                <w:color w:val="0070C0"/>
              </w:rPr>
              <w:t>Other (Specify)</w:t>
            </w:r>
          </w:p>
        </w:tc>
        <w:tc>
          <w:tcPr>
            <w:tcW w:w="630" w:type="dxa"/>
            <w:shd w:val="clear" w:color="auto" w:fill="auto"/>
          </w:tcPr>
          <w:p w14:paraId="5A6BF4C2" w14:textId="77777777" w:rsidR="008330EC" w:rsidRPr="00A6217B" w:rsidRDefault="008330EC" w:rsidP="00422BCD">
            <w:pPr>
              <w:adjustRightInd w:val="0"/>
              <w:jc w:val="both"/>
              <w:rPr>
                <w:rFonts w:ascii="Aptos" w:eastAsia="Times New Roman" w:hAnsi="Aptos" w:cs="Calibri"/>
                <w:color w:val="0070C0"/>
              </w:rPr>
            </w:pPr>
          </w:p>
        </w:tc>
        <w:tc>
          <w:tcPr>
            <w:tcW w:w="540" w:type="dxa"/>
            <w:shd w:val="clear" w:color="auto" w:fill="auto"/>
          </w:tcPr>
          <w:p w14:paraId="7A99AB10" w14:textId="77777777" w:rsidR="008330EC" w:rsidRPr="00A6217B" w:rsidRDefault="008330EC" w:rsidP="00422BCD">
            <w:pPr>
              <w:adjustRightInd w:val="0"/>
              <w:jc w:val="both"/>
              <w:rPr>
                <w:rFonts w:ascii="Aptos" w:eastAsia="Times New Roman" w:hAnsi="Aptos" w:cs="Calibri"/>
                <w:color w:val="0070C0"/>
              </w:rPr>
            </w:pPr>
          </w:p>
        </w:tc>
        <w:tc>
          <w:tcPr>
            <w:tcW w:w="625" w:type="dxa"/>
            <w:shd w:val="clear" w:color="auto" w:fill="auto"/>
          </w:tcPr>
          <w:p w14:paraId="744476ED" w14:textId="77777777" w:rsidR="008330EC" w:rsidRPr="00A6217B" w:rsidRDefault="008330EC" w:rsidP="00422BCD">
            <w:pPr>
              <w:adjustRightInd w:val="0"/>
              <w:jc w:val="both"/>
              <w:rPr>
                <w:rFonts w:ascii="Aptos" w:eastAsia="Times New Roman" w:hAnsi="Aptos" w:cs="Calibri"/>
                <w:color w:val="0070C0"/>
              </w:rPr>
            </w:pPr>
          </w:p>
        </w:tc>
        <w:tc>
          <w:tcPr>
            <w:tcW w:w="540" w:type="dxa"/>
            <w:shd w:val="clear" w:color="auto" w:fill="auto"/>
          </w:tcPr>
          <w:p w14:paraId="01935484" w14:textId="77777777" w:rsidR="008330EC" w:rsidRPr="00A6217B" w:rsidRDefault="008330EC" w:rsidP="00422BCD">
            <w:pPr>
              <w:adjustRightInd w:val="0"/>
              <w:jc w:val="both"/>
              <w:rPr>
                <w:rFonts w:ascii="Aptos" w:eastAsia="Times New Roman" w:hAnsi="Aptos" w:cs="Calibri"/>
                <w:color w:val="0070C0"/>
              </w:rPr>
            </w:pPr>
          </w:p>
        </w:tc>
        <w:tc>
          <w:tcPr>
            <w:tcW w:w="2543" w:type="dxa"/>
            <w:shd w:val="clear" w:color="auto" w:fill="auto"/>
          </w:tcPr>
          <w:p w14:paraId="0C1E0D85" w14:textId="77777777" w:rsidR="008330EC" w:rsidRPr="00A6217B" w:rsidRDefault="008330EC" w:rsidP="00422BCD">
            <w:pPr>
              <w:adjustRightInd w:val="0"/>
              <w:jc w:val="both"/>
              <w:rPr>
                <w:rFonts w:ascii="Aptos" w:eastAsia="Times New Roman" w:hAnsi="Aptos" w:cs="Calibri"/>
                <w:color w:val="0070C0"/>
              </w:rPr>
            </w:pPr>
          </w:p>
        </w:tc>
      </w:tr>
      <w:tr w:rsidR="008330EC" w:rsidRPr="00641C19" w14:paraId="1FBF4B22" w14:textId="77777777" w:rsidTr="007252FF">
        <w:trPr>
          <w:jc w:val="center"/>
        </w:trPr>
        <w:tc>
          <w:tcPr>
            <w:tcW w:w="9828" w:type="dxa"/>
            <w:gridSpan w:val="6"/>
            <w:shd w:val="clear" w:color="auto" w:fill="auto"/>
          </w:tcPr>
          <w:p w14:paraId="33BE1F30" w14:textId="77777777" w:rsidR="008330EC" w:rsidRPr="00A6217B" w:rsidRDefault="008330EC" w:rsidP="00422BCD">
            <w:pPr>
              <w:adjustRightInd w:val="0"/>
              <w:spacing w:before="120" w:after="120"/>
              <w:jc w:val="both"/>
              <w:rPr>
                <w:rFonts w:ascii="Aptos" w:eastAsia="Times New Roman" w:hAnsi="Aptos" w:cs="Calibri"/>
                <w:color w:val="0070C0"/>
                <w:sz w:val="24"/>
                <w:szCs w:val="24"/>
              </w:rPr>
            </w:pPr>
            <w:r w:rsidRPr="00A6217B">
              <w:rPr>
                <w:rFonts w:ascii="Aptos" w:hAnsi="Aptos"/>
                <w:b/>
                <w:color w:val="0070C0"/>
              </w:rPr>
              <w:t>From these records, the following questions must be asked and documented in the Reporting Section</w:t>
            </w:r>
          </w:p>
        </w:tc>
      </w:tr>
      <w:tr w:rsidR="008330EC" w:rsidRPr="00641C19" w14:paraId="41F26792" w14:textId="77777777" w:rsidTr="00C16848">
        <w:trPr>
          <w:jc w:val="center"/>
        </w:trPr>
        <w:tc>
          <w:tcPr>
            <w:tcW w:w="9828" w:type="dxa"/>
            <w:gridSpan w:val="6"/>
            <w:shd w:val="clear" w:color="auto" w:fill="auto"/>
          </w:tcPr>
          <w:p w14:paraId="08B210E6" w14:textId="77777777" w:rsidR="008330EC" w:rsidRPr="00A6217B" w:rsidRDefault="008330EC" w:rsidP="007252FF">
            <w:pPr>
              <w:spacing w:line="276" w:lineRule="auto"/>
              <w:jc w:val="both"/>
              <w:rPr>
                <w:rFonts w:ascii="Aptos" w:eastAsia="Times New Roman" w:hAnsi="Aptos" w:cs="Calibri"/>
                <w:color w:val="0070C0"/>
              </w:rPr>
            </w:pPr>
            <w:r w:rsidRPr="00A6217B">
              <w:rPr>
                <w:rFonts w:ascii="Aptos" w:eastAsia="Times New Roman" w:hAnsi="Aptos" w:cs="Calibri"/>
                <w:color w:val="0070C0"/>
              </w:rPr>
              <w:t xml:space="preserve">How many incidents occurred in the last 2 years?  </w:t>
            </w:r>
          </w:p>
          <w:p w14:paraId="323F0E37" w14:textId="14F5C052" w:rsidR="008330EC" w:rsidRPr="00A6217B" w:rsidRDefault="008330EC" w:rsidP="007252FF">
            <w:pPr>
              <w:spacing w:line="276" w:lineRule="auto"/>
              <w:jc w:val="both"/>
              <w:rPr>
                <w:rFonts w:ascii="Aptos" w:eastAsia="Times New Roman" w:hAnsi="Aptos" w:cs="Calibri"/>
                <w:color w:val="0070C0"/>
              </w:rPr>
            </w:pPr>
            <w:r w:rsidRPr="00A6217B">
              <w:rPr>
                <w:rFonts w:ascii="Aptos" w:eastAsia="Times New Roman" w:hAnsi="Aptos" w:cs="Calibri"/>
                <w:color w:val="0070C0"/>
              </w:rPr>
              <w:t>What kind</w:t>
            </w:r>
            <w:r w:rsidR="006802EC">
              <w:rPr>
                <w:rFonts w:ascii="Aptos" w:eastAsia="Times New Roman" w:hAnsi="Aptos" w:cs="Calibri"/>
                <w:color w:val="0070C0"/>
              </w:rPr>
              <w:t>(</w:t>
            </w:r>
            <w:r w:rsidRPr="00A6217B">
              <w:rPr>
                <w:rFonts w:ascii="Aptos" w:eastAsia="Times New Roman" w:hAnsi="Aptos" w:cs="Calibri"/>
                <w:color w:val="0070C0"/>
              </w:rPr>
              <w:t>s</w:t>
            </w:r>
            <w:r w:rsidR="006802EC">
              <w:rPr>
                <w:rFonts w:ascii="Aptos" w:eastAsia="Times New Roman" w:hAnsi="Aptos" w:cs="Calibri"/>
                <w:color w:val="0070C0"/>
              </w:rPr>
              <w:t>)</w:t>
            </w:r>
            <w:r w:rsidRPr="00A6217B">
              <w:rPr>
                <w:rFonts w:ascii="Aptos" w:eastAsia="Times New Roman" w:hAnsi="Aptos" w:cs="Calibri"/>
                <w:color w:val="0070C0"/>
              </w:rPr>
              <w:t xml:space="preserve"> of incidents occurred most often (assault, threats, robbery, vandalism, etc.)?  </w:t>
            </w:r>
          </w:p>
          <w:p w14:paraId="38111279" w14:textId="3AB11608" w:rsidR="008330EC" w:rsidRPr="00A6217B" w:rsidRDefault="008330EC" w:rsidP="007252FF">
            <w:pPr>
              <w:spacing w:line="276" w:lineRule="auto"/>
              <w:jc w:val="both"/>
              <w:rPr>
                <w:rFonts w:ascii="Aptos" w:eastAsia="Times New Roman" w:hAnsi="Aptos" w:cs="Calibri"/>
                <w:color w:val="0070C0"/>
              </w:rPr>
            </w:pPr>
            <w:r w:rsidRPr="00A6217B">
              <w:rPr>
                <w:rFonts w:ascii="Aptos" w:eastAsia="Times New Roman" w:hAnsi="Aptos" w:cs="Calibri"/>
                <w:color w:val="0070C0"/>
              </w:rPr>
              <w:t xml:space="preserve">Where did incidents </w:t>
            </w:r>
            <w:r w:rsidR="00275DE6" w:rsidRPr="00A6217B">
              <w:rPr>
                <w:rFonts w:ascii="Aptos" w:eastAsia="Times New Roman" w:hAnsi="Aptos" w:cs="Calibri"/>
                <w:color w:val="0070C0"/>
              </w:rPr>
              <w:t>occur most often</w:t>
            </w:r>
            <w:r w:rsidRPr="00A6217B">
              <w:rPr>
                <w:rFonts w:ascii="Aptos" w:eastAsia="Times New Roman" w:hAnsi="Aptos" w:cs="Calibri"/>
                <w:color w:val="0070C0"/>
              </w:rPr>
              <w:t xml:space="preserve">? </w:t>
            </w:r>
          </w:p>
          <w:p w14:paraId="01FE722B" w14:textId="420C0AC8" w:rsidR="008330EC" w:rsidRPr="00A6217B" w:rsidRDefault="008330EC" w:rsidP="007252FF">
            <w:pPr>
              <w:spacing w:line="276" w:lineRule="auto"/>
              <w:jc w:val="both"/>
              <w:rPr>
                <w:rFonts w:ascii="Aptos" w:eastAsia="Times New Roman" w:hAnsi="Aptos" w:cs="Calibri"/>
                <w:color w:val="0070C0"/>
              </w:rPr>
            </w:pPr>
            <w:r w:rsidRPr="00A6217B">
              <w:rPr>
                <w:rFonts w:ascii="Aptos" w:eastAsia="Times New Roman" w:hAnsi="Aptos" w:cs="Calibri"/>
                <w:color w:val="0070C0"/>
              </w:rPr>
              <w:t xml:space="preserve">When did incidents </w:t>
            </w:r>
            <w:r w:rsidR="00275DE6" w:rsidRPr="00A6217B">
              <w:rPr>
                <w:rFonts w:ascii="Aptos" w:eastAsia="Times New Roman" w:hAnsi="Aptos" w:cs="Calibri"/>
                <w:color w:val="0070C0"/>
              </w:rPr>
              <w:t>occur most often</w:t>
            </w:r>
            <w:r w:rsidRPr="00A6217B">
              <w:rPr>
                <w:rFonts w:ascii="Aptos" w:eastAsia="Times New Roman" w:hAnsi="Aptos" w:cs="Calibri"/>
                <w:color w:val="0070C0"/>
              </w:rPr>
              <w:t xml:space="preserve"> (day of week, shift, time, etc.)? </w:t>
            </w:r>
          </w:p>
          <w:p w14:paraId="196E96AB" w14:textId="77777777" w:rsidR="008330EC" w:rsidRPr="00A6217B" w:rsidRDefault="008330EC" w:rsidP="007252FF">
            <w:pPr>
              <w:spacing w:line="276" w:lineRule="auto"/>
              <w:jc w:val="both"/>
              <w:rPr>
                <w:rFonts w:ascii="Aptos" w:eastAsia="Times New Roman" w:hAnsi="Aptos" w:cs="Calibri"/>
                <w:color w:val="0070C0"/>
              </w:rPr>
            </w:pPr>
            <w:r w:rsidRPr="00A6217B">
              <w:rPr>
                <w:rFonts w:ascii="Aptos" w:eastAsia="Times New Roman" w:hAnsi="Aptos" w:cs="Calibri"/>
                <w:color w:val="0070C0"/>
              </w:rPr>
              <w:t>What job task was usually being performed when an incident occurred?</w:t>
            </w:r>
          </w:p>
          <w:p w14:paraId="4296D6B2" w14:textId="77777777" w:rsidR="008330EC" w:rsidRPr="00A6217B" w:rsidRDefault="008330EC" w:rsidP="007252FF">
            <w:pPr>
              <w:spacing w:line="276" w:lineRule="auto"/>
              <w:jc w:val="both"/>
              <w:rPr>
                <w:rFonts w:ascii="Aptos" w:eastAsia="Times New Roman" w:hAnsi="Aptos" w:cs="Calibri"/>
                <w:color w:val="0070C0"/>
              </w:rPr>
            </w:pPr>
            <w:r w:rsidRPr="00A6217B">
              <w:rPr>
                <w:rFonts w:ascii="Aptos" w:eastAsia="Times New Roman" w:hAnsi="Aptos" w:cs="Calibri"/>
                <w:color w:val="0070C0"/>
              </w:rPr>
              <w:t xml:space="preserve">Which employees were victimized most often (gender, age, ethnicity, job classification, etc.)? </w:t>
            </w:r>
          </w:p>
          <w:p w14:paraId="2FB73A77" w14:textId="77777777" w:rsidR="008330EC" w:rsidRPr="00A6217B" w:rsidRDefault="008330EC" w:rsidP="007252FF">
            <w:pPr>
              <w:spacing w:line="276" w:lineRule="auto"/>
              <w:jc w:val="both"/>
              <w:rPr>
                <w:rFonts w:ascii="Aptos" w:eastAsia="Times New Roman" w:hAnsi="Aptos" w:cs="Calibri"/>
                <w:color w:val="0070C0"/>
              </w:rPr>
            </w:pPr>
            <w:r w:rsidRPr="00A6217B">
              <w:rPr>
                <w:rFonts w:ascii="Aptos" w:eastAsia="Times New Roman" w:hAnsi="Aptos" w:cs="Calibri"/>
                <w:color w:val="0070C0"/>
              </w:rPr>
              <w:t xml:space="preserve">What type of weapon was used most often? </w:t>
            </w:r>
          </w:p>
          <w:p w14:paraId="234AABDE" w14:textId="77777777" w:rsidR="008330EC" w:rsidRPr="00A6217B" w:rsidRDefault="008330EC" w:rsidP="007252FF">
            <w:pPr>
              <w:spacing w:line="276" w:lineRule="auto"/>
              <w:jc w:val="both"/>
              <w:rPr>
                <w:rFonts w:ascii="Aptos" w:eastAsia="Times New Roman" w:hAnsi="Aptos" w:cs="Calibri"/>
                <w:color w:val="0070C0"/>
              </w:rPr>
            </w:pPr>
            <w:r w:rsidRPr="00A6217B">
              <w:rPr>
                <w:rFonts w:ascii="Aptos" w:eastAsia="Times New Roman" w:hAnsi="Aptos" w:cs="Calibri"/>
                <w:color w:val="0070C0"/>
              </w:rPr>
              <w:t xml:space="preserve">Are there any similarities among the assailants? </w:t>
            </w:r>
          </w:p>
          <w:p w14:paraId="02B025D0" w14:textId="77777777" w:rsidR="008330EC" w:rsidRPr="00A6217B" w:rsidRDefault="008330EC" w:rsidP="007252FF">
            <w:pPr>
              <w:spacing w:line="276" w:lineRule="auto"/>
              <w:jc w:val="both"/>
              <w:rPr>
                <w:rFonts w:ascii="Aptos" w:eastAsia="Times New Roman" w:hAnsi="Aptos" w:cs="Calibri"/>
                <w:color w:val="0070C0"/>
              </w:rPr>
            </w:pPr>
            <w:r w:rsidRPr="00A6217B">
              <w:rPr>
                <w:rFonts w:ascii="Aptos" w:eastAsia="Times New Roman" w:hAnsi="Aptos" w:cs="Calibri"/>
                <w:color w:val="0070C0"/>
              </w:rPr>
              <w:t xml:space="preserve">What other incidents, if any, are you aware of that are not included in the records? </w:t>
            </w:r>
          </w:p>
          <w:p w14:paraId="3AA75EF3" w14:textId="77777777" w:rsidR="008330EC" w:rsidRPr="00A6217B" w:rsidRDefault="008330EC" w:rsidP="00BA35A3">
            <w:pPr>
              <w:adjustRightInd w:val="0"/>
              <w:spacing w:line="276" w:lineRule="auto"/>
              <w:jc w:val="both"/>
              <w:rPr>
                <w:rFonts w:ascii="Aptos" w:hAnsi="Aptos"/>
                <w:b/>
                <w:color w:val="0070C0"/>
                <w:sz w:val="24"/>
                <w:szCs w:val="24"/>
              </w:rPr>
            </w:pPr>
            <w:r w:rsidRPr="00A6217B">
              <w:rPr>
                <w:rFonts w:ascii="Aptos" w:eastAsia="Times New Roman" w:hAnsi="Aptos" w:cs="Calibri"/>
                <w:color w:val="0070C0"/>
              </w:rPr>
              <w:t>Of those incidents you reviewed, which one or two were most serious?</w:t>
            </w:r>
          </w:p>
        </w:tc>
      </w:tr>
    </w:tbl>
    <w:p w14:paraId="0B7C2DF9" w14:textId="77777777" w:rsidR="008330EC" w:rsidRPr="00641C19" w:rsidRDefault="008330EC" w:rsidP="008330EC">
      <w:bookmarkStart w:id="113" w:name="_Toc227382005"/>
      <w:bookmarkStart w:id="114" w:name="_Toc233173484"/>
      <w:bookmarkStart w:id="115" w:name="_Toc233264495"/>
    </w:p>
    <w:p w14:paraId="35FC6C72" w14:textId="28172202" w:rsidR="008330EC" w:rsidRPr="00641C19" w:rsidRDefault="008330EC" w:rsidP="00ED05E6">
      <w:pPr>
        <w:pStyle w:val="Heading2"/>
        <w:numPr>
          <w:ilvl w:val="2"/>
          <w:numId w:val="65"/>
        </w:numPr>
        <w:jc w:val="left"/>
      </w:pPr>
      <w:bookmarkStart w:id="116" w:name="_Toc277567960"/>
      <w:bookmarkStart w:id="117" w:name="_Toc170360822"/>
      <w:r w:rsidRPr="00641C19">
        <w:t xml:space="preserve">Hazards </w:t>
      </w:r>
      <w:bookmarkEnd w:id="113"/>
      <w:bookmarkEnd w:id="114"/>
      <w:bookmarkEnd w:id="115"/>
      <w:r w:rsidRPr="00641C19">
        <w:t>Inspection</w:t>
      </w:r>
      <w:bookmarkEnd w:id="116"/>
      <w:bookmarkEnd w:id="117"/>
    </w:p>
    <w:p w14:paraId="548570C3" w14:textId="0E858069" w:rsidR="0021223A" w:rsidRPr="00641C19" w:rsidRDefault="0021223A" w:rsidP="008330EC">
      <w:pPr>
        <w:adjustRightInd w:val="0"/>
        <w:jc w:val="both"/>
        <w:rPr>
          <w:rFonts w:ascii="Aptos" w:hAnsi="Aptos" w:cs="Calibri"/>
          <w:b/>
          <w:color w:val="9BBB59"/>
          <w:sz w:val="24"/>
          <w:szCs w:val="28"/>
        </w:rPr>
      </w:pPr>
    </w:p>
    <w:p w14:paraId="4914EEB9" w14:textId="517C3AD8" w:rsidR="00A6217B" w:rsidRPr="00A6217B" w:rsidRDefault="00A6217B" w:rsidP="008330EC">
      <w:pPr>
        <w:jc w:val="both"/>
        <w:rPr>
          <w:rFonts w:ascii="Aptos" w:hAnsi="Aptos"/>
          <w:color w:val="00B050"/>
          <w:u w:val="single"/>
        </w:rPr>
      </w:pPr>
      <w:r w:rsidRPr="00A6217B">
        <w:rPr>
          <w:rFonts w:ascii="Aptos" w:hAnsi="Aptos"/>
          <w:color w:val="00B050"/>
          <w:u w:val="single"/>
        </w:rPr>
        <w:t>Neither the Labor Code or the Cal/OSHA template offer any tools or strategies for Hazard Inspection, other than referencing need to review past incidents and inspect for hazards.</w:t>
      </w:r>
      <w:r>
        <w:rPr>
          <w:rFonts w:ascii="Aptos" w:hAnsi="Aptos"/>
          <w:color w:val="00B050"/>
          <w:u w:val="single"/>
        </w:rPr>
        <w:t xml:space="preserve"> This section serves to make you aware of tools available for your use. Delete what you won’t put into practice.</w:t>
      </w:r>
    </w:p>
    <w:p w14:paraId="677D8F1D" w14:textId="77777777" w:rsidR="00A6217B" w:rsidRDefault="00A6217B" w:rsidP="008330EC">
      <w:pPr>
        <w:jc w:val="both"/>
        <w:rPr>
          <w:rFonts w:ascii="Aptos" w:hAnsi="Aptos"/>
          <w:color w:val="0070C0"/>
        </w:rPr>
      </w:pPr>
    </w:p>
    <w:p w14:paraId="44527BDF" w14:textId="43171496" w:rsidR="003A251F" w:rsidRPr="00B83FCB" w:rsidRDefault="008330EC" w:rsidP="008330EC">
      <w:pPr>
        <w:jc w:val="both"/>
        <w:rPr>
          <w:rFonts w:ascii="Aptos" w:hAnsi="Aptos"/>
          <w:color w:val="0070C0"/>
        </w:rPr>
      </w:pPr>
      <w:r w:rsidRPr="00B83FCB">
        <w:rPr>
          <w:rFonts w:ascii="Aptos" w:hAnsi="Aptos"/>
          <w:color w:val="0070C0"/>
        </w:rPr>
        <w:t xml:space="preserve">The </w:t>
      </w:r>
      <w:r w:rsidR="00BA35A3" w:rsidRPr="00B83FCB">
        <w:rPr>
          <w:rFonts w:ascii="Aptos" w:hAnsi="Aptos"/>
          <w:color w:val="0070C0"/>
        </w:rPr>
        <w:t xml:space="preserve">Workplace Violence Taskforce </w:t>
      </w:r>
      <w:r w:rsidRPr="00B83FCB">
        <w:rPr>
          <w:rFonts w:ascii="Aptos" w:hAnsi="Aptos"/>
          <w:color w:val="0070C0"/>
        </w:rPr>
        <w:t>will inspect the workplace and evaluate the work tasks of all employees to determine the presence of hazards, conditions, operations and other situations with might place our employees at risk of occupational assault incidents.</w:t>
      </w:r>
    </w:p>
    <w:p w14:paraId="77657CBA" w14:textId="78E32571" w:rsidR="003A251F" w:rsidRPr="00B83FCB" w:rsidRDefault="003A251F" w:rsidP="003A251F">
      <w:pPr>
        <w:spacing w:before="120"/>
        <w:jc w:val="both"/>
        <w:rPr>
          <w:rFonts w:ascii="Aptos" w:hAnsi="Aptos"/>
          <w:color w:val="0070C0"/>
        </w:rPr>
      </w:pPr>
      <w:r w:rsidRPr="00B83FCB">
        <w:rPr>
          <w:rFonts w:ascii="Aptos" w:hAnsi="Aptos"/>
          <w:color w:val="0070C0"/>
        </w:rPr>
        <w:t>I</w:t>
      </w:r>
      <w:r w:rsidR="008330EC" w:rsidRPr="00B83FCB">
        <w:rPr>
          <w:rFonts w:ascii="Aptos" w:hAnsi="Aptos"/>
          <w:color w:val="0070C0"/>
        </w:rPr>
        <w:t>t is important to consider WPV hazards both within</w:t>
      </w:r>
      <w:r w:rsidR="00E5559C">
        <w:rPr>
          <w:rFonts w:ascii="Aptos" w:hAnsi="Aptos"/>
          <w:color w:val="0070C0"/>
        </w:rPr>
        <w:t xml:space="preserve"> [EMPLOYER] premises and surrounding</w:t>
      </w:r>
      <w:r w:rsidR="008330EC" w:rsidRPr="00B83FCB">
        <w:rPr>
          <w:rFonts w:ascii="Aptos" w:hAnsi="Aptos"/>
          <w:color w:val="0070C0"/>
        </w:rPr>
        <w:t xml:space="preserve"> community. Historical, geographic, facility, and human factors will be considered. </w:t>
      </w:r>
    </w:p>
    <w:p w14:paraId="45291682" w14:textId="77777777" w:rsidR="003A251F" w:rsidRPr="00B83FCB" w:rsidRDefault="003A251F" w:rsidP="008330EC">
      <w:pPr>
        <w:jc w:val="both"/>
        <w:rPr>
          <w:rFonts w:ascii="Aptos" w:hAnsi="Aptos"/>
          <w:color w:val="0070C0"/>
        </w:rPr>
      </w:pPr>
    </w:p>
    <w:p w14:paraId="162E7C34" w14:textId="2FF78153" w:rsidR="008330EC" w:rsidRPr="00B83FCB" w:rsidRDefault="008330EC" w:rsidP="008330EC">
      <w:pPr>
        <w:jc w:val="both"/>
        <w:rPr>
          <w:rFonts w:ascii="Aptos" w:hAnsi="Aptos"/>
          <w:color w:val="0070C0"/>
        </w:rPr>
      </w:pPr>
      <w:r w:rsidRPr="00B83FCB">
        <w:rPr>
          <w:rFonts w:ascii="Aptos" w:hAnsi="Aptos"/>
          <w:color w:val="0070C0"/>
        </w:rPr>
        <w:t>For example:</w:t>
      </w:r>
    </w:p>
    <w:p w14:paraId="105F9BE7" w14:textId="77777777" w:rsidR="008330EC" w:rsidRPr="00B83FCB" w:rsidRDefault="008330EC" w:rsidP="008330EC">
      <w:pPr>
        <w:spacing w:before="120"/>
        <w:jc w:val="both"/>
        <w:rPr>
          <w:rFonts w:ascii="Aptos" w:hAnsi="Aptos"/>
          <w:color w:val="0070C0"/>
          <w:szCs w:val="24"/>
        </w:rPr>
      </w:pPr>
      <w:r w:rsidRPr="00B83FCB">
        <w:rPr>
          <w:rFonts w:ascii="Aptos" w:hAnsi="Aptos"/>
          <w:b/>
          <w:color w:val="0070C0"/>
          <w:szCs w:val="24"/>
        </w:rPr>
        <w:t>Historical</w:t>
      </w:r>
    </w:p>
    <w:p w14:paraId="3EECAB8F" w14:textId="0E34462C" w:rsidR="008330EC" w:rsidRPr="00B83FCB" w:rsidRDefault="008330EC" w:rsidP="00ED05E6">
      <w:pPr>
        <w:pStyle w:val="ListParagraph"/>
        <w:widowControl/>
        <w:numPr>
          <w:ilvl w:val="0"/>
          <w:numId w:val="87"/>
        </w:numPr>
        <w:autoSpaceDE/>
        <w:autoSpaceDN/>
        <w:jc w:val="both"/>
        <w:rPr>
          <w:rFonts w:ascii="Aptos" w:hAnsi="Aptos"/>
          <w:color w:val="0070C0"/>
          <w:szCs w:val="24"/>
        </w:rPr>
      </w:pPr>
      <w:r w:rsidRPr="00B83FCB">
        <w:rPr>
          <w:rFonts w:ascii="Aptos" w:hAnsi="Aptos"/>
          <w:color w:val="0070C0"/>
          <w:szCs w:val="24"/>
        </w:rPr>
        <w:t xml:space="preserve">Types of crimes that have occurred in the community, at </w:t>
      </w:r>
      <w:r w:rsidR="008C079D">
        <w:rPr>
          <w:rFonts w:ascii="Aptos" w:hAnsi="Aptos"/>
          <w:color w:val="0070C0"/>
          <w:szCs w:val="24"/>
        </w:rPr>
        <w:t>EMPLOYER’s premises</w:t>
      </w:r>
      <w:r w:rsidRPr="00B83FCB">
        <w:rPr>
          <w:rFonts w:ascii="Aptos" w:hAnsi="Aptos"/>
          <w:color w:val="0070C0"/>
          <w:szCs w:val="24"/>
        </w:rPr>
        <w:t xml:space="preserve"> and other </w:t>
      </w:r>
      <w:r w:rsidR="008C079D">
        <w:rPr>
          <w:rFonts w:ascii="Aptos" w:hAnsi="Aptos"/>
          <w:color w:val="0070C0"/>
          <w:szCs w:val="24"/>
        </w:rPr>
        <w:t>premises</w:t>
      </w:r>
      <w:r w:rsidRPr="00B83FCB">
        <w:rPr>
          <w:rFonts w:ascii="Aptos" w:hAnsi="Aptos"/>
          <w:color w:val="0070C0"/>
          <w:szCs w:val="24"/>
        </w:rPr>
        <w:t xml:space="preserve"> in the area</w:t>
      </w:r>
    </w:p>
    <w:p w14:paraId="187E6119" w14:textId="77777777" w:rsidR="008330EC" w:rsidRPr="00B83FCB" w:rsidRDefault="008330EC" w:rsidP="00ED05E6">
      <w:pPr>
        <w:pStyle w:val="ListParagraph"/>
        <w:widowControl/>
        <w:numPr>
          <w:ilvl w:val="0"/>
          <w:numId w:val="87"/>
        </w:numPr>
        <w:autoSpaceDE/>
        <w:autoSpaceDN/>
        <w:jc w:val="both"/>
        <w:rPr>
          <w:rFonts w:ascii="Aptos" w:hAnsi="Aptos"/>
          <w:color w:val="0070C0"/>
          <w:szCs w:val="24"/>
        </w:rPr>
      </w:pPr>
      <w:r w:rsidRPr="00B83FCB">
        <w:rPr>
          <w:rFonts w:ascii="Aptos" w:hAnsi="Aptos"/>
          <w:color w:val="0070C0"/>
          <w:szCs w:val="24"/>
        </w:rPr>
        <w:t>Area’s history of violence</w:t>
      </w:r>
    </w:p>
    <w:p w14:paraId="435FAEE2" w14:textId="77777777" w:rsidR="008330EC" w:rsidRPr="00B83FCB" w:rsidRDefault="008330EC" w:rsidP="008330EC">
      <w:pPr>
        <w:pStyle w:val="HTMLPreformatted"/>
        <w:rPr>
          <w:rFonts w:ascii="Aptos" w:hAnsi="Aptos"/>
          <w:b/>
          <w:color w:val="0070C0"/>
          <w:sz w:val="24"/>
          <w:szCs w:val="24"/>
        </w:rPr>
      </w:pPr>
    </w:p>
    <w:p w14:paraId="48C4F3C9" w14:textId="77777777" w:rsidR="008330EC" w:rsidRPr="00B83FCB" w:rsidRDefault="008330EC" w:rsidP="008330EC">
      <w:pPr>
        <w:jc w:val="both"/>
        <w:rPr>
          <w:rFonts w:ascii="Aptos" w:hAnsi="Aptos"/>
          <w:color w:val="0070C0"/>
          <w:szCs w:val="24"/>
        </w:rPr>
      </w:pPr>
      <w:r w:rsidRPr="00B83FCB">
        <w:rPr>
          <w:rFonts w:ascii="Aptos" w:hAnsi="Aptos"/>
          <w:b/>
          <w:color w:val="0070C0"/>
          <w:szCs w:val="24"/>
        </w:rPr>
        <w:t xml:space="preserve">Geographic </w:t>
      </w:r>
    </w:p>
    <w:p w14:paraId="46C93E23" w14:textId="77777777" w:rsidR="008330EC" w:rsidRPr="00B83FCB" w:rsidRDefault="008330EC" w:rsidP="00ED05E6">
      <w:pPr>
        <w:pStyle w:val="ListParagraph"/>
        <w:widowControl/>
        <w:numPr>
          <w:ilvl w:val="0"/>
          <w:numId w:val="88"/>
        </w:numPr>
        <w:autoSpaceDE/>
        <w:autoSpaceDN/>
        <w:jc w:val="both"/>
        <w:rPr>
          <w:rFonts w:ascii="Aptos" w:hAnsi="Aptos"/>
          <w:color w:val="0070C0"/>
          <w:szCs w:val="24"/>
        </w:rPr>
      </w:pPr>
      <w:r w:rsidRPr="00B83FCB">
        <w:rPr>
          <w:rFonts w:ascii="Aptos" w:hAnsi="Aptos"/>
          <w:color w:val="0070C0"/>
          <w:szCs w:val="24"/>
        </w:rPr>
        <w:t>Proximity to high crime areas</w:t>
      </w:r>
    </w:p>
    <w:p w14:paraId="31618F92" w14:textId="093724F6" w:rsidR="008330EC" w:rsidRPr="00B83FCB" w:rsidRDefault="008330EC" w:rsidP="00ED05E6">
      <w:pPr>
        <w:pStyle w:val="ListParagraph"/>
        <w:widowControl/>
        <w:numPr>
          <w:ilvl w:val="0"/>
          <w:numId w:val="88"/>
        </w:numPr>
        <w:autoSpaceDE/>
        <w:autoSpaceDN/>
        <w:jc w:val="both"/>
        <w:rPr>
          <w:rFonts w:ascii="Aptos" w:hAnsi="Aptos"/>
          <w:color w:val="0070C0"/>
          <w:szCs w:val="24"/>
        </w:rPr>
      </w:pPr>
      <w:r w:rsidRPr="00B83FCB">
        <w:rPr>
          <w:rFonts w:ascii="Aptos" w:hAnsi="Aptos"/>
          <w:color w:val="0070C0"/>
          <w:szCs w:val="24"/>
        </w:rPr>
        <w:t>Proximity to</w:t>
      </w:r>
      <w:r w:rsidR="008C079D">
        <w:rPr>
          <w:rFonts w:ascii="Aptos" w:hAnsi="Aptos"/>
          <w:color w:val="0070C0"/>
          <w:szCs w:val="24"/>
        </w:rPr>
        <w:t xml:space="preserve"> entities </w:t>
      </w:r>
      <w:r w:rsidRPr="00B83FCB">
        <w:rPr>
          <w:rFonts w:ascii="Aptos" w:hAnsi="Aptos"/>
          <w:color w:val="0070C0"/>
          <w:szCs w:val="24"/>
        </w:rPr>
        <w:t xml:space="preserve">that </w:t>
      </w:r>
      <w:r w:rsidR="001429EF">
        <w:rPr>
          <w:rFonts w:ascii="Aptos" w:hAnsi="Aptos"/>
          <w:color w:val="0070C0"/>
          <w:szCs w:val="24"/>
        </w:rPr>
        <w:t>attract criminal activity</w:t>
      </w:r>
    </w:p>
    <w:p w14:paraId="1878263C" w14:textId="7C421817" w:rsidR="008330EC" w:rsidRPr="001429EF" w:rsidRDefault="008330EC" w:rsidP="00ED05E6">
      <w:pPr>
        <w:pStyle w:val="ListParagraph"/>
        <w:widowControl/>
        <w:numPr>
          <w:ilvl w:val="0"/>
          <w:numId w:val="88"/>
        </w:numPr>
        <w:autoSpaceDE/>
        <w:autoSpaceDN/>
        <w:jc w:val="both"/>
        <w:rPr>
          <w:rFonts w:ascii="Aptos" w:hAnsi="Aptos"/>
          <w:color w:val="0070C0"/>
          <w:szCs w:val="24"/>
        </w:rPr>
      </w:pPr>
      <w:r w:rsidRPr="001429EF">
        <w:rPr>
          <w:rFonts w:ascii="Aptos" w:hAnsi="Aptos"/>
          <w:color w:val="0070C0"/>
          <w:szCs w:val="24"/>
        </w:rPr>
        <w:t xml:space="preserve">Proximity to </w:t>
      </w:r>
      <w:r w:rsidR="001429EF" w:rsidRPr="001429EF">
        <w:rPr>
          <w:rFonts w:ascii="Aptos" w:hAnsi="Aptos"/>
          <w:color w:val="0070C0"/>
          <w:szCs w:val="24"/>
        </w:rPr>
        <w:t xml:space="preserve">high-profile targets of terrorism, e.g., </w:t>
      </w:r>
      <w:r w:rsidRPr="001429EF">
        <w:rPr>
          <w:rFonts w:ascii="Aptos" w:hAnsi="Aptos"/>
          <w:color w:val="0070C0"/>
          <w:szCs w:val="24"/>
        </w:rPr>
        <w:t>nuclear power plants</w:t>
      </w:r>
      <w:r w:rsidR="001429EF">
        <w:rPr>
          <w:rFonts w:ascii="Aptos" w:hAnsi="Aptos"/>
          <w:color w:val="0070C0"/>
          <w:szCs w:val="24"/>
        </w:rPr>
        <w:t xml:space="preserve">, </w:t>
      </w:r>
      <w:r w:rsidR="00906314">
        <w:rPr>
          <w:rFonts w:ascii="Aptos" w:hAnsi="Aptos"/>
          <w:color w:val="0070C0"/>
          <w:szCs w:val="24"/>
        </w:rPr>
        <w:t xml:space="preserve">embassies, </w:t>
      </w:r>
      <w:r w:rsidR="001A6C80">
        <w:rPr>
          <w:rFonts w:ascii="Aptos" w:hAnsi="Aptos"/>
          <w:color w:val="0070C0"/>
          <w:szCs w:val="24"/>
        </w:rPr>
        <w:t>entertainment venues, political events, controversial businesses that attract extremist</w:t>
      </w:r>
      <w:r w:rsidR="00C11176">
        <w:rPr>
          <w:rFonts w:ascii="Aptos" w:hAnsi="Aptos"/>
          <w:color w:val="0070C0"/>
          <w:szCs w:val="24"/>
        </w:rPr>
        <w:t xml:space="preserve"> protests.</w:t>
      </w:r>
    </w:p>
    <w:p w14:paraId="545F9BD2" w14:textId="77777777" w:rsidR="008330EC" w:rsidRPr="00641C19" w:rsidRDefault="008330EC" w:rsidP="008330EC">
      <w:pPr>
        <w:pStyle w:val="HTMLPreformatted"/>
        <w:rPr>
          <w:rFonts w:ascii="Aptos" w:hAnsi="Aptos"/>
          <w:b/>
          <w:color w:val="E4B845"/>
          <w:sz w:val="24"/>
          <w:szCs w:val="24"/>
        </w:rPr>
      </w:pPr>
    </w:p>
    <w:p w14:paraId="72E9A0D3" w14:textId="77777777" w:rsidR="008330EC" w:rsidRPr="00B83FCB" w:rsidRDefault="008330EC" w:rsidP="008330EC">
      <w:pPr>
        <w:jc w:val="both"/>
        <w:rPr>
          <w:rFonts w:ascii="Aptos" w:hAnsi="Aptos"/>
          <w:b/>
          <w:color w:val="0070C0"/>
          <w:szCs w:val="24"/>
        </w:rPr>
      </w:pPr>
      <w:r w:rsidRPr="00B83FCB">
        <w:rPr>
          <w:rFonts w:ascii="Aptos" w:hAnsi="Aptos"/>
          <w:b/>
          <w:color w:val="0070C0"/>
          <w:szCs w:val="24"/>
        </w:rPr>
        <w:t>Facility and Equipment</w:t>
      </w:r>
    </w:p>
    <w:p w14:paraId="07CBC12E" w14:textId="1EE624D2" w:rsidR="008330EC" w:rsidRPr="00B83FCB" w:rsidRDefault="008330EC" w:rsidP="008330EC">
      <w:pPr>
        <w:spacing w:after="120"/>
        <w:jc w:val="both"/>
        <w:rPr>
          <w:rFonts w:ascii="Aptos" w:hAnsi="Aptos"/>
          <w:color w:val="0070C0"/>
          <w:szCs w:val="24"/>
        </w:rPr>
      </w:pPr>
      <w:r w:rsidRPr="00B83FCB">
        <w:rPr>
          <w:rFonts w:ascii="Aptos" w:hAnsi="Aptos"/>
          <w:color w:val="0070C0"/>
          <w:szCs w:val="24"/>
        </w:rPr>
        <w:t xml:space="preserve">Consider the </w:t>
      </w:r>
      <w:r w:rsidR="006E3033">
        <w:rPr>
          <w:rFonts w:ascii="Aptos" w:hAnsi="Aptos"/>
          <w:color w:val="0070C0"/>
          <w:szCs w:val="24"/>
        </w:rPr>
        <w:t>physical security features, or lack thereof, related to your premises</w:t>
      </w:r>
      <w:r w:rsidR="00BD1BD2">
        <w:rPr>
          <w:rFonts w:ascii="Aptos" w:hAnsi="Aptos"/>
          <w:color w:val="0070C0"/>
          <w:szCs w:val="24"/>
        </w:rPr>
        <w:t>, e.g</w:t>
      </w:r>
      <w:r w:rsidR="00E726F8">
        <w:rPr>
          <w:rFonts w:ascii="Aptos" w:hAnsi="Aptos"/>
          <w:color w:val="0070C0"/>
          <w:szCs w:val="24"/>
        </w:rPr>
        <w:t>.:</w:t>
      </w:r>
    </w:p>
    <w:p w14:paraId="2EBEC55F" w14:textId="04DB1223" w:rsidR="008330EC" w:rsidRPr="00B83FCB" w:rsidRDefault="00BD1BD2" w:rsidP="00ED05E6">
      <w:pPr>
        <w:pStyle w:val="ListParagraph"/>
        <w:widowControl/>
        <w:numPr>
          <w:ilvl w:val="0"/>
          <w:numId w:val="89"/>
        </w:numPr>
        <w:autoSpaceDE/>
        <w:autoSpaceDN/>
        <w:jc w:val="both"/>
        <w:rPr>
          <w:rFonts w:ascii="Aptos" w:hAnsi="Aptos"/>
          <w:color w:val="0070C0"/>
          <w:szCs w:val="24"/>
        </w:rPr>
      </w:pPr>
      <w:r>
        <w:rPr>
          <w:rFonts w:ascii="Aptos" w:hAnsi="Aptos"/>
          <w:color w:val="0070C0"/>
          <w:szCs w:val="24"/>
        </w:rPr>
        <w:t>Facility</w:t>
      </w:r>
      <w:r w:rsidR="008330EC" w:rsidRPr="00B83FCB">
        <w:rPr>
          <w:rFonts w:ascii="Aptos" w:hAnsi="Aptos"/>
          <w:color w:val="0070C0"/>
          <w:szCs w:val="24"/>
        </w:rPr>
        <w:t xml:space="preserve"> access</w:t>
      </w:r>
      <w:r>
        <w:rPr>
          <w:rFonts w:ascii="Aptos" w:hAnsi="Aptos"/>
          <w:color w:val="0070C0"/>
          <w:szCs w:val="24"/>
        </w:rPr>
        <w:t xml:space="preserve"> controls</w:t>
      </w:r>
      <w:r w:rsidR="008330EC" w:rsidRPr="00B83FCB">
        <w:rPr>
          <w:rFonts w:ascii="Aptos" w:hAnsi="Aptos"/>
          <w:color w:val="0070C0"/>
          <w:szCs w:val="24"/>
        </w:rPr>
        <w:tab/>
      </w:r>
      <w:r w:rsidR="008330EC" w:rsidRPr="00B83FCB">
        <w:rPr>
          <w:rFonts w:ascii="Aptos" w:hAnsi="Aptos"/>
          <w:color w:val="0070C0"/>
          <w:szCs w:val="24"/>
        </w:rPr>
        <w:tab/>
      </w:r>
    </w:p>
    <w:p w14:paraId="1C67F156" w14:textId="1180A706" w:rsidR="008330EC" w:rsidRPr="006E3033" w:rsidRDefault="008330EC" w:rsidP="00ED05E6">
      <w:pPr>
        <w:pStyle w:val="ListParagraph"/>
        <w:widowControl/>
        <w:numPr>
          <w:ilvl w:val="0"/>
          <w:numId w:val="89"/>
        </w:numPr>
        <w:autoSpaceDE/>
        <w:autoSpaceDN/>
        <w:jc w:val="both"/>
        <w:rPr>
          <w:rFonts w:ascii="Aptos" w:hAnsi="Aptos"/>
          <w:color w:val="0070C0"/>
          <w:szCs w:val="24"/>
        </w:rPr>
      </w:pPr>
      <w:r w:rsidRPr="00B83FCB">
        <w:rPr>
          <w:rFonts w:ascii="Aptos" w:hAnsi="Aptos"/>
          <w:color w:val="0070C0"/>
          <w:szCs w:val="24"/>
        </w:rPr>
        <w:t xml:space="preserve">Evacuation routes and exits </w:t>
      </w:r>
      <w:r w:rsidRPr="006E3033">
        <w:rPr>
          <w:rFonts w:ascii="Aptos" w:hAnsi="Aptos"/>
          <w:color w:val="0070C0"/>
          <w:szCs w:val="24"/>
        </w:rPr>
        <w:tab/>
      </w:r>
    </w:p>
    <w:p w14:paraId="5AA24296" w14:textId="77777777" w:rsidR="008330EC" w:rsidRPr="00B83FCB" w:rsidRDefault="008330EC" w:rsidP="00ED05E6">
      <w:pPr>
        <w:pStyle w:val="ListParagraph"/>
        <w:widowControl/>
        <w:numPr>
          <w:ilvl w:val="0"/>
          <w:numId w:val="89"/>
        </w:numPr>
        <w:autoSpaceDE/>
        <w:autoSpaceDN/>
        <w:jc w:val="both"/>
        <w:rPr>
          <w:rFonts w:ascii="Aptos" w:hAnsi="Aptos"/>
          <w:color w:val="0070C0"/>
          <w:szCs w:val="24"/>
        </w:rPr>
      </w:pPr>
      <w:r w:rsidRPr="00B83FCB">
        <w:rPr>
          <w:rFonts w:ascii="Aptos" w:hAnsi="Aptos"/>
          <w:color w:val="0070C0"/>
          <w:szCs w:val="24"/>
        </w:rPr>
        <w:t>Lighting</w:t>
      </w:r>
      <w:r w:rsidRPr="00B83FCB">
        <w:rPr>
          <w:rFonts w:ascii="Aptos" w:hAnsi="Aptos"/>
          <w:color w:val="0070C0"/>
          <w:szCs w:val="24"/>
        </w:rPr>
        <w:tab/>
      </w:r>
      <w:r w:rsidRPr="00B83FCB">
        <w:rPr>
          <w:rFonts w:ascii="Aptos" w:hAnsi="Aptos"/>
          <w:color w:val="0070C0"/>
          <w:szCs w:val="24"/>
        </w:rPr>
        <w:tab/>
        <w:t xml:space="preserve">               </w:t>
      </w:r>
    </w:p>
    <w:p w14:paraId="1DE1663C" w14:textId="77777777" w:rsidR="008330EC" w:rsidRDefault="008330EC" w:rsidP="00ED05E6">
      <w:pPr>
        <w:pStyle w:val="ListParagraph"/>
        <w:widowControl/>
        <w:numPr>
          <w:ilvl w:val="0"/>
          <w:numId w:val="89"/>
        </w:numPr>
        <w:autoSpaceDE/>
        <w:autoSpaceDN/>
        <w:jc w:val="both"/>
        <w:rPr>
          <w:rFonts w:ascii="Aptos" w:hAnsi="Aptos"/>
          <w:color w:val="0070C0"/>
          <w:szCs w:val="24"/>
        </w:rPr>
      </w:pPr>
      <w:r w:rsidRPr="00B83FCB">
        <w:rPr>
          <w:rFonts w:ascii="Aptos" w:hAnsi="Aptos"/>
          <w:color w:val="0070C0"/>
          <w:szCs w:val="24"/>
        </w:rPr>
        <w:t>Parking lot</w:t>
      </w:r>
    </w:p>
    <w:p w14:paraId="3F989A67" w14:textId="6BEF826E" w:rsidR="0059672D" w:rsidRPr="00B83FCB" w:rsidRDefault="0059672D" w:rsidP="00ED05E6">
      <w:pPr>
        <w:pStyle w:val="ListParagraph"/>
        <w:widowControl/>
        <w:numPr>
          <w:ilvl w:val="0"/>
          <w:numId w:val="89"/>
        </w:numPr>
        <w:autoSpaceDE/>
        <w:autoSpaceDN/>
        <w:jc w:val="both"/>
        <w:rPr>
          <w:rFonts w:ascii="Aptos" w:hAnsi="Aptos"/>
          <w:color w:val="0070C0"/>
          <w:szCs w:val="24"/>
        </w:rPr>
      </w:pPr>
      <w:r>
        <w:rPr>
          <w:rFonts w:ascii="Aptos" w:hAnsi="Aptos"/>
          <w:color w:val="0070C0"/>
          <w:szCs w:val="24"/>
        </w:rPr>
        <w:t>More (See Physical Security Site Self-Assessment Checklist)</w:t>
      </w:r>
    </w:p>
    <w:p w14:paraId="759256A6" w14:textId="77777777" w:rsidR="008330EC" w:rsidRPr="00B83FCB" w:rsidRDefault="008330EC" w:rsidP="00C16DB2">
      <w:pPr>
        <w:widowControl/>
        <w:autoSpaceDE/>
        <w:autoSpaceDN/>
        <w:rPr>
          <w:rFonts w:ascii="Aptos" w:hAnsi="Aptos"/>
          <w:b/>
          <w:bCs/>
          <w:i/>
          <w:iCs/>
          <w:color w:val="0070C0"/>
        </w:rPr>
      </w:pPr>
    </w:p>
    <w:p w14:paraId="6A39D381" w14:textId="321341CD" w:rsidR="000B7EE6" w:rsidRPr="00B83FCB" w:rsidRDefault="00657C7F" w:rsidP="00C16DB2">
      <w:pPr>
        <w:widowControl/>
        <w:autoSpaceDE/>
        <w:autoSpaceDN/>
        <w:rPr>
          <w:rFonts w:ascii="Aptos" w:hAnsi="Aptos"/>
          <w:color w:val="0070C0"/>
        </w:rPr>
      </w:pPr>
      <w:r w:rsidRPr="00B83FCB">
        <w:rPr>
          <w:rFonts w:ascii="Aptos" w:hAnsi="Aptos"/>
          <w:color w:val="0070C0"/>
        </w:rPr>
        <w:t xml:space="preserve">The </w:t>
      </w:r>
      <w:r w:rsidRPr="00B83FCB">
        <w:rPr>
          <w:rFonts w:ascii="Aptos" w:hAnsi="Aptos"/>
          <w:b/>
          <w:bCs/>
          <w:color w:val="0070C0"/>
        </w:rPr>
        <w:t>tools available to perform the Hazards Inspection</w:t>
      </w:r>
      <w:r w:rsidRPr="00B83FCB">
        <w:rPr>
          <w:rFonts w:ascii="Aptos" w:hAnsi="Aptos"/>
          <w:color w:val="0070C0"/>
        </w:rPr>
        <w:t xml:space="preserve"> include:</w:t>
      </w:r>
    </w:p>
    <w:p w14:paraId="78EA7F46" w14:textId="77FB07D5" w:rsidR="00657C7F" w:rsidRPr="00B83FCB" w:rsidRDefault="00657C7F" w:rsidP="00ED05E6">
      <w:pPr>
        <w:pStyle w:val="ListParagraph"/>
        <w:widowControl/>
        <w:numPr>
          <w:ilvl w:val="0"/>
          <w:numId w:val="72"/>
        </w:numPr>
        <w:autoSpaceDE/>
        <w:autoSpaceDN/>
        <w:rPr>
          <w:rFonts w:ascii="Aptos" w:hAnsi="Aptos"/>
          <w:color w:val="0070C0"/>
        </w:rPr>
      </w:pPr>
      <w:r w:rsidRPr="00B83FCB">
        <w:rPr>
          <w:rFonts w:ascii="Aptos" w:hAnsi="Aptos"/>
          <w:color w:val="0070C0"/>
        </w:rPr>
        <w:t xml:space="preserve">Physical Security Site </w:t>
      </w:r>
      <w:r w:rsidR="00991AFE" w:rsidRPr="00B83FCB">
        <w:rPr>
          <w:rFonts w:ascii="Aptos" w:hAnsi="Aptos"/>
          <w:color w:val="0070C0"/>
        </w:rPr>
        <w:t>Self-</w:t>
      </w:r>
      <w:r w:rsidRPr="00B83FCB">
        <w:rPr>
          <w:rFonts w:ascii="Aptos" w:hAnsi="Aptos"/>
          <w:color w:val="0070C0"/>
        </w:rPr>
        <w:t>Assessment</w:t>
      </w:r>
      <w:r w:rsidR="00991AFE" w:rsidRPr="00B83FCB">
        <w:rPr>
          <w:rFonts w:ascii="Aptos" w:hAnsi="Aptos"/>
          <w:color w:val="0070C0"/>
        </w:rPr>
        <w:t xml:space="preserve"> Checklist</w:t>
      </w:r>
    </w:p>
    <w:p w14:paraId="00B9E2DA" w14:textId="38FFBD76" w:rsidR="00657C7F" w:rsidRDefault="00657C7F" w:rsidP="00ED05E6">
      <w:pPr>
        <w:pStyle w:val="ListParagraph"/>
        <w:widowControl/>
        <w:numPr>
          <w:ilvl w:val="0"/>
          <w:numId w:val="72"/>
        </w:numPr>
        <w:autoSpaceDE/>
        <w:autoSpaceDN/>
        <w:rPr>
          <w:rFonts w:ascii="Aptos" w:hAnsi="Aptos"/>
          <w:color w:val="0070C0"/>
        </w:rPr>
      </w:pPr>
      <w:r w:rsidRPr="00B83FCB">
        <w:rPr>
          <w:rFonts w:ascii="Aptos" w:hAnsi="Aptos"/>
          <w:color w:val="0070C0"/>
        </w:rPr>
        <w:t>Hazard Impact Matrix</w:t>
      </w:r>
      <w:r w:rsidR="00E227E5">
        <w:rPr>
          <w:rFonts w:ascii="Aptos" w:hAnsi="Aptos"/>
          <w:color w:val="0070C0"/>
        </w:rPr>
        <w:t xml:space="preserve"> (In this Word document, as well as in an excel format on the CrisisRisk SB 553 Resource site. The excel version will do the risk calculations for you)</w:t>
      </w:r>
    </w:p>
    <w:p w14:paraId="39F1659C" w14:textId="1C06D794" w:rsidR="00745E40" w:rsidRDefault="00745E40" w:rsidP="00ED05E6">
      <w:pPr>
        <w:pStyle w:val="ListParagraph"/>
        <w:widowControl/>
        <w:numPr>
          <w:ilvl w:val="0"/>
          <w:numId w:val="72"/>
        </w:numPr>
        <w:autoSpaceDE/>
        <w:autoSpaceDN/>
        <w:rPr>
          <w:rFonts w:ascii="Aptos" w:hAnsi="Aptos"/>
          <w:color w:val="0070C0"/>
        </w:rPr>
      </w:pPr>
      <w:r>
        <w:rPr>
          <w:rFonts w:ascii="Aptos" w:hAnsi="Aptos"/>
          <w:color w:val="0070C0"/>
        </w:rPr>
        <w:t>Records Review</w:t>
      </w:r>
    </w:p>
    <w:p w14:paraId="1F551941" w14:textId="7A2B93CE" w:rsidR="00745E40" w:rsidRPr="00B83FCB" w:rsidRDefault="00745E40" w:rsidP="00ED05E6">
      <w:pPr>
        <w:pStyle w:val="ListParagraph"/>
        <w:widowControl/>
        <w:numPr>
          <w:ilvl w:val="0"/>
          <w:numId w:val="72"/>
        </w:numPr>
        <w:autoSpaceDE/>
        <w:autoSpaceDN/>
        <w:rPr>
          <w:rFonts w:ascii="Aptos" w:hAnsi="Aptos"/>
          <w:color w:val="0070C0"/>
        </w:rPr>
      </w:pPr>
      <w:r>
        <w:rPr>
          <w:rFonts w:ascii="Aptos" w:hAnsi="Aptos"/>
          <w:color w:val="0070C0"/>
        </w:rPr>
        <w:t>Employee/Management Surveys</w:t>
      </w:r>
    </w:p>
    <w:p w14:paraId="452A25E9" w14:textId="77777777" w:rsidR="000B7EE6" w:rsidRPr="00641C19" w:rsidRDefault="000B7EE6" w:rsidP="00C16DB2">
      <w:pPr>
        <w:widowControl/>
        <w:autoSpaceDE/>
        <w:autoSpaceDN/>
        <w:rPr>
          <w:rFonts w:ascii="Aptos" w:hAnsi="Aptos"/>
          <w:b/>
          <w:bCs/>
        </w:rPr>
      </w:pPr>
    </w:p>
    <w:p w14:paraId="1AB173EF" w14:textId="77777777" w:rsidR="000B7EE6" w:rsidRPr="00641C19" w:rsidRDefault="000B7EE6" w:rsidP="00C16DB2">
      <w:pPr>
        <w:widowControl/>
        <w:autoSpaceDE/>
        <w:autoSpaceDN/>
        <w:rPr>
          <w:rFonts w:ascii="Aptos" w:hAnsi="Aptos"/>
          <w:b/>
          <w:bCs/>
        </w:rPr>
      </w:pPr>
    </w:p>
    <w:p w14:paraId="28359254" w14:textId="77777777" w:rsidR="00687680" w:rsidRPr="00641C19" w:rsidRDefault="00687680" w:rsidP="00C16DB2">
      <w:pPr>
        <w:widowControl/>
        <w:autoSpaceDE/>
        <w:autoSpaceDN/>
        <w:rPr>
          <w:rFonts w:ascii="Aptos" w:hAnsi="Aptos"/>
          <w:b/>
          <w:bCs/>
        </w:rPr>
      </w:pPr>
    </w:p>
    <w:p w14:paraId="43AA0B12" w14:textId="77777777" w:rsidR="00687680" w:rsidRPr="00641C19" w:rsidRDefault="00687680" w:rsidP="00C16DB2">
      <w:pPr>
        <w:widowControl/>
        <w:autoSpaceDE/>
        <w:autoSpaceDN/>
        <w:rPr>
          <w:rFonts w:ascii="Aptos" w:hAnsi="Aptos"/>
          <w:b/>
          <w:bCs/>
        </w:rPr>
      </w:pPr>
    </w:p>
    <w:p w14:paraId="1F2AAE67" w14:textId="77777777" w:rsidR="00687680" w:rsidRPr="00641C19" w:rsidRDefault="00687680" w:rsidP="00C16DB2">
      <w:pPr>
        <w:widowControl/>
        <w:autoSpaceDE/>
        <w:autoSpaceDN/>
        <w:rPr>
          <w:rFonts w:ascii="Aptos" w:hAnsi="Aptos"/>
          <w:b/>
          <w:bCs/>
        </w:rPr>
      </w:pPr>
    </w:p>
    <w:p w14:paraId="70E47E69" w14:textId="77777777" w:rsidR="00687680" w:rsidRPr="00641C19" w:rsidRDefault="00687680" w:rsidP="00C16DB2">
      <w:pPr>
        <w:widowControl/>
        <w:autoSpaceDE/>
        <w:autoSpaceDN/>
        <w:rPr>
          <w:rFonts w:ascii="Aptos" w:hAnsi="Aptos"/>
          <w:b/>
          <w:bCs/>
        </w:rPr>
      </w:pPr>
    </w:p>
    <w:p w14:paraId="0B2ACCC3" w14:textId="77777777" w:rsidR="00687680" w:rsidRPr="00641C19" w:rsidRDefault="00687680" w:rsidP="00C16DB2">
      <w:pPr>
        <w:widowControl/>
        <w:autoSpaceDE/>
        <w:autoSpaceDN/>
        <w:rPr>
          <w:rFonts w:ascii="Aptos" w:hAnsi="Aptos"/>
          <w:b/>
          <w:bCs/>
        </w:rPr>
      </w:pPr>
    </w:p>
    <w:p w14:paraId="41615651" w14:textId="77777777" w:rsidR="00687680" w:rsidRPr="00641C19" w:rsidRDefault="00687680" w:rsidP="00C16DB2">
      <w:pPr>
        <w:widowControl/>
        <w:autoSpaceDE/>
        <w:autoSpaceDN/>
        <w:rPr>
          <w:rFonts w:ascii="Aptos" w:hAnsi="Aptos"/>
          <w:b/>
          <w:bCs/>
        </w:rPr>
      </w:pPr>
    </w:p>
    <w:p w14:paraId="044495A6" w14:textId="77777777" w:rsidR="00687680" w:rsidRPr="00641C19" w:rsidRDefault="00687680" w:rsidP="00C16DB2">
      <w:pPr>
        <w:widowControl/>
        <w:autoSpaceDE/>
        <w:autoSpaceDN/>
        <w:rPr>
          <w:rFonts w:ascii="Aptos" w:hAnsi="Aptos"/>
          <w:b/>
          <w:bCs/>
        </w:rPr>
      </w:pPr>
    </w:p>
    <w:p w14:paraId="2FCE2D3D" w14:textId="77777777" w:rsidR="00687680" w:rsidRPr="00641C19" w:rsidRDefault="00687680" w:rsidP="00C16DB2">
      <w:pPr>
        <w:widowControl/>
        <w:autoSpaceDE/>
        <w:autoSpaceDN/>
        <w:rPr>
          <w:rFonts w:ascii="Aptos" w:hAnsi="Aptos"/>
          <w:b/>
          <w:bCs/>
        </w:rPr>
      </w:pPr>
    </w:p>
    <w:p w14:paraId="1E1D7661" w14:textId="77777777" w:rsidR="00735A1C" w:rsidRPr="00641C19" w:rsidRDefault="00735A1C" w:rsidP="00C16DB2">
      <w:pPr>
        <w:widowControl/>
        <w:autoSpaceDE/>
        <w:autoSpaceDN/>
        <w:rPr>
          <w:rFonts w:ascii="Aptos" w:hAnsi="Aptos"/>
          <w:b/>
          <w:bCs/>
        </w:rPr>
      </w:pPr>
    </w:p>
    <w:p w14:paraId="70203A09" w14:textId="77777777" w:rsidR="00735A1C" w:rsidRPr="00641C19" w:rsidRDefault="00735A1C" w:rsidP="00C16DB2">
      <w:pPr>
        <w:widowControl/>
        <w:autoSpaceDE/>
        <w:autoSpaceDN/>
        <w:rPr>
          <w:rFonts w:ascii="Aptos" w:hAnsi="Aptos"/>
          <w:b/>
          <w:bCs/>
        </w:rPr>
      </w:pPr>
    </w:p>
    <w:p w14:paraId="287D2BCB" w14:textId="77777777" w:rsidR="00735A1C" w:rsidRPr="00641C19" w:rsidRDefault="00735A1C" w:rsidP="00C16DB2">
      <w:pPr>
        <w:widowControl/>
        <w:autoSpaceDE/>
        <w:autoSpaceDN/>
        <w:rPr>
          <w:rFonts w:ascii="Aptos" w:hAnsi="Aptos"/>
          <w:b/>
          <w:bCs/>
        </w:rPr>
      </w:pPr>
    </w:p>
    <w:p w14:paraId="2E2D7F85" w14:textId="77777777" w:rsidR="00735A1C" w:rsidRPr="00641C19" w:rsidRDefault="00735A1C" w:rsidP="00C16DB2">
      <w:pPr>
        <w:widowControl/>
        <w:autoSpaceDE/>
        <w:autoSpaceDN/>
        <w:rPr>
          <w:rFonts w:ascii="Aptos" w:hAnsi="Aptos"/>
          <w:b/>
          <w:bCs/>
        </w:rPr>
      </w:pPr>
    </w:p>
    <w:p w14:paraId="0167F066" w14:textId="02F8E0CE" w:rsidR="00D57B54" w:rsidRPr="00641C19" w:rsidRDefault="00D57B54" w:rsidP="00C16DB2">
      <w:pPr>
        <w:widowControl/>
        <w:autoSpaceDE/>
        <w:autoSpaceDN/>
        <w:rPr>
          <w:rFonts w:ascii="Aptos" w:hAnsi="Aptos"/>
          <w:b/>
          <w:bCs/>
        </w:rPr>
        <w:sectPr w:rsidR="00D57B54" w:rsidRPr="00641C19" w:rsidSect="00D43396">
          <w:footerReference w:type="default" r:id="rId14"/>
          <w:pgSz w:w="12240" w:h="15840"/>
          <w:pgMar w:top="1440" w:right="1080" w:bottom="1440" w:left="1080" w:header="0" w:footer="536" w:gutter="0"/>
          <w:pgBorders w:display="notFirstPage" w:offsetFrom="page">
            <w:top w:val="single" w:sz="8" w:space="24" w:color="1F4E79" w:themeColor="accent1" w:themeShade="80"/>
            <w:left w:val="single" w:sz="8" w:space="24" w:color="1F4E79" w:themeColor="accent1" w:themeShade="80"/>
            <w:bottom w:val="single" w:sz="8" w:space="24" w:color="1F4E79" w:themeColor="accent1" w:themeShade="80"/>
            <w:right w:val="single" w:sz="8" w:space="24" w:color="1F4E79" w:themeColor="accent1" w:themeShade="80"/>
          </w:pgBorders>
          <w:cols w:space="720"/>
          <w:docGrid w:linePitch="299"/>
        </w:sectPr>
      </w:pPr>
    </w:p>
    <w:p w14:paraId="4FB83CCF" w14:textId="1C42B3FF" w:rsidR="00F169A2" w:rsidRPr="00641C19" w:rsidRDefault="0021223A" w:rsidP="00ED05E6">
      <w:pPr>
        <w:pStyle w:val="Heading3"/>
        <w:numPr>
          <w:ilvl w:val="2"/>
          <w:numId w:val="65"/>
        </w:numPr>
        <w:jc w:val="both"/>
      </w:pPr>
      <w:bookmarkStart w:id="118" w:name="_Toc170360823"/>
      <w:r w:rsidRPr="00745E40">
        <w:rPr>
          <w:color w:val="0070C0"/>
        </w:rPr>
        <w:t>Physical Security Site Self-Assessment Checklist</w:t>
      </w:r>
      <w:bookmarkEnd w:id="118"/>
    </w:p>
    <w:p w14:paraId="32EC3B97" w14:textId="7CAD6F8F" w:rsidR="00DE0F40" w:rsidRPr="00A97D66" w:rsidRDefault="00A97D66" w:rsidP="00DE0F40">
      <w:pPr>
        <w:rPr>
          <w:rFonts w:ascii="Aptos" w:hAnsi="Aptos"/>
          <w:color w:val="00B050"/>
          <w:u w:val="single"/>
        </w:rPr>
      </w:pPr>
      <w:r>
        <w:rPr>
          <w:rFonts w:ascii="Aptos" w:hAnsi="Aptos"/>
          <w:color w:val="00B050"/>
          <w:u w:val="single"/>
        </w:rPr>
        <w:t xml:space="preserve">Note: </w:t>
      </w:r>
      <w:r w:rsidR="00F978A4" w:rsidRPr="00A97D66">
        <w:rPr>
          <w:rFonts w:ascii="Aptos" w:hAnsi="Aptos"/>
          <w:color w:val="00B050"/>
          <w:u w:val="single"/>
        </w:rPr>
        <w:t>This checklist includes examples</w:t>
      </w:r>
      <w:r w:rsidRPr="00A97D66">
        <w:rPr>
          <w:rFonts w:ascii="Aptos" w:hAnsi="Aptos"/>
          <w:color w:val="00B050"/>
          <w:u w:val="single"/>
        </w:rPr>
        <w:t xml:space="preserve"> of what your Hazard Inspection should include as listed in the</w:t>
      </w:r>
      <w:r w:rsidR="00F978A4" w:rsidRPr="00A97D66">
        <w:rPr>
          <w:rFonts w:ascii="Aptos" w:hAnsi="Aptos"/>
          <w:color w:val="00B050"/>
          <w:u w:val="single"/>
        </w:rPr>
        <w:t xml:space="preserve"> Cal/OSHA</w:t>
      </w:r>
      <w:r w:rsidRPr="00A97D66">
        <w:rPr>
          <w:rFonts w:ascii="Aptos" w:hAnsi="Aptos"/>
          <w:color w:val="00B050"/>
          <w:u w:val="single"/>
        </w:rPr>
        <w:t xml:space="preserve"> template, and more, as indicated by best practices. You can delete what you don’t want to include in your inspection prior to commencing the hazard identification process.</w:t>
      </w:r>
    </w:p>
    <w:tbl>
      <w:tblPr>
        <w:tblW w:w="139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10"/>
        <w:gridCol w:w="4559"/>
        <w:gridCol w:w="92"/>
        <w:gridCol w:w="30"/>
        <w:gridCol w:w="1081"/>
        <w:gridCol w:w="7560"/>
      </w:tblGrid>
      <w:tr w:rsidR="00F169A2" w:rsidRPr="00641C19" w14:paraId="4A12CBBE" w14:textId="77777777">
        <w:trPr>
          <w:cantSplit/>
          <w:trHeight w:val="710"/>
          <w:tblHeader/>
        </w:trPr>
        <w:tc>
          <w:tcPr>
            <w:tcW w:w="13950" w:type="dxa"/>
            <w:gridSpan w:val="7"/>
            <w:shd w:val="clear" w:color="auto" w:fill="000000" w:themeFill="text1"/>
          </w:tcPr>
          <w:p w14:paraId="6542ADCF" w14:textId="38AE734F" w:rsidR="00F169A2" w:rsidRPr="00641C19" w:rsidRDefault="0021223A" w:rsidP="00422BCD">
            <w:pPr>
              <w:shd w:val="clear" w:color="auto" w:fill="000000" w:themeFill="text1"/>
              <w:tabs>
                <w:tab w:val="left" w:pos="10845"/>
              </w:tabs>
              <w:spacing w:before="120" w:after="60"/>
              <w:jc w:val="center"/>
              <w:rPr>
                <w:rFonts w:ascii="Aptos" w:eastAsia="Times New Roman" w:hAnsi="Aptos" w:cs="Calibri"/>
              </w:rPr>
            </w:pPr>
            <w:r w:rsidRPr="00641C19">
              <w:rPr>
                <w:rFonts w:ascii="Aptos" w:hAnsi="Aptos"/>
                <w:b/>
                <w:color w:val="FFFFFF" w:themeColor="background1"/>
              </w:rPr>
              <w:t>Deadly Weapons Protection: Site And Program Self-Assessment</w:t>
            </w:r>
          </w:p>
        </w:tc>
      </w:tr>
      <w:tr w:rsidR="00F169A2" w:rsidRPr="00641C19" w14:paraId="1C3337F9" w14:textId="77777777">
        <w:trPr>
          <w:trHeight w:val="179"/>
        </w:trPr>
        <w:tc>
          <w:tcPr>
            <w:tcW w:w="13950" w:type="dxa"/>
            <w:gridSpan w:val="7"/>
            <w:tcBorders>
              <w:bottom w:val="thinThickThinSmallGap" w:sz="24" w:space="0" w:color="FFFFFF" w:themeColor="background1"/>
            </w:tcBorders>
            <w:shd w:val="clear" w:color="auto" w:fill="FF0000"/>
            <w:vAlign w:val="center"/>
          </w:tcPr>
          <w:p w14:paraId="4E1F274B" w14:textId="77777777" w:rsidR="00F169A2" w:rsidRPr="00641C19" w:rsidRDefault="00F169A2" w:rsidP="00422BCD">
            <w:pPr>
              <w:jc w:val="center"/>
              <w:rPr>
                <w:rFonts w:ascii="Aptos" w:hAnsi="Aptos" w:cs="Calibri"/>
                <w:b/>
                <w:color w:val="FFFFFF" w:themeColor="background1"/>
              </w:rPr>
            </w:pPr>
            <w:r w:rsidRPr="00641C19">
              <w:rPr>
                <w:rFonts w:ascii="Aptos" w:hAnsi="Aptos" w:cs="Calibri"/>
                <w:b/>
                <w:color w:val="FFFFFF" w:themeColor="background1"/>
              </w:rPr>
              <w:t>ACCESS</w:t>
            </w:r>
          </w:p>
        </w:tc>
      </w:tr>
      <w:tr w:rsidR="00F169A2" w:rsidRPr="00641C19" w14:paraId="6725D6E8" w14:textId="77777777">
        <w:trPr>
          <w:trHeight w:val="179"/>
        </w:trPr>
        <w:tc>
          <w:tcPr>
            <w:tcW w:w="13950" w:type="dxa"/>
            <w:gridSpan w:val="7"/>
            <w:tcBorders>
              <w:top w:val="thinThickThinSmallGap" w:sz="24" w:space="0" w:color="FFFFFF" w:themeColor="background1"/>
            </w:tcBorders>
            <w:shd w:val="clear" w:color="auto" w:fill="FF0000"/>
            <w:vAlign w:val="center"/>
          </w:tcPr>
          <w:p w14:paraId="73F7091F" w14:textId="77777777" w:rsidR="00F169A2" w:rsidRPr="00641C19" w:rsidRDefault="00F169A2" w:rsidP="00422BCD">
            <w:pPr>
              <w:rPr>
                <w:rFonts w:ascii="Aptos" w:hAnsi="Aptos" w:cs="Calibri"/>
                <w:b/>
                <w:color w:val="FFFFFF" w:themeColor="background1"/>
              </w:rPr>
            </w:pPr>
            <w:r w:rsidRPr="00641C19">
              <w:rPr>
                <w:rFonts w:ascii="Aptos" w:hAnsi="Aptos" w:cs="Calibri"/>
                <w:b/>
                <w:color w:val="FFFFFF" w:themeColor="background1"/>
              </w:rPr>
              <w:t>ACCESS CONTROL</w:t>
            </w:r>
          </w:p>
        </w:tc>
      </w:tr>
      <w:tr w:rsidR="00F169A2" w:rsidRPr="00641C19" w14:paraId="0E9BA7F3" w14:textId="77777777" w:rsidTr="00D968DC">
        <w:trPr>
          <w:trHeight w:val="179"/>
        </w:trPr>
        <w:tc>
          <w:tcPr>
            <w:tcW w:w="5187" w:type="dxa"/>
            <w:gridSpan w:val="3"/>
            <w:shd w:val="clear" w:color="auto" w:fill="FFFFFF" w:themeFill="background1"/>
            <w:vAlign w:val="center"/>
          </w:tcPr>
          <w:p w14:paraId="31B26ACF" w14:textId="77777777" w:rsidR="00F169A2" w:rsidRPr="00B42660" w:rsidRDefault="00F169A2" w:rsidP="00422BCD">
            <w:pPr>
              <w:rPr>
                <w:rFonts w:ascii="Aptos" w:hAnsi="Aptos" w:cs="Calibri"/>
                <w:b/>
                <w:color w:val="0070C0"/>
              </w:rPr>
            </w:pPr>
            <w:r w:rsidRPr="00B42660">
              <w:rPr>
                <w:rFonts w:ascii="Aptos" w:hAnsi="Aptos" w:cs="Calibri"/>
                <w:b/>
                <w:color w:val="0070C0"/>
              </w:rPr>
              <w:t xml:space="preserve">Questions  </w:t>
            </w:r>
          </w:p>
        </w:tc>
        <w:tc>
          <w:tcPr>
            <w:tcW w:w="1203" w:type="dxa"/>
            <w:gridSpan w:val="3"/>
            <w:shd w:val="clear" w:color="auto" w:fill="FFFFFF" w:themeFill="background1"/>
            <w:vAlign w:val="center"/>
          </w:tcPr>
          <w:p w14:paraId="24B84996"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shd w:val="clear" w:color="auto" w:fill="FFFFFF" w:themeFill="background1"/>
            <w:vAlign w:val="center"/>
          </w:tcPr>
          <w:p w14:paraId="4CEBD6C8"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1BD7CC4C" w14:textId="77777777" w:rsidTr="00D968DC">
        <w:trPr>
          <w:trHeight w:val="161"/>
        </w:trPr>
        <w:tc>
          <w:tcPr>
            <w:tcW w:w="618" w:type="dxa"/>
            <w:vAlign w:val="center"/>
          </w:tcPr>
          <w:p w14:paraId="0486E155"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569" w:type="dxa"/>
            <w:gridSpan w:val="2"/>
            <w:shd w:val="clear" w:color="auto" w:fill="auto"/>
            <w:vAlign w:val="center"/>
          </w:tcPr>
          <w:p w14:paraId="457F3B5E" w14:textId="77777777" w:rsidR="00F169A2" w:rsidRPr="00B42660" w:rsidRDefault="00F169A2" w:rsidP="00422BCD">
            <w:pPr>
              <w:adjustRightInd w:val="0"/>
              <w:rPr>
                <w:rFonts w:ascii="Aptos" w:hAnsi="Aptos"/>
                <w:color w:val="0070C0"/>
              </w:rPr>
            </w:pPr>
            <w:r w:rsidRPr="00B42660">
              <w:rPr>
                <w:rFonts w:ascii="Aptos" w:hAnsi="Aptos"/>
                <w:color w:val="0070C0"/>
              </w:rPr>
              <w:t xml:space="preserve">Do the property entrance points have gates? </w:t>
            </w:r>
          </w:p>
        </w:tc>
        <w:tc>
          <w:tcPr>
            <w:tcW w:w="1203" w:type="dxa"/>
            <w:gridSpan w:val="3"/>
            <w:shd w:val="clear" w:color="auto" w:fill="auto"/>
            <w:vAlign w:val="center"/>
          </w:tcPr>
          <w:p w14:paraId="3D15558C" w14:textId="77777777" w:rsidR="00F169A2" w:rsidRPr="00B42660" w:rsidRDefault="00F169A2" w:rsidP="00422BCD">
            <w:pPr>
              <w:adjustRightInd w:val="0"/>
              <w:rPr>
                <w:rFonts w:ascii="Aptos" w:hAnsi="Aptos"/>
                <w:color w:val="0070C0"/>
              </w:rPr>
            </w:pPr>
          </w:p>
        </w:tc>
        <w:tc>
          <w:tcPr>
            <w:tcW w:w="7560" w:type="dxa"/>
            <w:shd w:val="clear" w:color="auto" w:fill="auto"/>
            <w:vAlign w:val="center"/>
          </w:tcPr>
          <w:p w14:paraId="767FB1E0" w14:textId="77777777" w:rsidR="00F169A2" w:rsidRPr="00B42660" w:rsidRDefault="00F169A2" w:rsidP="00422BCD">
            <w:pPr>
              <w:adjustRightInd w:val="0"/>
              <w:rPr>
                <w:rFonts w:ascii="Aptos" w:hAnsi="Aptos"/>
                <w:color w:val="0070C0"/>
              </w:rPr>
            </w:pPr>
          </w:p>
        </w:tc>
      </w:tr>
      <w:tr w:rsidR="00F169A2" w:rsidRPr="00641C19" w14:paraId="0D6DA618" w14:textId="77777777" w:rsidTr="00D968DC">
        <w:trPr>
          <w:trHeight w:val="161"/>
        </w:trPr>
        <w:tc>
          <w:tcPr>
            <w:tcW w:w="618" w:type="dxa"/>
            <w:vAlign w:val="center"/>
          </w:tcPr>
          <w:p w14:paraId="40C54511"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569" w:type="dxa"/>
            <w:gridSpan w:val="2"/>
            <w:shd w:val="clear" w:color="auto" w:fill="auto"/>
            <w:vAlign w:val="center"/>
          </w:tcPr>
          <w:p w14:paraId="6AF785A0" w14:textId="77777777" w:rsidR="00F169A2" w:rsidRPr="00B42660" w:rsidRDefault="00F169A2" w:rsidP="00422BCD">
            <w:pPr>
              <w:adjustRightInd w:val="0"/>
              <w:rPr>
                <w:rFonts w:ascii="Aptos" w:hAnsi="Aptos"/>
                <w:color w:val="0070C0"/>
              </w:rPr>
            </w:pPr>
            <w:r w:rsidRPr="00B42660">
              <w:rPr>
                <w:rFonts w:ascii="Aptos" w:hAnsi="Aptos"/>
                <w:color w:val="0070C0"/>
              </w:rPr>
              <w:t>Is authorized access controlled?</w:t>
            </w:r>
          </w:p>
        </w:tc>
        <w:tc>
          <w:tcPr>
            <w:tcW w:w="1203" w:type="dxa"/>
            <w:gridSpan w:val="3"/>
            <w:shd w:val="clear" w:color="auto" w:fill="auto"/>
            <w:vAlign w:val="center"/>
          </w:tcPr>
          <w:p w14:paraId="34CE2CE8" w14:textId="77777777" w:rsidR="00F169A2" w:rsidRPr="00B42660" w:rsidRDefault="00F169A2" w:rsidP="00422BCD">
            <w:pPr>
              <w:adjustRightInd w:val="0"/>
              <w:rPr>
                <w:rFonts w:ascii="Aptos" w:hAnsi="Aptos"/>
                <w:color w:val="0070C0"/>
              </w:rPr>
            </w:pPr>
          </w:p>
        </w:tc>
        <w:tc>
          <w:tcPr>
            <w:tcW w:w="7560" w:type="dxa"/>
            <w:shd w:val="clear" w:color="auto" w:fill="auto"/>
            <w:vAlign w:val="center"/>
          </w:tcPr>
          <w:p w14:paraId="649D9BC4" w14:textId="77777777" w:rsidR="00F169A2" w:rsidRPr="00B42660" w:rsidRDefault="00F169A2" w:rsidP="00422BCD">
            <w:pPr>
              <w:adjustRightInd w:val="0"/>
              <w:rPr>
                <w:rFonts w:ascii="Aptos" w:hAnsi="Aptos"/>
                <w:color w:val="0070C0"/>
              </w:rPr>
            </w:pPr>
          </w:p>
        </w:tc>
      </w:tr>
      <w:tr w:rsidR="00F169A2" w:rsidRPr="00641C19" w14:paraId="6653C8AB" w14:textId="77777777" w:rsidTr="00D968DC">
        <w:trPr>
          <w:trHeight w:val="161"/>
        </w:trPr>
        <w:tc>
          <w:tcPr>
            <w:tcW w:w="618" w:type="dxa"/>
            <w:vAlign w:val="center"/>
          </w:tcPr>
          <w:p w14:paraId="42898BCF"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569" w:type="dxa"/>
            <w:gridSpan w:val="2"/>
            <w:shd w:val="clear" w:color="auto" w:fill="auto"/>
            <w:vAlign w:val="center"/>
          </w:tcPr>
          <w:p w14:paraId="31C55AAB" w14:textId="49494EC8" w:rsidR="00F169A2" w:rsidRPr="00B42660" w:rsidRDefault="00F169A2" w:rsidP="00422BCD">
            <w:pPr>
              <w:adjustRightInd w:val="0"/>
              <w:rPr>
                <w:rFonts w:ascii="Aptos" w:hAnsi="Aptos"/>
                <w:color w:val="0070C0"/>
              </w:rPr>
            </w:pPr>
            <w:r w:rsidRPr="00B42660">
              <w:rPr>
                <w:rFonts w:ascii="Aptos" w:hAnsi="Aptos"/>
                <w:color w:val="0070C0"/>
              </w:rPr>
              <w:t xml:space="preserve">Are property entrance points </w:t>
            </w:r>
            <w:r w:rsidR="00275DE6" w:rsidRPr="00B42660">
              <w:rPr>
                <w:rFonts w:ascii="Aptos" w:hAnsi="Aptos"/>
                <w:color w:val="0070C0"/>
              </w:rPr>
              <w:t>staffed</w:t>
            </w:r>
            <w:r w:rsidRPr="00B42660">
              <w:rPr>
                <w:rFonts w:ascii="Aptos" w:hAnsi="Aptos"/>
                <w:color w:val="0070C0"/>
              </w:rPr>
              <w:t xml:space="preserve"> during operating hours?</w:t>
            </w:r>
          </w:p>
        </w:tc>
        <w:tc>
          <w:tcPr>
            <w:tcW w:w="1203" w:type="dxa"/>
            <w:gridSpan w:val="3"/>
            <w:shd w:val="clear" w:color="auto" w:fill="auto"/>
            <w:vAlign w:val="center"/>
          </w:tcPr>
          <w:p w14:paraId="7B341D1F" w14:textId="77777777" w:rsidR="00F169A2" w:rsidRPr="00B42660" w:rsidRDefault="00F169A2" w:rsidP="00422BCD">
            <w:pPr>
              <w:adjustRightInd w:val="0"/>
              <w:rPr>
                <w:rFonts w:ascii="Aptos" w:hAnsi="Aptos"/>
                <w:color w:val="0070C0"/>
              </w:rPr>
            </w:pPr>
          </w:p>
        </w:tc>
        <w:tc>
          <w:tcPr>
            <w:tcW w:w="7560" w:type="dxa"/>
            <w:shd w:val="clear" w:color="auto" w:fill="auto"/>
            <w:vAlign w:val="center"/>
          </w:tcPr>
          <w:p w14:paraId="194E27A6" w14:textId="77777777" w:rsidR="00F169A2" w:rsidRPr="00B42660" w:rsidRDefault="00F169A2" w:rsidP="00422BCD">
            <w:pPr>
              <w:adjustRightInd w:val="0"/>
              <w:rPr>
                <w:rFonts w:ascii="Aptos" w:hAnsi="Aptos"/>
                <w:color w:val="0070C0"/>
              </w:rPr>
            </w:pPr>
          </w:p>
        </w:tc>
      </w:tr>
      <w:tr w:rsidR="00F169A2" w:rsidRPr="00641C19" w14:paraId="61A8F3CF" w14:textId="77777777" w:rsidTr="00D968DC">
        <w:trPr>
          <w:trHeight w:val="573"/>
        </w:trPr>
        <w:tc>
          <w:tcPr>
            <w:tcW w:w="618" w:type="dxa"/>
            <w:vAlign w:val="center"/>
          </w:tcPr>
          <w:p w14:paraId="37463F42"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569" w:type="dxa"/>
            <w:gridSpan w:val="2"/>
            <w:shd w:val="clear" w:color="auto" w:fill="auto"/>
            <w:vAlign w:val="center"/>
          </w:tcPr>
          <w:p w14:paraId="1CF5997A" w14:textId="77777777" w:rsidR="00F169A2" w:rsidRPr="00B42660" w:rsidRDefault="00F169A2" w:rsidP="00422BCD">
            <w:pPr>
              <w:adjustRightInd w:val="0"/>
              <w:rPr>
                <w:rFonts w:ascii="Aptos" w:hAnsi="Aptos"/>
                <w:color w:val="0070C0"/>
              </w:rPr>
            </w:pPr>
            <w:r w:rsidRPr="00B42660">
              <w:rPr>
                <w:rFonts w:ascii="Aptos" w:hAnsi="Aptos"/>
                <w:color w:val="0070C0"/>
              </w:rPr>
              <w:t>Is the property surrounded by fencing? Type? Height?</w:t>
            </w:r>
          </w:p>
        </w:tc>
        <w:tc>
          <w:tcPr>
            <w:tcW w:w="1203" w:type="dxa"/>
            <w:gridSpan w:val="3"/>
            <w:shd w:val="clear" w:color="auto" w:fill="auto"/>
            <w:vAlign w:val="center"/>
          </w:tcPr>
          <w:p w14:paraId="150D9046" w14:textId="77777777" w:rsidR="00F169A2" w:rsidRPr="00B42660" w:rsidRDefault="00F169A2" w:rsidP="00422BCD">
            <w:pPr>
              <w:adjustRightInd w:val="0"/>
              <w:rPr>
                <w:rFonts w:ascii="Aptos" w:hAnsi="Aptos"/>
                <w:color w:val="0070C0"/>
              </w:rPr>
            </w:pPr>
          </w:p>
        </w:tc>
        <w:tc>
          <w:tcPr>
            <w:tcW w:w="7560" w:type="dxa"/>
            <w:shd w:val="clear" w:color="auto" w:fill="auto"/>
            <w:vAlign w:val="center"/>
          </w:tcPr>
          <w:p w14:paraId="446494B0" w14:textId="77777777" w:rsidR="00F169A2" w:rsidRPr="00B42660" w:rsidRDefault="00F169A2" w:rsidP="00422BCD">
            <w:pPr>
              <w:adjustRightInd w:val="0"/>
              <w:rPr>
                <w:rFonts w:ascii="Aptos" w:hAnsi="Aptos"/>
                <w:color w:val="0070C0"/>
              </w:rPr>
            </w:pPr>
          </w:p>
        </w:tc>
      </w:tr>
      <w:tr w:rsidR="00F169A2" w:rsidRPr="00641C19" w14:paraId="484E47AE" w14:textId="77777777" w:rsidTr="00D968DC">
        <w:trPr>
          <w:trHeight w:val="161"/>
        </w:trPr>
        <w:tc>
          <w:tcPr>
            <w:tcW w:w="618" w:type="dxa"/>
            <w:vAlign w:val="center"/>
          </w:tcPr>
          <w:p w14:paraId="299E3E2B"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569" w:type="dxa"/>
            <w:gridSpan w:val="2"/>
            <w:shd w:val="clear" w:color="auto" w:fill="auto"/>
            <w:vAlign w:val="center"/>
          </w:tcPr>
          <w:p w14:paraId="36C3B5AA"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Are the number of keys/entry cards outstanding tracked?</w:t>
            </w:r>
          </w:p>
        </w:tc>
        <w:tc>
          <w:tcPr>
            <w:tcW w:w="1203" w:type="dxa"/>
            <w:gridSpan w:val="3"/>
            <w:shd w:val="clear" w:color="auto" w:fill="auto"/>
            <w:vAlign w:val="center"/>
          </w:tcPr>
          <w:p w14:paraId="0D1CFD86"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auto"/>
            <w:vAlign w:val="center"/>
          </w:tcPr>
          <w:p w14:paraId="2C36AB16" w14:textId="77777777" w:rsidR="00F169A2" w:rsidRPr="00B42660" w:rsidRDefault="00F169A2" w:rsidP="00422BCD">
            <w:pPr>
              <w:adjustRightInd w:val="0"/>
              <w:rPr>
                <w:rFonts w:ascii="Aptos" w:eastAsia="Times New Roman" w:hAnsi="Aptos" w:cs="Calibri"/>
                <w:color w:val="0070C0"/>
              </w:rPr>
            </w:pPr>
          </w:p>
        </w:tc>
      </w:tr>
      <w:tr w:rsidR="00F169A2" w:rsidRPr="00641C19" w14:paraId="53987288" w14:textId="77777777" w:rsidTr="00D968DC">
        <w:trPr>
          <w:trHeight w:val="161"/>
        </w:trPr>
        <w:tc>
          <w:tcPr>
            <w:tcW w:w="618" w:type="dxa"/>
            <w:vAlign w:val="center"/>
          </w:tcPr>
          <w:p w14:paraId="7E20AC22"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569" w:type="dxa"/>
            <w:gridSpan w:val="2"/>
            <w:shd w:val="clear" w:color="auto" w:fill="auto"/>
            <w:vAlign w:val="center"/>
          </w:tcPr>
          <w:p w14:paraId="467890F5"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Are locks, approvals, or codes changed immediately if keys/cards are lost or misplaced?</w:t>
            </w:r>
          </w:p>
        </w:tc>
        <w:tc>
          <w:tcPr>
            <w:tcW w:w="1203" w:type="dxa"/>
            <w:gridSpan w:val="3"/>
            <w:shd w:val="clear" w:color="auto" w:fill="auto"/>
            <w:vAlign w:val="center"/>
          </w:tcPr>
          <w:p w14:paraId="1A5DE38B"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auto"/>
            <w:vAlign w:val="center"/>
          </w:tcPr>
          <w:p w14:paraId="1EEF0B7D" w14:textId="77777777" w:rsidR="00F169A2" w:rsidRPr="00B42660" w:rsidRDefault="00F169A2" w:rsidP="00422BCD">
            <w:pPr>
              <w:adjustRightInd w:val="0"/>
              <w:rPr>
                <w:rFonts w:ascii="Aptos" w:eastAsia="Times New Roman" w:hAnsi="Aptos" w:cs="Calibri"/>
                <w:color w:val="0070C0"/>
              </w:rPr>
            </w:pPr>
          </w:p>
        </w:tc>
      </w:tr>
      <w:tr w:rsidR="00F169A2" w:rsidRPr="00641C19" w14:paraId="0E3A985C" w14:textId="77777777" w:rsidTr="00D968DC">
        <w:trPr>
          <w:trHeight w:val="161"/>
        </w:trPr>
        <w:tc>
          <w:tcPr>
            <w:tcW w:w="618" w:type="dxa"/>
            <w:vAlign w:val="center"/>
          </w:tcPr>
          <w:p w14:paraId="1A6EA71F"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569" w:type="dxa"/>
            <w:gridSpan w:val="2"/>
            <w:shd w:val="clear" w:color="auto" w:fill="auto"/>
            <w:vAlign w:val="center"/>
          </w:tcPr>
          <w:p w14:paraId="220E1054" w14:textId="77777777" w:rsidR="00F169A2" w:rsidRPr="00B42660" w:rsidRDefault="00F169A2" w:rsidP="00422BCD">
            <w:pPr>
              <w:adjustRightInd w:val="0"/>
              <w:rPr>
                <w:rFonts w:ascii="Aptos" w:eastAsia="Times New Roman" w:hAnsi="Aptos" w:cs="Calibri"/>
                <w:color w:val="0070C0"/>
              </w:rPr>
            </w:pPr>
            <w:r w:rsidRPr="00B42660">
              <w:rPr>
                <w:rFonts w:ascii="Aptos" w:hAnsi="Aptos"/>
                <w:color w:val="0070C0"/>
              </w:rPr>
              <w:t>Is there a process to inventory control badges and access passes?</w:t>
            </w:r>
          </w:p>
        </w:tc>
        <w:tc>
          <w:tcPr>
            <w:tcW w:w="1203" w:type="dxa"/>
            <w:gridSpan w:val="3"/>
            <w:shd w:val="clear" w:color="auto" w:fill="auto"/>
            <w:vAlign w:val="center"/>
          </w:tcPr>
          <w:p w14:paraId="1095259C"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auto"/>
            <w:vAlign w:val="center"/>
          </w:tcPr>
          <w:p w14:paraId="44D082E6" w14:textId="77777777" w:rsidR="00F169A2" w:rsidRPr="00B42660" w:rsidRDefault="00F169A2" w:rsidP="00422BCD">
            <w:pPr>
              <w:adjustRightInd w:val="0"/>
              <w:rPr>
                <w:rFonts w:ascii="Aptos" w:eastAsia="Times New Roman" w:hAnsi="Aptos" w:cs="Calibri"/>
                <w:color w:val="0070C0"/>
              </w:rPr>
            </w:pPr>
          </w:p>
        </w:tc>
      </w:tr>
      <w:tr w:rsidR="00F169A2" w:rsidRPr="00641C19" w14:paraId="350A0FCD" w14:textId="77777777">
        <w:trPr>
          <w:trHeight w:val="161"/>
        </w:trPr>
        <w:tc>
          <w:tcPr>
            <w:tcW w:w="13950" w:type="dxa"/>
            <w:gridSpan w:val="7"/>
            <w:shd w:val="clear" w:color="auto" w:fill="FFFFFF" w:themeFill="background1"/>
            <w:vAlign w:val="center"/>
          </w:tcPr>
          <w:p w14:paraId="78F3BCFD" w14:textId="77777777" w:rsidR="00F169A2" w:rsidRPr="00B42660" w:rsidRDefault="00F169A2" w:rsidP="00422BCD">
            <w:pPr>
              <w:rPr>
                <w:rFonts w:ascii="Aptos" w:hAnsi="Aptos" w:cs="Calibri"/>
                <w:b/>
                <w:color w:val="0070C0"/>
              </w:rPr>
            </w:pPr>
            <w:r w:rsidRPr="00B42660">
              <w:rPr>
                <w:rFonts w:ascii="Aptos" w:hAnsi="Aptos" w:cs="Calibri"/>
                <w:b/>
                <w:color w:val="0070C0"/>
              </w:rPr>
              <w:t>Recommendations:</w:t>
            </w:r>
          </w:p>
          <w:p w14:paraId="39A61F43" w14:textId="77777777" w:rsidR="00F169A2" w:rsidRPr="00B42660" w:rsidRDefault="00F169A2" w:rsidP="00422BCD">
            <w:pPr>
              <w:rPr>
                <w:rFonts w:ascii="Aptos" w:hAnsi="Aptos" w:cs="Calibri"/>
                <w:b/>
                <w:color w:val="0070C0"/>
              </w:rPr>
            </w:pPr>
          </w:p>
        </w:tc>
      </w:tr>
      <w:tr w:rsidR="00F169A2" w:rsidRPr="00641C19" w14:paraId="353B381B" w14:textId="77777777">
        <w:trPr>
          <w:trHeight w:val="161"/>
        </w:trPr>
        <w:tc>
          <w:tcPr>
            <w:tcW w:w="13950" w:type="dxa"/>
            <w:gridSpan w:val="7"/>
            <w:shd w:val="clear" w:color="auto" w:fill="FF0000"/>
            <w:vAlign w:val="center"/>
          </w:tcPr>
          <w:p w14:paraId="5E0D09BB" w14:textId="77777777" w:rsidR="00F169A2" w:rsidRPr="00641C19" w:rsidRDefault="00F169A2" w:rsidP="00422BCD">
            <w:pPr>
              <w:rPr>
                <w:rFonts w:ascii="Aptos" w:hAnsi="Aptos" w:cs="Calibri"/>
                <w:b/>
                <w:color w:val="FFFFFF" w:themeColor="background1"/>
              </w:rPr>
            </w:pPr>
            <w:r w:rsidRPr="00641C19">
              <w:rPr>
                <w:rFonts w:ascii="Aptos" w:hAnsi="Aptos"/>
              </w:rPr>
              <w:br w:type="page"/>
            </w:r>
            <w:r w:rsidRPr="00641C19">
              <w:rPr>
                <w:rFonts w:ascii="Aptos" w:hAnsi="Aptos" w:cs="Calibri"/>
                <w:b/>
                <w:color w:val="FFFFFF" w:themeColor="background1"/>
              </w:rPr>
              <w:t>ACCESS: EMPLOYEES &amp; STAFF</w:t>
            </w:r>
          </w:p>
        </w:tc>
      </w:tr>
      <w:tr w:rsidR="00F169A2" w:rsidRPr="00641C19" w14:paraId="1B420B8D" w14:textId="77777777" w:rsidTr="00D968DC">
        <w:trPr>
          <w:trHeight w:val="161"/>
        </w:trPr>
        <w:tc>
          <w:tcPr>
            <w:tcW w:w="5279" w:type="dxa"/>
            <w:gridSpan w:val="4"/>
            <w:vAlign w:val="center"/>
          </w:tcPr>
          <w:p w14:paraId="3BE4303C" w14:textId="77777777" w:rsidR="00F169A2" w:rsidRPr="00B42660" w:rsidRDefault="00F169A2" w:rsidP="00422BCD">
            <w:pPr>
              <w:rPr>
                <w:rFonts w:ascii="Aptos" w:hAnsi="Aptos" w:cs="Calibri"/>
                <w:b/>
                <w:color w:val="0070C0"/>
              </w:rPr>
            </w:pPr>
            <w:r w:rsidRPr="00B42660">
              <w:rPr>
                <w:rFonts w:ascii="Aptos" w:hAnsi="Aptos" w:cs="Calibri"/>
                <w:b/>
                <w:color w:val="0070C0"/>
              </w:rPr>
              <w:t xml:space="preserve">Questions  </w:t>
            </w:r>
          </w:p>
        </w:tc>
        <w:tc>
          <w:tcPr>
            <w:tcW w:w="1111" w:type="dxa"/>
            <w:gridSpan w:val="2"/>
            <w:shd w:val="clear" w:color="auto" w:fill="auto"/>
            <w:vAlign w:val="center"/>
          </w:tcPr>
          <w:p w14:paraId="3C1B5220"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shd w:val="clear" w:color="auto" w:fill="auto"/>
            <w:vAlign w:val="center"/>
          </w:tcPr>
          <w:p w14:paraId="7F2A77C7"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32FBC362" w14:textId="77777777" w:rsidTr="00D968DC">
        <w:trPr>
          <w:trHeight w:val="161"/>
        </w:trPr>
        <w:tc>
          <w:tcPr>
            <w:tcW w:w="618" w:type="dxa"/>
            <w:vAlign w:val="center"/>
          </w:tcPr>
          <w:p w14:paraId="4FC1D63F"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61" w:type="dxa"/>
            <w:gridSpan w:val="3"/>
            <w:shd w:val="clear" w:color="auto" w:fill="auto"/>
            <w:vAlign w:val="center"/>
          </w:tcPr>
          <w:p w14:paraId="5A45074D" w14:textId="77777777" w:rsidR="00F169A2" w:rsidRPr="00B42660" w:rsidRDefault="00F169A2" w:rsidP="00422BCD">
            <w:pPr>
              <w:adjustRightInd w:val="0"/>
              <w:rPr>
                <w:rFonts w:ascii="Aptos" w:eastAsia="Times New Roman" w:hAnsi="Aptos" w:cs="Calibri"/>
                <w:color w:val="0070C0"/>
              </w:rPr>
            </w:pPr>
            <w:r w:rsidRPr="00B42660">
              <w:rPr>
                <w:rFonts w:ascii="Aptos" w:hAnsi="Aptos"/>
                <w:color w:val="0070C0"/>
              </w:rPr>
              <w:t>Is employee access through a gate using an automatic keypad or remote control?</w:t>
            </w:r>
          </w:p>
        </w:tc>
        <w:tc>
          <w:tcPr>
            <w:tcW w:w="1111" w:type="dxa"/>
            <w:gridSpan w:val="2"/>
            <w:shd w:val="clear" w:color="auto" w:fill="auto"/>
            <w:vAlign w:val="center"/>
          </w:tcPr>
          <w:p w14:paraId="2535FBB4"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auto"/>
            <w:vAlign w:val="center"/>
          </w:tcPr>
          <w:p w14:paraId="2305DCFE" w14:textId="77777777" w:rsidR="00F169A2" w:rsidRPr="00B42660" w:rsidRDefault="00F169A2" w:rsidP="00422BCD">
            <w:pPr>
              <w:adjustRightInd w:val="0"/>
              <w:rPr>
                <w:rFonts w:ascii="Aptos" w:eastAsia="Times New Roman" w:hAnsi="Aptos" w:cs="Calibri"/>
                <w:color w:val="0070C0"/>
              </w:rPr>
            </w:pPr>
          </w:p>
        </w:tc>
      </w:tr>
      <w:tr w:rsidR="00F169A2" w:rsidRPr="00641C19" w14:paraId="20DD8D23" w14:textId="77777777" w:rsidTr="00D968DC">
        <w:trPr>
          <w:trHeight w:val="161"/>
        </w:trPr>
        <w:tc>
          <w:tcPr>
            <w:tcW w:w="618" w:type="dxa"/>
            <w:vAlign w:val="center"/>
          </w:tcPr>
          <w:p w14:paraId="7F834889"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61" w:type="dxa"/>
            <w:gridSpan w:val="3"/>
            <w:shd w:val="clear" w:color="auto" w:fill="auto"/>
            <w:vAlign w:val="center"/>
          </w:tcPr>
          <w:p w14:paraId="6A82A9FA"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Is there a procedure for employees to return access keys/cards upon termination or resignation?</w:t>
            </w:r>
          </w:p>
        </w:tc>
        <w:tc>
          <w:tcPr>
            <w:tcW w:w="1111" w:type="dxa"/>
            <w:gridSpan w:val="2"/>
            <w:shd w:val="clear" w:color="auto" w:fill="auto"/>
            <w:vAlign w:val="center"/>
          </w:tcPr>
          <w:p w14:paraId="31BFBF8D"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auto"/>
            <w:vAlign w:val="center"/>
          </w:tcPr>
          <w:p w14:paraId="242454FF" w14:textId="77777777" w:rsidR="00F169A2" w:rsidRPr="00B42660" w:rsidRDefault="00F169A2" w:rsidP="00422BCD">
            <w:pPr>
              <w:adjustRightInd w:val="0"/>
              <w:rPr>
                <w:rFonts w:ascii="Aptos" w:eastAsia="Times New Roman" w:hAnsi="Aptos" w:cs="Calibri"/>
                <w:color w:val="0070C0"/>
              </w:rPr>
            </w:pPr>
          </w:p>
        </w:tc>
      </w:tr>
      <w:tr w:rsidR="00F169A2" w:rsidRPr="00641C19" w14:paraId="1F94CF29" w14:textId="77777777" w:rsidTr="00D968DC">
        <w:trPr>
          <w:trHeight w:val="161"/>
        </w:trPr>
        <w:tc>
          <w:tcPr>
            <w:tcW w:w="618" w:type="dxa"/>
            <w:vAlign w:val="center"/>
          </w:tcPr>
          <w:p w14:paraId="6E7C2AAA"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61" w:type="dxa"/>
            <w:gridSpan w:val="3"/>
            <w:shd w:val="clear" w:color="auto" w:fill="auto"/>
            <w:vAlign w:val="center"/>
          </w:tcPr>
          <w:p w14:paraId="2C7DA961" w14:textId="77777777" w:rsidR="00F169A2" w:rsidRPr="00B42660" w:rsidRDefault="00F169A2" w:rsidP="00422BCD">
            <w:pPr>
              <w:adjustRightInd w:val="0"/>
              <w:rPr>
                <w:rFonts w:ascii="Aptos" w:eastAsia="Times New Roman" w:hAnsi="Aptos" w:cs="Calibri"/>
                <w:color w:val="0070C0"/>
              </w:rPr>
            </w:pPr>
            <w:r w:rsidRPr="00B42660">
              <w:rPr>
                <w:rFonts w:ascii="Aptos" w:hAnsi="Aptos"/>
                <w:color w:val="0070C0"/>
              </w:rPr>
              <w:t>Are all employees required to wear picture identification badges?</w:t>
            </w:r>
          </w:p>
        </w:tc>
        <w:tc>
          <w:tcPr>
            <w:tcW w:w="1111" w:type="dxa"/>
            <w:gridSpan w:val="2"/>
            <w:shd w:val="clear" w:color="auto" w:fill="auto"/>
            <w:vAlign w:val="center"/>
          </w:tcPr>
          <w:p w14:paraId="6BD7BE2F"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auto"/>
            <w:vAlign w:val="center"/>
          </w:tcPr>
          <w:p w14:paraId="4EA80A02" w14:textId="77777777" w:rsidR="00F169A2" w:rsidRPr="00B42660" w:rsidRDefault="00F169A2" w:rsidP="00422BCD">
            <w:pPr>
              <w:adjustRightInd w:val="0"/>
              <w:rPr>
                <w:rFonts w:ascii="Aptos" w:eastAsia="Times New Roman" w:hAnsi="Aptos" w:cs="Calibri"/>
                <w:color w:val="0070C0"/>
              </w:rPr>
            </w:pPr>
          </w:p>
        </w:tc>
      </w:tr>
      <w:tr w:rsidR="00F169A2" w:rsidRPr="00641C19" w14:paraId="64191F15" w14:textId="77777777" w:rsidTr="00D968DC">
        <w:trPr>
          <w:trHeight w:val="161"/>
        </w:trPr>
        <w:tc>
          <w:tcPr>
            <w:tcW w:w="618" w:type="dxa"/>
            <w:vAlign w:val="center"/>
          </w:tcPr>
          <w:p w14:paraId="2ADC28F8"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61" w:type="dxa"/>
            <w:gridSpan w:val="3"/>
            <w:shd w:val="clear" w:color="auto" w:fill="auto"/>
            <w:vAlign w:val="center"/>
          </w:tcPr>
          <w:p w14:paraId="5B1C7A19" w14:textId="77777777" w:rsidR="00F169A2" w:rsidRPr="00B42660" w:rsidRDefault="00F169A2" w:rsidP="00422BCD">
            <w:pPr>
              <w:adjustRightInd w:val="0"/>
              <w:rPr>
                <w:rFonts w:ascii="Aptos" w:eastAsia="Times New Roman" w:hAnsi="Aptos" w:cs="Calibri"/>
                <w:color w:val="0070C0"/>
              </w:rPr>
            </w:pPr>
            <w:r w:rsidRPr="00B42660">
              <w:rPr>
                <w:rFonts w:ascii="Aptos" w:hAnsi="Aptos"/>
                <w:color w:val="0070C0"/>
              </w:rPr>
              <w:t>Are there sign out procedures for employees who remain after regular hours?</w:t>
            </w:r>
          </w:p>
        </w:tc>
        <w:tc>
          <w:tcPr>
            <w:tcW w:w="1111" w:type="dxa"/>
            <w:gridSpan w:val="2"/>
            <w:shd w:val="clear" w:color="auto" w:fill="auto"/>
            <w:vAlign w:val="center"/>
          </w:tcPr>
          <w:p w14:paraId="6E850046"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auto"/>
            <w:vAlign w:val="center"/>
          </w:tcPr>
          <w:p w14:paraId="7F686C8B" w14:textId="77777777" w:rsidR="00F169A2" w:rsidRPr="00B42660" w:rsidRDefault="00F169A2" w:rsidP="00422BCD">
            <w:pPr>
              <w:adjustRightInd w:val="0"/>
              <w:rPr>
                <w:rFonts w:ascii="Aptos" w:eastAsia="Times New Roman" w:hAnsi="Aptos" w:cs="Calibri"/>
                <w:color w:val="0070C0"/>
              </w:rPr>
            </w:pPr>
          </w:p>
        </w:tc>
      </w:tr>
      <w:tr w:rsidR="00F169A2" w:rsidRPr="00641C19" w14:paraId="10D0E421" w14:textId="77777777" w:rsidTr="00D968DC">
        <w:trPr>
          <w:trHeight w:val="161"/>
        </w:trPr>
        <w:tc>
          <w:tcPr>
            <w:tcW w:w="618" w:type="dxa"/>
            <w:vAlign w:val="center"/>
          </w:tcPr>
          <w:p w14:paraId="32CA5BF2"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61" w:type="dxa"/>
            <w:gridSpan w:val="3"/>
            <w:shd w:val="clear" w:color="auto" w:fill="auto"/>
            <w:vAlign w:val="center"/>
          </w:tcPr>
          <w:p w14:paraId="18361B4C" w14:textId="77777777" w:rsidR="00F169A2" w:rsidRPr="00B42660" w:rsidRDefault="00F169A2" w:rsidP="00422BCD">
            <w:pPr>
              <w:adjustRightInd w:val="0"/>
              <w:rPr>
                <w:rFonts w:ascii="Aptos" w:hAnsi="Aptos"/>
                <w:color w:val="0070C0"/>
              </w:rPr>
            </w:pPr>
            <w:r w:rsidRPr="00B42660">
              <w:rPr>
                <w:rFonts w:ascii="Aptos" w:hAnsi="Aptos"/>
                <w:color w:val="0070C0"/>
              </w:rPr>
              <w:t>Do regulations exist regarding access control of personnel using the building after hours?</w:t>
            </w:r>
          </w:p>
        </w:tc>
        <w:tc>
          <w:tcPr>
            <w:tcW w:w="1111" w:type="dxa"/>
            <w:gridSpan w:val="2"/>
            <w:shd w:val="clear" w:color="auto" w:fill="auto"/>
            <w:vAlign w:val="center"/>
          </w:tcPr>
          <w:p w14:paraId="6EC1F7EA" w14:textId="77777777" w:rsidR="00F169A2" w:rsidRPr="00641C19" w:rsidRDefault="00F169A2" w:rsidP="00422BCD">
            <w:pPr>
              <w:adjustRightInd w:val="0"/>
              <w:rPr>
                <w:rFonts w:ascii="Aptos" w:hAnsi="Aptos"/>
              </w:rPr>
            </w:pPr>
          </w:p>
        </w:tc>
        <w:tc>
          <w:tcPr>
            <w:tcW w:w="7560" w:type="dxa"/>
            <w:shd w:val="clear" w:color="auto" w:fill="auto"/>
            <w:vAlign w:val="center"/>
          </w:tcPr>
          <w:p w14:paraId="2250CCE3" w14:textId="77777777" w:rsidR="00F169A2" w:rsidRPr="00641C19" w:rsidRDefault="00F169A2" w:rsidP="00422BCD">
            <w:pPr>
              <w:adjustRightInd w:val="0"/>
              <w:rPr>
                <w:rFonts w:ascii="Aptos" w:hAnsi="Aptos"/>
              </w:rPr>
            </w:pPr>
          </w:p>
        </w:tc>
      </w:tr>
      <w:tr w:rsidR="00F169A2" w:rsidRPr="00641C19" w14:paraId="1F6B9AE9" w14:textId="77777777" w:rsidTr="00D968DC">
        <w:trPr>
          <w:trHeight w:val="161"/>
        </w:trPr>
        <w:tc>
          <w:tcPr>
            <w:tcW w:w="618" w:type="dxa"/>
            <w:vAlign w:val="center"/>
          </w:tcPr>
          <w:p w14:paraId="38CC7A4A"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61" w:type="dxa"/>
            <w:gridSpan w:val="3"/>
            <w:shd w:val="clear" w:color="auto" w:fill="auto"/>
            <w:vAlign w:val="center"/>
          </w:tcPr>
          <w:p w14:paraId="177C3A7C" w14:textId="77777777" w:rsidR="00F169A2" w:rsidRPr="00B42660" w:rsidRDefault="00F169A2" w:rsidP="00422BCD">
            <w:pPr>
              <w:adjustRightInd w:val="0"/>
              <w:rPr>
                <w:rFonts w:ascii="Aptos" w:hAnsi="Aptos"/>
                <w:color w:val="0070C0"/>
              </w:rPr>
            </w:pPr>
            <w:r w:rsidRPr="00B42660">
              <w:rPr>
                <w:rFonts w:ascii="Aptos" w:hAnsi="Aptos"/>
                <w:color w:val="0070C0"/>
              </w:rPr>
              <w:t>Are terminated employees restricted from accessing the facility?</w:t>
            </w:r>
          </w:p>
        </w:tc>
        <w:tc>
          <w:tcPr>
            <w:tcW w:w="1111" w:type="dxa"/>
            <w:gridSpan w:val="2"/>
            <w:shd w:val="clear" w:color="auto" w:fill="auto"/>
            <w:vAlign w:val="center"/>
          </w:tcPr>
          <w:p w14:paraId="13DC531C" w14:textId="77777777" w:rsidR="00F169A2" w:rsidRPr="00641C19" w:rsidRDefault="00F169A2" w:rsidP="00422BCD">
            <w:pPr>
              <w:adjustRightInd w:val="0"/>
              <w:rPr>
                <w:rFonts w:ascii="Aptos" w:hAnsi="Aptos"/>
              </w:rPr>
            </w:pPr>
          </w:p>
        </w:tc>
        <w:tc>
          <w:tcPr>
            <w:tcW w:w="7560" w:type="dxa"/>
            <w:shd w:val="clear" w:color="auto" w:fill="auto"/>
            <w:vAlign w:val="center"/>
          </w:tcPr>
          <w:p w14:paraId="066D0529" w14:textId="77777777" w:rsidR="00F169A2" w:rsidRPr="00641C19" w:rsidRDefault="00F169A2" w:rsidP="00422BCD">
            <w:pPr>
              <w:adjustRightInd w:val="0"/>
              <w:rPr>
                <w:rFonts w:ascii="Aptos" w:hAnsi="Aptos"/>
              </w:rPr>
            </w:pPr>
          </w:p>
        </w:tc>
      </w:tr>
      <w:tr w:rsidR="00F169A2" w:rsidRPr="00641C19" w14:paraId="5C7C700A" w14:textId="77777777">
        <w:trPr>
          <w:trHeight w:val="161"/>
        </w:trPr>
        <w:tc>
          <w:tcPr>
            <w:tcW w:w="13950" w:type="dxa"/>
            <w:gridSpan w:val="7"/>
            <w:vAlign w:val="center"/>
          </w:tcPr>
          <w:p w14:paraId="7E22AC24" w14:textId="77777777" w:rsidR="00F169A2" w:rsidRPr="00B42660" w:rsidRDefault="00F169A2" w:rsidP="00422BCD">
            <w:pPr>
              <w:adjustRightInd w:val="0"/>
              <w:rPr>
                <w:rFonts w:ascii="Aptos" w:eastAsia="Times New Roman" w:hAnsi="Aptos" w:cs="Calibri"/>
                <w:b/>
                <w:bCs/>
                <w:color w:val="0070C0"/>
              </w:rPr>
            </w:pPr>
          </w:p>
          <w:p w14:paraId="1332D692" w14:textId="77777777" w:rsidR="00F169A2" w:rsidRPr="00B42660" w:rsidRDefault="00F169A2" w:rsidP="00422BCD">
            <w:pPr>
              <w:adjustRightInd w:val="0"/>
              <w:rPr>
                <w:rFonts w:ascii="Aptos" w:eastAsia="Times New Roman" w:hAnsi="Aptos" w:cs="Calibri"/>
                <w:b/>
                <w:bCs/>
                <w:color w:val="0070C0"/>
              </w:rPr>
            </w:pPr>
            <w:r w:rsidRPr="00B42660">
              <w:rPr>
                <w:rFonts w:ascii="Aptos" w:eastAsia="Times New Roman" w:hAnsi="Aptos" w:cs="Calibri"/>
                <w:b/>
                <w:bCs/>
                <w:color w:val="0070C0"/>
              </w:rPr>
              <w:t>Recommendations:</w:t>
            </w:r>
          </w:p>
          <w:p w14:paraId="205E4B53" w14:textId="77777777" w:rsidR="00F169A2" w:rsidRPr="00B42660" w:rsidRDefault="00F169A2" w:rsidP="00422BCD">
            <w:pPr>
              <w:adjustRightInd w:val="0"/>
              <w:rPr>
                <w:rFonts w:ascii="Aptos" w:eastAsia="Times New Roman" w:hAnsi="Aptos" w:cs="Calibri"/>
                <w:color w:val="0070C0"/>
              </w:rPr>
            </w:pPr>
          </w:p>
        </w:tc>
      </w:tr>
      <w:tr w:rsidR="00F169A2" w:rsidRPr="00641C19" w14:paraId="1EA9E4B7" w14:textId="77777777">
        <w:trPr>
          <w:trHeight w:val="161"/>
        </w:trPr>
        <w:tc>
          <w:tcPr>
            <w:tcW w:w="13950" w:type="dxa"/>
            <w:gridSpan w:val="7"/>
            <w:shd w:val="clear" w:color="auto" w:fill="FF0000"/>
            <w:vAlign w:val="center"/>
          </w:tcPr>
          <w:p w14:paraId="2CE31503" w14:textId="77777777" w:rsidR="00F169A2" w:rsidRPr="00641C19" w:rsidRDefault="00F169A2" w:rsidP="00422BCD">
            <w:pPr>
              <w:rPr>
                <w:rFonts w:ascii="Aptos" w:hAnsi="Aptos" w:cs="Calibri"/>
                <w:b/>
                <w:color w:val="FFFFFF" w:themeColor="background1"/>
              </w:rPr>
            </w:pPr>
            <w:r w:rsidRPr="00641C19">
              <w:rPr>
                <w:rFonts w:ascii="Aptos" w:hAnsi="Aptos" w:cs="Calibri"/>
                <w:b/>
                <w:color w:val="FFFFFF" w:themeColor="background1"/>
              </w:rPr>
              <w:t xml:space="preserve">ACCESS: </w:t>
            </w:r>
            <w:r w:rsidRPr="00641C19">
              <w:rPr>
                <w:rFonts w:ascii="Aptos" w:hAnsi="Aptos" w:cs="Calibri"/>
                <w:b/>
                <w:caps/>
                <w:color w:val="FFFFFF" w:themeColor="background1"/>
              </w:rPr>
              <w:t>General</w:t>
            </w:r>
          </w:p>
        </w:tc>
      </w:tr>
      <w:tr w:rsidR="00F169A2" w:rsidRPr="00641C19" w14:paraId="5D48955B" w14:textId="77777777" w:rsidTr="00D968DC">
        <w:trPr>
          <w:trHeight w:val="161"/>
        </w:trPr>
        <w:tc>
          <w:tcPr>
            <w:tcW w:w="5279" w:type="dxa"/>
            <w:gridSpan w:val="4"/>
            <w:vAlign w:val="center"/>
          </w:tcPr>
          <w:p w14:paraId="76B80509" w14:textId="77777777" w:rsidR="00F169A2" w:rsidRPr="00B42660" w:rsidRDefault="00F169A2" w:rsidP="00422BCD">
            <w:pPr>
              <w:rPr>
                <w:rFonts w:ascii="Aptos" w:hAnsi="Aptos" w:cs="Calibri"/>
                <w:b/>
                <w:color w:val="0070C0"/>
              </w:rPr>
            </w:pPr>
            <w:r w:rsidRPr="00B42660">
              <w:rPr>
                <w:rFonts w:ascii="Aptos" w:hAnsi="Aptos" w:cs="Calibri"/>
                <w:b/>
                <w:color w:val="0070C0"/>
              </w:rPr>
              <w:t xml:space="preserve">Questions  </w:t>
            </w:r>
          </w:p>
        </w:tc>
        <w:tc>
          <w:tcPr>
            <w:tcW w:w="1111" w:type="dxa"/>
            <w:gridSpan w:val="2"/>
            <w:shd w:val="clear" w:color="auto" w:fill="auto"/>
            <w:vAlign w:val="center"/>
          </w:tcPr>
          <w:p w14:paraId="0CA63231"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shd w:val="clear" w:color="auto" w:fill="auto"/>
            <w:vAlign w:val="center"/>
          </w:tcPr>
          <w:p w14:paraId="5EE04875"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71A513B8" w14:textId="77777777" w:rsidTr="00D968DC">
        <w:trPr>
          <w:trHeight w:val="161"/>
        </w:trPr>
        <w:tc>
          <w:tcPr>
            <w:tcW w:w="618" w:type="dxa"/>
            <w:vAlign w:val="center"/>
          </w:tcPr>
          <w:p w14:paraId="4496B0A1"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61" w:type="dxa"/>
            <w:gridSpan w:val="3"/>
            <w:shd w:val="clear" w:color="auto" w:fill="auto"/>
            <w:vAlign w:val="center"/>
          </w:tcPr>
          <w:p w14:paraId="6402F1E5" w14:textId="77777777" w:rsidR="00F169A2" w:rsidRPr="00B42660" w:rsidRDefault="00F169A2" w:rsidP="00422BCD">
            <w:pPr>
              <w:rPr>
                <w:rFonts w:ascii="Aptos" w:hAnsi="Aptos"/>
                <w:color w:val="0070C0"/>
              </w:rPr>
            </w:pPr>
            <w:r w:rsidRPr="00B42660">
              <w:rPr>
                <w:rFonts w:ascii="Aptos" w:hAnsi="Aptos"/>
                <w:color w:val="0070C0"/>
              </w:rPr>
              <w:t>Are restricted areas properly identified?</w:t>
            </w:r>
          </w:p>
        </w:tc>
        <w:tc>
          <w:tcPr>
            <w:tcW w:w="1111" w:type="dxa"/>
            <w:gridSpan w:val="2"/>
            <w:shd w:val="clear" w:color="auto" w:fill="auto"/>
            <w:vAlign w:val="center"/>
          </w:tcPr>
          <w:p w14:paraId="6006BD20" w14:textId="77777777" w:rsidR="00F169A2" w:rsidRPr="00B42660" w:rsidRDefault="00F169A2" w:rsidP="00422BCD">
            <w:pPr>
              <w:rPr>
                <w:rFonts w:ascii="Aptos" w:hAnsi="Aptos"/>
                <w:color w:val="0070C0"/>
              </w:rPr>
            </w:pPr>
          </w:p>
        </w:tc>
        <w:tc>
          <w:tcPr>
            <w:tcW w:w="7560" w:type="dxa"/>
            <w:shd w:val="clear" w:color="auto" w:fill="auto"/>
            <w:vAlign w:val="center"/>
          </w:tcPr>
          <w:p w14:paraId="7D9253C8" w14:textId="77777777" w:rsidR="00F169A2" w:rsidRPr="00B42660" w:rsidRDefault="00F169A2" w:rsidP="00422BCD">
            <w:pPr>
              <w:rPr>
                <w:rFonts w:ascii="Aptos" w:hAnsi="Aptos"/>
                <w:color w:val="0070C0"/>
              </w:rPr>
            </w:pPr>
          </w:p>
        </w:tc>
      </w:tr>
      <w:tr w:rsidR="00F169A2" w:rsidRPr="00641C19" w14:paraId="135ED47C" w14:textId="77777777" w:rsidTr="00D968DC">
        <w:trPr>
          <w:trHeight w:val="161"/>
        </w:trPr>
        <w:tc>
          <w:tcPr>
            <w:tcW w:w="618" w:type="dxa"/>
            <w:vAlign w:val="center"/>
          </w:tcPr>
          <w:p w14:paraId="64F2619E"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61" w:type="dxa"/>
            <w:gridSpan w:val="3"/>
            <w:shd w:val="clear" w:color="auto" w:fill="auto"/>
            <w:vAlign w:val="center"/>
          </w:tcPr>
          <w:p w14:paraId="4197DA44" w14:textId="77777777" w:rsidR="00F169A2" w:rsidRPr="00B42660" w:rsidRDefault="00F169A2" w:rsidP="00422BCD">
            <w:pPr>
              <w:rPr>
                <w:rFonts w:ascii="Aptos" w:hAnsi="Aptos"/>
                <w:color w:val="0070C0"/>
              </w:rPr>
            </w:pPr>
            <w:r w:rsidRPr="00B42660">
              <w:rPr>
                <w:rFonts w:ascii="Aptos" w:hAnsi="Aptos"/>
                <w:color w:val="0070C0"/>
              </w:rPr>
              <w:t>Are there written regulations/policies restricting access to unauthorized grounds and buildings?</w:t>
            </w:r>
          </w:p>
        </w:tc>
        <w:tc>
          <w:tcPr>
            <w:tcW w:w="1111" w:type="dxa"/>
            <w:gridSpan w:val="2"/>
            <w:shd w:val="clear" w:color="auto" w:fill="auto"/>
            <w:vAlign w:val="center"/>
          </w:tcPr>
          <w:p w14:paraId="799D43CF" w14:textId="77777777" w:rsidR="00F169A2" w:rsidRPr="00B42660" w:rsidRDefault="00F169A2" w:rsidP="00422BCD">
            <w:pPr>
              <w:rPr>
                <w:rFonts w:ascii="Aptos" w:hAnsi="Aptos"/>
                <w:color w:val="0070C0"/>
              </w:rPr>
            </w:pPr>
          </w:p>
        </w:tc>
        <w:tc>
          <w:tcPr>
            <w:tcW w:w="7560" w:type="dxa"/>
            <w:shd w:val="clear" w:color="auto" w:fill="auto"/>
            <w:vAlign w:val="center"/>
          </w:tcPr>
          <w:p w14:paraId="213F45A0" w14:textId="77777777" w:rsidR="00F169A2" w:rsidRPr="00B42660" w:rsidRDefault="00F169A2" w:rsidP="00422BCD">
            <w:pPr>
              <w:rPr>
                <w:rFonts w:ascii="Aptos" w:hAnsi="Aptos"/>
                <w:color w:val="0070C0"/>
              </w:rPr>
            </w:pPr>
          </w:p>
        </w:tc>
      </w:tr>
      <w:tr w:rsidR="00F169A2" w:rsidRPr="00641C19" w14:paraId="1B5BD242" w14:textId="77777777" w:rsidTr="00D968DC">
        <w:trPr>
          <w:trHeight w:val="170"/>
        </w:trPr>
        <w:tc>
          <w:tcPr>
            <w:tcW w:w="618" w:type="dxa"/>
            <w:vAlign w:val="center"/>
          </w:tcPr>
          <w:p w14:paraId="380A45DB"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61" w:type="dxa"/>
            <w:gridSpan w:val="3"/>
            <w:shd w:val="clear" w:color="auto" w:fill="auto"/>
            <w:vAlign w:val="center"/>
          </w:tcPr>
          <w:p w14:paraId="7D26ADDC" w14:textId="77777777" w:rsidR="00F169A2" w:rsidRPr="00B42660" w:rsidRDefault="00F169A2" w:rsidP="00422BCD">
            <w:pPr>
              <w:rPr>
                <w:rFonts w:ascii="Aptos" w:hAnsi="Aptos"/>
                <w:color w:val="0070C0"/>
              </w:rPr>
            </w:pPr>
            <w:r w:rsidRPr="00B42660">
              <w:rPr>
                <w:rFonts w:ascii="Aptos" w:hAnsi="Aptos"/>
                <w:color w:val="0070C0"/>
              </w:rPr>
              <w:t xml:space="preserve">Is there a receiving process for deliveries that ensures packages are not left unattended? </w:t>
            </w:r>
          </w:p>
        </w:tc>
        <w:tc>
          <w:tcPr>
            <w:tcW w:w="1111" w:type="dxa"/>
            <w:gridSpan w:val="2"/>
            <w:shd w:val="clear" w:color="auto" w:fill="auto"/>
            <w:vAlign w:val="center"/>
          </w:tcPr>
          <w:p w14:paraId="4FE8BFD1" w14:textId="77777777" w:rsidR="00F169A2" w:rsidRPr="00B42660" w:rsidRDefault="00F169A2" w:rsidP="00422BCD">
            <w:pPr>
              <w:rPr>
                <w:rFonts w:ascii="Aptos" w:hAnsi="Aptos"/>
                <w:color w:val="0070C0"/>
              </w:rPr>
            </w:pPr>
          </w:p>
        </w:tc>
        <w:tc>
          <w:tcPr>
            <w:tcW w:w="7560" w:type="dxa"/>
            <w:shd w:val="clear" w:color="auto" w:fill="auto"/>
            <w:vAlign w:val="center"/>
          </w:tcPr>
          <w:p w14:paraId="2F13882C" w14:textId="77777777" w:rsidR="00F169A2" w:rsidRPr="00B42660" w:rsidRDefault="00F169A2" w:rsidP="00422BCD">
            <w:pPr>
              <w:rPr>
                <w:rFonts w:ascii="Aptos" w:hAnsi="Aptos"/>
                <w:color w:val="0070C0"/>
              </w:rPr>
            </w:pPr>
          </w:p>
        </w:tc>
      </w:tr>
      <w:tr w:rsidR="00F169A2" w:rsidRPr="00641C19" w14:paraId="356D2BCC" w14:textId="77777777" w:rsidTr="00D968DC">
        <w:trPr>
          <w:trHeight w:val="161"/>
        </w:trPr>
        <w:tc>
          <w:tcPr>
            <w:tcW w:w="618" w:type="dxa"/>
            <w:vAlign w:val="center"/>
          </w:tcPr>
          <w:p w14:paraId="2C9DF263"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61" w:type="dxa"/>
            <w:gridSpan w:val="3"/>
            <w:shd w:val="clear" w:color="auto" w:fill="auto"/>
            <w:vAlign w:val="center"/>
          </w:tcPr>
          <w:p w14:paraId="42689396" w14:textId="77777777" w:rsidR="00F169A2" w:rsidRPr="00B42660" w:rsidRDefault="00F169A2" w:rsidP="00422BCD">
            <w:pPr>
              <w:rPr>
                <w:rFonts w:ascii="Aptos" w:hAnsi="Aptos"/>
                <w:color w:val="0070C0"/>
              </w:rPr>
            </w:pPr>
            <w:r w:rsidRPr="00B42660">
              <w:rPr>
                <w:rFonts w:ascii="Aptos" w:hAnsi="Aptos"/>
                <w:color w:val="0070C0"/>
              </w:rPr>
              <w:t>Are individuals restricted from entering unoccupied space/vacant rooms?</w:t>
            </w:r>
          </w:p>
        </w:tc>
        <w:tc>
          <w:tcPr>
            <w:tcW w:w="1111" w:type="dxa"/>
            <w:gridSpan w:val="2"/>
            <w:shd w:val="clear" w:color="auto" w:fill="auto"/>
            <w:vAlign w:val="center"/>
          </w:tcPr>
          <w:p w14:paraId="40F2B03E" w14:textId="77777777" w:rsidR="00F169A2" w:rsidRPr="00B42660" w:rsidRDefault="00F169A2" w:rsidP="00422BCD">
            <w:pPr>
              <w:rPr>
                <w:rFonts w:ascii="Aptos" w:hAnsi="Aptos"/>
                <w:color w:val="0070C0"/>
              </w:rPr>
            </w:pPr>
          </w:p>
        </w:tc>
        <w:tc>
          <w:tcPr>
            <w:tcW w:w="7560" w:type="dxa"/>
            <w:shd w:val="clear" w:color="auto" w:fill="auto"/>
            <w:vAlign w:val="center"/>
          </w:tcPr>
          <w:p w14:paraId="396010B1" w14:textId="77777777" w:rsidR="00F169A2" w:rsidRPr="00B42660" w:rsidRDefault="00F169A2" w:rsidP="00422BCD">
            <w:pPr>
              <w:rPr>
                <w:rFonts w:ascii="Aptos" w:hAnsi="Aptos"/>
                <w:color w:val="0070C0"/>
              </w:rPr>
            </w:pPr>
          </w:p>
        </w:tc>
      </w:tr>
      <w:tr w:rsidR="00F169A2" w:rsidRPr="00641C19" w14:paraId="22E64CB0" w14:textId="77777777">
        <w:trPr>
          <w:trHeight w:val="161"/>
        </w:trPr>
        <w:tc>
          <w:tcPr>
            <w:tcW w:w="13950" w:type="dxa"/>
            <w:gridSpan w:val="7"/>
            <w:vAlign w:val="center"/>
          </w:tcPr>
          <w:p w14:paraId="3835EE40" w14:textId="77777777" w:rsidR="00F169A2" w:rsidRPr="00B42660" w:rsidRDefault="00F169A2" w:rsidP="00422BCD">
            <w:pPr>
              <w:rPr>
                <w:rFonts w:ascii="Aptos" w:hAnsi="Aptos"/>
                <w:color w:val="0070C0"/>
              </w:rPr>
            </w:pPr>
          </w:p>
          <w:p w14:paraId="0801EF7C" w14:textId="77777777" w:rsidR="00F169A2" w:rsidRPr="00B42660" w:rsidRDefault="00F169A2" w:rsidP="00422BCD">
            <w:pPr>
              <w:rPr>
                <w:rFonts w:ascii="Aptos" w:hAnsi="Aptos"/>
                <w:b/>
                <w:bCs/>
                <w:color w:val="0070C0"/>
              </w:rPr>
            </w:pPr>
            <w:r w:rsidRPr="00B42660">
              <w:rPr>
                <w:rFonts w:ascii="Aptos" w:hAnsi="Aptos"/>
                <w:b/>
                <w:bCs/>
                <w:color w:val="0070C0"/>
              </w:rPr>
              <w:t xml:space="preserve">Recommendations: </w:t>
            </w:r>
          </w:p>
          <w:p w14:paraId="4D4D208B" w14:textId="77777777" w:rsidR="00F169A2" w:rsidRPr="00B42660" w:rsidRDefault="00F169A2" w:rsidP="00422BCD">
            <w:pPr>
              <w:rPr>
                <w:rFonts w:ascii="Aptos" w:hAnsi="Aptos"/>
                <w:color w:val="0070C0"/>
              </w:rPr>
            </w:pPr>
          </w:p>
        </w:tc>
      </w:tr>
      <w:tr w:rsidR="00F169A2" w:rsidRPr="00641C19" w14:paraId="6A9A72CD" w14:textId="77777777">
        <w:trPr>
          <w:trHeight w:val="161"/>
        </w:trPr>
        <w:tc>
          <w:tcPr>
            <w:tcW w:w="13950" w:type="dxa"/>
            <w:gridSpan w:val="7"/>
            <w:shd w:val="clear" w:color="auto" w:fill="FF0000"/>
            <w:vAlign w:val="center"/>
          </w:tcPr>
          <w:p w14:paraId="7818CDC2" w14:textId="77777777" w:rsidR="00F169A2" w:rsidRPr="00641C19" w:rsidRDefault="00F169A2" w:rsidP="00422BCD">
            <w:pPr>
              <w:rPr>
                <w:rFonts w:ascii="Aptos" w:hAnsi="Aptos" w:cs="Calibri"/>
                <w:b/>
              </w:rPr>
            </w:pPr>
            <w:r w:rsidRPr="00641C19">
              <w:rPr>
                <w:rFonts w:ascii="Aptos" w:hAnsi="Aptos" w:cs="Calibri"/>
                <w:b/>
                <w:color w:val="FFFFFF" w:themeColor="background1"/>
              </w:rPr>
              <w:t>ACCESS: VENDORS</w:t>
            </w:r>
          </w:p>
        </w:tc>
      </w:tr>
      <w:tr w:rsidR="00F169A2" w:rsidRPr="00641C19" w14:paraId="5E285B72" w14:textId="77777777" w:rsidTr="00D968DC">
        <w:trPr>
          <w:trHeight w:val="161"/>
        </w:trPr>
        <w:tc>
          <w:tcPr>
            <w:tcW w:w="5279" w:type="dxa"/>
            <w:gridSpan w:val="4"/>
            <w:vAlign w:val="center"/>
          </w:tcPr>
          <w:p w14:paraId="42330EE5" w14:textId="77777777" w:rsidR="00F169A2" w:rsidRPr="00B42660" w:rsidRDefault="00F169A2" w:rsidP="00422BCD">
            <w:pPr>
              <w:rPr>
                <w:rFonts w:ascii="Aptos" w:hAnsi="Aptos" w:cs="Calibri"/>
                <w:b/>
                <w:color w:val="0070C0"/>
              </w:rPr>
            </w:pPr>
            <w:r w:rsidRPr="00B42660">
              <w:rPr>
                <w:rFonts w:ascii="Aptos" w:hAnsi="Aptos" w:cs="Calibri"/>
                <w:b/>
                <w:color w:val="0070C0"/>
              </w:rPr>
              <w:t xml:space="preserve">Questions  </w:t>
            </w:r>
          </w:p>
        </w:tc>
        <w:tc>
          <w:tcPr>
            <w:tcW w:w="1111" w:type="dxa"/>
            <w:gridSpan w:val="2"/>
            <w:shd w:val="clear" w:color="auto" w:fill="auto"/>
            <w:vAlign w:val="center"/>
          </w:tcPr>
          <w:p w14:paraId="3BCF3AA9"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shd w:val="clear" w:color="auto" w:fill="auto"/>
            <w:vAlign w:val="center"/>
          </w:tcPr>
          <w:p w14:paraId="180A4C93"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16CD909A" w14:textId="77777777" w:rsidTr="00D968DC">
        <w:trPr>
          <w:trHeight w:val="161"/>
        </w:trPr>
        <w:tc>
          <w:tcPr>
            <w:tcW w:w="618" w:type="dxa"/>
            <w:vAlign w:val="center"/>
          </w:tcPr>
          <w:p w14:paraId="4D491F85"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61" w:type="dxa"/>
            <w:gridSpan w:val="3"/>
            <w:shd w:val="clear" w:color="auto" w:fill="auto"/>
            <w:vAlign w:val="center"/>
          </w:tcPr>
          <w:p w14:paraId="094B1BDE"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Are vendors issued ID cards by the organization?</w:t>
            </w:r>
          </w:p>
        </w:tc>
        <w:tc>
          <w:tcPr>
            <w:tcW w:w="1111" w:type="dxa"/>
            <w:gridSpan w:val="2"/>
            <w:shd w:val="clear" w:color="auto" w:fill="auto"/>
            <w:vAlign w:val="center"/>
          </w:tcPr>
          <w:p w14:paraId="2178D25E"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auto"/>
            <w:vAlign w:val="center"/>
          </w:tcPr>
          <w:p w14:paraId="332B14E6" w14:textId="77777777" w:rsidR="00F169A2" w:rsidRPr="00B42660" w:rsidRDefault="00F169A2" w:rsidP="00422BCD">
            <w:pPr>
              <w:adjustRightInd w:val="0"/>
              <w:rPr>
                <w:rFonts w:ascii="Aptos" w:eastAsia="Times New Roman" w:hAnsi="Aptos" w:cs="Calibri"/>
                <w:color w:val="0070C0"/>
              </w:rPr>
            </w:pPr>
          </w:p>
        </w:tc>
      </w:tr>
      <w:tr w:rsidR="00F169A2" w:rsidRPr="00641C19" w14:paraId="097AB593" w14:textId="77777777" w:rsidTr="00D968DC">
        <w:trPr>
          <w:trHeight w:val="161"/>
        </w:trPr>
        <w:tc>
          <w:tcPr>
            <w:tcW w:w="618" w:type="dxa"/>
            <w:vAlign w:val="center"/>
          </w:tcPr>
          <w:p w14:paraId="67311DA3"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61" w:type="dxa"/>
            <w:gridSpan w:val="3"/>
            <w:shd w:val="clear" w:color="auto" w:fill="auto"/>
            <w:vAlign w:val="center"/>
          </w:tcPr>
          <w:p w14:paraId="624AF12C"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Are vendors required to sign in at a central point/reception desk?</w:t>
            </w:r>
          </w:p>
        </w:tc>
        <w:tc>
          <w:tcPr>
            <w:tcW w:w="1111" w:type="dxa"/>
            <w:gridSpan w:val="2"/>
            <w:shd w:val="clear" w:color="auto" w:fill="auto"/>
            <w:vAlign w:val="center"/>
          </w:tcPr>
          <w:p w14:paraId="70130198"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auto"/>
            <w:vAlign w:val="center"/>
          </w:tcPr>
          <w:p w14:paraId="2431118B" w14:textId="77777777" w:rsidR="00F169A2" w:rsidRPr="00B42660" w:rsidRDefault="00F169A2" w:rsidP="00422BCD">
            <w:pPr>
              <w:adjustRightInd w:val="0"/>
              <w:rPr>
                <w:rFonts w:ascii="Aptos" w:eastAsia="Times New Roman" w:hAnsi="Aptos" w:cs="Calibri"/>
                <w:color w:val="0070C0"/>
              </w:rPr>
            </w:pPr>
          </w:p>
        </w:tc>
      </w:tr>
      <w:tr w:rsidR="00F169A2" w:rsidRPr="00641C19" w14:paraId="3E4C72C7" w14:textId="77777777" w:rsidTr="00D968DC">
        <w:trPr>
          <w:trHeight w:val="161"/>
        </w:trPr>
        <w:tc>
          <w:tcPr>
            <w:tcW w:w="618" w:type="dxa"/>
            <w:vAlign w:val="center"/>
          </w:tcPr>
          <w:p w14:paraId="43948518"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61" w:type="dxa"/>
            <w:gridSpan w:val="3"/>
            <w:shd w:val="clear" w:color="auto" w:fill="auto"/>
            <w:vAlign w:val="center"/>
          </w:tcPr>
          <w:p w14:paraId="33C2C881"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Are vendors escorted while on the premises and inside the buildings?</w:t>
            </w:r>
          </w:p>
        </w:tc>
        <w:tc>
          <w:tcPr>
            <w:tcW w:w="1111" w:type="dxa"/>
            <w:gridSpan w:val="2"/>
            <w:shd w:val="clear" w:color="auto" w:fill="auto"/>
            <w:vAlign w:val="center"/>
          </w:tcPr>
          <w:p w14:paraId="5292CE16"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auto"/>
            <w:vAlign w:val="center"/>
          </w:tcPr>
          <w:p w14:paraId="64F8F7EF" w14:textId="77777777" w:rsidR="00F169A2" w:rsidRPr="00B42660" w:rsidRDefault="00F169A2" w:rsidP="00422BCD">
            <w:pPr>
              <w:adjustRightInd w:val="0"/>
              <w:rPr>
                <w:rFonts w:ascii="Aptos" w:eastAsia="Times New Roman" w:hAnsi="Aptos" w:cs="Calibri"/>
                <w:color w:val="0070C0"/>
              </w:rPr>
            </w:pPr>
          </w:p>
        </w:tc>
      </w:tr>
      <w:tr w:rsidR="00F169A2" w:rsidRPr="00641C19" w14:paraId="6632A803" w14:textId="77777777" w:rsidTr="00D968DC">
        <w:trPr>
          <w:trHeight w:val="161"/>
        </w:trPr>
        <w:tc>
          <w:tcPr>
            <w:tcW w:w="618" w:type="dxa"/>
            <w:vAlign w:val="center"/>
          </w:tcPr>
          <w:p w14:paraId="15DC05CD"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61" w:type="dxa"/>
            <w:gridSpan w:val="3"/>
            <w:shd w:val="clear" w:color="auto" w:fill="auto"/>
            <w:vAlign w:val="center"/>
          </w:tcPr>
          <w:p w14:paraId="34D74438"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Is vendor access separated from employee areas?</w:t>
            </w:r>
          </w:p>
        </w:tc>
        <w:tc>
          <w:tcPr>
            <w:tcW w:w="1111" w:type="dxa"/>
            <w:gridSpan w:val="2"/>
            <w:shd w:val="clear" w:color="auto" w:fill="auto"/>
            <w:vAlign w:val="center"/>
          </w:tcPr>
          <w:p w14:paraId="4160DB68"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auto"/>
            <w:vAlign w:val="center"/>
          </w:tcPr>
          <w:p w14:paraId="3BCDEE10" w14:textId="77777777" w:rsidR="00F169A2" w:rsidRPr="00B42660" w:rsidRDefault="00F169A2" w:rsidP="00422BCD">
            <w:pPr>
              <w:adjustRightInd w:val="0"/>
              <w:rPr>
                <w:rFonts w:ascii="Aptos" w:eastAsia="Times New Roman" w:hAnsi="Aptos" w:cs="Calibri"/>
                <w:color w:val="0070C0"/>
              </w:rPr>
            </w:pPr>
          </w:p>
        </w:tc>
      </w:tr>
      <w:tr w:rsidR="00F169A2" w:rsidRPr="00641C19" w14:paraId="70D7AFE1" w14:textId="77777777">
        <w:trPr>
          <w:trHeight w:val="161"/>
        </w:trPr>
        <w:tc>
          <w:tcPr>
            <w:tcW w:w="13950" w:type="dxa"/>
            <w:gridSpan w:val="7"/>
            <w:vAlign w:val="center"/>
          </w:tcPr>
          <w:p w14:paraId="406470E1" w14:textId="77777777" w:rsidR="00F169A2" w:rsidRPr="00B42660" w:rsidRDefault="00F169A2" w:rsidP="00422BCD">
            <w:pPr>
              <w:adjustRightInd w:val="0"/>
              <w:rPr>
                <w:rFonts w:ascii="Aptos" w:eastAsia="Times New Roman" w:hAnsi="Aptos" w:cs="Calibri"/>
                <w:b/>
                <w:bCs/>
                <w:color w:val="0070C0"/>
              </w:rPr>
            </w:pPr>
          </w:p>
          <w:p w14:paraId="684B2FE4"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b/>
                <w:bCs/>
                <w:color w:val="0070C0"/>
              </w:rPr>
              <w:t>Recommendations</w:t>
            </w:r>
            <w:r w:rsidRPr="00B42660">
              <w:rPr>
                <w:rFonts w:ascii="Aptos" w:eastAsia="Times New Roman" w:hAnsi="Aptos" w:cs="Calibri"/>
                <w:color w:val="0070C0"/>
              </w:rPr>
              <w:t>:</w:t>
            </w:r>
          </w:p>
          <w:p w14:paraId="27793AF6" w14:textId="77777777" w:rsidR="00F169A2" w:rsidRPr="00B42660" w:rsidRDefault="00F169A2" w:rsidP="00422BCD">
            <w:pPr>
              <w:adjustRightInd w:val="0"/>
              <w:rPr>
                <w:rFonts w:ascii="Aptos" w:eastAsia="Times New Roman" w:hAnsi="Aptos" w:cs="Calibri"/>
                <w:color w:val="0070C0"/>
              </w:rPr>
            </w:pPr>
          </w:p>
        </w:tc>
      </w:tr>
      <w:tr w:rsidR="00F169A2" w:rsidRPr="00641C19" w14:paraId="4D60D971" w14:textId="77777777">
        <w:trPr>
          <w:trHeight w:val="161"/>
        </w:trPr>
        <w:tc>
          <w:tcPr>
            <w:tcW w:w="13950" w:type="dxa"/>
            <w:gridSpan w:val="7"/>
            <w:shd w:val="clear" w:color="auto" w:fill="FF0000"/>
            <w:vAlign w:val="center"/>
          </w:tcPr>
          <w:p w14:paraId="1D8333A4" w14:textId="77777777" w:rsidR="00F169A2" w:rsidRPr="00641C19" w:rsidRDefault="00F169A2" w:rsidP="00422BCD">
            <w:pPr>
              <w:rPr>
                <w:rFonts w:ascii="Aptos" w:hAnsi="Aptos" w:cs="Calibri"/>
                <w:b/>
              </w:rPr>
            </w:pPr>
            <w:r w:rsidRPr="00641C19">
              <w:rPr>
                <w:rFonts w:ascii="Aptos" w:hAnsi="Aptos" w:cs="Calibri"/>
                <w:b/>
                <w:color w:val="FFFFFF" w:themeColor="background1"/>
              </w:rPr>
              <w:t>ACCESS: SIGNAGE &amp; VISITORS</w:t>
            </w:r>
          </w:p>
        </w:tc>
      </w:tr>
      <w:tr w:rsidR="00F169A2" w:rsidRPr="00641C19" w14:paraId="47840A37" w14:textId="77777777" w:rsidTr="00D968DC">
        <w:trPr>
          <w:trHeight w:val="67"/>
        </w:trPr>
        <w:tc>
          <w:tcPr>
            <w:tcW w:w="5279" w:type="dxa"/>
            <w:gridSpan w:val="4"/>
            <w:vAlign w:val="center"/>
          </w:tcPr>
          <w:p w14:paraId="1782AD1A" w14:textId="77777777" w:rsidR="00F169A2" w:rsidRPr="00B42660" w:rsidRDefault="00F169A2" w:rsidP="00422BCD">
            <w:pPr>
              <w:rPr>
                <w:rFonts w:ascii="Aptos" w:hAnsi="Aptos" w:cs="Calibri"/>
                <w:b/>
                <w:color w:val="0070C0"/>
              </w:rPr>
            </w:pPr>
            <w:r w:rsidRPr="00B42660">
              <w:rPr>
                <w:rFonts w:ascii="Aptos" w:hAnsi="Aptos" w:cs="Calibri"/>
                <w:b/>
                <w:color w:val="0070C0"/>
              </w:rPr>
              <w:t xml:space="preserve">Questions  </w:t>
            </w:r>
          </w:p>
        </w:tc>
        <w:tc>
          <w:tcPr>
            <w:tcW w:w="1111" w:type="dxa"/>
            <w:gridSpan w:val="2"/>
            <w:shd w:val="clear" w:color="auto" w:fill="auto"/>
            <w:vAlign w:val="center"/>
          </w:tcPr>
          <w:p w14:paraId="0B378B40"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shd w:val="clear" w:color="auto" w:fill="auto"/>
            <w:vAlign w:val="center"/>
          </w:tcPr>
          <w:p w14:paraId="6CE5D0B1"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44F78125" w14:textId="77777777" w:rsidTr="00D968DC">
        <w:trPr>
          <w:trHeight w:val="67"/>
        </w:trPr>
        <w:tc>
          <w:tcPr>
            <w:tcW w:w="618" w:type="dxa"/>
            <w:vAlign w:val="center"/>
          </w:tcPr>
          <w:p w14:paraId="2F88B9D2"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61" w:type="dxa"/>
            <w:gridSpan w:val="3"/>
            <w:shd w:val="clear" w:color="auto" w:fill="auto"/>
            <w:vAlign w:val="center"/>
          </w:tcPr>
          <w:p w14:paraId="2B4D7EF6"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 xml:space="preserve">Does signage direct visitors to a reception area? </w:t>
            </w:r>
          </w:p>
        </w:tc>
        <w:tc>
          <w:tcPr>
            <w:tcW w:w="1111" w:type="dxa"/>
            <w:gridSpan w:val="2"/>
            <w:shd w:val="clear" w:color="auto" w:fill="auto"/>
            <w:vAlign w:val="center"/>
          </w:tcPr>
          <w:p w14:paraId="570C7CC1"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auto"/>
            <w:vAlign w:val="center"/>
          </w:tcPr>
          <w:p w14:paraId="151AECB4" w14:textId="77777777" w:rsidR="00F169A2" w:rsidRPr="00B42660" w:rsidRDefault="00F169A2" w:rsidP="00422BCD">
            <w:pPr>
              <w:adjustRightInd w:val="0"/>
              <w:rPr>
                <w:rFonts w:ascii="Aptos" w:eastAsia="Times New Roman" w:hAnsi="Aptos" w:cs="Calibri"/>
                <w:color w:val="0070C0"/>
              </w:rPr>
            </w:pPr>
          </w:p>
        </w:tc>
      </w:tr>
      <w:tr w:rsidR="00F169A2" w:rsidRPr="00641C19" w14:paraId="2DBBC04B" w14:textId="77777777" w:rsidTr="00D968DC">
        <w:trPr>
          <w:trHeight w:val="67"/>
        </w:trPr>
        <w:tc>
          <w:tcPr>
            <w:tcW w:w="618" w:type="dxa"/>
            <w:vAlign w:val="center"/>
          </w:tcPr>
          <w:p w14:paraId="6622346B"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61" w:type="dxa"/>
            <w:gridSpan w:val="3"/>
            <w:shd w:val="clear" w:color="auto" w:fill="auto"/>
            <w:vAlign w:val="center"/>
          </w:tcPr>
          <w:p w14:paraId="4941CDC1"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Is signage clearly posted in multiple locations and all entrances?</w:t>
            </w:r>
          </w:p>
        </w:tc>
        <w:tc>
          <w:tcPr>
            <w:tcW w:w="1111" w:type="dxa"/>
            <w:gridSpan w:val="2"/>
            <w:shd w:val="clear" w:color="auto" w:fill="auto"/>
            <w:vAlign w:val="center"/>
          </w:tcPr>
          <w:p w14:paraId="7C7F39A1"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auto"/>
            <w:vAlign w:val="center"/>
          </w:tcPr>
          <w:p w14:paraId="37D2D17F" w14:textId="77777777" w:rsidR="00F169A2" w:rsidRPr="00B42660" w:rsidRDefault="00F169A2" w:rsidP="00422BCD">
            <w:pPr>
              <w:adjustRightInd w:val="0"/>
              <w:rPr>
                <w:rFonts w:ascii="Aptos" w:eastAsia="Times New Roman" w:hAnsi="Aptos" w:cs="Calibri"/>
                <w:color w:val="0070C0"/>
              </w:rPr>
            </w:pPr>
          </w:p>
        </w:tc>
      </w:tr>
      <w:tr w:rsidR="00F169A2" w:rsidRPr="00641C19" w14:paraId="59DAF0C9" w14:textId="77777777" w:rsidTr="00D968DC">
        <w:trPr>
          <w:trHeight w:val="71"/>
        </w:trPr>
        <w:tc>
          <w:tcPr>
            <w:tcW w:w="618" w:type="dxa"/>
            <w:vAlign w:val="center"/>
          </w:tcPr>
          <w:p w14:paraId="16CCB7D8"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61" w:type="dxa"/>
            <w:gridSpan w:val="3"/>
            <w:shd w:val="clear" w:color="auto" w:fill="auto"/>
            <w:vAlign w:val="center"/>
          </w:tcPr>
          <w:p w14:paraId="46B58E98"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Are visitors required to sign in?</w:t>
            </w:r>
          </w:p>
        </w:tc>
        <w:tc>
          <w:tcPr>
            <w:tcW w:w="1111" w:type="dxa"/>
            <w:gridSpan w:val="2"/>
            <w:shd w:val="clear" w:color="auto" w:fill="auto"/>
            <w:vAlign w:val="center"/>
          </w:tcPr>
          <w:p w14:paraId="3E2C2EBE"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auto"/>
            <w:vAlign w:val="center"/>
          </w:tcPr>
          <w:p w14:paraId="4009FA7A" w14:textId="77777777" w:rsidR="00F169A2" w:rsidRPr="00B42660" w:rsidRDefault="00F169A2" w:rsidP="00422BCD">
            <w:pPr>
              <w:adjustRightInd w:val="0"/>
              <w:rPr>
                <w:rFonts w:ascii="Aptos" w:eastAsia="Times New Roman" w:hAnsi="Aptos" w:cs="Calibri"/>
                <w:color w:val="0070C0"/>
              </w:rPr>
            </w:pPr>
          </w:p>
        </w:tc>
      </w:tr>
      <w:tr w:rsidR="00F169A2" w:rsidRPr="00641C19" w14:paraId="7B42582B" w14:textId="77777777" w:rsidTr="00D968DC">
        <w:trPr>
          <w:trHeight w:val="71"/>
        </w:trPr>
        <w:tc>
          <w:tcPr>
            <w:tcW w:w="618" w:type="dxa"/>
            <w:vAlign w:val="center"/>
          </w:tcPr>
          <w:p w14:paraId="3F544063"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61" w:type="dxa"/>
            <w:gridSpan w:val="3"/>
            <w:shd w:val="clear" w:color="auto" w:fill="auto"/>
            <w:vAlign w:val="center"/>
          </w:tcPr>
          <w:p w14:paraId="1E36E8FD"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Do visitors receive visitor badges?</w:t>
            </w:r>
          </w:p>
        </w:tc>
        <w:tc>
          <w:tcPr>
            <w:tcW w:w="1111" w:type="dxa"/>
            <w:gridSpan w:val="2"/>
            <w:shd w:val="clear" w:color="auto" w:fill="auto"/>
            <w:vAlign w:val="center"/>
          </w:tcPr>
          <w:p w14:paraId="3B94EF47"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auto"/>
            <w:vAlign w:val="center"/>
          </w:tcPr>
          <w:p w14:paraId="5BAC4790" w14:textId="77777777" w:rsidR="00F169A2" w:rsidRPr="00B42660" w:rsidRDefault="00F169A2" w:rsidP="00422BCD">
            <w:pPr>
              <w:adjustRightInd w:val="0"/>
              <w:rPr>
                <w:rFonts w:ascii="Aptos" w:eastAsia="Times New Roman" w:hAnsi="Aptos" w:cs="Calibri"/>
                <w:color w:val="0070C0"/>
              </w:rPr>
            </w:pPr>
          </w:p>
        </w:tc>
      </w:tr>
      <w:tr w:rsidR="00F169A2" w:rsidRPr="00641C19" w14:paraId="7085B560" w14:textId="77777777" w:rsidTr="00D968DC">
        <w:trPr>
          <w:trHeight w:val="67"/>
        </w:trPr>
        <w:tc>
          <w:tcPr>
            <w:tcW w:w="618" w:type="dxa"/>
            <w:vAlign w:val="center"/>
          </w:tcPr>
          <w:p w14:paraId="3B3D694D"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61" w:type="dxa"/>
            <w:gridSpan w:val="3"/>
            <w:shd w:val="clear" w:color="auto" w:fill="auto"/>
            <w:vAlign w:val="center"/>
          </w:tcPr>
          <w:p w14:paraId="3DFD763B"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 xml:space="preserve">Are visitors required to show and </w:t>
            </w:r>
            <w:r w:rsidRPr="00B42660">
              <w:rPr>
                <w:rFonts w:ascii="Aptos" w:eastAsia="Times New Roman" w:hAnsi="Aptos" w:cs="Calibri"/>
                <w:color w:val="0070C0"/>
                <w:u w:val="single"/>
              </w:rPr>
              <w:t>leave</w:t>
            </w:r>
            <w:r w:rsidRPr="00B42660">
              <w:rPr>
                <w:rFonts w:ascii="Aptos" w:eastAsia="Times New Roman" w:hAnsi="Aptos" w:cs="Calibri"/>
                <w:color w:val="0070C0"/>
              </w:rPr>
              <w:t xml:space="preserve"> ID when obtaining visitor badges?</w:t>
            </w:r>
          </w:p>
        </w:tc>
        <w:tc>
          <w:tcPr>
            <w:tcW w:w="1111" w:type="dxa"/>
            <w:gridSpan w:val="2"/>
            <w:shd w:val="clear" w:color="auto" w:fill="auto"/>
            <w:vAlign w:val="center"/>
          </w:tcPr>
          <w:p w14:paraId="3FAD854F"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auto"/>
            <w:vAlign w:val="center"/>
          </w:tcPr>
          <w:p w14:paraId="7EDFF34C" w14:textId="77777777" w:rsidR="00F169A2" w:rsidRPr="00B42660" w:rsidRDefault="00F169A2" w:rsidP="00422BCD">
            <w:pPr>
              <w:adjustRightInd w:val="0"/>
              <w:rPr>
                <w:rFonts w:ascii="Aptos" w:eastAsia="Times New Roman" w:hAnsi="Aptos" w:cs="Calibri"/>
                <w:color w:val="0070C0"/>
              </w:rPr>
            </w:pPr>
          </w:p>
        </w:tc>
      </w:tr>
      <w:tr w:rsidR="00F169A2" w:rsidRPr="00641C19" w14:paraId="7F8B0193" w14:textId="77777777" w:rsidTr="00D968DC">
        <w:trPr>
          <w:trHeight w:val="161"/>
        </w:trPr>
        <w:tc>
          <w:tcPr>
            <w:tcW w:w="618" w:type="dxa"/>
            <w:vAlign w:val="center"/>
          </w:tcPr>
          <w:p w14:paraId="548C0D00"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61" w:type="dxa"/>
            <w:gridSpan w:val="3"/>
            <w:shd w:val="clear" w:color="auto" w:fill="auto"/>
            <w:vAlign w:val="center"/>
          </w:tcPr>
          <w:p w14:paraId="1BDB8CD9"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Are visitors required to state purpose upon entry?</w:t>
            </w:r>
          </w:p>
        </w:tc>
        <w:tc>
          <w:tcPr>
            <w:tcW w:w="1111" w:type="dxa"/>
            <w:gridSpan w:val="2"/>
            <w:shd w:val="clear" w:color="auto" w:fill="auto"/>
            <w:vAlign w:val="center"/>
          </w:tcPr>
          <w:p w14:paraId="50B71E1F"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auto"/>
            <w:vAlign w:val="center"/>
          </w:tcPr>
          <w:p w14:paraId="1C0B7B6F" w14:textId="77777777" w:rsidR="00F169A2" w:rsidRPr="00B42660" w:rsidRDefault="00F169A2" w:rsidP="00422BCD">
            <w:pPr>
              <w:adjustRightInd w:val="0"/>
              <w:rPr>
                <w:rFonts w:ascii="Aptos" w:eastAsia="Times New Roman" w:hAnsi="Aptos" w:cs="Calibri"/>
                <w:color w:val="0070C0"/>
              </w:rPr>
            </w:pPr>
          </w:p>
        </w:tc>
      </w:tr>
      <w:tr w:rsidR="00F169A2" w:rsidRPr="00641C19" w14:paraId="330B0617" w14:textId="77777777" w:rsidTr="00D968DC">
        <w:trPr>
          <w:trHeight w:val="161"/>
        </w:trPr>
        <w:tc>
          <w:tcPr>
            <w:tcW w:w="618" w:type="dxa"/>
            <w:vAlign w:val="center"/>
          </w:tcPr>
          <w:p w14:paraId="12C863B5"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61" w:type="dxa"/>
            <w:gridSpan w:val="3"/>
            <w:shd w:val="clear" w:color="auto" w:fill="auto"/>
            <w:vAlign w:val="center"/>
          </w:tcPr>
          <w:p w14:paraId="2CA5E19C"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Are visitors required to have an escort while moving around the location and buildings?</w:t>
            </w:r>
          </w:p>
        </w:tc>
        <w:tc>
          <w:tcPr>
            <w:tcW w:w="1111" w:type="dxa"/>
            <w:gridSpan w:val="2"/>
            <w:shd w:val="clear" w:color="auto" w:fill="auto"/>
            <w:vAlign w:val="center"/>
          </w:tcPr>
          <w:p w14:paraId="72CCE2C1"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auto"/>
            <w:vAlign w:val="center"/>
          </w:tcPr>
          <w:p w14:paraId="3923F216" w14:textId="77777777" w:rsidR="00F169A2" w:rsidRPr="00B42660" w:rsidRDefault="00F169A2" w:rsidP="00422BCD">
            <w:pPr>
              <w:adjustRightInd w:val="0"/>
              <w:rPr>
                <w:rFonts w:ascii="Aptos" w:eastAsia="Times New Roman" w:hAnsi="Aptos" w:cs="Calibri"/>
                <w:color w:val="0070C0"/>
              </w:rPr>
            </w:pPr>
          </w:p>
        </w:tc>
      </w:tr>
      <w:tr w:rsidR="00F169A2" w:rsidRPr="00641C19" w14:paraId="52120F5C" w14:textId="77777777" w:rsidTr="00D968DC">
        <w:trPr>
          <w:trHeight w:val="161"/>
        </w:trPr>
        <w:tc>
          <w:tcPr>
            <w:tcW w:w="618" w:type="dxa"/>
            <w:vAlign w:val="center"/>
          </w:tcPr>
          <w:p w14:paraId="48F580DD"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61" w:type="dxa"/>
            <w:gridSpan w:val="3"/>
            <w:shd w:val="clear" w:color="auto" w:fill="auto"/>
            <w:vAlign w:val="center"/>
          </w:tcPr>
          <w:p w14:paraId="0D5D7654" w14:textId="77777777" w:rsidR="00F169A2" w:rsidRPr="00B42660" w:rsidRDefault="00F169A2" w:rsidP="00422BCD">
            <w:pPr>
              <w:adjustRightInd w:val="0"/>
              <w:contextualSpacing/>
              <w:rPr>
                <w:rFonts w:ascii="Aptos" w:eastAsia="Times New Roman" w:hAnsi="Aptos" w:cs="Calibri"/>
                <w:color w:val="0070C0"/>
              </w:rPr>
            </w:pPr>
            <w:r w:rsidRPr="00B42660">
              <w:rPr>
                <w:rFonts w:ascii="Aptos" w:eastAsia="Times New Roman" w:hAnsi="Aptos" w:cs="Calibri"/>
                <w:color w:val="0070C0"/>
              </w:rPr>
              <w:t>Are visitors required to sign out when leaving?</w:t>
            </w:r>
          </w:p>
        </w:tc>
        <w:tc>
          <w:tcPr>
            <w:tcW w:w="1111" w:type="dxa"/>
            <w:gridSpan w:val="2"/>
            <w:shd w:val="clear" w:color="auto" w:fill="auto"/>
            <w:vAlign w:val="center"/>
          </w:tcPr>
          <w:p w14:paraId="55913866"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auto"/>
            <w:vAlign w:val="center"/>
          </w:tcPr>
          <w:p w14:paraId="3F2D90A0" w14:textId="77777777" w:rsidR="00F169A2" w:rsidRPr="00B42660" w:rsidRDefault="00F169A2" w:rsidP="00422BCD">
            <w:pPr>
              <w:adjustRightInd w:val="0"/>
              <w:rPr>
                <w:rFonts w:ascii="Aptos" w:eastAsia="Times New Roman" w:hAnsi="Aptos" w:cs="Calibri"/>
                <w:color w:val="0070C0"/>
              </w:rPr>
            </w:pPr>
          </w:p>
        </w:tc>
      </w:tr>
      <w:tr w:rsidR="00F169A2" w:rsidRPr="00641C19" w14:paraId="0D98C568" w14:textId="77777777" w:rsidTr="00D968DC">
        <w:trPr>
          <w:trHeight w:val="161"/>
        </w:trPr>
        <w:tc>
          <w:tcPr>
            <w:tcW w:w="618" w:type="dxa"/>
            <w:vAlign w:val="center"/>
          </w:tcPr>
          <w:p w14:paraId="19E40FF8"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61" w:type="dxa"/>
            <w:gridSpan w:val="3"/>
            <w:shd w:val="clear" w:color="auto" w:fill="auto"/>
            <w:vAlign w:val="center"/>
          </w:tcPr>
          <w:p w14:paraId="5D4564E0"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Are visitors issued a disposable badge?</w:t>
            </w:r>
          </w:p>
        </w:tc>
        <w:tc>
          <w:tcPr>
            <w:tcW w:w="1111" w:type="dxa"/>
            <w:gridSpan w:val="2"/>
            <w:shd w:val="clear" w:color="auto" w:fill="auto"/>
            <w:vAlign w:val="center"/>
          </w:tcPr>
          <w:p w14:paraId="4A3BBFAA"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auto"/>
            <w:vAlign w:val="center"/>
          </w:tcPr>
          <w:p w14:paraId="7134B1E0" w14:textId="77777777" w:rsidR="00F169A2" w:rsidRPr="00B42660" w:rsidRDefault="00F169A2" w:rsidP="00422BCD">
            <w:pPr>
              <w:adjustRightInd w:val="0"/>
              <w:rPr>
                <w:rFonts w:ascii="Aptos" w:eastAsia="Times New Roman" w:hAnsi="Aptos" w:cs="Calibri"/>
                <w:color w:val="0070C0"/>
              </w:rPr>
            </w:pPr>
          </w:p>
        </w:tc>
      </w:tr>
      <w:tr w:rsidR="00F169A2" w:rsidRPr="00641C19" w14:paraId="1457BAD4" w14:textId="77777777" w:rsidTr="00D968DC">
        <w:trPr>
          <w:trHeight w:val="161"/>
        </w:trPr>
        <w:tc>
          <w:tcPr>
            <w:tcW w:w="618" w:type="dxa"/>
            <w:vAlign w:val="center"/>
          </w:tcPr>
          <w:p w14:paraId="38D9D0F7"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61" w:type="dxa"/>
            <w:gridSpan w:val="3"/>
            <w:shd w:val="clear" w:color="auto" w:fill="auto"/>
            <w:vAlign w:val="center"/>
          </w:tcPr>
          <w:p w14:paraId="173277B0"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Are no-weapons policies posted on the premises?</w:t>
            </w:r>
          </w:p>
        </w:tc>
        <w:tc>
          <w:tcPr>
            <w:tcW w:w="1111" w:type="dxa"/>
            <w:gridSpan w:val="2"/>
            <w:shd w:val="clear" w:color="auto" w:fill="auto"/>
            <w:vAlign w:val="center"/>
          </w:tcPr>
          <w:p w14:paraId="06265A41"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auto"/>
            <w:vAlign w:val="center"/>
          </w:tcPr>
          <w:p w14:paraId="086135C0" w14:textId="77777777" w:rsidR="00F169A2" w:rsidRPr="00B42660" w:rsidRDefault="00F169A2" w:rsidP="00422BCD">
            <w:pPr>
              <w:adjustRightInd w:val="0"/>
              <w:rPr>
                <w:rFonts w:ascii="Aptos" w:eastAsia="Times New Roman" w:hAnsi="Aptos" w:cs="Calibri"/>
                <w:color w:val="0070C0"/>
              </w:rPr>
            </w:pPr>
          </w:p>
        </w:tc>
      </w:tr>
      <w:tr w:rsidR="00F169A2" w:rsidRPr="00641C19" w14:paraId="2FF40BF4" w14:textId="77777777" w:rsidTr="00D968DC">
        <w:trPr>
          <w:trHeight w:val="161"/>
        </w:trPr>
        <w:tc>
          <w:tcPr>
            <w:tcW w:w="618" w:type="dxa"/>
            <w:vAlign w:val="center"/>
          </w:tcPr>
          <w:p w14:paraId="04A713B6"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61" w:type="dxa"/>
            <w:gridSpan w:val="3"/>
            <w:shd w:val="clear" w:color="auto" w:fill="auto"/>
            <w:vAlign w:val="center"/>
          </w:tcPr>
          <w:p w14:paraId="18ABE58A"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Does signage notify the public that the premises are being monitored inside and outside?</w:t>
            </w:r>
          </w:p>
        </w:tc>
        <w:tc>
          <w:tcPr>
            <w:tcW w:w="1111" w:type="dxa"/>
            <w:gridSpan w:val="2"/>
            <w:shd w:val="clear" w:color="auto" w:fill="auto"/>
            <w:vAlign w:val="center"/>
          </w:tcPr>
          <w:p w14:paraId="1591B05C"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auto"/>
            <w:vAlign w:val="center"/>
          </w:tcPr>
          <w:p w14:paraId="11276901" w14:textId="77777777" w:rsidR="00F169A2" w:rsidRPr="00B42660" w:rsidRDefault="00F169A2" w:rsidP="00422BCD">
            <w:pPr>
              <w:adjustRightInd w:val="0"/>
              <w:rPr>
                <w:rFonts w:ascii="Aptos" w:eastAsia="Times New Roman" w:hAnsi="Aptos" w:cs="Calibri"/>
                <w:color w:val="0070C0"/>
              </w:rPr>
            </w:pPr>
          </w:p>
        </w:tc>
      </w:tr>
      <w:tr w:rsidR="00F169A2" w:rsidRPr="00641C19" w14:paraId="3C6E82AD" w14:textId="77777777" w:rsidTr="00D968DC">
        <w:trPr>
          <w:trHeight w:val="161"/>
        </w:trPr>
        <w:tc>
          <w:tcPr>
            <w:tcW w:w="618" w:type="dxa"/>
            <w:vAlign w:val="center"/>
          </w:tcPr>
          <w:p w14:paraId="407B5925"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61" w:type="dxa"/>
            <w:gridSpan w:val="3"/>
            <w:shd w:val="clear" w:color="auto" w:fill="auto"/>
            <w:vAlign w:val="center"/>
          </w:tcPr>
          <w:p w14:paraId="5717C18C"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Does signage notify the public that limited or no cash is kept on the premises?</w:t>
            </w:r>
          </w:p>
        </w:tc>
        <w:tc>
          <w:tcPr>
            <w:tcW w:w="1111" w:type="dxa"/>
            <w:gridSpan w:val="2"/>
            <w:shd w:val="clear" w:color="auto" w:fill="auto"/>
            <w:vAlign w:val="center"/>
          </w:tcPr>
          <w:p w14:paraId="45690149"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auto"/>
            <w:vAlign w:val="center"/>
          </w:tcPr>
          <w:p w14:paraId="686316CC" w14:textId="77777777" w:rsidR="00F169A2" w:rsidRPr="00B42660" w:rsidRDefault="00F169A2" w:rsidP="00422BCD">
            <w:pPr>
              <w:adjustRightInd w:val="0"/>
              <w:rPr>
                <w:rFonts w:ascii="Aptos" w:eastAsia="Times New Roman" w:hAnsi="Aptos" w:cs="Calibri"/>
                <w:color w:val="0070C0"/>
              </w:rPr>
            </w:pPr>
          </w:p>
        </w:tc>
      </w:tr>
      <w:tr w:rsidR="00F169A2" w:rsidRPr="00641C19" w14:paraId="6E5212B9" w14:textId="77777777">
        <w:trPr>
          <w:trHeight w:val="161"/>
        </w:trPr>
        <w:tc>
          <w:tcPr>
            <w:tcW w:w="13950" w:type="dxa"/>
            <w:gridSpan w:val="7"/>
            <w:vAlign w:val="center"/>
          </w:tcPr>
          <w:p w14:paraId="7697F645" w14:textId="77777777" w:rsidR="00F169A2" w:rsidRPr="00B42660" w:rsidRDefault="00F169A2" w:rsidP="00422BCD">
            <w:pPr>
              <w:adjustRightInd w:val="0"/>
              <w:rPr>
                <w:rFonts w:ascii="Aptos" w:eastAsia="Times New Roman" w:hAnsi="Aptos" w:cs="Calibri"/>
                <w:b/>
                <w:bCs/>
                <w:color w:val="0070C0"/>
              </w:rPr>
            </w:pPr>
          </w:p>
          <w:p w14:paraId="3ECFA396"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b/>
                <w:bCs/>
                <w:color w:val="0070C0"/>
              </w:rPr>
              <w:t>Recommendations</w:t>
            </w:r>
            <w:r w:rsidRPr="00B42660">
              <w:rPr>
                <w:rFonts w:ascii="Aptos" w:eastAsia="Times New Roman" w:hAnsi="Aptos" w:cs="Calibri"/>
                <w:color w:val="0070C0"/>
              </w:rPr>
              <w:t>:</w:t>
            </w:r>
          </w:p>
          <w:p w14:paraId="1C868130" w14:textId="77777777" w:rsidR="00D15E7A" w:rsidRPr="00B42660" w:rsidRDefault="00D15E7A" w:rsidP="00422BCD">
            <w:pPr>
              <w:adjustRightInd w:val="0"/>
              <w:rPr>
                <w:rFonts w:ascii="Aptos" w:eastAsia="Times New Roman" w:hAnsi="Aptos" w:cs="Calibri"/>
                <w:color w:val="0070C0"/>
              </w:rPr>
            </w:pPr>
          </w:p>
          <w:p w14:paraId="5B8F2C56" w14:textId="77777777" w:rsidR="00D15E7A" w:rsidRPr="00B42660" w:rsidRDefault="00D15E7A" w:rsidP="00422BCD">
            <w:pPr>
              <w:adjustRightInd w:val="0"/>
              <w:rPr>
                <w:rFonts w:ascii="Aptos" w:eastAsia="Times New Roman" w:hAnsi="Aptos" w:cs="Calibri"/>
                <w:color w:val="0070C0"/>
              </w:rPr>
            </w:pPr>
          </w:p>
          <w:p w14:paraId="3257158A" w14:textId="77777777" w:rsidR="00D15E7A" w:rsidRPr="00B42660" w:rsidRDefault="00D15E7A" w:rsidP="00422BCD">
            <w:pPr>
              <w:adjustRightInd w:val="0"/>
              <w:rPr>
                <w:rFonts w:ascii="Aptos" w:eastAsia="Times New Roman" w:hAnsi="Aptos" w:cs="Calibri"/>
                <w:color w:val="0070C0"/>
              </w:rPr>
            </w:pPr>
          </w:p>
          <w:p w14:paraId="6CC364B2" w14:textId="77777777" w:rsidR="00D15E7A" w:rsidRPr="00B42660" w:rsidRDefault="00D15E7A" w:rsidP="00422BCD">
            <w:pPr>
              <w:adjustRightInd w:val="0"/>
              <w:rPr>
                <w:rFonts w:ascii="Aptos" w:eastAsia="Times New Roman" w:hAnsi="Aptos" w:cs="Calibri"/>
                <w:color w:val="0070C0"/>
              </w:rPr>
            </w:pPr>
          </w:p>
          <w:p w14:paraId="1B5AB90F" w14:textId="77777777" w:rsidR="00D15E7A" w:rsidRPr="00B42660" w:rsidRDefault="00D15E7A" w:rsidP="00422BCD">
            <w:pPr>
              <w:adjustRightInd w:val="0"/>
              <w:rPr>
                <w:rFonts w:ascii="Aptos" w:eastAsia="Times New Roman" w:hAnsi="Aptos" w:cs="Calibri"/>
                <w:color w:val="0070C0"/>
              </w:rPr>
            </w:pPr>
          </w:p>
          <w:p w14:paraId="231E237D" w14:textId="77777777" w:rsidR="00D15E7A" w:rsidRPr="00B42660" w:rsidRDefault="00D15E7A" w:rsidP="00422BCD">
            <w:pPr>
              <w:adjustRightInd w:val="0"/>
              <w:rPr>
                <w:rFonts w:ascii="Aptos" w:eastAsia="Times New Roman" w:hAnsi="Aptos" w:cs="Calibri"/>
                <w:color w:val="0070C0"/>
              </w:rPr>
            </w:pPr>
          </w:p>
          <w:p w14:paraId="10D5ADFA" w14:textId="77777777" w:rsidR="00D15E7A" w:rsidRPr="00B42660" w:rsidRDefault="00D15E7A" w:rsidP="00422BCD">
            <w:pPr>
              <w:adjustRightInd w:val="0"/>
              <w:rPr>
                <w:rFonts w:ascii="Aptos" w:eastAsia="Times New Roman" w:hAnsi="Aptos" w:cs="Calibri"/>
                <w:color w:val="0070C0"/>
              </w:rPr>
            </w:pPr>
          </w:p>
          <w:p w14:paraId="3EC38856" w14:textId="77777777" w:rsidR="00F169A2" w:rsidRPr="00B42660" w:rsidRDefault="00F169A2" w:rsidP="00422BCD">
            <w:pPr>
              <w:adjustRightInd w:val="0"/>
              <w:rPr>
                <w:rFonts w:ascii="Aptos" w:eastAsia="Times New Roman" w:hAnsi="Aptos" w:cs="Calibri"/>
                <w:color w:val="0070C0"/>
              </w:rPr>
            </w:pPr>
          </w:p>
        </w:tc>
      </w:tr>
      <w:tr w:rsidR="00F169A2" w:rsidRPr="00641C19" w14:paraId="23FBD43A" w14:textId="77777777">
        <w:trPr>
          <w:trHeight w:val="67"/>
        </w:trPr>
        <w:tc>
          <w:tcPr>
            <w:tcW w:w="13950" w:type="dxa"/>
            <w:gridSpan w:val="7"/>
            <w:shd w:val="clear" w:color="auto" w:fill="FF0000"/>
            <w:vAlign w:val="center"/>
          </w:tcPr>
          <w:p w14:paraId="5DA527FC" w14:textId="77777777" w:rsidR="00F169A2" w:rsidRPr="00641C19" w:rsidRDefault="00F169A2" w:rsidP="00422BCD">
            <w:pPr>
              <w:rPr>
                <w:rFonts w:ascii="Aptos" w:hAnsi="Aptos" w:cs="Calibri"/>
                <w:b/>
                <w:color w:val="FFFFFF" w:themeColor="background1"/>
              </w:rPr>
            </w:pPr>
            <w:r w:rsidRPr="00641C19">
              <w:rPr>
                <w:rFonts w:ascii="Aptos" w:hAnsi="Aptos" w:cs="Calibri"/>
                <w:b/>
                <w:color w:val="FFFFFF" w:themeColor="background1"/>
              </w:rPr>
              <w:t>ACCESS: EXTERIOR DOORS</w:t>
            </w:r>
          </w:p>
        </w:tc>
      </w:tr>
      <w:tr w:rsidR="00F169A2" w:rsidRPr="00641C19" w14:paraId="6BA7A8F9" w14:textId="77777777" w:rsidTr="00D968DC">
        <w:trPr>
          <w:trHeight w:val="161"/>
        </w:trPr>
        <w:tc>
          <w:tcPr>
            <w:tcW w:w="5309" w:type="dxa"/>
            <w:gridSpan w:val="5"/>
            <w:shd w:val="clear" w:color="auto" w:fill="auto"/>
            <w:vAlign w:val="center"/>
          </w:tcPr>
          <w:p w14:paraId="0F097B35" w14:textId="77777777" w:rsidR="00F169A2" w:rsidRPr="00B42660" w:rsidRDefault="00F169A2" w:rsidP="00422BCD">
            <w:pPr>
              <w:rPr>
                <w:rFonts w:ascii="Aptos" w:hAnsi="Aptos" w:cs="Calibri"/>
                <w:b/>
                <w:color w:val="0070C0"/>
              </w:rPr>
            </w:pPr>
            <w:r w:rsidRPr="00B42660">
              <w:rPr>
                <w:rFonts w:ascii="Aptos" w:hAnsi="Aptos" w:cs="Calibri"/>
                <w:b/>
                <w:color w:val="0070C0"/>
              </w:rPr>
              <w:t xml:space="preserve">Questions  </w:t>
            </w:r>
          </w:p>
        </w:tc>
        <w:tc>
          <w:tcPr>
            <w:tcW w:w="1081" w:type="dxa"/>
            <w:shd w:val="clear" w:color="auto" w:fill="auto"/>
            <w:vAlign w:val="center"/>
          </w:tcPr>
          <w:p w14:paraId="79C85453"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shd w:val="clear" w:color="auto" w:fill="auto"/>
            <w:vAlign w:val="center"/>
          </w:tcPr>
          <w:p w14:paraId="1557FD93"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69984E59" w14:textId="77777777" w:rsidTr="00D968DC">
        <w:trPr>
          <w:trHeight w:val="161"/>
        </w:trPr>
        <w:tc>
          <w:tcPr>
            <w:tcW w:w="618" w:type="dxa"/>
            <w:shd w:val="clear" w:color="auto" w:fill="auto"/>
            <w:vAlign w:val="center"/>
          </w:tcPr>
          <w:p w14:paraId="1A0A379E"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olor w:val="0070C0"/>
              </w:rPr>
            </w:pPr>
          </w:p>
        </w:tc>
        <w:tc>
          <w:tcPr>
            <w:tcW w:w="4691" w:type="dxa"/>
            <w:gridSpan w:val="4"/>
            <w:shd w:val="clear" w:color="auto" w:fill="auto"/>
            <w:vAlign w:val="center"/>
          </w:tcPr>
          <w:p w14:paraId="15047640" w14:textId="77777777" w:rsidR="00F169A2" w:rsidRPr="00B42660" w:rsidRDefault="00F169A2" w:rsidP="00422BCD">
            <w:pPr>
              <w:rPr>
                <w:rFonts w:ascii="Aptos" w:hAnsi="Aptos"/>
                <w:color w:val="0070C0"/>
              </w:rPr>
            </w:pPr>
            <w:r w:rsidRPr="00B42660">
              <w:rPr>
                <w:rFonts w:ascii="Aptos" w:hAnsi="Aptos"/>
                <w:color w:val="0070C0"/>
              </w:rPr>
              <w:t>Are doors accessing internal courtyards securely locked from the inside?</w:t>
            </w:r>
          </w:p>
        </w:tc>
        <w:tc>
          <w:tcPr>
            <w:tcW w:w="1081" w:type="dxa"/>
            <w:shd w:val="clear" w:color="auto" w:fill="auto"/>
            <w:vAlign w:val="center"/>
          </w:tcPr>
          <w:p w14:paraId="67394486" w14:textId="77777777" w:rsidR="00F169A2" w:rsidRPr="00B42660" w:rsidRDefault="00F169A2" w:rsidP="00422BCD">
            <w:pPr>
              <w:rPr>
                <w:rFonts w:ascii="Aptos" w:hAnsi="Aptos"/>
                <w:color w:val="0070C0"/>
              </w:rPr>
            </w:pPr>
          </w:p>
        </w:tc>
        <w:tc>
          <w:tcPr>
            <w:tcW w:w="7560" w:type="dxa"/>
            <w:shd w:val="clear" w:color="auto" w:fill="auto"/>
            <w:vAlign w:val="center"/>
          </w:tcPr>
          <w:p w14:paraId="1B06A944" w14:textId="77777777" w:rsidR="00F169A2" w:rsidRPr="00B42660" w:rsidRDefault="00F169A2" w:rsidP="00422BCD">
            <w:pPr>
              <w:rPr>
                <w:rFonts w:ascii="Aptos" w:hAnsi="Aptos"/>
                <w:color w:val="0070C0"/>
              </w:rPr>
            </w:pPr>
          </w:p>
        </w:tc>
      </w:tr>
      <w:tr w:rsidR="00F169A2" w:rsidRPr="00641C19" w14:paraId="63E98522" w14:textId="77777777" w:rsidTr="00D968DC">
        <w:trPr>
          <w:trHeight w:val="125"/>
        </w:trPr>
        <w:tc>
          <w:tcPr>
            <w:tcW w:w="618" w:type="dxa"/>
            <w:shd w:val="clear" w:color="auto" w:fill="auto"/>
            <w:vAlign w:val="center"/>
          </w:tcPr>
          <w:p w14:paraId="13029276"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olor w:val="0070C0"/>
              </w:rPr>
            </w:pPr>
          </w:p>
        </w:tc>
        <w:tc>
          <w:tcPr>
            <w:tcW w:w="4691" w:type="dxa"/>
            <w:gridSpan w:val="4"/>
            <w:shd w:val="clear" w:color="auto" w:fill="auto"/>
            <w:vAlign w:val="center"/>
          </w:tcPr>
          <w:p w14:paraId="64B98272" w14:textId="77777777" w:rsidR="00F169A2" w:rsidRPr="00B42660" w:rsidRDefault="00F169A2" w:rsidP="00422BCD">
            <w:pPr>
              <w:rPr>
                <w:rFonts w:ascii="Aptos" w:hAnsi="Aptos"/>
                <w:color w:val="0070C0"/>
              </w:rPr>
            </w:pPr>
            <w:r w:rsidRPr="00B42660">
              <w:rPr>
                <w:rFonts w:ascii="Aptos" w:hAnsi="Aptos"/>
                <w:color w:val="0070C0"/>
              </w:rPr>
              <w:t>Do exterior building double doors have hardware that would not allow someone to lock you in (e.g., with chain, rope)?</w:t>
            </w:r>
          </w:p>
        </w:tc>
        <w:tc>
          <w:tcPr>
            <w:tcW w:w="1081" w:type="dxa"/>
            <w:shd w:val="clear" w:color="auto" w:fill="auto"/>
            <w:vAlign w:val="center"/>
          </w:tcPr>
          <w:p w14:paraId="3BCE377D" w14:textId="77777777" w:rsidR="00F169A2" w:rsidRPr="00B42660" w:rsidRDefault="00F169A2" w:rsidP="00422BCD">
            <w:pPr>
              <w:rPr>
                <w:rFonts w:ascii="Aptos" w:hAnsi="Aptos"/>
                <w:color w:val="0070C0"/>
              </w:rPr>
            </w:pPr>
          </w:p>
        </w:tc>
        <w:tc>
          <w:tcPr>
            <w:tcW w:w="7560" w:type="dxa"/>
            <w:shd w:val="clear" w:color="auto" w:fill="auto"/>
            <w:vAlign w:val="center"/>
          </w:tcPr>
          <w:p w14:paraId="71339BB6" w14:textId="77777777" w:rsidR="00F169A2" w:rsidRPr="00B42660" w:rsidRDefault="00F169A2" w:rsidP="00422BCD">
            <w:pPr>
              <w:rPr>
                <w:rFonts w:ascii="Aptos" w:hAnsi="Aptos"/>
                <w:color w:val="0070C0"/>
              </w:rPr>
            </w:pPr>
          </w:p>
        </w:tc>
      </w:tr>
      <w:tr w:rsidR="00F169A2" w:rsidRPr="00641C19" w14:paraId="2657CD80" w14:textId="77777777" w:rsidTr="00D968DC">
        <w:trPr>
          <w:trHeight w:val="161"/>
        </w:trPr>
        <w:tc>
          <w:tcPr>
            <w:tcW w:w="618" w:type="dxa"/>
            <w:shd w:val="clear" w:color="auto" w:fill="auto"/>
            <w:vAlign w:val="center"/>
          </w:tcPr>
          <w:p w14:paraId="10A55879"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olor w:val="0070C0"/>
              </w:rPr>
            </w:pPr>
          </w:p>
        </w:tc>
        <w:tc>
          <w:tcPr>
            <w:tcW w:w="4691" w:type="dxa"/>
            <w:gridSpan w:val="4"/>
            <w:shd w:val="clear" w:color="auto" w:fill="auto"/>
            <w:vAlign w:val="center"/>
          </w:tcPr>
          <w:p w14:paraId="323FDBBF" w14:textId="77777777" w:rsidR="00F169A2" w:rsidRPr="00B42660" w:rsidRDefault="00F169A2" w:rsidP="00422BCD">
            <w:pPr>
              <w:rPr>
                <w:rFonts w:ascii="Aptos" w:hAnsi="Aptos"/>
                <w:color w:val="0070C0"/>
              </w:rPr>
            </w:pPr>
            <w:r w:rsidRPr="00B42660">
              <w:rPr>
                <w:rFonts w:ascii="Aptos" w:hAnsi="Aptos"/>
                <w:color w:val="0070C0"/>
              </w:rPr>
              <w:t>Do all exterior doors, not used for access, have flush hardware?</w:t>
            </w:r>
          </w:p>
        </w:tc>
        <w:tc>
          <w:tcPr>
            <w:tcW w:w="1081" w:type="dxa"/>
            <w:shd w:val="clear" w:color="auto" w:fill="auto"/>
            <w:vAlign w:val="center"/>
          </w:tcPr>
          <w:p w14:paraId="56DDF44B" w14:textId="77777777" w:rsidR="00F169A2" w:rsidRPr="00B42660" w:rsidRDefault="00F169A2" w:rsidP="00422BCD">
            <w:pPr>
              <w:rPr>
                <w:rFonts w:ascii="Aptos" w:hAnsi="Aptos"/>
                <w:color w:val="0070C0"/>
              </w:rPr>
            </w:pPr>
          </w:p>
        </w:tc>
        <w:tc>
          <w:tcPr>
            <w:tcW w:w="7560" w:type="dxa"/>
            <w:shd w:val="clear" w:color="auto" w:fill="auto"/>
            <w:vAlign w:val="center"/>
          </w:tcPr>
          <w:p w14:paraId="1BF1CD25" w14:textId="77777777" w:rsidR="00F169A2" w:rsidRPr="00B42660" w:rsidRDefault="00F169A2" w:rsidP="00422BCD">
            <w:pPr>
              <w:rPr>
                <w:rFonts w:ascii="Aptos" w:hAnsi="Aptos"/>
                <w:color w:val="0070C0"/>
              </w:rPr>
            </w:pPr>
          </w:p>
        </w:tc>
      </w:tr>
      <w:tr w:rsidR="00F169A2" w:rsidRPr="00641C19" w14:paraId="676712B1" w14:textId="77777777" w:rsidTr="00D968DC">
        <w:trPr>
          <w:trHeight w:val="161"/>
        </w:trPr>
        <w:tc>
          <w:tcPr>
            <w:tcW w:w="618" w:type="dxa"/>
            <w:shd w:val="clear" w:color="auto" w:fill="auto"/>
            <w:vAlign w:val="center"/>
          </w:tcPr>
          <w:p w14:paraId="11735ECD"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olor w:val="0070C0"/>
              </w:rPr>
            </w:pPr>
          </w:p>
        </w:tc>
        <w:tc>
          <w:tcPr>
            <w:tcW w:w="4691" w:type="dxa"/>
            <w:gridSpan w:val="4"/>
            <w:shd w:val="clear" w:color="auto" w:fill="auto"/>
            <w:vAlign w:val="center"/>
          </w:tcPr>
          <w:p w14:paraId="120893E6" w14:textId="77777777" w:rsidR="00F169A2" w:rsidRPr="00B42660" w:rsidRDefault="00F169A2" w:rsidP="00422BCD">
            <w:pPr>
              <w:rPr>
                <w:rFonts w:ascii="Aptos" w:hAnsi="Aptos"/>
                <w:color w:val="0070C0"/>
              </w:rPr>
            </w:pPr>
            <w:r w:rsidRPr="00B42660">
              <w:rPr>
                <w:rFonts w:ascii="Aptos" w:hAnsi="Aptos"/>
                <w:color w:val="0070C0"/>
              </w:rPr>
              <w:t>Are there access controls on all entrances to buildings?</w:t>
            </w:r>
          </w:p>
        </w:tc>
        <w:tc>
          <w:tcPr>
            <w:tcW w:w="1081" w:type="dxa"/>
            <w:shd w:val="clear" w:color="auto" w:fill="auto"/>
            <w:vAlign w:val="center"/>
          </w:tcPr>
          <w:p w14:paraId="6E1EA596" w14:textId="77777777" w:rsidR="00F169A2" w:rsidRPr="00B42660" w:rsidRDefault="00F169A2" w:rsidP="00422BCD">
            <w:pPr>
              <w:rPr>
                <w:rFonts w:ascii="Aptos" w:hAnsi="Aptos"/>
                <w:color w:val="0070C0"/>
              </w:rPr>
            </w:pPr>
          </w:p>
        </w:tc>
        <w:tc>
          <w:tcPr>
            <w:tcW w:w="7560" w:type="dxa"/>
            <w:shd w:val="clear" w:color="auto" w:fill="auto"/>
            <w:vAlign w:val="center"/>
          </w:tcPr>
          <w:p w14:paraId="28C34CD3" w14:textId="77777777" w:rsidR="00F169A2" w:rsidRPr="00B42660" w:rsidRDefault="00F169A2" w:rsidP="00422BCD">
            <w:pPr>
              <w:rPr>
                <w:rFonts w:ascii="Aptos" w:hAnsi="Aptos"/>
                <w:color w:val="0070C0"/>
              </w:rPr>
            </w:pPr>
          </w:p>
        </w:tc>
      </w:tr>
      <w:tr w:rsidR="00F169A2" w:rsidRPr="00641C19" w14:paraId="5B2A99CA" w14:textId="77777777" w:rsidTr="00D968DC">
        <w:trPr>
          <w:trHeight w:val="161"/>
        </w:trPr>
        <w:tc>
          <w:tcPr>
            <w:tcW w:w="618" w:type="dxa"/>
            <w:shd w:val="clear" w:color="auto" w:fill="auto"/>
            <w:vAlign w:val="center"/>
          </w:tcPr>
          <w:p w14:paraId="7844FA8C"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olor w:val="0070C0"/>
              </w:rPr>
            </w:pPr>
          </w:p>
        </w:tc>
        <w:tc>
          <w:tcPr>
            <w:tcW w:w="4691" w:type="dxa"/>
            <w:gridSpan w:val="4"/>
            <w:shd w:val="clear" w:color="auto" w:fill="auto"/>
            <w:vAlign w:val="center"/>
          </w:tcPr>
          <w:p w14:paraId="094CBC6E" w14:textId="77777777" w:rsidR="00F169A2" w:rsidRPr="00B42660" w:rsidRDefault="00F169A2" w:rsidP="00422BCD">
            <w:pPr>
              <w:rPr>
                <w:rFonts w:ascii="Aptos" w:hAnsi="Aptos"/>
                <w:color w:val="0070C0"/>
              </w:rPr>
            </w:pPr>
            <w:r w:rsidRPr="00B42660">
              <w:rPr>
                <w:rFonts w:ascii="Aptos" w:eastAsia="Times New Roman" w:hAnsi="Aptos" w:cs="Calibri"/>
                <w:color w:val="0070C0"/>
              </w:rPr>
              <w:t>Are coded cards or keys used to control access to the building?</w:t>
            </w:r>
          </w:p>
        </w:tc>
        <w:tc>
          <w:tcPr>
            <w:tcW w:w="1081" w:type="dxa"/>
            <w:shd w:val="clear" w:color="auto" w:fill="auto"/>
            <w:vAlign w:val="center"/>
          </w:tcPr>
          <w:p w14:paraId="5FE58D45" w14:textId="77777777" w:rsidR="00F169A2" w:rsidRPr="00B42660" w:rsidRDefault="00F169A2" w:rsidP="00422BCD">
            <w:pPr>
              <w:rPr>
                <w:rFonts w:ascii="Aptos" w:hAnsi="Aptos"/>
                <w:color w:val="0070C0"/>
              </w:rPr>
            </w:pPr>
          </w:p>
        </w:tc>
        <w:tc>
          <w:tcPr>
            <w:tcW w:w="7560" w:type="dxa"/>
            <w:shd w:val="clear" w:color="auto" w:fill="auto"/>
            <w:vAlign w:val="center"/>
          </w:tcPr>
          <w:p w14:paraId="04696A95" w14:textId="77777777" w:rsidR="00F169A2" w:rsidRPr="00B42660" w:rsidRDefault="00F169A2" w:rsidP="00422BCD">
            <w:pPr>
              <w:rPr>
                <w:rFonts w:ascii="Aptos" w:hAnsi="Aptos"/>
                <w:color w:val="0070C0"/>
              </w:rPr>
            </w:pPr>
          </w:p>
        </w:tc>
      </w:tr>
      <w:tr w:rsidR="00F169A2" w:rsidRPr="00641C19" w14:paraId="796DA14A" w14:textId="77777777" w:rsidTr="00D968DC">
        <w:trPr>
          <w:trHeight w:val="161"/>
        </w:trPr>
        <w:tc>
          <w:tcPr>
            <w:tcW w:w="618" w:type="dxa"/>
            <w:shd w:val="clear" w:color="auto" w:fill="auto"/>
            <w:vAlign w:val="center"/>
          </w:tcPr>
          <w:p w14:paraId="0C5AB50D"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olor w:val="0070C0"/>
              </w:rPr>
            </w:pPr>
          </w:p>
        </w:tc>
        <w:tc>
          <w:tcPr>
            <w:tcW w:w="4691" w:type="dxa"/>
            <w:gridSpan w:val="4"/>
            <w:shd w:val="clear" w:color="auto" w:fill="auto"/>
            <w:vAlign w:val="center"/>
          </w:tcPr>
          <w:p w14:paraId="0EE05EF6" w14:textId="77777777" w:rsidR="00F169A2" w:rsidRPr="00B42660" w:rsidRDefault="00F169A2" w:rsidP="00422BCD">
            <w:pPr>
              <w:rPr>
                <w:rFonts w:ascii="Aptos" w:eastAsia="Times New Roman" w:hAnsi="Aptos" w:cs="Calibri"/>
                <w:color w:val="0070C0"/>
              </w:rPr>
            </w:pPr>
            <w:r w:rsidRPr="00B42660">
              <w:rPr>
                <w:rFonts w:ascii="Aptos" w:eastAsia="Times New Roman" w:hAnsi="Aptos" w:cs="Calibri"/>
                <w:color w:val="0070C0"/>
              </w:rPr>
              <w:t>Are coded cards or keys used to control access to sensitive areas within the building?</w:t>
            </w:r>
          </w:p>
        </w:tc>
        <w:tc>
          <w:tcPr>
            <w:tcW w:w="1081" w:type="dxa"/>
            <w:shd w:val="clear" w:color="auto" w:fill="auto"/>
            <w:vAlign w:val="center"/>
          </w:tcPr>
          <w:p w14:paraId="50A7AF6D" w14:textId="77777777" w:rsidR="00F169A2" w:rsidRPr="00B42660" w:rsidRDefault="00F169A2" w:rsidP="00422BCD">
            <w:pPr>
              <w:rPr>
                <w:rFonts w:ascii="Aptos" w:hAnsi="Aptos"/>
                <w:color w:val="0070C0"/>
              </w:rPr>
            </w:pPr>
          </w:p>
        </w:tc>
        <w:tc>
          <w:tcPr>
            <w:tcW w:w="7560" w:type="dxa"/>
            <w:shd w:val="clear" w:color="auto" w:fill="auto"/>
            <w:vAlign w:val="center"/>
          </w:tcPr>
          <w:p w14:paraId="4C01BAF2" w14:textId="77777777" w:rsidR="00F169A2" w:rsidRPr="00B42660" w:rsidRDefault="00F169A2" w:rsidP="00422BCD">
            <w:pPr>
              <w:rPr>
                <w:rFonts w:ascii="Aptos" w:hAnsi="Aptos"/>
                <w:color w:val="0070C0"/>
              </w:rPr>
            </w:pPr>
          </w:p>
        </w:tc>
      </w:tr>
      <w:tr w:rsidR="00F169A2" w:rsidRPr="00641C19" w14:paraId="27A1AFD5" w14:textId="77777777" w:rsidTr="00D968DC">
        <w:trPr>
          <w:trHeight w:val="161"/>
        </w:trPr>
        <w:tc>
          <w:tcPr>
            <w:tcW w:w="618" w:type="dxa"/>
            <w:shd w:val="clear" w:color="auto" w:fill="auto"/>
            <w:vAlign w:val="center"/>
          </w:tcPr>
          <w:p w14:paraId="7DD189BE" w14:textId="77777777" w:rsidR="00F169A2" w:rsidRPr="00B42660" w:rsidRDefault="00F169A2" w:rsidP="00CB4C63">
            <w:pPr>
              <w:pStyle w:val="ListParagraph"/>
              <w:widowControl/>
              <w:tabs>
                <w:tab w:val="left" w:pos="432"/>
              </w:tabs>
              <w:autoSpaceDE/>
              <w:autoSpaceDN/>
              <w:ind w:left="0" w:firstLine="0"/>
              <w:contextualSpacing/>
              <w:jc w:val="center"/>
              <w:rPr>
                <w:rFonts w:ascii="Aptos" w:eastAsia="Times New Roman" w:hAnsi="Aptos" w:cs="Calibri"/>
                <w:color w:val="0070C0"/>
              </w:rPr>
            </w:pPr>
          </w:p>
        </w:tc>
        <w:tc>
          <w:tcPr>
            <w:tcW w:w="4691" w:type="dxa"/>
            <w:gridSpan w:val="4"/>
            <w:shd w:val="clear" w:color="auto" w:fill="auto"/>
            <w:vAlign w:val="center"/>
          </w:tcPr>
          <w:p w14:paraId="6A9E3395" w14:textId="77777777" w:rsidR="00F169A2" w:rsidRPr="00B42660" w:rsidRDefault="00F169A2" w:rsidP="00422BCD">
            <w:pPr>
              <w:rPr>
                <w:rFonts w:ascii="Aptos" w:eastAsia="Times New Roman" w:hAnsi="Aptos" w:cs="Calibri"/>
                <w:color w:val="0070C0"/>
              </w:rPr>
            </w:pPr>
            <w:r w:rsidRPr="00B42660">
              <w:rPr>
                <w:rFonts w:ascii="Aptos" w:eastAsia="Times New Roman" w:hAnsi="Aptos" w:cs="Calibri"/>
                <w:color w:val="0070C0"/>
              </w:rPr>
              <w:t>Is there a system in place to track the number of keys/entry cards given out?</w:t>
            </w:r>
          </w:p>
        </w:tc>
        <w:tc>
          <w:tcPr>
            <w:tcW w:w="1081" w:type="dxa"/>
            <w:shd w:val="clear" w:color="auto" w:fill="auto"/>
            <w:vAlign w:val="center"/>
          </w:tcPr>
          <w:p w14:paraId="522DDB2E" w14:textId="77777777" w:rsidR="00F169A2" w:rsidRPr="00B42660" w:rsidRDefault="00F169A2" w:rsidP="00422BCD">
            <w:pPr>
              <w:rPr>
                <w:rFonts w:ascii="Aptos" w:eastAsia="Times New Roman" w:hAnsi="Aptos" w:cs="Calibri"/>
                <w:color w:val="0070C0"/>
              </w:rPr>
            </w:pPr>
          </w:p>
        </w:tc>
        <w:tc>
          <w:tcPr>
            <w:tcW w:w="7560" w:type="dxa"/>
            <w:shd w:val="clear" w:color="auto" w:fill="auto"/>
            <w:vAlign w:val="center"/>
          </w:tcPr>
          <w:p w14:paraId="443E5DCF" w14:textId="77777777" w:rsidR="00F169A2" w:rsidRPr="00B42660" w:rsidRDefault="00F169A2" w:rsidP="00422BCD">
            <w:pPr>
              <w:rPr>
                <w:rFonts w:ascii="Aptos" w:eastAsia="Times New Roman" w:hAnsi="Aptos" w:cs="Calibri"/>
                <w:color w:val="0070C0"/>
              </w:rPr>
            </w:pPr>
          </w:p>
        </w:tc>
      </w:tr>
      <w:tr w:rsidR="00F169A2" w:rsidRPr="00641C19" w14:paraId="717C48B7" w14:textId="77777777" w:rsidTr="00D968DC">
        <w:trPr>
          <w:trHeight w:val="161"/>
        </w:trPr>
        <w:tc>
          <w:tcPr>
            <w:tcW w:w="618" w:type="dxa"/>
            <w:shd w:val="clear" w:color="auto" w:fill="auto"/>
            <w:vAlign w:val="center"/>
          </w:tcPr>
          <w:p w14:paraId="00E34BDC" w14:textId="77777777" w:rsidR="00F169A2" w:rsidRPr="00B42660" w:rsidRDefault="00F169A2" w:rsidP="00CB4C63">
            <w:pPr>
              <w:pStyle w:val="ListParagraph"/>
              <w:widowControl/>
              <w:tabs>
                <w:tab w:val="left" w:pos="432"/>
              </w:tabs>
              <w:autoSpaceDE/>
              <w:autoSpaceDN/>
              <w:ind w:left="0" w:firstLine="0"/>
              <w:contextualSpacing/>
              <w:jc w:val="center"/>
              <w:rPr>
                <w:rFonts w:ascii="Aptos" w:eastAsia="Times New Roman" w:hAnsi="Aptos" w:cs="Calibri"/>
                <w:color w:val="0070C0"/>
              </w:rPr>
            </w:pPr>
          </w:p>
        </w:tc>
        <w:tc>
          <w:tcPr>
            <w:tcW w:w="4691" w:type="dxa"/>
            <w:gridSpan w:val="4"/>
            <w:shd w:val="clear" w:color="auto" w:fill="auto"/>
            <w:vAlign w:val="center"/>
          </w:tcPr>
          <w:p w14:paraId="2AE1E35B" w14:textId="77777777" w:rsidR="00F169A2" w:rsidRPr="00B42660" w:rsidRDefault="00F169A2" w:rsidP="00422BCD">
            <w:pPr>
              <w:rPr>
                <w:rFonts w:ascii="Aptos" w:eastAsia="Times New Roman" w:hAnsi="Aptos" w:cs="Calibri"/>
                <w:color w:val="0070C0"/>
              </w:rPr>
            </w:pPr>
            <w:r w:rsidRPr="00B42660">
              <w:rPr>
                <w:rFonts w:ascii="Aptos" w:eastAsia="Times New Roman" w:hAnsi="Aptos" w:cs="Calibri"/>
                <w:color w:val="0070C0"/>
              </w:rPr>
              <w:t>Are locks and codes changed immediately if keys or cards are lost or misplaced?</w:t>
            </w:r>
          </w:p>
        </w:tc>
        <w:tc>
          <w:tcPr>
            <w:tcW w:w="1081" w:type="dxa"/>
            <w:shd w:val="clear" w:color="auto" w:fill="auto"/>
            <w:vAlign w:val="center"/>
          </w:tcPr>
          <w:p w14:paraId="36DBE8E3" w14:textId="77777777" w:rsidR="00F169A2" w:rsidRPr="00B42660" w:rsidRDefault="00F169A2" w:rsidP="00422BCD">
            <w:pPr>
              <w:rPr>
                <w:rFonts w:ascii="Aptos" w:eastAsia="Times New Roman" w:hAnsi="Aptos" w:cs="Calibri"/>
                <w:color w:val="0070C0"/>
              </w:rPr>
            </w:pPr>
          </w:p>
        </w:tc>
        <w:tc>
          <w:tcPr>
            <w:tcW w:w="7560" w:type="dxa"/>
            <w:shd w:val="clear" w:color="auto" w:fill="auto"/>
            <w:vAlign w:val="center"/>
          </w:tcPr>
          <w:p w14:paraId="2D820EBE" w14:textId="77777777" w:rsidR="00F169A2" w:rsidRPr="00B42660" w:rsidRDefault="00F169A2" w:rsidP="00422BCD">
            <w:pPr>
              <w:rPr>
                <w:rFonts w:ascii="Aptos" w:eastAsia="Times New Roman" w:hAnsi="Aptos" w:cs="Calibri"/>
                <w:color w:val="0070C0"/>
              </w:rPr>
            </w:pPr>
          </w:p>
        </w:tc>
      </w:tr>
      <w:tr w:rsidR="00F169A2" w:rsidRPr="00641C19" w14:paraId="5DAF86F1" w14:textId="77777777" w:rsidTr="00D968DC">
        <w:trPr>
          <w:trHeight w:val="161"/>
        </w:trPr>
        <w:tc>
          <w:tcPr>
            <w:tcW w:w="618" w:type="dxa"/>
            <w:shd w:val="clear" w:color="auto" w:fill="auto"/>
            <w:vAlign w:val="center"/>
          </w:tcPr>
          <w:p w14:paraId="47FE8F70" w14:textId="77777777" w:rsidR="00F169A2" w:rsidRPr="00B42660" w:rsidRDefault="00F169A2" w:rsidP="00CB4C63">
            <w:pPr>
              <w:pStyle w:val="ListParagraph"/>
              <w:widowControl/>
              <w:tabs>
                <w:tab w:val="left" w:pos="432"/>
              </w:tabs>
              <w:autoSpaceDE/>
              <w:autoSpaceDN/>
              <w:ind w:left="0" w:firstLine="0"/>
              <w:contextualSpacing/>
              <w:jc w:val="center"/>
              <w:rPr>
                <w:rFonts w:ascii="Aptos" w:eastAsia="Times New Roman" w:hAnsi="Aptos" w:cs="Calibri"/>
                <w:color w:val="0070C0"/>
              </w:rPr>
            </w:pPr>
          </w:p>
        </w:tc>
        <w:tc>
          <w:tcPr>
            <w:tcW w:w="4691" w:type="dxa"/>
            <w:gridSpan w:val="4"/>
            <w:shd w:val="clear" w:color="auto" w:fill="auto"/>
            <w:vAlign w:val="center"/>
          </w:tcPr>
          <w:p w14:paraId="0BD19861" w14:textId="77777777" w:rsidR="00F169A2" w:rsidRPr="00B42660" w:rsidRDefault="00F169A2" w:rsidP="00422BCD">
            <w:pPr>
              <w:rPr>
                <w:rFonts w:ascii="Aptos" w:eastAsia="Times New Roman" w:hAnsi="Aptos" w:cs="Calibri"/>
                <w:color w:val="0070C0"/>
              </w:rPr>
            </w:pPr>
            <w:r w:rsidRPr="00B42660">
              <w:rPr>
                <w:rFonts w:ascii="Aptos" w:eastAsia="Times New Roman" w:hAnsi="Aptos" w:cs="Calibri"/>
                <w:color w:val="0070C0"/>
              </w:rPr>
              <w:t>Do you record who has access to exterior points of entry?</w:t>
            </w:r>
          </w:p>
        </w:tc>
        <w:tc>
          <w:tcPr>
            <w:tcW w:w="1081" w:type="dxa"/>
            <w:shd w:val="clear" w:color="auto" w:fill="auto"/>
            <w:vAlign w:val="center"/>
          </w:tcPr>
          <w:p w14:paraId="02CF68CE" w14:textId="77777777" w:rsidR="00F169A2" w:rsidRPr="00B42660" w:rsidRDefault="00F169A2" w:rsidP="00422BCD">
            <w:pPr>
              <w:rPr>
                <w:rFonts w:ascii="Aptos" w:eastAsia="Times New Roman" w:hAnsi="Aptos" w:cs="Calibri"/>
                <w:color w:val="0070C0"/>
              </w:rPr>
            </w:pPr>
          </w:p>
        </w:tc>
        <w:tc>
          <w:tcPr>
            <w:tcW w:w="7560" w:type="dxa"/>
            <w:shd w:val="clear" w:color="auto" w:fill="auto"/>
            <w:vAlign w:val="center"/>
          </w:tcPr>
          <w:p w14:paraId="69F456B6" w14:textId="77777777" w:rsidR="00F169A2" w:rsidRPr="00B42660" w:rsidRDefault="00F169A2" w:rsidP="00422BCD">
            <w:pPr>
              <w:rPr>
                <w:rFonts w:ascii="Aptos" w:eastAsia="Times New Roman" w:hAnsi="Aptos" w:cs="Calibri"/>
                <w:color w:val="0070C0"/>
              </w:rPr>
            </w:pPr>
          </w:p>
        </w:tc>
      </w:tr>
      <w:tr w:rsidR="00F169A2" w:rsidRPr="00641C19" w14:paraId="7A9DF3CE" w14:textId="77777777">
        <w:trPr>
          <w:trHeight w:val="161"/>
        </w:trPr>
        <w:tc>
          <w:tcPr>
            <w:tcW w:w="13950" w:type="dxa"/>
            <w:gridSpan w:val="7"/>
            <w:shd w:val="clear" w:color="auto" w:fill="auto"/>
            <w:vAlign w:val="center"/>
          </w:tcPr>
          <w:p w14:paraId="31D8C1F0" w14:textId="77777777" w:rsidR="00F169A2" w:rsidRPr="00B42660" w:rsidRDefault="00F169A2" w:rsidP="00422BCD">
            <w:pPr>
              <w:rPr>
                <w:rFonts w:ascii="Aptos" w:eastAsia="Times New Roman" w:hAnsi="Aptos" w:cs="Calibri"/>
                <w:b/>
                <w:bCs/>
                <w:color w:val="0070C0"/>
              </w:rPr>
            </w:pPr>
          </w:p>
          <w:p w14:paraId="6394EDBA" w14:textId="77777777" w:rsidR="00F169A2" w:rsidRPr="00B42660" w:rsidRDefault="00F169A2" w:rsidP="00422BCD">
            <w:pPr>
              <w:rPr>
                <w:rFonts w:ascii="Aptos" w:eastAsia="Times New Roman" w:hAnsi="Aptos" w:cs="Calibri"/>
                <w:color w:val="0070C0"/>
              </w:rPr>
            </w:pPr>
            <w:r w:rsidRPr="00B42660">
              <w:rPr>
                <w:rFonts w:ascii="Aptos" w:eastAsia="Times New Roman" w:hAnsi="Aptos" w:cs="Calibri"/>
                <w:b/>
                <w:bCs/>
                <w:color w:val="0070C0"/>
              </w:rPr>
              <w:t>Recommendations</w:t>
            </w:r>
            <w:r w:rsidRPr="00B42660">
              <w:rPr>
                <w:rFonts w:ascii="Aptos" w:eastAsia="Times New Roman" w:hAnsi="Aptos" w:cs="Calibri"/>
                <w:color w:val="0070C0"/>
              </w:rPr>
              <w:t>:</w:t>
            </w:r>
          </w:p>
          <w:p w14:paraId="6370D4BB" w14:textId="77777777" w:rsidR="00F169A2" w:rsidRPr="00B42660" w:rsidRDefault="00F169A2" w:rsidP="00422BCD">
            <w:pPr>
              <w:rPr>
                <w:rFonts w:ascii="Aptos" w:eastAsia="Times New Roman" w:hAnsi="Aptos" w:cs="Calibri"/>
                <w:color w:val="0070C0"/>
              </w:rPr>
            </w:pPr>
          </w:p>
        </w:tc>
      </w:tr>
      <w:tr w:rsidR="00F169A2" w:rsidRPr="00641C19" w14:paraId="2A8C15F0" w14:textId="77777777">
        <w:trPr>
          <w:trHeight w:val="161"/>
        </w:trPr>
        <w:tc>
          <w:tcPr>
            <w:tcW w:w="13950" w:type="dxa"/>
            <w:gridSpan w:val="7"/>
            <w:shd w:val="clear" w:color="auto" w:fill="FF0000"/>
            <w:vAlign w:val="bottom"/>
          </w:tcPr>
          <w:p w14:paraId="189F18EE" w14:textId="77777777" w:rsidR="00F169A2" w:rsidRPr="00B42660" w:rsidRDefault="00F169A2" w:rsidP="00422BCD">
            <w:pPr>
              <w:rPr>
                <w:rFonts w:ascii="Aptos" w:hAnsi="Aptos" w:cs="Calibri"/>
                <w:b/>
                <w:color w:val="0070C0"/>
              </w:rPr>
            </w:pPr>
            <w:r w:rsidRPr="00B42660">
              <w:rPr>
                <w:rFonts w:ascii="Aptos" w:hAnsi="Aptos" w:cs="Calibri"/>
                <w:b/>
                <w:color w:val="FFFFFF" w:themeColor="background1"/>
              </w:rPr>
              <w:t>ACCESS: EXTERIOR LANDSCAPING</w:t>
            </w:r>
          </w:p>
        </w:tc>
      </w:tr>
      <w:tr w:rsidR="00F169A2" w:rsidRPr="00641C19" w14:paraId="6F85C7A2" w14:textId="77777777" w:rsidTr="00D968DC">
        <w:trPr>
          <w:trHeight w:val="161"/>
        </w:trPr>
        <w:tc>
          <w:tcPr>
            <w:tcW w:w="5309" w:type="dxa"/>
            <w:gridSpan w:val="5"/>
            <w:shd w:val="clear" w:color="auto" w:fill="auto"/>
            <w:vAlign w:val="center"/>
          </w:tcPr>
          <w:p w14:paraId="5B3269DC" w14:textId="77777777" w:rsidR="00F169A2" w:rsidRPr="00B42660" w:rsidRDefault="00F169A2" w:rsidP="00422BCD">
            <w:pPr>
              <w:rPr>
                <w:rFonts w:ascii="Aptos" w:hAnsi="Aptos" w:cs="Calibri"/>
                <w:b/>
                <w:color w:val="0070C0"/>
              </w:rPr>
            </w:pPr>
            <w:r w:rsidRPr="00B42660">
              <w:rPr>
                <w:rFonts w:ascii="Aptos" w:hAnsi="Aptos" w:cs="Calibri"/>
                <w:b/>
                <w:color w:val="0070C0"/>
              </w:rPr>
              <w:t xml:space="preserve">Questions  </w:t>
            </w:r>
          </w:p>
        </w:tc>
        <w:tc>
          <w:tcPr>
            <w:tcW w:w="1081" w:type="dxa"/>
            <w:shd w:val="clear" w:color="auto" w:fill="auto"/>
            <w:vAlign w:val="center"/>
          </w:tcPr>
          <w:p w14:paraId="3813F650"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shd w:val="clear" w:color="auto" w:fill="auto"/>
            <w:vAlign w:val="center"/>
          </w:tcPr>
          <w:p w14:paraId="70DD2949"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6F0F1C53" w14:textId="77777777" w:rsidTr="00D968DC">
        <w:trPr>
          <w:trHeight w:val="161"/>
        </w:trPr>
        <w:tc>
          <w:tcPr>
            <w:tcW w:w="628" w:type="dxa"/>
            <w:gridSpan w:val="2"/>
            <w:shd w:val="clear" w:color="auto" w:fill="auto"/>
            <w:vAlign w:val="center"/>
          </w:tcPr>
          <w:p w14:paraId="7A488444"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s="Calibri"/>
                <w:b/>
                <w:color w:val="0070C0"/>
              </w:rPr>
            </w:pPr>
          </w:p>
        </w:tc>
        <w:tc>
          <w:tcPr>
            <w:tcW w:w="4681" w:type="dxa"/>
            <w:gridSpan w:val="3"/>
            <w:shd w:val="clear" w:color="auto" w:fill="auto"/>
            <w:vAlign w:val="center"/>
          </w:tcPr>
          <w:p w14:paraId="4B070CA1" w14:textId="77777777" w:rsidR="00F169A2" w:rsidRPr="00B42660" w:rsidRDefault="00F169A2" w:rsidP="00422BCD">
            <w:pPr>
              <w:rPr>
                <w:rFonts w:ascii="Aptos" w:hAnsi="Aptos" w:cs="Calibri"/>
                <w:b/>
                <w:color w:val="0070C0"/>
              </w:rPr>
            </w:pPr>
            <w:r w:rsidRPr="00B42660">
              <w:rPr>
                <w:rFonts w:ascii="Aptos" w:hAnsi="Aptos"/>
                <w:color w:val="0070C0"/>
              </w:rPr>
              <w:t>Does the location have some type of border landscaping or fencing to help control access?</w:t>
            </w:r>
          </w:p>
        </w:tc>
        <w:tc>
          <w:tcPr>
            <w:tcW w:w="1081" w:type="dxa"/>
            <w:shd w:val="clear" w:color="auto" w:fill="auto"/>
            <w:vAlign w:val="center"/>
          </w:tcPr>
          <w:p w14:paraId="687C53ED" w14:textId="77777777" w:rsidR="00F169A2" w:rsidRPr="00B42660" w:rsidRDefault="00F169A2" w:rsidP="00422BCD">
            <w:pPr>
              <w:rPr>
                <w:rFonts w:ascii="Aptos" w:hAnsi="Aptos" w:cs="Calibri"/>
                <w:b/>
                <w:color w:val="0070C0"/>
              </w:rPr>
            </w:pPr>
          </w:p>
        </w:tc>
        <w:tc>
          <w:tcPr>
            <w:tcW w:w="7560" w:type="dxa"/>
            <w:shd w:val="clear" w:color="auto" w:fill="auto"/>
            <w:vAlign w:val="center"/>
          </w:tcPr>
          <w:p w14:paraId="04ACAA54" w14:textId="77777777" w:rsidR="00F169A2" w:rsidRPr="00B42660" w:rsidRDefault="00F169A2" w:rsidP="00422BCD">
            <w:pPr>
              <w:rPr>
                <w:rFonts w:ascii="Aptos" w:hAnsi="Aptos" w:cs="Calibri"/>
                <w:b/>
                <w:color w:val="0070C0"/>
              </w:rPr>
            </w:pPr>
          </w:p>
        </w:tc>
      </w:tr>
      <w:tr w:rsidR="00F169A2" w:rsidRPr="00641C19" w14:paraId="06D75081" w14:textId="77777777" w:rsidTr="00D968DC">
        <w:trPr>
          <w:trHeight w:val="161"/>
        </w:trPr>
        <w:tc>
          <w:tcPr>
            <w:tcW w:w="628" w:type="dxa"/>
            <w:gridSpan w:val="2"/>
            <w:shd w:val="clear" w:color="auto" w:fill="auto"/>
            <w:vAlign w:val="center"/>
          </w:tcPr>
          <w:p w14:paraId="31BE84C1"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olor w:val="0070C0"/>
              </w:rPr>
            </w:pPr>
          </w:p>
        </w:tc>
        <w:tc>
          <w:tcPr>
            <w:tcW w:w="4681" w:type="dxa"/>
            <w:gridSpan w:val="3"/>
            <w:shd w:val="clear" w:color="auto" w:fill="auto"/>
            <w:vAlign w:val="center"/>
          </w:tcPr>
          <w:p w14:paraId="74F7A977" w14:textId="77777777" w:rsidR="00F169A2" w:rsidRPr="00B42660" w:rsidRDefault="00F169A2" w:rsidP="00422BCD">
            <w:pPr>
              <w:rPr>
                <w:rFonts w:ascii="Aptos" w:hAnsi="Aptos"/>
                <w:color w:val="0070C0"/>
              </w:rPr>
            </w:pPr>
            <w:r w:rsidRPr="00B42660">
              <w:rPr>
                <w:rFonts w:ascii="Aptos" w:hAnsi="Aptos"/>
                <w:color w:val="0070C0"/>
              </w:rPr>
              <w:t>Are trash cans located away from buildings?</w:t>
            </w:r>
          </w:p>
        </w:tc>
        <w:tc>
          <w:tcPr>
            <w:tcW w:w="1081" w:type="dxa"/>
            <w:shd w:val="clear" w:color="auto" w:fill="auto"/>
            <w:vAlign w:val="center"/>
          </w:tcPr>
          <w:p w14:paraId="5C2D33C3" w14:textId="77777777" w:rsidR="00F169A2" w:rsidRPr="00B42660" w:rsidRDefault="00F169A2" w:rsidP="00422BCD">
            <w:pPr>
              <w:rPr>
                <w:rFonts w:ascii="Aptos" w:hAnsi="Aptos"/>
                <w:color w:val="0070C0"/>
              </w:rPr>
            </w:pPr>
          </w:p>
        </w:tc>
        <w:tc>
          <w:tcPr>
            <w:tcW w:w="7560" w:type="dxa"/>
            <w:shd w:val="clear" w:color="auto" w:fill="auto"/>
            <w:vAlign w:val="center"/>
          </w:tcPr>
          <w:p w14:paraId="4D27B1A8" w14:textId="77777777" w:rsidR="00F169A2" w:rsidRPr="00B42660" w:rsidRDefault="00F169A2" w:rsidP="00422BCD">
            <w:pPr>
              <w:rPr>
                <w:rFonts w:ascii="Aptos" w:hAnsi="Aptos"/>
                <w:color w:val="0070C0"/>
              </w:rPr>
            </w:pPr>
          </w:p>
        </w:tc>
      </w:tr>
      <w:tr w:rsidR="00F169A2" w:rsidRPr="00641C19" w14:paraId="3AE49BAA" w14:textId="77777777" w:rsidTr="00D968DC">
        <w:trPr>
          <w:trHeight w:val="161"/>
        </w:trPr>
        <w:tc>
          <w:tcPr>
            <w:tcW w:w="628" w:type="dxa"/>
            <w:gridSpan w:val="2"/>
            <w:shd w:val="clear" w:color="auto" w:fill="auto"/>
            <w:vAlign w:val="center"/>
          </w:tcPr>
          <w:p w14:paraId="0D380982"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olor w:val="0070C0"/>
              </w:rPr>
            </w:pPr>
          </w:p>
        </w:tc>
        <w:tc>
          <w:tcPr>
            <w:tcW w:w="4681" w:type="dxa"/>
            <w:gridSpan w:val="3"/>
            <w:shd w:val="clear" w:color="auto" w:fill="auto"/>
            <w:vAlign w:val="center"/>
          </w:tcPr>
          <w:p w14:paraId="39D16CE2" w14:textId="77777777" w:rsidR="00F169A2" w:rsidRPr="00B42660" w:rsidRDefault="00F169A2" w:rsidP="00422BCD">
            <w:pPr>
              <w:rPr>
                <w:rFonts w:ascii="Aptos" w:hAnsi="Aptos"/>
                <w:color w:val="0070C0"/>
              </w:rPr>
            </w:pPr>
            <w:r w:rsidRPr="00B42660">
              <w:rPr>
                <w:rFonts w:ascii="Aptos" w:hAnsi="Aptos"/>
                <w:color w:val="0070C0"/>
              </w:rPr>
              <w:t>Are shrubs and foliage trimmed to allow for good line of sight?</w:t>
            </w:r>
          </w:p>
        </w:tc>
        <w:tc>
          <w:tcPr>
            <w:tcW w:w="1081" w:type="dxa"/>
            <w:shd w:val="clear" w:color="auto" w:fill="auto"/>
            <w:vAlign w:val="center"/>
          </w:tcPr>
          <w:p w14:paraId="324AFDD5" w14:textId="77777777" w:rsidR="00F169A2" w:rsidRPr="00B42660" w:rsidRDefault="00F169A2" w:rsidP="00422BCD">
            <w:pPr>
              <w:rPr>
                <w:rFonts w:ascii="Aptos" w:hAnsi="Aptos"/>
                <w:color w:val="0070C0"/>
              </w:rPr>
            </w:pPr>
          </w:p>
        </w:tc>
        <w:tc>
          <w:tcPr>
            <w:tcW w:w="7560" w:type="dxa"/>
            <w:shd w:val="clear" w:color="auto" w:fill="auto"/>
            <w:vAlign w:val="center"/>
          </w:tcPr>
          <w:p w14:paraId="01F8A528" w14:textId="77777777" w:rsidR="00F169A2" w:rsidRPr="00B42660" w:rsidRDefault="00F169A2" w:rsidP="00422BCD">
            <w:pPr>
              <w:rPr>
                <w:rFonts w:ascii="Aptos" w:hAnsi="Aptos"/>
                <w:color w:val="0070C0"/>
              </w:rPr>
            </w:pPr>
          </w:p>
        </w:tc>
      </w:tr>
      <w:tr w:rsidR="00F169A2" w:rsidRPr="00641C19" w14:paraId="3203BB0F" w14:textId="77777777" w:rsidTr="00D968DC">
        <w:trPr>
          <w:trHeight w:val="161"/>
        </w:trPr>
        <w:tc>
          <w:tcPr>
            <w:tcW w:w="628" w:type="dxa"/>
            <w:gridSpan w:val="2"/>
            <w:shd w:val="clear" w:color="auto" w:fill="auto"/>
            <w:vAlign w:val="center"/>
          </w:tcPr>
          <w:p w14:paraId="6F34A212"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olor w:val="0070C0"/>
              </w:rPr>
            </w:pPr>
          </w:p>
        </w:tc>
        <w:tc>
          <w:tcPr>
            <w:tcW w:w="4681" w:type="dxa"/>
            <w:gridSpan w:val="3"/>
            <w:shd w:val="clear" w:color="auto" w:fill="auto"/>
            <w:vAlign w:val="center"/>
          </w:tcPr>
          <w:p w14:paraId="513A9129" w14:textId="77777777" w:rsidR="00F169A2" w:rsidRPr="00B42660" w:rsidRDefault="00F169A2" w:rsidP="00422BCD">
            <w:pPr>
              <w:rPr>
                <w:rFonts w:ascii="Aptos" w:hAnsi="Aptos"/>
                <w:color w:val="0070C0"/>
              </w:rPr>
            </w:pPr>
            <w:r w:rsidRPr="00B42660">
              <w:rPr>
                <w:rFonts w:ascii="Aptos" w:hAnsi="Aptos"/>
                <w:color w:val="0070C0"/>
              </w:rPr>
              <w:t>Have shrubs near building been trimmed “up” to allow view of bottom of building?</w:t>
            </w:r>
          </w:p>
        </w:tc>
        <w:tc>
          <w:tcPr>
            <w:tcW w:w="1081" w:type="dxa"/>
            <w:shd w:val="clear" w:color="auto" w:fill="auto"/>
            <w:vAlign w:val="center"/>
          </w:tcPr>
          <w:p w14:paraId="4EDFBF37" w14:textId="77777777" w:rsidR="00F169A2" w:rsidRPr="00B42660" w:rsidRDefault="00F169A2" w:rsidP="00422BCD">
            <w:pPr>
              <w:rPr>
                <w:rFonts w:ascii="Aptos" w:hAnsi="Aptos"/>
                <w:color w:val="0070C0"/>
              </w:rPr>
            </w:pPr>
          </w:p>
        </w:tc>
        <w:tc>
          <w:tcPr>
            <w:tcW w:w="7560" w:type="dxa"/>
            <w:shd w:val="clear" w:color="auto" w:fill="auto"/>
            <w:vAlign w:val="center"/>
          </w:tcPr>
          <w:p w14:paraId="78B77B57" w14:textId="77777777" w:rsidR="00F169A2" w:rsidRPr="00B42660" w:rsidRDefault="00F169A2" w:rsidP="00422BCD">
            <w:pPr>
              <w:rPr>
                <w:rFonts w:ascii="Aptos" w:hAnsi="Aptos"/>
                <w:color w:val="0070C0"/>
              </w:rPr>
            </w:pPr>
          </w:p>
        </w:tc>
      </w:tr>
      <w:tr w:rsidR="00F169A2" w:rsidRPr="00641C19" w14:paraId="283F05F8" w14:textId="77777777">
        <w:trPr>
          <w:trHeight w:val="161"/>
        </w:trPr>
        <w:tc>
          <w:tcPr>
            <w:tcW w:w="13950" w:type="dxa"/>
            <w:gridSpan w:val="7"/>
            <w:shd w:val="clear" w:color="auto" w:fill="auto"/>
            <w:vAlign w:val="center"/>
          </w:tcPr>
          <w:p w14:paraId="542BEB11" w14:textId="77777777" w:rsidR="00F169A2" w:rsidRPr="00B42660" w:rsidRDefault="00F169A2" w:rsidP="00422BCD">
            <w:pPr>
              <w:rPr>
                <w:rFonts w:ascii="Aptos" w:hAnsi="Aptos"/>
                <w:color w:val="0070C0"/>
              </w:rPr>
            </w:pPr>
          </w:p>
          <w:p w14:paraId="33E5C2FE" w14:textId="77777777" w:rsidR="00F169A2" w:rsidRPr="00B42660" w:rsidRDefault="00F169A2" w:rsidP="00422BCD">
            <w:pPr>
              <w:rPr>
                <w:rFonts w:ascii="Aptos" w:hAnsi="Aptos"/>
                <w:b/>
                <w:bCs/>
                <w:color w:val="0070C0"/>
              </w:rPr>
            </w:pPr>
            <w:r w:rsidRPr="00B42660">
              <w:rPr>
                <w:rFonts w:ascii="Aptos" w:hAnsi="Aptos"/>
                <w:b/>
                <w:bCs/>
                <w:color w:val="0070C0"/>
              </w:rPr>
              <w:t>Recommendations:</w:t>
            </w:r>
          </w:p>
          <w:p w14:paraId="10765F9F" w14:textId="77777777" w:rsidR="00F169A2" w:rsidRPr="00641C19" w:rsidRDefault="00F169A2" w:rsidP="00422BCD">
            <w:pPr>
              <w:rPr>
                <w:rFonts w:ascii="Aptos" w:hAnsi="Aptos"/>
                <w:color w:val="000000"/>
              </w:rPr>
            </w:pPr>
          </w:p>
        </w:tc>
      </w:tr>
      <w:tr w:rsidR="00F169A2" w:rsidRPr="00641C19" w14:paraId="40B80C00" w14:textId="77777777">
        <w:trPr>
          <w:trHeight w:val="161"/>
        </w:trPr>
        <w:tc>
          <w:tcPr>
            <w:tcW w:w="13950" w:type="dxa"/>
            <w:gridSpan w:val="7"/>
            <w:shd w:val="clear" w:color="auto" w:fill="FF0000"/>
            <w:vAlign w:val="center"/>
          </w:tcPr>
          <w:p w14:paraId="14D4BF35" w14:textId="77777777" w:rsidR="00F169A2" w:rsidRPr="00641C19" w:rsidRDefault="00F169A2" w:rsidP="00422BCD">
            <w:pPr>
              <w:rPr>
                <w:rFonts w:ascii="Aptos" w:hAnsi="Aptos" w:cs="Calibri"/>
                <w:b/>
                <w:color w:val="FFFFFF" w:themeColor="background1"/>
              </w:rPr>
            </w:pPr>
            <w:r w:rsidRPr="00641C19">
              <w:rPr>
                <w:rFonts w:ascii="Aptos" w:hAnsi="Aptos" w:cs="Calibri"/>
                <w:b/>
                <w:color w:val="FFFFFF" w:themeColor="background1"/>
              </w:rPr>
              <w:t>ACCESS:  EXTERIOR LIGHTING</w:t>
            </w:r>
          </w:p>
        </w:tc>
      </w:tr>
      <w:tr w:rsidR="00F169A2" w:rsidRPr="00641C19" w14:paraId="58648F37" w14:textId="77777777" w:rsidTr="00D968DC">
        <w:trPr>
          <w:trHeight w:val="67"/>
        </w:trPr>
        <w:tc>
          <w:tcPr>
            <w:tcW w:w="5309" w:type="dxa"/>
            <w:gridSpan w:val="5"/>
            <w:tcBorders>
              <w:bottom w:val="dotted" w:sz="4" w:space="0" w:color="auto"/>
            </w:tcBorders>
            <w:shd w:val="clear" w:color="auto" w:fill="auto"/>
            <w:vAlign w:val="center"/>
          </w:tcPr>
          <w:p w14:paraId="6FB13B3B" w14:textId="77777777" w:rsidR="00F169A2" w:rsidRPr="00B42660" w:rsidRDefault="00F169A2" w:rsidP="00422BCD">
            <w:pPr>
              <w:rPr>
                <w:rFonts w:ascii="Aptos" w:hAnsi="Aptos" w:cs="Calibri"/>
                <w:b/>
                <w:color w:val="0070C0"/>
              </w:rPr>
            </w:pPr>
            <w:r w:rsidRPr="00B42660">
              <w:rPr>
                <w:rFonts w:ascii="Aptos" w:hAnsi="Aptos" w:cs="Calibri"/>
                <w:b/>
                <w:color w:val="0070C0"/>
              </w:rPr>
              <w:t xml:space="preserve">Questions  </w:t>
            </w:r>
          </w:p>
        </w:tc>
        <w:tc>
          <w:tcPr>
            <w:tcW w:w="1081" w:type="dxa"/>
            <w:tcBorders>
              <w:bottom w:val="dotted" w:sz="4" w:space="0" w:color="auto"/>
            </w:tcBorders>
            <w:shd w:val="clear" w:color="auto" w:fill="auto"/>
            <w:vAlign w:val="center"/>
          </w:tcPr>
          <w:p w14:paraId="7D3A4176" w14:textId="77777777" w:rsidR="00F169A2" w:rsidRPr="00641C19" w:rsidRDefault="00F169A2" w:rsidP="00422BCD">
            <w:pPr>
              <w:rPr>
                <w:rFonts w:ascii="Aptos" w:hAnsi="Aptos" w:cs="Calibri"/>
                <w:b/>
                <w:color w:val="000000" w:themeColor="text1"/>
              </w:rPr>
            </w:pPr>
            <w:r w:rsidRPr="00641C19">
              <w:rPr>
                <w:rFonts w:ascii="Aptos" w:hAnsi="Aptos" w:cs="Calibri"/>
                <w:b/>
                <w:color w:val="000000" w:themeColor="text1"/>
              </w:rPr>
              <w:t>Yes/No/NA</w:t>
            </w:r>
          </w:p>
        </w:tc>
        <w:tc>
          <w:tcPr>
            <w:tcW w:w="7560" w:type="dxa"/>
            <w:tcBorders>
              <w:bottom w:val="dotted" w:sz="4" w:space="0" w:color="auto"/>
            </w:tcBorders>
            <w:shd w:val="clear" w:color="auto" w:fill="auto"/>
            <w:vAlign w:val="center"/>
          </w:tcPr>
          <w:p w14:paraId="3EEE55F6" w14:textId="77777777" w:rsidR="00F169A2" w:rsidRPr="00641C19" w:rsidRDefault="00F169A2" w:rsidP="00422BCD">
            <w:pPr>
              <w:rPr>
                <w:rFonts w:ascii="Aptos" w:hAnsi="Aptos" w:cs="Calibri"/>
                <w:b/>
                <w:color w:val="000000" w:themeColor="text1"/>
              </w:rPr>
            </w:pPr>
            <w:r w:rsidRPr="00641C19">
              <w:rPr>
                <w:rFonts w:ascii="Aptos" w:hAnsi="Aptos" w:cs="Calibri"/>
                <w:b/>
                <w:color w:val="000000" w:themeColor="text1"/>
              </w:rPr>
              <w:t>List observations &amp; describe current conditions</w:t>
            </w:r>
          </w:p>
        </w:tc>
      </w:tr>
      <w:tr w:rsidR="00F169A2" w:rsidRPr="00641C19" w14:paraId="0B5A6D4D" w14:textId="77777777" w:rsidTr="00D968DC">
        <w:trPr>
          <w:trHeight w:val="67"/>
        </w:trPr>
        <w:tc>
          <w:tcPr>
            <w:tcW w:w="628" w:type="dxa"/>
            <w:gridSpan w:val="2"/>
            <w:tcBorders>
              <w:bottom w:val="dotted" w:sz="4" w:space="0" w:color="auto"/>
            </w:tcBorders>
            <w:shd w:val="clear" w:color="auto" w:fill="auto"/>
            <w:vAlign w:val="center"/>
          </w:tcPr>
          <w:p w14:paraId="24D70A72"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81" w:type="dxa"/>
            <w:gridSpan w:val="3"/>
            <w:tcBorders>
              <w:bottom w:val="single" w:sz="4" w:space="0" w:color="auto"/>
            </w:tcBorders>
            <w:shd w:val="clear" w:color="auto" w:fill="auto"/>
            <w:vAlign w:val="center"/>
          </w:tcPr>
          <w:p w14:paraId="68B88C9B"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Is the location adequately lighted?</w:t>
            </w:r>
          </w:p>
        </w:tc>
        <w:tc>
          <w:tcPr>
            <w:tcW w:w="1081" w:type="dxa"/>
            <w:tcBorders>
              <w:bottom w:val="single" w:sz="4" w:space="0" w:color="auto"/>
            </w:tcBorders>
            <w:shd w:val="clear" w:color="auto" w:fill="auto"/>
            <w:vAlign w:val="center"/>
          </w:tcPr>
          <w:p w14:paraId="0AF7044F" w14:textId="77777777" w:rsidR="00F169A2" w:rsidRPr="00641C19" w:rsidRDefault="00F169A2" w:rsidP="00422BCD">
            <w:pPr>
              <w:adjustRightInd w:val="0"/>
              <w:rPr>
                <w:rFonts w:ascii="Aptos" w:eastAsia="Times New Roman" w:hAnsi="Aptos" w:cs="Calibri"/>
              </w:rPr>
            </w:pPr>
          </w:p>
        </w:tc>
        <w:tc>
          <w:tcPr>
            <w:tcW w:w="7560" w:type="dxa"/>
            <w:tcBorders>
              <w:bottom w:val="single" w:sz="4" w:space="0" w:color="auto"/>
            </w:tcBorders>
            <w:shd w:val="clear" w:color="auto" w:fill="auto"/>
            <w:vAlign w:val="center"/>
          </w:tcPr>
          <w:p w14:paraId="416CF0B0" w14:textId="77777777" w:rsidR="00F169A2" w:rsidRPr="00641C19" w:rsidRDefault="00F169A2" w:rsidP="00422BCD">
            <w:pPr>
              <w:adjustRightInd w:val="0"/>
              <w:rPr>
                <w:rFonts w:ascii="Aptos" w:eastAsia="Times New Roman" w:hAnsi="Aptos" w:cs="Calibri"/>
              </w:rPr>
            </w:pPr>
          </w:p>
        </w:tc>
      </w:tr>
      <w:tr w:rsidR="00F169A2" w:rsidRPr="00641C19" w14:paraId="7CC64ED6" w14:textId="77777777" w:rsidTr="00D968DC">
        <w:trPr>
          <w:trHeight w:val="117"/>
        </w:trPr>
        <w:tc>
          <w:tcPr>
            <w:tcW w:w="628" w:type="dxa"/>
            <w:gridSpan w:val="2"/>
            <w:tcBorders>
              <w:top w:val="dotted" w:sz="4" w:space="0" w:color="auto"/>
              <w:bottom w:val="dotted" w:sz="4" w:space="0" w:color="auto"/>
            </w:tcBorders>
            <w:shd w:val="clear" w:color="auto" w:fill="auto"/>
            <w:vAlign w:val="center"/>
          </w:tcPr>
          <w:p w14:paraId="271FE2E3"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81" w:type="dxa"/>
            <w:gridSpan w:val="3"/>
            <w:tcBorders>
              <w:top w:val="single" w:sz="4" w:space="0" w:color="auto"/>
              <w:bottom w:val="single" w:sz="4" w:space="0" w:color="auto"/>
            </w:tcBorders>
            <w:shd w:val="clear" w:color="auto" w:fill="auto"/>
            <w:vAlign w:val="center"/>
          </w:tcPr>
          <w:p w14:paraId="0D4FF5FC"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Are entrances over doors lighted?</w:t>
            </w:r>
          </w:p>
        </w:tc>
        <w:tc>
          <w:tcPr>
            <w:tcW w:w="1081" w:type="dxa"/>
            <w:tcBorders>
              <w:top w:val="single" w:sz="4" w:space="0" w:color="auto"/>
              <w:bottom w:val="single" w:sz="4" w:space="0" w:color="auto"/>
            </w:tcBorders>
            <w:shd w:val="clear" w:color="auto" w:fill="auto"/>
            <w:vAlign w:val="center"/>
          </w:tcPr>
          <w:p w14:paraId="4F9C7E04" w14:textId="77777777" w:rsidR="00F169A2" w:rsidRPr="00641C19" w:rsidRDefault="00F169A2" w:rsidP="00422BCD">
            <w:pPr>
              <w:adjustRightInd w:val="0"/>
              <w:rPr>
                <w:rFonts w:ascii="Aptos" w:eastAsia="Times New Roman" w:hAnsi="Aptos" w:cs="Calibri"/>
              </w:rPr>
            </w:pPr>
          </w:p>
        </w:tc>
        <w:tc>
          <w:tcPr>
            <w:tcW w:w="7560" w:type="dxa"/>
            <w:tcBorders>
              <w:top w:val="single" w:sz="4" w:space="0" w:color="auto"/>
              <w:bottom w:val="single" w:sz="4" w:space="0" w:color="auto"/>
            </w:tcBorders>
            <w:shd w:val="clear" w:color="auto" w:fill="auto"/>
            <w:vAlign w:val="center"/>
          </w:tcPr>
          <w:p w14:paraId="419B4581" w14:textId="77777777" w:rsidR="00F169A2" w:rsidRPr="00641C19" w:rsidRDefault="00F169A2" w:rsidP="00422BCD">
            <w:pPr>
              <w:adjustRightInd w:val="0"/>
              <w:rPr>
                <w:rFonts w:ascii="Aptos" w:eastAsia="Times New Roman" w:hAnsi="Aptos" w:cs="Calibri"/>
              </w:rPr>
            </w:pPr>
          </w:p>
        </w:tc>
      </w:tr>
      <w:tr w:rsidR="00F169A2" w:rsidRPr="00641C19" w14:paraId="18B5E9C0" w14:textId="77777777" w:rsidTr="00D968DC">
        <w:trPr>
          <w:trHeight w:val="214"/>
        </w:trPr>
        <w:tc>
          <w:tcPr>
            <w:tcW w:w="628" w:type="dxa"/>
            <w:gridSpan w:val="2"/>
            <w:tcBorders>
              <w:top w:val="dotted" w:sz="4" w:space="0" w:color="auto"/>
              <w:bottom w:val="dotted" w:sz="4" w:space="0" w:color="auto"/>
            </w:tcBorders>
            <w:shd w:val="clear" w:color="auto" w:fill="auto"/>
            <w:vAlign w:val="center"/>
          </w:tcPr>
          <w:p w14:paraId="5ECB53F0"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81" w:type="dxa"/>
            <w:gridSpan w:val="3"/>
            <w:tcBorders>
              <w:top w:val="single" w:sz="4" w:space="0" w:color="auto"/>
              <w:bottom w:val="single" w:sz="4" w:space="0" w:color="auto"/>
            </w:tcBorders>
            <w:shd w:val="clear" w:color="auto" w:fill="auto"/>
            <w:vAlign w:val="center"/>
          </w:tcPr>
          <w:p w14:paraId="3960031E"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Is lighting adequate around each building?</w:t>
            </w:r>
          </w:p>
        </w:tc>
        <w:tc>
          <w:tcPr>
            <w:tcW w:w="1081" w:type="dxa"/>
            <w:tcBorders>
              <w:top w:val="single" w:sz="4" w:space="0" w:color="auto"/>
              <w:bottom w:val="single" w:sz="4" w:space="0" w:color="auto"/>
            </w:tcBorders>
            <w:shd w:val="clear" w:color="auto" w:fill="auto"/>
            <w:vAlign w:val="center"/>
          </w:tcPr>
          <w:p w14:paraId="33646313" w14:textId="77777777" w:rsidR="00F169A2" w:rsidRPr="00641C19" w:rsidRDefault="00F169A2" w:rsidP="00422BCD">
            <w:pPr>
              <w:adjustRightInd w:val="0"/>
              <w:rPr>
                <w:rFonts w:ascii="Aptos" w:eastAsia="Times New Roman" w:hAnsi="Aptos" w:cs="Calibri"/>
              </w:rPr>
            </w:pPr>
          </w:p>
        </w:tc>
        <w:tc>
          <w:tcPr>
            <w:tcW w:w="7560" w:type="dxa"/>
            <w:tcBorders>
              <w:top w:val="single" w:sz="4" w:space="0" w:color="auto"/>
              <w:bottom w:val="single" w:sz="4" w:space="0" w:color="auto"/>
            </w:tcBorders>
            <w:shd w:val="clear" w:color="auto" w:fill="auto"/>
            <w:vAlign w:val="center"/>
          </w:tcPr>
          <w:p w14:paraId="2D39AD31" w14:textId="77777777" w:rsidR="00F169A2" w:rsidRPr="00641C19" w:rsidRDefault="00F169A2" w:rsidP="00422BCD">
            <w:pPr>
              <w:adjustRightInd w:val="0"/>
              <w:rPr>
                <w:rFonts w:ascii="Aptos" w:eastAsia="Times New Roman" w:hAnsi="Aptos" w:cs="Calibri"/>
              </w:rPr>
            </w:pPr>
          </w:p>
        </w:tc>
      </w:tr>
      <w:tr w:rsidR="00F169A2" w:rsidRPr="00641C19" w14:paraId="25CF82E8" w14:textId="77777777" w:rsidTr="00D968DC">
        <w:trPr>
          <w:trHeight w:val="207"/>
        </w:trPr>
        <w:tc>
          <w:tcPr>
            <w:tcW w:w="628" w:type="dxa"/>
            <w:gridSpan w:val="2"/>
            <w:tcBorders>
              <w:top w:val="dotted" w:sz="4" w:space="0" w:color="auto"/>
              <w:bottom w:val="dotted" w:sz="4" w:space="0" w:color="auto"/>
            </w:tcBorders>
            <w:shd w:val="clear" w:color="auto" w:fill="auto"/>
            <w:vAlign w:val="center"/>
          </w:tcPr>
          <w:p w14:paraId="15D52007"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81" w:type="dxa"/>
            <w:gridSpan w:val="3"/>
            <w:tcBorders>
              <w:top w:val="single" w:sz="4" w:space="0" w:color="auto"/>
              <w:bottom w:val="single" w:sz="4" w:space="0" w:color="auto"/>
            </w:tcBorders>
            <w:shd w:val="clear" w:color="auto" w:fill="auto"/>
            <w:vAlign w:val="center"/>
          </w:tcPr>
          <w:p w14:paraId="2C3A65A4"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Is directional signage lighted?</w:t>
            </w:r>
          </w:p>
        </w:tc>
        <w:tc>
          <w:tcPr>
            <w:tcW w:w="1081" w:type="dxa"/>
            <w:tcBorders>
              <w:top w:val="single" w:sz="4" w:space="0" w:color="auto"/>
              <w:bottom w:val="single" w:sz="4" w:space="0" w:color="auto"/>
            </w:tcBorders>
            <w:shd w:val="clear" w:color="auto" w:fill="auto"/>
            <w:vAlign w:val="center"/>
          </w:tcPr>
          <w:p w14:paraId="575A07CA" w14:textId="77777777" w:rsidR="00F169A2" w:rsidRPr="00641C19" w:rsidRDefault="00F169A2" w:rsidP="00422BCD">
            <w:pPr>
              <w:adjustRightInd w:val="0"/>
              <w:rPr>
                <w:rFonts w:ascii="Aptos" w:eastAsia="Times New Roman" w:hAnsi="Aptos" w:cs="Calibri"/>
              </w:rPr>
            </w:pPr>
          </w:p>
        </w:tc>
        <w:tc>
          <w:tcPr>
            <w:tcW w:w="7560" w:type="dxa"/>
            <w:tcBorders>
              <w:top w:val="single" w:sz="4" w:space="0" w:color="auto"/>
              <w:bottom w:val="single" w:sz="4" w:space="0" w:color="auto"/>
            </w:tcBorders>
            <w:shd w:val="clear" w:color="auto" w:fill="auto"/>
            <w:vAlign w:val="center"/>
          </w:tcPr>
          <w:p w14:paraId="33E9A79A" w14:textId="77777777" w:rsidR="00F169A2" w:rsidRPr="00641C19" w:rsidRDefault="00F169A2" w:rsidP="00422BCD">
            <w:pPr>
              <w:adjustRightInd w:val="0"/>
              <w:rPr>
                <w:rFonts w:ascii="Aptos" w:eastAsia="Times New Roman" w:hAnsi="Aptos" w:cs="Calibri"/>
              </w:rPr>
            </w:pPr>
          </w:p>
        </w:tc>
      </w:tr>
      <w:tr w:rsidR="00F169A2" w:rsidRPr="00641C19" w14:paraId="1FB9B269" w14:textId="77777777" w:rsidTr="00D968DC">
        <w:trPr>
          <w:trHeight w:val="251"/>
        </w:trPr>
        <w:tc>
          <w:tcPr>
            <w:tcW w:w="628" w:type="dxa"/>
            <w:gridSpan w:val="2"/>
            <w:tcBorders>
              <w:top w:val="dotted" w:sz="4" w:space="0" w:color="auto"/>
            </w:tcBorders>
            <w:shd w:val="clear" w:color="auto" w:fill="auto"/>
            <w:vAlign w:val="center"/>
          </w:tcPr>
          <w:p w14:paraId="24DDCE75"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81" w:type="dxa"/>
            <w:gridSpan w:val="3"/>
            <w:tcBorders>
              <w:top w:val="single" w:sz="4" w:space="0" w:color="auto"/>
            </w:tcBorders>
            <w:shd w:val="clear" w:color="auto" w:fill="auto"/>
            <w:vAlign w:val="center"/>
          </w:tcPr>
          <w:p w14:paraId="6C461F9D"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Are all lights functioning?</w:t>
            </w:r>
          </w:p>
        </w:tc>
        <w:tc>
          <w:tcPr>
            <w:tcW w:w="1081" w:type="dxa"/>
            <w:tcBorders>
              <w:top w:val="single" w:sz="4" w:space="0" w:color="auto"/>
            </w:tcBorders>
            <w:shd w:val="clear" w:color="auto" w:fill="auto"/>
            <w:vAlign w:val="center"/>
          </w:tcPr>
          <w:p w14:paraId="5937C451" w14:textId="77777777" w:rsidR="00F169A2" w:rsidRPr="00641C19" w:rsidRDefault="00F169A2" w:rsidP="00422BCD">
            <w:pPr>
              <w:adjustRightInd w:val="0"/>
              <w:rPr>
                <w:rFonts w:ascii="Aptos" w:eastAsia="Times New Roman" w:hAnsi="Aptos" w:cs="Calibri"/>
              </w:rPr>
            </w:pPr>
          </w:p>
        </w:tc>
        <w:tc>
          <w:tcPr>
            <w:tcW w:w="7560" w:type="dxa"/>
            <w:tcBorders>
              <w:top w:val="single" w:sz="4" w:space="0" w:color="auto"/>
            </w:tcBorders>
            <w:shd w:val="clear" w:color="auto" w:fill="auto"/>
            <w:vAlign w:val="center"/>
          </w:tcPr>
          <w:p w14:paraId="4B73420C" w14:textId="77777777" w:rsidR="00F169A2" w:rsidRPr="00641C19" w:rsidRDefault="00F169A2" w:rsidP="00422BCD">
            <w:pPr>
              <w:adjustRightInd w:val="0"/>
              <w:rPr>
                <w:rFonts w:ascii="Aptos" w:eastAsia="Times New Roman" w:hAnsi="Aptos" w:cs="Calibri"/>
              </w:rPr>
            </w:pPr>
          </w:p>
        </w:tc>
      </w:tr>
      <w:tr w:rsidR="00F169A2" w:rsidRPr="00641C19" w14:paraId="1C991A5C" w14:textId="77777777" w:rsidTr="00D968DC">
        <w:trPr>
          <w:trHeight w:val="161"/>
        </w:trPr>
        <w:tc>
          <w:tcPr>
            <w:tcW w:w="628" w:type="dxa"/>
            <w:gridSpan w:val="2"/>
            <w:shd w:val="clear" w:color="auto" w:fill="auto"/>
            <w:vAlign w:val="center"/>
          </w:tcPr>
          <w:p w14:paraId="31FE16C6"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81" w:type="dxa"/>
            <w:gridSpan w:val="3"/>
            <w:shd w:val="clear" w:color="auto" w:fill="auto"/>
            <w:vAlign w:val="center"/>
          </w:tcPr>
          <w:p w14:paraId="7BBC7F58" w14:textId="77777777" w:rsidR="00F169A2" w:rsidRPr="00B42660" w:rsidRDefault="00F169A2" w:rsidP="00422BCD">
            <w:pPr>
              <w:adjustRightInd w:val="0"/>
              <w:rPr>
                <w:rFonts w:ascii="Aptos" w:eastAsia="Times New Roman" w:hAnsi="Aptos" w:cs="Calibri"/>
                <w:color w:val="0070C0"/>
              </w:rPr>
            </w:pPr>
            <w:r w:rsidRPr="00B42660">
              <w:rPr>
                <w:rFonts w:ascii="Aptos" w:hAnsi="Aptos"/>
                <w:color w:val="0070C0"/>
              </w:rPr>
              <w:t>Is the outside perimeter lighting periodically inspected at night to see which areas need additional lighting and/or lighting replaced?</w:t>
            </w:r>
          </w:p>
        </w:tc>
        <w:tc>
          <w:tcPr>
            <w:tcW w:w="1081" w:type="dxa"/>
            <w:shd w:val="clear" w:color="auto" w:fill="auto"/>
            <w:vAlign w:val="center"/>
          </w:tcPr>
          <w:p w14:paraId="096E55DF" w14:textId="77777777" w:rsidR="00F169A2" w:rsidRPr="00641C19" w:rsidRDefault="00F169A2" w:rsidP="00422BCD">
            <w:pPr>
              <w:adjustRightInd w:val="0"/>
              <w:rPr>
                <w:rFonts w:ascii="Aptos" w:eastAsia="Times New Roman" w:hAnsi="Aptos" w:cs="Calibri"/>
              </w:rPr>
            </w:pPr>
          </w:p>
        </w:tc>
        <w:tc>
          <w:tcPr>
            <w:tcW w:w="7560" w:type="dxa"/>
            <w:shd w:val="clear" w:color="auto" w:fill="auto"/>
            <w:vAlign w:val="center"/>
          </w:tcPr>
          <w:p w14:paraId="68E10C13" w14:textId="77777777" w:rsidR="00F169A2" w:rsidRPr="00641C19" w:rsidRDefault="00F169A2" w:rsidP="00422BCD">
            <w:pPr>
              <w:adjustRightInd w:val="0"/>
              <w:rPr>
                <w:rFonts w:ascii="Aptos" w:eastAsia="Times New Roman" w:hAnsi="Aptos" w:cs="Calibri"/>
              </w:rPr>
            </w:pPr>
          </w:p>
        </w:tc>
      </w:tr>
      <w:tr w:rsidR="00F169A2" w:rsidRPr="00641C19" w14:paraId="185A3003" w14:textId="77777777">
        <w:trPr>
          <w:trHeight w:val="161"/>
        </w:trPr>
        <w:tc>
          <w:tcPr>
            <w:tcW w:w="13950" w:type="dxa"/>
            <w:gridSpan w:val="7"/>
            <w:shd w:val="clear" w:color="auto" w:fill="auto"/>
            <w:vAlign w:val="center"/>
          </w:tcPr>
          <w:p w14:paraId="3894ECA7" w14:textId="77777777" w:rsidR="00F169A2" w:rsidRPr="00B42660" w:rsidRDefault="00F169A2" w:rsidP="00422BCD">
            <w:pPr>
              <w:adjustRightInd w:val="0"/>
              <w:rPr>
                <w:rFonts w:ascii="Aptos" w:eastAsia="Times New Roman" w:hAnsi="Aptos" w:cs="Calibri"/>
                <w:color w:val="0070C0"/>
              </w:rPr>
            </w:pPr>
          </w:p>
          <w:p w14:paraId="4447831B"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b/>
                <w:bCs/>
                <w:color w:val="0070C0"/>
              </w:rPr>
              <w:t>Recommendations</w:t>
            </w:r>
            <w:r w:rsidRPr="00B42660">
              <w:rPr>
                <w:rFonts w:ascii="Aptos" w:eastAsia="Times New Roman" w:hAnsi="Aptos" w:cs="Calibri"/>
                <w:color w:val="0070C0"/>
              </w:rPr>
              <w:t>:</w:t>
            </w:r>
          </w:p>
          <w:p w14:paraId="067D84BE" w14:textId="77777777" w:rsidR="00F169A2" w:rsidRPr="00B42660" w:rsidRDefault="00F169A2" w:rsidP="00422BCD">
            <w:pPr>
              <w:adjustRightInd w:val="0"/>
              <w:rPr>
                <w:rFonts w:ascii="Aptos" w:eastAsia="Times New Roman" w:hAnsi="Aptos" w:cs="Calibri"/>
                <w:color w:val="0070C0"/>
              </w:rPr>
            </w:pPr>
          </w:p>
        </w:tc>
      </w:tr>
      <w:tr w:rsidR="00F169A2" w:rsidRPr="00641C19" w14:paraId="690630BD" w14:textId="77777777">
        <w:trPr>
          <w:trHeight w:val="125"/>
        </w:trPr>
        <w:tc>
          <w:tcPr>
            <w:tcW w:w="13950" w:type="dxa"/>
            <w:gridSpan w:val="7"/>
            <w:shd w:val="clear" w:color="auto" w:fill="FF0000"/>
            <w:vAlign w:val="center"/>
          </w:tcPr>
          <w:p w14:paraId="56F0A566" w14:textId="77777777" w:rsidR="00F169A2" w:rsidRPr="00641C19" w:rsidRDefault="00F169A2" w:rsidP="00422BCD">
            <w:pPr>
              <w:rPr>
                <w:rFonts w:ascii="Aptos" w:hAnsi="Aptos" w:cs="Calibri"/>
                <w:b/>
                <w:color w:val="000000" w:themeColor="text1"/>
              </w:rPr>
            </w:pPr>
            <w:r w:rsidRPr="00641C19">
              <w:rPr>
                <w:rFonts w:ascii="Aptos" w:hAnsi="Aptos" w:cs="Calibri"/>
                <w:b/>
                <w:color w:val="FFFFFF" w:themeColor="background1"/>
              </w:rPr>
              <w:t>ACCESS: EXTERIOR PARKING AND VEHICLES</w:t>
            </w:r>
          </w:p>
        </w:tc>
      </w:tr>
      <w:tr w:rsidR="00F169A2" w:rsidRPr="00641C19" w14:paraId="2F4F94CB" w14:textId="77777777" w:rsidTr="00D968DC">
        <w:trPr>
          <w:trHeight w:val="161"/>
        </w:trPr>
        <w:tc>
          <w:tcPr>
            <w:tcW w:w="5309" w:type="dxa"/>
            <w:gridSpan w:val="5"/>
            <w:shd w:val="clear" w:color="auto" w:fill="auto"/>
            <w:vAlign w:val="center"/>
          </w:tcPr>
          <w:p w14:paraId="2D88B813" w14:textId="77777777" w:rsidR="00F169A2" w:rsidRPr="00B42660" w:rsidRDefault="00F169A2" w:rsidP="00422BCD">
            <w:pPr>
              <w:rPr>
                <w:rFonts w:ascii="Aptos" w:hAnsi="Aptos" w:cs="Calibri"/>
                <w:b/>
                <w:color w:val="0070C0"/>
              </w:rPr>
            </w:pPr>
            <w:r w:rsidRPr="00B42660">
              <w:rPr>
                <w:rFonts w:ascii="Aptos" w:hAnsi="Aptos" w:cs="Calibri"/>
                <w:b/>
                <w:color w:val="0070C0"/>
              </w:rPr>
              <w:t xml:space="preserve">Questions  </w:t>
            </w:r>
          </w:p>
        </w:tc>
        <w:tc>
          <w:tcPr>
            <w:tcW w:w="1081" w:type="dxa"/>
            <w:shd w:val="clear" w:color="auto" w:fill="auto"/>
            <w:vAlign w:val="center"/>
          </w:tcPr>
          <w:p w14:paraId="710A7C94"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shd w:val="clear" w:color="auto" w:fill="auto"/>
            <w:vAlign w:val="center"/>
          </w:tcPr>
          <w:p w14:paraId="3A5A2523"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0B71C96F" w14:textId="77777777" w:rsidTr="00D968DC">
        <w:trPr>
          <w:trHeight w:val="161"/>
        </w:trPr>
        <w:tc>
          <w:tcPr>
            <w:tcW w:w="628" w:type="dxa"/>
            <w:gridSpan w:val="2"/>
            <w:shd w:val="clear" w:color="auto" w:fill="auto"/>
            <w:vAlign w:val="center"/>
          </w:tcPr>
          <w:p w14:paraId="1B0C0ADD"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81" w:type="dxa"/>
            <w:gridSpan w:val="3"/>
            <w:shd w:val="clear" w:color="auto" w:fill="auto"/>
            <w:vAlign w:val="center"/>
          </w:tcPr>
          <w:p w14:paraId="38096EF7"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Does the parking lot have signs with security reminders (e.g., ‘lock your car,’ ‘security patrolled’)?</w:t>
            </w:r>
          </w:p>
        </w:tc>
        <w:tc>
          <w:tcPr>
            <w:tcW w:w="1081" w:type="dxa"/>
            <w:shd w:val="clear" w:color="auto" w:fill="auto"/>
            <w:vAlign w:val="center"/>
          </w:tcPr>
          <w:p w14:paraId="5CF2D9C9"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auto"/>
            <w:vAlign w:val="center"/>
          </w:tcPr>
          <w:p w14:paraId="6B99EEF9" w14:textId="77777777" w:rsidR="00F169A2" w:rsidRPr="00B42660" w:rsidRDefault="00F169A2" w:rsidP="00422BCD">
            <w:pPr>
              <w:adjustRightInd w:val="0"/>
              <w:rPr>
                <w:rFonts w:ascii="Aptos" w:eastAsia="Times New Roman" w:hAnsi="Aptos" w:cs="Calibri"/>
                <w:color w:val="0070C0"/>
              </w:rPr>
            </w:pPr>
          </w:p>
        </w:tc>
      </w:tr>
      <w:tr w:rsidR="00F169A2" w:rsidRPr="00641C19" w14:paraId="6A3AA6FF" w14:textId="77777777" w:rsidTr="00D968DC">
        <w:trPr>
          <w:trHeight w:val="161"/>
        </w:trPr>
        <w:tc>
          <w:tcPr>
            <w:tcW w:w="628" w:type="dxa"/>
            <w:gridSpan w:val="2"/>
            <w:shd w:val="clear" w:color="auto" w:fill="auto"/>
            <w:vAlign w:val="center"/>
          </w:tcPr>
          <w:p w14:paraId="27496E48"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81" w:type="dxa"/>
            <w:gridSpan w:val="3"/>
            <w:shd w:val="clear" w:color="auto" w:fill="auto"/>
            <w:vAlign w:val="center"/>
          </w:tcPr>
          <w:p w14:paraId="47189A85" w14:textId="77777777" w:rsidR="00F169A2" w:rsidRPr="00B42660" w:rsidRDefault="00F169A2" w:rsidP="00422BCD">
            <w:pPr>
              <w:rPr>
                <w:rFonts w:ascii="Aptos" w:hAnsi="Aptos" w:cs="Calibri"/>
                <w:color w:val="0070C0"/>
              </w:rPr>
            </w:pPr>
            <w:r w:rsidRPr="00B42660">
              <w:rPr>
                <w:rFonts w:ascii="Aptos" w:hAnsi="Aptos" w:cs="Calibri"/>
                <w:color w:val="0070C0"/>
              </w:rPr>
              <w:t>Is the parking lot well-lit and are all lights functioning?</w:t>
            </w:r>
          </w:p>
        </w:tc>
        <w:tc>
          <w:tcPr>
            <w:tcW w:w="1081" w:type="dxa"/>
            <w:shd w:val="clear" w:color="auto" w:fill="auto"/>
            <w:vAlign w:val="center"/>
          </w:tcPr>
          <w:p w14:paraId="15ECBC68" w14:textId="77777777" w:rsidR="00F169A2" w:rsidRPr="00B42660" w:rsidRDefault="00F169A2" w:rsidP="00422BCD">
            <w:pPr>
              <w:rPr>
                <w:rFonts w:ascii="Aptos" w:hAnsi="Aptos" w:cs="Calibri"/>
                <w:color w:val="0070C0"/>
              </w:rPr>
            </w:pPr>
          </w:p>
        </w:tc>
        <w:tc>
          <w:tcPr>
            <w:tcW w:w="7560" w:type="dxa"/>
            <w:shd w:val="clear" w:color="auto" w:fill="auto"/>
            <w:vAlign w:val="center"/>
          </w:tcPr>
          <w:p w14:paraId="36049E53" w14:textId="77777777" w:rsidR="00F169A2" w:rsidRPr="00B42660" w:rsidRDefault="00F169A2" w:rsidP="00422BCD">
            <w:pPr>
              <w:rPr>
                <w:rFonts w:ascii="Aptos" w:hAnsi="Aptos" w:cs="Calibri"/>
                <w:color w:val="0070C0"/>
              </w:rPr>
            </w:pPr>
          </w:p>
        </w:tc>
      </w:tr>
      <w:tr w:rsidR="00F169A2" w:rsidRPr="00641C19" w14:paraId="7BA40E60" w14:textId="77777777" w:rsidTr="00D968DC">
        <w:trPr>
          <w:trHeight w:val="161"/>
        </w:trPr>
        <w:tc>
          <w:tcPr>
            <w:tcW w:w="628" w:type="dxa"/>
            <w:gridSpan w:val="2"/>
            <w:shd w:val="clear" w:color="auto" w:fill="auto"/>
            <w:vAlign w:val="center"/>
          </w:tcPr>
          <w:p w14:paraId="67258476"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81" w:type="dxa"/>
            <w:gridSpan w:val="3"/>
            <w:shd w:val="clear" w:color="auto" w:fill="auto"/>
            <w:vAlign w:val="center"/>
          </w:tcPr>
          <w:p w14:paraId="25579E6D" w14:textId="77777777" w:rsidR="00F169A2" w:rsidRPr="00B42660" w:rsidRDefault="00F169A2" w:rsidP="00422BCD">
            <w:pPr>
              <w:rPr>
                <w:rFonts w:ascii="Aptos" w:hAnsi="Aptos" w:cs="Calibri"/>
                <w:color w:val="0070C0"/>
              </w:rPr>
            </w:pPr>
            <w:r w:rsidRPr="00B42660">
              <w:rPr>
                <w:rFonts w:ascii="Aptos" w:hAnsi="Aptos"/>
                <w:color w:val="0070C0"/>
              </w:rPr>
              <w:t>Is the parking lot inspected at different time intervals at night to see which areas need additional lighting?</w:t>
            </w:r>
          </w:p>
        </w:tc>
        <w:tc>
          <w:tcPr>
            <w:tcW w:w="1081" w:type="dxa"/>
            <w:shd w:val="clear" w:color="auto" w:fill="auto"/>
            <w:vAlign w:val="center"/>
          </w:tcPr>
          <w:p w14:paraId="2D65833B" w14:textId="77777777" w:rsidR="00F169A2" w:rsidRPr="00B42660" w:rsidRDefault="00F169A2" w:rsidP="00422BCD">
            <w:pPr>
              <w:rPr>
                <w:rFonts w:ascii="Aptos" w:hAnsi="Aptos" w:cs="Calibri"/>
                <w:color w:val="0070C0"/>
              </w:rPr>
            </w:pPr>
          </w:p>
        </w:tc>
        <w:tc>
          <w:tcPr>
            <w:tcW w:w="7560" w:type="dxa"/>
            <w:shd w:val="clear" w:color="auto" w:fill="auto"/>
            <w:vAlign w:val="center"/>
          </w:tcPr>
          <w:p w14:paraId="2A683ACA" w14:textId="77777777" w:rsidR="00F169A2" w:rsidRPr="00B42660" w:rsidRDefault="00F169A2" w:rsidP="00422BCD">
            <w:pPr>
              <w:rPr>
                <w:rFonts w:ascii="Aptos" w:hAnsi="Aptos" w:cs="Calibri"/>
                <w:color w:val="0070C0"/>
              </w:rPr>
            </w:pPr>
          </w:p>
        </w:tc>
      </w:tr>
      <w:tr w:rsidR="00F169A2" w:rsidRPr="00641C19" w14:paraId="57CE2B7B" w14:textId="77777777" w:rsidTr="00D968DC">
        <w:trPr>
          <w:trHeight w:val="161"/>
        </w:trPr>
        <w:tc>
          <w:tcPr>
            <w:tcW w:w="628" w:type="dxa"/>
            <w:gridSpan w:val="2"/>
            <w:shd w:val="clear" w:color="auto" w:fill="auto"/>
            <w:vAlign w:val="center"/>
          </w:tcPr>
          <w:p w14:paraId="5FC88584"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81" w:type="dxa"/>
            <w:gridSpan w:val="3"/>
            <w:shd w:val="clear" w:color="auto" w:fill="auto"/>
            <w:vAlign w:val="center"/>
          </w:tcPr>
          <w:p w14:paraId="2AB6F08C" w14:textId="77777777" w:rsidR="00F169A2" w:rsidRPr="00B42660" w:rsidRDefault="00F169A2" w:rsidP="00422BCD">
            <w:pPr>
              <w:rPr>
                <w:rFonts w:ascii="Aptos" w:hAnsi="Aptos" w:cs="Calibri"/>
                <w:color w:val="0070C0"/>
              </w:rPr>
            </w:pPr>
            <w:r w:rsidRPr="00B42660">
              <w:rPr>
                <w:rFonts w:ascii="Aptos" w:hAnsi="Aptos" w:cs="Calibri"/>
                <w:color w:val="0070C0"/>
              </w:rPr>
              <w:t>Are pass cards used to access parking?</w:t>
            </w:r>
          </w:p>
        </w:tc>
        <w:tc>
          <w:tcPr>
            <w:tcW w:w="1081" w:type="dxa"/>
            <w:shd w:val="clear" w:color="auto" w:fill="auto"/>
            <w:vAlign w:val="center"/>
          </w:tcPr>
          <w:p w14:paraId="4736EB4C" w14:textId="77777777" w:rsidR="00F169A2" w:rsidRPr="00B42660" w:rsidRDefault="00F169A2" w:rsidP="00422BCD">
            <w:pPr>
              <w:rPr>
                <w:rFonts w:ascii="Aptos" w:hAnsi="Aptos" w:cs="Calibri"/>
                <w:color w:val="0070C0"/>
              </w:rPr>
            </w:pPr>
          </w:p>
        </w:tc>
        <w:tc>
          <w:tcPr>
            <w:tcW w:w="7560" w:type="dxa"/>
            <w:shd w:val="clear" w:color="auto" w:fill="auto"/>
            <w:vAlign w:val="center"/>
          </w:tcPr>
          <w:p w14:paraId="20EDA48B" w14:textId="77777777" w:rsidR="00F169A2" w:rsidRPr="00B42660" w:rsidRDefault="00F169A2" w:rsidP="00422BCD">
            <w:pPr>
              <w:rPr>
                <w:rFonts w:ascii="Aptos" w:hAnsi="Aptos" w:cs="Calibri"/>
                <w:color w:val="0070C0"/>
              </w:rPr>
            </w:pPr>
          </w:p>
        </w:tc>
      </w:tr>
      <w:tr w:rsidR="00F169A2" w:rsidRPr="00641C19" w14:paraId="4AA4D04F" w14:textId="77777777" w:rsidTr="00D968DC">
        <w:trPr>
          <w:trHeight w:val="219"/>
        </w:trPr>
        <w:tc>
          <w:tcPr>
            <w:tcW w:w="628" w:type="dxa"/>
            <w:gridSpan w:val="2"/>
            <w:tcBorders>
              <w:bottom w:val="single" w:sz="4" w:space="0" w:color="auto"/>
            </w:tcBorders>
            <w:shd w:val="clear" w:color="auto" w:fill="auto"/>
            <w:vAlign w:val="center"/>
          </w:tcPr>
          <w:p w14:paraId="1B66F65C"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81" w:type="dxa"/>
            <w:gridSpan w:val="3"/>
            <w:tcBorders>
              <w:bottom w:val="single" w:sz="4" w:space="0" w:color="auto"/>
            </w:tcBorders>
            <w:shd w:val="clear" w:color="auto" w:fill="auto"/>
            <w:vAlign w:val="center"/>
          </w:tcPr>
          <w:p w14:paraId="5805F7BE" w14:textId="77777777" w:rsidR="00F169A2" w:rsidRPr="00B42660" w:rsidRDefault="00F169A2" w:rsidP="00422BCD">
            <w:pPr>
              <w:rPr>
                <w:rFonts w:ascii="Aptos" w:hAnsi="Aptos" w:cs="Calibri"/>
                <w:color w:val="0070C0"/>
              </w:rPr>
            </w:pPr>
            <w:r w:rsidRPr="00B42660">
              <w:rPr>
                <w:rFonts w:ascii="Aptos" w:hAnsi="Aptos" w:cs="Calibri"/>
                <w:color w:val="0070C0"/>
              </w:rPr>
              <w:t>Are vehicles required to display non-transferable permits (stickers)?</w:t>
            </w:r>
          </w:p>
        </w:tc>
        <w:tc>
          <w:tcPr>
            <w:tcW w:w="1081" w:type="dxa"/>
            <w:tcBorders>
              <w:bottom w:val="single" w:sz="4" w:space="0" w:color="auto"/>
            </w:tcBorders>
            <w:shd w:val="clear" w:color="auto" w:fill="auto"/>
            <w:vAlign w:val="center"/>
          </w:tcPr>
          <w:p w14:paraId="77FE296F" w14:textId="77777777" w:rsidR="00F169A2" w:rsidRPr="00B42660" w:rsidRDefault="00F169A2" w:rsidP="00422BCD">
            <w:pPr>
              <w:rPr>
                <w:rFonts w:ascii="Aptos" w:hAnsi="Aptos" w:cs="Calibri"/>
                <w:color w:val="0070C0"/>
              </w:rPr>
            </w:pPr>
          </w:p>
        </w:tc>
        <w:tc>
          <w:tcPr>
            <w:tcW w:w="7560" w:type="dxa"/>
            <w:tcBorders>
              <w:bottom w:val="single" w:sz="4" w:space="0" w:color="auto"/>
            </w:tcBorders>
            <w:shd w:val="clear" w:color="auto" w:fill="auto"/>
            <w:vAlign w:val="center"/>
          </w:tcPr>
          <w:p w14:paraId="6C88795D" w14:textId="77777777" w:rsidR="00F169A2" w:rsidRPr="00B42660" w:rsidRDefault="00F169A2" w:rsidP="00422BCD">
            <w:pPr>
              <w:rPr>
                <w:rFonts w:ascii="Aptos" w:hAnsi="Aptos" w:cs="Calibri"/>
                <w:color w:val="0070C0"/>
              </w:rPr>
            </w:pPr>
          </w:p>
        </w:tc>
      </w:tr>
      <w:tr w:rsidR="00F169A2" w:rsidRPr="00641C19" w14:paraId="6984746B" w14:textId="77777777" w:rsidTr="00D968DC">
        <w:trPr>
          <w:trHeight w:val="200"/>
        </w:trPr>
        <w:tc>
          <w:tcPr>
            <w:tcW w:w="628" w:type="dxa"/>
            <w:gridSpan w:val="2"/>
            <w:tcBorders>
              <w:top w:val="single" w:sz="4" w:space="0" w:color="auto"/>
              <w:bottom w:val="dotted" w:sz="4" w:space="0" w:color="auto"/>
            </w:tcBorders>
            <w:shd w:val="clear" w:color="auto" w:fill="auto"/>
            <w:vAlign w:val="center"/>
          </w:tcPr>
          <w:p w14:paraId="2FD8335A"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81" w:type="dxa"/>
            <w:gridSpan w:val="3"/>
            <w:tcBorders>
              <w:top w:val="single" w:sz="4" w:space="0" w:color="auto"/>
              <w:bottom w:val="single" w:sz="4" w:space="0" w:color="auto"/>
            </w:tcBorders>
            <w:shd w:val="clear" w:color="auto" w:fill="auto"/>
            <w:vAlign w:val="center"/>
          </w:tcPr>
          <w:p w14:paraId="1436D692" w14:textId="77777777" w:rsidR="00F169A2" w:rsidRPr="00B42660" w:rsidRDefault="00F169A2" w:rsidP="00422BCD">
            <w:pPr>
              <w:rPr>
                <w:rFonts w:ascii="Aptos" w:hAnsi="Aptos" w:cs="Calibri"/>
                <w:color w:val="0070C0"/>
              </w:rPr>
            </w:pPr>
            <w:r w:rsidRPr="00B42660">
              <w:rPr>
                <w:rFonts w:ascii="Aptos" w:hAnsi="Aptos" w:cs="Calibri"/>
                <w:color w:val="0070C0"/>
              </w:rPr>
              <w:t>Are vendors issued parking permits?</w:t>
            </w:r>
          </w:p>
        </w:tc>
        <w:tc>
          <w:tcPr>
            <w:tcW w:w="1081" w:type="dxa"/>
            <w:tcBorders>
              <w:top w:val="single" w:sz="4" w:space="0" w:color="auto"/>
              <w:bottom w:val="single" w:sz="4" w:space="0" w:color="auto"/>
            </w:tcBorders>
            <w:shd w:val="clear" w:color="auto" w:fill="auto"/>
            <w:vAlign w:val="center"/>
          </w:tcPr>
          <w:p w14:paraId="16D24E79" w14:textId="77777777" w:rsidR="00F169A2" w:rsidRPr="00B42660" w:rsidRDefault="00F169A2" w:rsidP="00422BCD">
            <w:pPr>
              <w:rPr>
                <w:rFonts w:ascii="Aptos" w:hAnsi="Aptos" w:cs="Calibri"/>
                <w:color w:val="0070C0"/>
              </w:rPr>
            </w:pPr>
          </w:p>
        </w:tc>
        <w:tc>
          <w:tcPr>
            <w:tcW w:w="7560" w:type="dxa"/>
            <w:tcBorders>
              <w:top w:val="single" w:sz="4" w:space="0" w:color="auto"/>
              <w:bottom w:val="single" w:sz="4" w:space="0" w:color="auto"/>
            </w:tcBorders>
            <w:shd w:val="clear" w:color="auto" w:fill="auto"/>
            <w:vAlign w:val="center"/>
          </w:tcPr>
          <w:p w14:paraId="1D192A9C" w14:textId="77777777" w:rsidR="00F169A2" w:rsidRPr="00B42660" w:rsidRDefault="00F169A2" w:rsidP="00422BCD">
            <w:pPr>
              <w:rPr>
                <w:rFonts w:ascii="Aptos" w:hAnsi="Aptos" w:cs="Calibri"/>
                <w:color w:val="0070C0"/>
              </w:rPr>
            </w:pPr>
          </w:p>
        </w:tc>
      </w:tr>
      <w:tr w:rsidR="00F169A2" w:rsidRPr="00641C19" w14:paraId="31593463" w14:textId="77777777" w:rsidTr="00D968DC">
        <w:trPr>
          <w:trHeight w:val="285"/>
        </w:trPr>
        <w:tc>
          <w:tcPr>
            <w:tcW w:w="628" w:type="dxa"/>
            <w:gridSpan w:val="2"/>
            <w:tcBorders>
              <w:top w:val="dotted" w:sz="4" w:space="0" w:color="auto"/>
            </w:tcBorders>
            <w:shd w:val="clear" w:color="auto" w:fill="auto"/>
            <w:vAlign w:val="center"/>
          </w:tcPr>
          <w:p w14:paraId="19730D3B"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81" w:type="dxa"/>
            <w:gridSpan w:val="3"/>
            <w:tcBorders>
              <w:top w:val="single" w:sz="4" w:space="0" w:color="auto"/>
            </w:tcBorders>
            <w:shd w:val="clear" w:color="auto" w:fill="auto"/>
            <w:vAlign w:val="center"/>
          </w:tcPr>
          <w:p w14:paraId="6DCF5A89" w14:textId="77777777" w:rsidR="00F169A2" w:rsidRPr="00B42660" w:rsidRDefault="00F169A2" w:rsidP="00422BCD">
            <w:pPr>
              <w:rPr>
                <w:rFonts w:ascii="Aptos" w:hAnsi="Aptos" w:cs="Calibri"/>
                <w:color w:val="0070C0"/>
              </w:rPr>
            </w:pPr>
            <w:r w:rsidRPr="00B42660">
              <w:rPr>
                <w:rFonts w:ascii="Aptos" w:hAnsi="Aptos" w:cs="Calibri"/>
                <w:color w:val="0070C0"/>
              </w:rPr>
              <w:t>Are employees issued parking permits?</w:t>
            </w:r>
          </w:p>
        </w:tc>
        <w:tc>
          <w:tcPr>
            <w:tcW w:w="1081" w:type="dxa"/>
            <w:tcBorders>
              <w:top w:val="single" w:sz="4" w:space="0" w:color="auto"/>
            </w:tcBorders>
            <w:shd w:val="clear" w:color="auto" w:fill="auto"/>
            <w:vAlign w:val="center"/>
          </w:tcPr>
          <w:p w14:paraId="46D12C43" w14:textId="77777777" w:rsidR="00F169A2" w:rsidRPr="00B42660" w:rsidRDefault="00F169A2" w:rsidP="00422BCD">
            <w:pPr>
              <w:rPr>
                <w:rFonts w:ascii="Aptos" w:hAnsi="Aptos" w:cs="Calibri"/>
                <w:color w:val="0070C0"/>
              </w:rPr>
            </w:pPr>
          </w:p>
        </w:tc>
        <w:tc>
          <w:tcPr>
            <w:tcW w:w="7560" w:type="dxa"/>
            <w:tcBorders>
              <w:top w:val="single" w:sz="4" w:space="0" w:color="auto"/>
            </w:tcBorders>
            <w:shd w:val="clear" w:color="auto" w:fill="auto"/>
            <w:vAlign w:val="center"/>
          </w:tcPr>
          <w:p w14:paraId="619BCECB" w14:textId="77777777" w:rsidR="00F169A2" w:rsidRPr="00B42660" w:rsidRDefault="00F169A2" w:rsidP="00422BCD">
            <w:pPr>
              <w:rPr>
                <w:rFonts w:ascii="Aptos" w:hAnsi="Aptos" w:cs="Calibri"/>
                <w:color w:val="0070C0"/>
              </w:rPr>
            </w:pPr>
          </w:p>
        </w:tc>
      </w:tr>
      <w:tr w:rsidR="00F169A2" w:rsidRPr="00641C19" w14:paraId="6F4C08D9" w14:textId="77777777" w:rsidTr="00D968DC">
        <w:trPr>
          <w:trHeight w:val="161"/>
        </w:trPr>
        <w:tc>
          <w:tcPr>
            <w:tcW w:w="628" w:type="dxa"/>
            <w:gridSpan w:val="2"/>
            <w:shd w:val="clear" w:color="auto" w:fill="auto"/>
            <w:vAlign w:val="center"/>
          </w:tcPr>
          <w:p w14:paraId="463B905B"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81" w:type="dxa"/>
            <w:gridSpan w:val="3"/>
            <w:shd w:val="clear" w:color="auto" w:fill="auto"/>
            <w:vAlign w:val="center"/>
          </w:tcPr>
          <w:p w14:paraId="761DDD74" w14:textId="77777777" w:rsidR="00F169A2" w:rsidRPr="00B42660" w:rsidRDefault="00F169A2" w:rsidP="00422BCD">
            <w:pPr>
              <w:rPr>
                <w:rFonts w:ascii="Aptos" w:hAnsi="Aptos" w:cs="Calibri"/>
                <w:color w:val="0070C0"/>
              </w:rPr>
            </w:pPr>
            <w:r w:rsidRPr="00B42660">
              <w:rPr>
                <w:rFonts w:ascii="Aptos" w:hAnsi="Aptos" w:cs="Calibri"/>
                <w:color w:val="0070C0"/>
              </w:rPr>
              <w:t>Is access to parking areas restricted to arrival and departure times?</w:t>
            </w:r>
          </w:p>
        </w:tc>
        <w:tc>
          <w:tcPr>
            <w:tcW w:w="1081" w:type="dxa"/>
            <w:shd w:val="clear" w:color="auto" w:fill="auto"/>
            <w:vAlign w:val="center"/>
          </w:tcPr>
          <w:p w14:paraId="72C5A8A5" w14:textId="77777777" w:rsidR="00F169A2" w:rsidRPr="00B42660" w:rsidRDefault="00F169A2" w:rsidP="00422BCD">
            <w:pPr>
              <w:rPr>
                <w:rFonts w:ascii="Aptos" w:hAnsi="Aptos" w:cs="Calibri"/>
                <w:color w:val="0070C0"/>
              </w:rPr>
            </w:pPr>
          </w:p>
        </w:tc>
        <w:tc>
          <w:tcPr>
            <w:tcW w:w="7560" w:type="dxa"/>
            <w:shd w:val="clear" w:color="auto" w:fill="auto"/>
            <w:vAlign w:val="center"/>
          </w:tcPr>
          <w:p w14:paraId="23E3A560" w14:textId="77777777" w:rsidR="00F169A2" w:rsidRPr="00B42660" w:rsidRDefault="00F169A2" w:rsidP="00422BCD">
            <w:pPr>
              <w:rPr>
                <w:rFonts w:ascii="Aptos" w:hAnsi="Aptos" w:cs="Calibri"/>
                <w:color w:val="0070C0"/>
              </w:rPr>
            </w:pPr>
          </w:p>
        </w:tc>
      </w:tr>
      <w:tr w:rsidR="00F169A2" w:rsidRPr="00641C19" w14:paraId="43E6B5EF" w14:textId="77777777" w:rsidTr="00D968DC">
        <w:trPr>
          <w:trHeight w:val="161"/>
        </w:trPr>
        <w:tc>
          <w:tcPr>
            <w:tcW w:w="628" w:type="dxa"/>
            <w:gridSpan w:val="2"/>
            <w:shd w:val="clear" w:color="auto" w:fill="auto"/>
            <w:vAlign w:val="center"/>
          </w:tcPr>
          <w:p w14:paraId="52FC56C8"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s="Calibri"/>
                <w:color w:val="0070C0"/>
              </w:rPr>
            </w:pPr>
          </w:p>
        </w:tc>
        <w:tc>
          <w:tcPr>
            <w:tcW w:w="4681" w:type="dxa"/>
            <w:gridSpan w:val="3"/>
            <w:shd w:val="clear" w:color="auto" w:fill="auto"/>
            <w:vAlign w:val="center"/>
          </w:tcPr>
          <w:p w14:paraId="359A0A81" w14:textId="77777777" w:rsidR="00F169A2" w:rsidRPr="00B42660" w:rsidRDefault="00F169A2" w:rsidP="00422BCD">
            <w:pPr>
              <w:rPr>
                <w:rFonts w:ascii="Aptos" w:hAnsi="Aptos" w:cs="Calibri"/>
                <w:color w:val="0070C0"/>
              </w:rPr>
            </w:pPr>
            <w:r w:rsidRPr="00B42660">
              <w:rPr>
                <w:rFonts w:ascii="Aptos" w:hAnsi="Aptos" w:cs="Calibri"/>
                <w:color w:val="0070C0"/>
              </w:rPr>
              <w:t>Has visitor parking been designated?</w:t>
            </w:r>
          </w:p>
        </w:tc>
        <w:tc>
          <w:tcPr>
            <w:tcW w:w="1081" w:type="dxa"/>
            <w:shd w:val="clear" w:color="auto" w:fill="auto"/>
            <w:vAlign w:val="center"/>
          </w:tcPr>
          <w:p w14:paraId="7191B427" w14:textId="77777777" w:rsidR="00F169A2" w:rsidRPr="00641C19" w:rsidRDefault="00F169A2" w:rsidP="00422BCD">
            <w:pPr>
              <w:rPr>
                <w:rFonts w:ascii="Aptos" w:hAnsi="Aptos" w:cs="Calibri"/>
              </w:rPr>
            </w:pPr>
          </w:p>
        </w:tc>
        <w:tc>
          <w:tcPr>
            <w:tcW w:w="7560" w:type="dxa"/>
            <w:shd w:val="clear" w:color="auto" w:fill="auto"/>
            <w:vAlign w:val="center"/>
          </w:tcPr>
          <w:p w14:paraId="7DB92C55" w14:textId="77777777" w:rsidR="00F169A2" w:rsidRPr="00641C19" w:rsidRDefault="00F169A2" w:rsidP="00422BCD">
            <w:pPr>
              <w:rPr>
                <w:rFonts w:ascii="Aptos" w:hAnsi="Aptos" w:cs="Calibri"/>
              </w:rPr>
            </w:pPr>
          </w:p>
        </w:tc>
      </w:tr>
      <w:tr w:rsidR="00F169A2" w:rsidRPr="00641C19" w14:paraId="710096BE" w14:textId="77777777" w:rsidTr="00D968DC">
        <w:trPr>
          <w:trHeight w:val="71"/>
        </w:trPr>
        <w:tc>
          <w:tcPr>
            <w:tcW w:w="628" w:type="dxa"/>
            <w:gridSpan w:val="2"/>
            <w:shd w:val="clear" w:color="auto" w:fill="auto"/>
            <w:vAlign w:val="center"/>
          </w:tcPr>
          <w:p w14:paraId="04DE71D0"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s="Calibri"/>
                <w:color w:val="0070C0"/>
              </w:rPr>
            </w:pPr>
          </w:p>
        </w:tc>
        <w:tc>
          <w:tcPr>
            <w:tcW w:w="4681" w:type="dxa"/>
            <w:gridSpan w:val="3"/>
            <w:shd w:val="clear" w:color="auto" w:fill="auto"/>
            <w:vAlign w:val="center"/>
          </w:tcPr>
          <w:p w14:paraId="64C0DFD3" w14:textId="77777777" w:rsidR="00F169A2" w:rsidRPr="00B42660" w:rsidRDefault="00F169A2" w:rsidP="00422BCD">
            <w:pPr>
              <w:rPr>
                <w:rFonts w:ascii="Aptos" w:hAnsi="Aptos" w:cs="Calibri"/>
                <w:color w:val="0070C0"/>
              </w:rPr>
            </w:pPr>
            <w:r w:rsidRPr="00B42660">
              <w:rPr>
                <w:rFonts w:ascii="Aptos" w:hAnsi="Aptos" w:cs="Calibri"/>
                <w:color w:val="0070C0"/>
              </w:rPr>
              <w:t xml:space="preserve">Is the parking lot fenced in or secure from trespassers? </w:t>
            </w:r>
          </w:p>
        </w:tc>
        <w:tc>
          <w:tcPr>
            <w:tcW w:w="1081" w:type="dxa"/>
            <w:shd w:val="clear" w:color="auto" w:fill="auto"/>
            <w:vAlign w:val="center"/>
          </w:tcPr>
          <w:p w14:paraId="56578262" w14:textId="77777777" w:rsidR="00F169A2" w:rsidRPr="00641C19" w:rsidRDefault="00F169A2" w:rsidP="00422BCD">
            <w:pPr>
              <w:rPr>
                <w:rFonts w:ascii="Aptos" w:hAnsi="Aptos" w:cs="Calibri"/>
              </w:rPr>
            </w:pPr>
          </w:p>
        </w:tc>
        <w:tc>
          <w:tcPr>
            <w:tcW w:w="7560" w:type="dxa"/>
            <w:shd w:val="clear" w:color="auto" w:fill="auto"/>
            <w:vAlign w:val="center"/>
          </w:tcPr>
          <w:p w14:paraId="7631D68B" w14:textId="77777777" w:rsidR="00F169A2" w:rsidRPr="00641C19" w:rsidRDefault="00F169A2" w:rsidP="00422BCD">
            <w:pPr>
              <w:rPr>
                <w:rFonts w:ascii="Aptos" w:hAnsi="Aptos" w:cs="Calibri"/>
              </w:rPr>
            </w:pPr>
          </w:p>
        </w:tc>
      </w:tr>
      <w:tr w:rsidR="00F169A2" w:rsidRPr="00641C19" w14:paraId="5EC87D50" w14:textId="77777777" w:rsidTr="00D968DC">
        <w:trPr>
          <w:trHeight w:val="161"/>
        </w:trPr>
        <w:tc>
          <w:tcPr>
            <w:tcW w:w="628" w:type="dxa"/>
            <w:gridSpan w:val="2"/>
            <w:shd w:val="clear" w:color="auto" w:fill="auto"/>
            <w:vAlign w:val="center"/>
          </w:tcPr>
          <w:p w14:paraId="3EA3E7CA"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s="Calibri"/>
                <w:color w:val="0070C0"/>
              </w:rPr>
            </w:pPr>
          </w:p>
        </w:tc>
        <w:tc>
          <w:tcPr>
            <w:tcW w:w="4681" w:type="dxa"/>
            <w:gridSpan w:val="3"/>
            <w:shd w:val="clear" w:color="auto" w:fill="auto"/>
            <w:vAlign w:val="center"/>
          </w:tcPr>
          <w:p w14:paraId="31001876" w14:textId="77777777" w:rsidR="00F169A2" w:rsidRPr="00B42660" w:rsidRDefault="00F169A2" w:rsidP="00422BCD">
            <w:pPr>
              <w:rPr>
                <w:rFonts w:ascii="Aptos" w:hAnsi="Aptos" w:cs="Calibri"/>
                <w:color w:val="0070C0"/>
              </w:rPr>
            </w:pPr>
            <w:r w:rsidRPr="00B42660">
              <w:rPr>
                <w:rFonts w:ascii="Aptos" w:hAnsi="Aptos" w:cs="Calibri"/>
                <w:color w:val="0070C0"/>
              </w:rPr>
              <w:t>Is parking lot visible from reception/security desk?</w:t>
            </w:r>
          </w:p>
        </w:tc>
        <w:tc>
          <w:tcPr>
            <w:tcW w:w="1081" w:type="dxa"/>
            <w:shd w:val="clear" w:color="auto" w:fill="auto"/>
            <w:vAlign w:val="center"/>
          </w:tcPr>
          <w:p w14:paraId="6BB725CE" w14:textId="77777777" w:rsidR="00F169A2" w:rsidRPr="00641C19" w:rsidRDefault="00F169A2" w:rsidP="00422BCD">
            <w:pPr>
              <w:rPr>
                <w:rFonts w:ascii="Aptos" w:hAnsi="Aptos" w:cs="Calibri"/>
              </w:rPr>
            </w:pPr>
          </w:p>
        </w:tc>
        <w:tc>
          <w:tcPr>
            <w:tcW w:w="7560" w:type="dxa"/>
            <w:shd w:val="clear" w:color="auto" w:fill="auto"/>
            <w:vAlign w:val="center"/>
          </w:tcPr>
          <w:p w14:paraId="6C323FDA" w14:textId="77777777" w:rsidR="00F169A2" w:rsidRPr="00641C19" w:rsidRDefault="00F169A2" w:rsidP="00422BCD">
            <w:pPr>
              <w:rPr>
                <w:rFonts w:ascii="Aptos" w:hAnsi="Aptos" w:cs="Calibri"/>
              </w:rPr>
            </w:pPr>
          </w:p>
        </w:tc>
      </w:tr>
      <w:tr w:rsidR="00F169A2" w:rsidRPr="00641C19" w14:paraId="207BF223" w14:textId="77777777" w:rsidTr="00D968DC">
        <w:trPr>
          <w:trHeight w:val="161"/>
        </w:trPr>
        <w:tc>
          <w:tcPr>
            <w:tcW w:w="628" w:type="dxa"/>
            <w:gridSpan w:val="2"/>
            <w:shd w:val="clear" w:color="auto" w:fill="auto"/>
            <w:vAlign w:val="center"/>
          </w:tcPr>
          <w:p w14:paraId="4C7C4E4A"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s="Calibri"/>
                <w:color w:val="0070C0"/>
              </w:rPr>
            </w:pPr>
          </w:p>
        </w:tc>
        <w:tc>
          <w:tcPr>
            <w:tcW w:w="4681" w:type="dxa"/>
            <w:gridSpan w:val="3"/>
            <w:shd w:val="clear" w:color="auto" w:fill="auto"/>
            <w:vAlign w:val="center"/>
          </w:tcPr>
          <w:p w14:paraId="57D439C2" w14:textId="77777777" w:rsidR="00F169A2" w:rsidRPr="00B42660" w:rsidRDefault="00F169A2" w:rsidP="00422BCD">
            <w:pPr>
              <w:rPr>
                <w:rFonts w:ascii="Aptos" w:hAnsi="Aptos" w:cs="Calibri"/>
                <w:color w:val="0070C0"/>
              </w:rPr>
            </w:pPr>
            <w:r w:rsidRPr="00B42660">
              <w:rPr>
                <w:rFonts w:ascii="Aptos" w:hAnsi="Aptos" w:cs="Calibri"/>
                <w:color w:val="0070C0"/>
              </w:rPr>
              <w:t>Does parking lot have video surveillance?</w:t>
            </w:r>
          </w:p>
        </w:tc>
        <w:tc>
          <w:tcPr>
            <w:tcW w:w="1081" w:type="dxa"/>
            <w:shd w:val="clear" w:color="auto" w:fill="auto"/>
            <w:vAlign w:val="center"/>
          </w:tcPr>
          <w:p w14:paraId="03B8AF42" w14:textId="77777777" w:rsidR="00F169A2" w:rsidRPr="00641C19" w:rsidRDefault="00F169A2" w:rsidP="00422BCD">
            <w:pPr>
              <w:rPr>
                <w:rFonts w:ascii="Aptos" w:hAnsi="Aptos" w:cs="Calibri"/>
              </w:rPr>
            </w:pPr>
          </w:p>
        </w:tc>
        <w:tc>
          <w:tcPr>
            <w:tcW w:w="7560" w:type="dxa"/>
            <w:shd w:val="clear" w:color="auto" w:fill="auto"/>
            <w:vAlign w:val="center"/>
          </w:tcPr>
          <w:p w14:paraId="5F281A0B" w14:textId="77777777" w:rsidR="00F169A2" w:rsidRPr="00641C19" w:rsidRDefault="00F169A2" w:rsidP="00422BCD">
            <w:pPr>
              <w:rPr>
                <w:rFonts w:ascii="Aptos" w:hAnsi="Aptos" w:cs="Calibri"/>
              </w:rPr>
            </w:pPr>
          </w:p>
        </w:tc>
      </w:tr>
      <w:tr w:rsidR="00F169A2" w:rsidRPr="00641C19" w14:paraId="4CC10BBF" w14:textId="77777777" w:rsidTr="00D968DC">
        <w:trPr>
          <w:trHeight w:val="161"/>
        </w:trPr>
        <w:tc>
          <w:tcPr>
            <w:tcW w:w="628" w:type="dxa"/>
            <w:gridSpan w:val="2"/>
            <w:shd w:val="clear" w:color="auto" w:fill="auto"/>
            <w:vAlign w:val="center"/>
          </w:tcPr>
          <w:p w14:paraId="4E04EFE5"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s="Calibri"/>
                <w:color w:val="0070C0"/>
              </w:rPr>
            </w:pPr>
          </w:p>
        </w:tc>
        <w:tc>
          <w:tcPr>
            <w:tcW w:w="4681" w:type="dxa"/>
            <w:gridSpan w:val="3"/>
            <w:shd w:val="clear" w:color="auto" w:fill="auto"/>
            <w:vAlign w:val="center"/>
          </w:tcPr>
          <w:p w14:paraId="2E741376" w14:textId="77777777" w:rsidR="00F169A2" w:rsidRPr="00B42660" w:rsidRDefault="00F169A2" w:rsidP="00422BCD">
            <w:pPr>
              <w:rPr>
                <w:rFonts w:ascii="Aptos" w:hAnsi="Aptos" w:cs="Calibri"/>
                <w:color w:val="0070C0"/>
              </w:rPr>
            </w:pPr>
            <w:r w:rsidRPr="00B42660">
              <w:rPr>
                <w:rFonts w:ascii="Aptos" w:hAnsi="Aptos" w:cs="Calibri"/>
                <w:color w:val="0070C0"/>
              </w:rPr>
              <w:t>Are organization-owned vehicles securely parked?</w:t>
            </w:r>
          </w:p>
        </w:tc>
        <w:tc>
          <w:tcPr>
            <w:tcW w:w="1081" w:type="dxa"/>
            <w:shd w:val="clear" w:color="auto" w:fill="auto"/>
            <w:vAlign w:val="center"/>
          </w:tcPr>
          <w:p w14:paraId="361B6598" w14:textId="77777777" w:rsidR="00F169A2" w:rsidRPr="00641C19" w:rsidRDefault="00F169A2" w:rsidP="00422BCD">
            <w:pPr>
              <w:rPr>
                <w:rFonts w:ascii="Aptos" w:hAnsi="Aptos" w:cs="Calibri"/>
              </w:rPr>
            </w:pPr>
          </w:p>
        </w:tc>
        <w:tc>
          <w:tcPr>
            <w:tcW w:w="7560" w:type="dxa"/>
            <w:shd w:val="clear" w:color="auto" w:fill="auto"/>
            <w:vAlign w:val="center"/>
          </w:tcPr>
          <w:p w14:paraId="541535E2" w14:textId="77777777" w:rsidR="00F169A2" w:rsidRPr="00641C19" w:rsidRDefault="00F169A2" w:rsidP="00422BCD">
            <w:pPr>
              <w:rPr>
                <w:rFonts w:ascii="Aptos" w:hAnsi="Aptos" w:cs="Calibri"/>
              </w:rPr>
            </w:pPr>
          </w:p>
        </w:tc>
      </w:tr>
      <w:tr w:rsidR="00F169A2" w:rsidRPr="00641C19" w14:paraId="1C5BAC12" w14:textId="77777777">
        <w:trPr>
          <w:trHeight w:val="161"/>
        </w:trPr>
        <w:tc>
          <w:tcPr>
            <w:tcW w:w="13950" w:type="dxa"/>
            <w:gridSpan w:val="7"/>
            <w:shd w:val="clear" w:color="auto" w:fill="auto"/>
            <w:vAlign w:val="center"/>
          </w:tcPr>
          <w:p w14:paraId="24EC86C4" w14:textId="77777777" w:rsidR="00F169A2" w:rsidRPr="00B42660" w:rsidRDefault="00F169A2" w:rsidP="00422BCD">
            <w:pPr>
              <w:rPr>
                <w:rFonts w:ascii="Aptos" w:hAnsi="Aptos" w:cs="Calibri"/>
                <w:color w:val="0070C0"/>
              </w:rPr>
            </w:pPr>
          </w:p>
          <w:p w14:paraId="20FAC1A8" w14:textId="77777777" w:rsidR="00F169A2" w:rsidRPr="00B42660" w:rsidRDefault="00F169A2" w:rsidP="00422BCD">
            <w:pPr>
              <w:rPr>
                <w:rFonts w:ascii="Aptos" w:hAnsi="Aptos" w:cs="Calibri"/>
                <w:color w:val="0070C0"/>
              </w:rPr>
            </w:pPr>
            <w:r w:rsidRPr="00B42660">
              <w:rPr>
                <w:rFonts w:ascii="Aptos" w:hAnsi="Aptos" w:cs="Calibri"/>
                <w:b/>
                <w:bCs/>
                <w:color w:val="0070C0"/>
              </w:rPr>
              <w:t>Recommendations</w:t>
            </w:r>
            <w:r w:rsidRPr="00B42660">
              <w:rPr>
                <w:rFonts w:ascii="Aptos" w:hAnsi="Aptos" w:cs="Calibri"/>
                <w:color w:val="0070C0"/>
              </w:rPr>
              <w:t>:</w:t>
            </w:r>
          </w:p>
          <w:p w14:paraId="4EE40333" w14:textId="77777777" w:rsidR="00F169A2" w:rsidRPr="00B42660" w:rsidRDefault="00F169A2" w:rsidP="00422BCD">
            <w:pPr>
              <w:rPr>
                <w:rFonts w:ascii="Aptos" w:hAnsi="Aptos" w:cs="Calibri"/>
                <w:color w:val="0070C0"/>
              </w:rPr>
            </w:pPr>
          </w:p>
        </w:tc>
      </w:tr>
      <w:tr w:rsidR="00F169A2" w:rsidRPr="00641C19" w14:paraId="037C8E8E" w14:textId="77777777">
        <w:trPr>
          <w:trHeight w:val="161"/>
        </w:trPr>
        <w:tc>
          <w:tcPr>
            <w:tcW w:w="13950" w:type="dxa"/>
            <w:gridSpan w:val="7"/>
            <w:shd w:val="clear" w:color="auto" w:fill="FF0000"/>
            <w:vAlign w:val="center"/>
          </w:tcPr>
          <w:p w14:paraId="03E501A3" w14:textId="77777777" w:rsidR="00F169A2" w:rsidRPr="00641C19" w:rsidRDefault="00F169A2" w:rsidP="00422BCD">
            <w:pPr>
              <w:rPr>
                <w:rFonts w:ascii="Aptos" w:hAnsi="Aptos" w:cs="Calibri"/>
              </w:rPr>
            </w:pPr>
            <w:r w:rsidRPr="00641C19">
              <w:rPr>
                <w:rFonts w:ascii="Aptos" w:hAnsi="Aptos" w:cs="Calibri"/>
                <w:b/>
                <w:color w:val="FFFFFF" w:themeColor="background1"/>
              </w:rPr>
              <w:t>ACCESS: EXTERIOR SURROUNDING AREA</w:t>
            </w:r>
          </w:p>
        </w:tc>
      </w:tr>
      <w:tr w:rsidR="00F169A2" w:rsidRPr="00641C19" w14:paraId="09866D3B" w14:textId="77777777" w:rsidTr="00D968DC">
        <w:trPr>
          <w:trHeight w:val="161"/>
        </w:trPr>
        <w:tc>
          <w:tcPr>
            <w:tcW w:w="5309" w:type="dxa"/>
            <w:gridSpan w:val="5"/>
            <w:shd w:val="clear" w:color="auto" w:fill="auto"/>
            <w:vAlign w:val="center"/>
          </w:tcPr>
          <w:p w14:paraId="5C7583DF" w14:textId="77777777" w:rsidR="00F169A2" w:rsidRPr="00B42660" w:rsidRDefault="00F169A2" w:rsidP="00422BCD">
            <w:pPr>
              <w:rPr>
                <w:rFonts w:ascii="Aptos" w:hAnsi="Aptos" w:cs="Calibri"/>
                <w:b/>
                <w:color w:val="0070C0"/>
              </w:rPr>
            </w:pPr>
            <w:r w:rsidRPr="00B42660">
              <w:rPr>
                <w:rFonts w:ascii="Aptos" w:hAnsi="Aptos" w:cs="Calibri"/>
                <w:b/>
                <w:color w:val="0070C0"/>
              </w:rPr>
              <w:t xml:space="preserve">Questions  </w:t>
            </w:r>
          </w:p>
        </w:tc>
        <w:tc>
          <w:tcPr>
            <w:tcW w:w="1081" w:type="dxa"/>
            <w:shd w:val="clear" w:color="auto" w:fill="auto"/>
            <w:vAlign w:val="center"/>
          </w:tcPr>
          <w:p w14:paraId="2350FB3F" w14:textId="77777777" w:rsidR="00F169A2" w:rsidRPr="00641C19" w:rsidRDefault="00F169A2" w:rsidP="00422BCD">
            <w:pPr>
              <w:rPr>
                <w:rFonts w:ascii="Aptos" w:hAnsi="Aptos" w:cs="Calibri"/>
                <w:b/>
                <w:color w:val="000000" w:themeColor="text1"/>
              </w:rPr>
            </w:pPr>
            <w:r w:rsidRPr="00641C19">
              <w:rPr>
                <w:rFonts w:ascii="Aptos" w:hAnsi="Aptos" w:cs="Calibri"/>
                <w:b/>
                <w:color w:val="000000" w:themeColor="text1"/>
              </w:rPr>
              <w:t>Yes/No/NA</w:t>
            </w:r>
          </w:p>
        </w:tc>
        <w:tc>
          <w:tcPr>
            <w:tcW w:w="7560" w:type="dxa"/>
            <w:shd w:val="clear" w:color="auto" w:fill="auto"/>
            <w:vAlign w:val="center"/>
          </w:tcPr>
          <w:p w14:paraId="74C375AD" w14:textId="77777777" w:rsidR="00F169A2" w:rsidRPr="00641C19" w:rsidRDefault="00F169A2" w:rsidP="00422BCD">
            <w:pPr>
              <w:rPr>
                <w:rFonts w:ascii="Aptos" w:hAnsi="Aptos" w:cs="Calibri"/>
                <w:b/>
                <w:color w:val="000000" w:themeColor="text1"/>
              </w:rPr>
            </w:pPr>
            <w:r w:rsidRPr="00641C19">
              <w:rPr>
                <w:rFonts w:ascii="Aptos" w:hAnsi="Aptos" w:cs="Calibri"/>
                <w:b/>
                <w:color w:val="000000" w:themeColor="text1"/>
              </w:rPr>
              <w:t>List observations &amp; describe current conditions</w:t>
            </w:r>
          </w:p>
        </w:tc>
      </w:tr>
      <w:tr w:rsidR="00F169A2" w:rsidRPr="00641C19" w14:paraId="65128311" w14:textId="77777777" w:rsidTr="00D968DC">
        <w:trPr>
          <w:trHeight w:val="161"/>
        </w:trPr>
        <w:tc>
          <w:tcPr>
            <w:tcW w:w="628" w:type="dxa"/>
            <w:gridSpan w:val="2"/>
            <w:shd w:val="clear" w:color="auto" w:fill="auto"/>
            <w:vAlign w:val="center"/>
          </w:tcPr>
          <w:p w14:paraId="05191BD2"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81" w:type="dxa"/>
            <w:gridSpan w:val="3"/>
            <w:shd w:val="clear" w:color="auto" w:fill="auto"/>
            <w:vAlign w:val="center"/>
          </w:tcPr>
          <w:p w14:paraId="2F4D0149"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Is the location in a neighborhood away from buildings or businesses that are at greater risk to violent crime/terrorism (e.g., bars, banks, malls, embassies)?</w:t>
            </w:r>
          </w:p>
        </w:tc>
        <w:tc>
          <w:tcPr>
            <w:tcW w:w="1081" w:type="dxa"/>
            <w:shd w:val="clear" w:color="auto" w:fill="auto"/>
            <w:vAlign w:val="center"/>
          </w:tcPr>
          <w:p w14:paraId="383717A0" w14:textId="77777777" w:rsidR="00F169A2" w:rsidRPr="00641C19" w:rsidRDefault="00F169A2" w:rsidP="00422BCD">
            <w:pPr>
              <w:adjustRightInd w:val="0"/>
              <w:rPr>
                <w:rFonts w:ascii="Aptos" w:eastAsia="Times New Roman" w:hAnsi="Aptos" w:cs="Calibri"/>
              </w:rPr>
            </w:pPr>
          </w:p>
        </w:tc>
        <w:tc>
          <w:tcPr>
            <w:tcW w:w="7560" w:type="dxa"/>
            <w:shd w:val="clear" w:color="auto" w:fill="auto"/>
            <w:vAlign w:val="center"/>
          </w:tcPr>
          <w:p w14:paraId="34922141" w14:textId="77777777" w:rsidR="00F169A2" w:rsidRPr="00641C19" w:rsidRDefault="00F169A2" w:rsidP="00422BCD">
            <w:pPr>
              <w:adjustRightInd w:val="0"/>
              <w:rPr>
                <w:rFonts w:ascii="Aptos" w:eastAsia="Times New Roman" w:hAnsi="Aptos" w:cs="Calibri"/>
              </w:rPr>
            </w:pPr>
          </w:p>
        </w:tc>
      </w:tr>
      <w:tr w:rsidR="00F169A2" w:rsidRPr="00641C19" w14:paraId="52BFF21A" w14:textId="77777777" w:rsidTr="00D968DC">
        <w:trPr>
          <w:trHeight w:val="161"/>
        </w:trPr>
        <w:tc>
          <w:tcPr>
            <w:tcW w:w="628" w:type="dxa"/>
            <w:gridSpan w:val="2"/>
            <w:shd w:val="clear" w:color="auto" w:fill="auto"/>
            <w:vAlign w:val="center"/>
          </w:tcPr>
          <w:p w14:paraId="123B15D2"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81" w:type="dxa"/>
            <w:gridSpan w:val="3"/>
            <w:shd w:val="clear" w:color="auto" w:fill="auto"/>
            <w:vAlign w:val="center"/>
          </w:tcPr>
          <w:p w14:paraId="7FC0C951"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Has your facility been free of violent, criminal, drunk/ drugged persons entering the premises?</w:t>
            </w:r>
          </w:p>
        </w:tc>
        <w:tc>
          <w:tcPr>
            <w:tcW w:w="1081" w:type="dxa"/>
            <w:shd w:val="clear" w:color="auto" w:fill="auto"/>
            <w:vAlign w:val="center"/>
          </w:tcPr>
          <w:p w14:paraId="21F812D3" w14:textId="77777777" w:rsidR="00F169A2" w:rsidRPr="00641C19" w:rsidRDefault="00F169A2" w:rsidP="00422BCD">
            <w:pPr>
              <w:adjustRightInd w:val="0"/>
              <w:rPr>
                <w:rFonts w:ascii="Aptos" w:eastAsia="Times New Roman" w:hAnsi="Aptos" w:cs="Calibri"/>
              </w:rPr>
            </w:pPr>
          </w:p>
        </w:tc>
        <w:tc>
          <w:tcPr>
            <w:tcW w:w="7560" w:type="dxa"/>
            <w:shd w:val="clear" w:color="auto" w:fill="auto"/>
            <w:vAlign w:val="center"/>
          </w:tcPr>
          <w:p w14:paraId="44F6FFCB" w14:textId="77777777" w:rsidR="00F169A2" w:rsidRPr="00641C19" w:rsidRDefault="00F169A2" w:rsidP="00422BCD">
            <w:pPr>
              <w:adjustRightInd w:val="0"/>
              <w:rPr>
                <w:rFonts w:ascii="Aptos" w:eastAsia="Times New Roman" w:hAnsi="Aptos" w:cs="Calibri"/>
              </w:rPr>
            </w:pPr>
          </w:p>
        </w:tc>
      </w:tr>
      <w:tr w:rsidR="00F169A2" w:rsidRPr="00641C19" w14:paraId="7E83A0FC" w14:textId="77777777" w:rsidTr="00D968DC">
        <w:trPr>
          <w:trHeight w:val="161"/>
        </w:trPr>
        <w:tc>
          <w:tcPr>
            <w:tcW w:w="628" w:type="dxa"/>
            <w:gridSpan w:val="2"/>
            <w:shd w:val="clear" w:color="auto" w:fill="auto"/>
            <w:vAlign w:val="center"/>
          </w:tcPr>
          <w:p w14:paraId="28B7A3BE"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81" w:type="dxa"/>
            <w:gridSpan w:val="3"/>
            <w:shd w:val="clear" w:color="auto" w:fill="auto"/>
            <w:vAlign w:val="center"/>
          </w:tcPr>
          <w:p w14:paraId="281170C3" w14:textId="77777777" w:rsidR="00F169A2" w:rsidRPr="00B42660" w:rsidRDefault="00F169A2" w:rsidP="00422BCD">
            <w:pPr>
              <w:rPr>
                <w:rFonts w:ascii="Aptos" w:hAnsi="Aptos" w:cs="Calibri"/>
                <w:color w:val="0070C0"/>
              </w:rPr>
            </w:pPr>
            <w:r w:rsidRPr="00B42660">
              <w:rPr>
                <w:rFonts w:ascii="Aptos" w:hAnsi="Aptos" w:cs="Calibri"/>
                <w:color w:val="0070C0"/>
              </w:rPr>
              <w:t>Is the location away from a high-crime area?</w:t>
            </w:r>
          </w:p>
        </w:tc>
        <w:tc>
          <w:tcPr>
            <w:tcW w:w="1081" w:type="dxa"/>
            <w:shd w:val="clear" w:color="auto" w:fill="auto"/>
            <w:vAlign w:val="center"/>
          </w:tcPr>
          <w:p w14:paraId="401FC048" w14:textId="77777777" w:rsidR="00F169A2" w:rsidRPr="00641C19" w:rsidRDefault="00F169A2" w:rsidP="00422BCD">
            <w:pPr>
              <w:rPr>
                <w:rFonts w:ascii="Aptos" w:hAnsi="Aptos" w:cs="Calibri"/>
              </w:rPr>
            </w:pPr>
          </w:p>
        </w:tc>
        <w:tc>
          <w:tcPr>
            <w:tcW w:w="7560" w:type="dxa"/>
            <w:shd w:val="clear" w:color="auto" w:fill="auto"/>
            <w:vAlign w:val="center"/>
          </w:tcPr>
          <w:p w14:paraId="1D206306" w14:textId="77777777" w:rsidR="00F169A2" w:rsidRPr="00641C19" w:rsidRDefault="00F169A2" w:rsidP="00422BCD">
            <w:pPr>
              <w:rPr>
                <w:rFonts w:ascii="Aptos" w:hAnsi="Aptos" w:cs="Calibri"/>
              </w:rPr>
            </w:pPr>
          </w:p>
        </w:tc>
      </w:tr>
      <w:tr w:rsidR="00F169A2" w:rsidRPr="00641C19" w14:paraId="3CA93A24" w14:textId="77777777" w:rsidTr="00D968DC">
        <w:trPr>
          <w:trHeight w:val="161"/>
        </w:trPr>
        <w:tc>
          <w:tcPr>
            <w:tcW w:w="628" w:type="dxa"/>
            <w:gridSpan w:val="2"/>
            <w:shd w:val="clear" w:color="auto" w:fill="auto"/>
            <w:vAlign w:val="center"/>
          </w:tcPr>
          <w:p w14:paraId="1AC3F283"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81" w:type="dxa"/>
            <w:gridSpan w:val="3"/>
            <w:shd w:val="clear" w:color="auto" w:fill="auto"/>
            <w:vAlign w:val="center"/>
          </w:tcPr>
          <w:p w14:paraId="6A3B54F1" w14:textId="77777777" w:rsidR="00F169A2" w:rsidRPr="00B42660" w:rsidRDefault="00F169A2" w:rsidP="00422BCD">
            <w:pPr>
              <w:rPr>
                <w:rFonts w:ascii="Aptos" w:hAnsi="Aptos" w:cs="Calibri"/>
                <w:color w:val="0070C0"/>
              </w:rPr>
            </w:pPr>
            <w:r w:rsidRPr="00B42660">
              <w:rPr>
                <w:rFonts w:ascii="Aptos" w:hAnsi="Aptos" w:cs="Calibri"/>
                <w:color w:val="0070C0"/>
              </w:rPr>
              <w:t>Is the location free of signs of vandalism?</w:t>
            </w:r>
          </w:p>
        </w:tc>
        <w:tc>
          <w:tcPr>
            <w:tcW w:w="1081" w:type="dxa"/>
            <w:shd w:val="clear" w:color="auto" w:fill="auto"/>
            <w:vAlign w:val="center"/>
          </w:tcPr>
          <w:p w14:paraId="01369B17" w14:textId="77777777" w:rsidR="00F169A2" w:rsidRPr="00641C19" w:rsidRDefault="00F169A2" w:rsidP="00422BCD">
            <w:pPr>
              <w:rPr>
                <w:rFonts w:ascii="Aptos" w:hAnsi="Aptos" w:cs="Calibri"/>
              </w:rPr>
            </w:pPr>
          </w:p>
        </w:tc>
        <w:tc>
          <w:tcPr>
            <w:tcW w:w="7560" w:type="dxa"/>
            <w:shd w:val="clear" w:color="auto" w:fill="auto"/>
            <w:vAlign w:val="center"/>
          </w:tcPr>
          <w:p w14:paraId="26E8664C" w14:textId="77777777" w:rsidR="00F169A2" w:rsidRPr="00641C19" w:rsidRDefault="00F169A2" w:rsidP="00422BCD">
            <w:pPr>
              <w:rPr>
                <w:rFonts w:ascii="Aptos" w:hAnsi="Aptos" w:cs="Calibri"/>
              </w:rPr>
            </w:pPr>
          </w:p>
        </w:tc>
      </w:tr>
      <w:tr w:rsidR="00F169A2" w:rsidRPr="00641C19" w14:paraId="2A09227E" w14:textId="77777777">
        <w:trPr>
          <w:trHeight w:val="161"/>
        </w:trPr>
        <w:tc>
          <w:tcPr>
            <w:tcW w:w="13950" w:type="dxa"/>
            <w:gridSpan w:val="7"/>
          </w:tcPr>
          <w:p w14:paraId="432855D3" w14:textId="77777777" w:rsidR="00F169A2" w:rsidRPr="00B42660" w:rsidRDefault="00F169A2" w:rsidP="00422BCD">
            <w:pPr>
              <w:rPr>
                <w:rFonts w:ascii="Aptos" w:hAnsi="Aptos"/>
                <w:color w:val="0070C0"/>
              </w:rPr>
            </w:pPr>
          </w:p>
          <w:p w14:paraId="7D71609B" w14:textId="77777777" w:rsidR="00F169A2" w:rsidRPr="00B42660" w:rsidRDefault="00F169A2" w:rsidP="00422BCD">
            <w:pPr>
              <w:rPr>
                <w:rFonts w:ascii="Aptos" w:hAnsi="Aptos"/>
                <w:b/>
                <w:bCs/>
                <w:color w:val="0070C0"/>
              </w:rPr>
            </w:pPr>
            <w:r w:rsidRPr="00B42660">
              <w:rPr>
                <w:rFonts w:ascii="Aptos" w:hAnsi="Aptos"/>
                <w:b/>
                <w:bCs/>
                <w:color w:val="0070C0"/>
              </w:rPr>
              <w:t>Recommendations:</w:t>
            </w:r>
          </w:p>
          <w:p w14:paraId="01941C2A" w14:textId="77777777" w:rsidR="00F169A2" w:rsidRPr="00B42660" w:rsidRDefault="00F169A2" w:rsidP="00422BCD">
            <w:pPr>
              <w:rPr>
                <w:rFonts w:ascii="Aptos" w:hAnsi="Aptos"/>
                <w:color w:val="0070C0"/>
              </w:rPr>
            </w:pPr>
          </w:p>
        </w:tc>
      </w:tr>
      <w:tr w:rsidR="00F169A2" w:rsidRPr="00641C19" w14:paraId="47967203" w14:textId="77777777">
        <w:trPr>
          <w:trHeight w:val="161"/>
        </w:trPr>
        <w:tc>
          <w:tcPr>
            <w:tcW w:w="13950" w:type="dxa"/>
            <w:gridSpan w:val="7"/>
            <w:shd w:val="clear" w:color="auto" w:fill="FF0000"/>
            <w:vAlign w:val="center"/>
          </w:tcPr>
          <w:p w14:paraId="3B7D0E32" w14:textId="77777777" w:rsidR="00F169A2" w:rsidRPr="00641C19" w:rsidRDefault="00F169A2" w:rsidP="00422BCD">
            <w:pPr>
              <w:rPr>
                <w:rFonts w:ascii="Aptos" w:hAnsi="Aptos" w:cs="Calibri"/>
                <w:b/>
                <w:color w:val="FFFFFF" w:themeColor="background1"/>
              </w:rPr>
            </w:pPr>
            <w:r w:rsidRPr="00641C19">
              <w:rPr>
                <w:rFonts w:ascii="Aptos" w:hAnsi="Aptos" w:cs="Calibri"/>
                <w:b/>
                <w:color w:val="FFFFFF" w:themeColor="background1"/>
              </w:rPr>
              <w:t>ACCESS: INTERIOR BATHROOMS</w:t>
            </w:r>
          </w:p>
        </w:tc>
      </w:tr>
      <w:tr w:rsidR="00F169A2" w:rsidRPr="00641C19" w14:paraId="154C8EBB" w14:textId="77777777" w:rsidTr="00D968DC">
        <w:trPr>
          <w:trHeight w:val="161"/>
        </w:trPr>
        <w:tc>
          <w:tcPr>
            <w:tcW w:w="5309" w:type="dxa"/>
            <w:gridSpan w:val="5"/>
            <w:shd w:val="clear" w:color="auto" w:fill="FFFFFF" w:themeFill="background1"/>
            <w:vAlign w:val="center"/>
          </w:tcPr>
          <w:p w14:paraId="71A0B727" w14:textId="77777777" w:rsidR="00F169A2" w:rsidRPr="00B42660" w:rsidRDefault="00F169A2" w:rsidP="00422BCD">
            <w:pPr>
              <w:rPr>
                <w:rFonts w:ascii="Aptos" w:hAnsi="Aptos" w:cs="Calibri"/>
                <w:b/>
                <w:color w:val="0070C0"/>
              </w:rPr>
            </w:pPr>
            <w:r w:rsidRPr="00B42660">
              <w:rPr>
                <w:rFonts w:ascii="Aptos" w:hAnsi="Aptos" w:cs="Calibri"/>
                <w:b/>
                <w:color w:val="0070C0"/>
              </w:rPr>
              <w:t xml:space="preserve">Questions  </w:t>
            </w:r>
          </w:p>
        </w:tc>
        <w:tc>
          <w:tcPr>
            <w:tcW w:w="1081" w:type="dxa"/>
            <w:shd w:val="clear" w:color="auto" w:fill="FFFFFF" w:themeFill="background1"/>
            <w:vAlign w:val="center"/>
          </w:tcPr>
          <w:p w14:paraId="3D9F39BF"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shd w:val="clear" w:color="auto" w:fill="FFFFFF" w:themeFill="background1"/>
            <w:vAlign w:val="center"/>
          </w:tcPr>
          <w:p w14:paraId="2077217D"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2D6011A8" w14:textId="77777777" w:rsidTr="00D968DC">
        <w:trPr>
          <w:trHeight w:val="161"/>
        </w:trPr>
        <w:tc>
          <w:tcPr>
            <w:tcW w:w="628" w:type="dxa"/>
            <w:gridSpan w:val="2"/>
            <w:shd w:val="clear" w:color="auto" w:fill="FFFFFF" w:themeFill="background1"/>
          </w:tcPr>
          <w:p w14:paraId="350C5900" w14:textId="77777777" w:rsidR="00F169A2" w:rsidRPr="00641C19" w:rsidRDefault="00F169A2" w:rsidP="00CB4C63">
            <w:pPr>
              <w:pStyle w:val="ListParagraph"/>
              <w:widowControl/>
              <w:tabs>
                <w:tab w:val="left" w:pos="432"/>
              </w:tabs>
              <w:adjustRightInd w:val="0"/>
              <w:ind w:left="0" w:firstLine="0"/>
              <w:contextualSpacing/>
              <w:jc w:val="center"/>
              <w:rPr>
                <w:rFonts w:ascii="Aptos" w:hAnsi="Aptos" w:cs="Calibri"/>
              </w:rPr>
            </w:pPr>
          </w:p>
        </w:tc>
        <w:tc>
          <w:tcPr>
            <w:tcW w:w="4681" w:type="dxa"/>
            <w:gridSpan w:val="3"/>
            <w:shd w:val="clear" w:color="auto" w:fill="FFFFFF" w:themeFill="background1"/>
          </w:tcPr>
          <w:p w14:paraId="35BF3043"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Do employees have separate bathrooms from visitors?</w:t>
            </w:r>
          </w:p>
        </w:tc>
        <w:tc>
          <w:tcPr>
            <w:tcW w:w="1081" w:type="dxa"/>
            <w:shd w:val="clear" w:color="auto" w:fill="FFFFFF" w:themeFill="background1"/>
          </w:tcPr>
          <w:p w14:paraId="02AB5D53" w14:textId="77777777" w:rsidR="00F169A2" w:rsidRPr="00B42660" w:rsidRDefault="00F169A2" w:rsidP="00422BCD">
            <w:pPr>
              <w:adjustRightInd w:val="0"/>
              <w:rPr>
                <w:rFonts w:ascii="Aptos" w:hAnsi="Aptos" w:cs="Calibri"/>
                <w:color w:val="0070C0"/>
              </w:rPr>
            </w:pPr>
          </w:p>
        </w:tc>
        <w:tc>
          <w:tcPr>
            <w:tcW w:w="7560" w:type="dxa"/>
            <w:shd w:val="clear" w:color="auto" w:fill="FFFFFF" w:themeFill="background1"/>
          </w:tcPr>
          <w:p w14:paraId="0327EA9C" w14:textId="77777777" w:rsidR="00F169A2" w:rsidRPr="00B42660" w:rsidRDefault="00F169A2" w:rsidP="00422BCD">
            <w:pPr>
              <w:adjustRightInd w:val="0"/>
              <w:rPr>
                <w:rFonts w:ascii="Aptos" w:hAnsi="Aptos" w:cs="Calibri"/>
                <w:color w:val="0070C0"/>
              </w:rPr>
            </w:pPr>
          </w:p>
        </w:tc>
      </w:tr>
      <w:tr w:rsidR="00F169A2" w:rsidRPr="00641C19" w14:paraId="354A9995" w14:textId="77777777" w:rsidTr="00D968DC">
        <w:trPr>
          <w:trHeight w:val="161"/>
        </w:trPr>
        <w:tc>
          <w:tcPr>
            <w:tcW w:w="628" w:type="dxa"/>
            <w:gridSpan w:val="2"/>
            <w:shd w:val="clear" w:color="auto" w:fill="FFFFFF" w:themeFill="background1"/>
          </w:tcPr>
          <w:p w14:paraId="5992203C" w14:textId="77777777" w:rsidR="00F169A2" w:rsidRPr="00641C19" w:rsidRDefault="00F169A2" w:rsidP="00CB4C63">
            <w:pPr>
              <w:pStyle w:val="ListParagraph"/>
              <w:widowControl/>
              <w:tabs>
                <w:tab w:val="left" w:pos="432"/>
              </w:tabs>
              <w:adjustRightInd w:val="0"/>
              <w:ind w:left="0" w:firstLine="0"/>
              <w:contextualSpacing/>
              <w:jc w:val="center"/>
              <w:rPr>
                <w:rFonts w:ascii="Aptos" w:hAnsi="Aptos" w:cs="Calibri"/>
              </w:rPr>
            </w:pPr>
          </w:p>
        </w:tc>
        <w:tc>
          <w:tcPr>
            <w:tcW w:w="4681" w:type="dxa"/>
            <w:gridSpan w:val="3"/>
            <w:shd w:val="clear" w:color="auto" w:fill="FFFFFF" w:themeFill="background1"/>
          </w:tcPr>
          <w:p w14:paraId="55EB778F"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Do bathrooms have key/card only access?</w:t>
            </w:r>
          </w:p>
        </w:tc>
        <w:tc>
          <w:tcPr>
            <w:tcW w:w="1081" w:type="dxa"/>
            <w:shd w:val="clear" w:color="auto" w:fill="FFFFFF" w:themeFill="background1"/>
          </w:tcPr>
          <w:p w14:paraId="45569A04" w14:textId="77777777" w:rsidR="00F169A2" w:rsidRPr="00B42660" w:rsidRDefault="00F169A2" w:rsidP="00422BCD">
            <w:pPr>
              <w:adjustRightInd w:val="0"/>
              <w:rPr>
                <w:rFonts w:ascii="Aptos" w:hAnsi="Aptos" w:cs="Calibri"/>
                <w:color w:val="0070C0"/>
              </w:rPr>
            </w:pPr>
          </w:p>
        </w:tc>
        <w:tc>
          <w:tcPr>
            <w:tcW w:w="7560" w:type="dxa"/>
            <w:shd w:val="clear" w:color="auto" w:fill="FFFFFF" w:themeFill="background1"/>
          </w:tcPr>
          <w:p w14:paraId="265F68F7" w14:textId="77777777" w:rsidR="00F169A2" w:rsidRPr="00B42660" w:rsidRDefault="00F169A2" w:rsidP="00422BCD">
            <w:pPr>
              <w:adjustRightInd w:val="0"/>
              <w:rPr>
                <w:rFonts w:ascii="Aptos" w:hAnsi="Aptos" w:cs="Calibri"/>
                <w:color w:val="0070C0"/>
              </w:rPr>
            </w:pPr>
          </w:p>
        </w:tc>
      </w:tr>
      <w:tr w:rsidR="00F169A2" w:rsidRPr="00641C19" w14:paraId="6060A436" w14:textId="77777777" w:rsidTr="00D968DC">
        <w:trPr>
          <w:trHeight w:val="161"/>
        </w:trPr>
        <w:tc>
          <w:tcPr>
            <w:tcW w:w="628" w:type="dxa"/>
            <w:gridSpan w:val="2"/>
            <w:shd w:val="clear" w:color="auto" w:fill="FFFFFF" w:themeFill="background1"/>
          </w:tcPr>
          <w:p w14:paraId="09F2B868" w14:textId="77777777" w:rsidR="00F169A2" w:rsidRPr="00641C19" w:rsidRDefault="00F169A2" w:rsidP="00CB4C63">
            <w:pPr>
              <w:pStyle w:val="ListParagraph"/>
              <w:widowControl/>
              <w:tabs>
                <w:tab w:val="left" w:pos="432"/>
              </w:tabs>
              <w:adjustRightInd w:val="0"/>
              <w:ind w:left="0" w:firstLine="0"/>
              <w:contextualSpacing/>
              <w:jc w:val="center"/>
              <w:rPr>
                <w:rFonts w:ascii="Aptos" w:hAnsi="Aptos" w:cs="Calibri"/>
              </w:rPr>
            </w:pPr>
          </w:p>
        </w:tc>
        <w:tc>
          <w:tcPr>
            <w:tcW w:w="4681" w:type="dxa"/>
            <w:gridSpan w:val="3"/>
            <w:shd w:val="clear" w:color="auto" w:fill="FFFFFF" w:themeFill="background1"/>
          </w:tcPr>
          <w:p w14:paraId="3F992800"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Are bathrooms checked before building is vacated each day?</w:t>
            </w:r>
          </w:p>
        </w:tc>
        <w:tc>
          <w:tcPr>
            <w:tcW w:w="1081" w:type="dxa"/>
            <w:shd w:val="clear" w:color="auto" w:fill="FFFFFF" w:themeFill="background1"/>
          </w:tcPr>
          <w:p w14:paraId="71A06702" w14:textId="77777777" w:rsidR="00F169A2" w:rsidRPr="00B42660" w:rsidRDefault="00F169A2" w:rsidP="00422BCD">
            <w:pPr>
              <w:adjustRightInd w:val="0"/>
              <w:rPr>
                <w:rFonts w:ascii="Aptos" w:hAnsi="Aptos" w:cs="Calibri"/>
                <w:color w:val="0070C0"/>
              </w:rPr>
            </w:pPr>
          </w:p>
        </w:tc>
        <w:tc>
          <w:tcPr>
            <w:tcW w:w="7560" w:type="dxa"/>
            <w:shd w:val="clear" w:color="auto" w:fill="FFFFFF" w:themeFill="background1"/>
          </w:tcPr>
          <w:p w14:paraId="319C9DDB" w14:textId="77777777" w:rsidR="00F169A2" w:rsidRPr="00B42660" w:rsidRDefault="00F169A2" w:rsidP="00422BCD">
            <w:pPr>
              <w:adjustRightInd w:val="0"/>
              <w:rPr>
                <w:rFonts w:ascii="Aptos" w:hAnsi="Aptos" w:cs="Calibri"/>
                <w:color w:val="0070C0"/>
              </w:rPr>
            </w:pPr>
          </w:p>
        </w:tc>
      </w:tr>
      <w:tr w:rsidR="00F169A2" w:rsidRPr="00641C19" w14:paraId="74AEC5DE" w14:textId="77777777">
        <w:trPr>
          <w:trHeight w:val="161"/>
        </w:trPr>
        <w:tc>
          <w:tcPr>
            <w:tcW w:w="13950" w:type="dxa"/>
            <w:gridSpan w:val="7"/>
            <w:shd w:val="clear" w:color="auto" w:fill="FFFFFF" w:themeFill="background1"/>
            <w:vAlign w:val="center"/>
          </w:tcPr>
          <w:p w14:paraId="76889AA8" w14:textId="77777777" w:rsidR="00F169A2" w:rsidRPr="00B42660" w:rsidRDefault="00F169A2" w:rsidP="00422BCD">
            <w:pPr>
              <w:rPr>
                <w:rFonts w:ascii="Aptos" w:hAnsi="Aptos" w:cs="Calibri"/>
                <w:b/>
                <w:color w:val="0070C0"/>
              </w:rPr>
            </w:pPr>
            <w:r w:rsidRPr="00B42660">
              <w:rPr>
                <w:rFonts w:ascii="Aptos" w:hAnsi="Aptos" w:cs="Calibri"/>
                <w:b/>
                <w:color w:val="0070C0"/>
              </w:rPr>
              <w:t>Recommendations:</w:t>
            </w:r>
          </w:p>
          <w:p w14:paraId="71A22693" w14:textId="77777777" w:rsidR="00F169A2" w:rsidRPr="00B42660" w:rsidRDefault="00F169A2" w:rsidP="00422BCD">
            <w:pPr>
              <w:rPr>
                <w:rFonts w:ascii="Aptos" w:hAnsi="Aptos" w:cs="Calibri"/>
                <w:b/>
                <w:color w:val="0070C0"/>
              </w:rPr>
            </w:pPr>
          </w:p>
        </w:tc>
      </w:tr>
      <w:tr w:rsidR="00F169A2" w:rsidRPr="00641C19" w14:paraId="76B2B57A" w14:textId="77777777">
        <w:trPr>
          <w:trHeight w:val="161"/>
        </w:trPr>
        <w:tc>
          <w:tcPr>
            <w:tcW w:w="13950" w:type="dxa"/>
            <w:gridSpan w:val="7"/>
            <w:shd w:val="clear" w:color="auto" w:fill="FF0000"/>
            <w:vAlign w:val="center"/>
          </w:tcPr>
          <w:p w14:paraId="6FE9C836" w14:textId="77777777" w:rsidR="00F169A2" w:rsidRPr="00641C19" w:rsidRDefault="00F169A2" w:rsidP="00422BCD">
            <w:pPr>
              <w:rPr>
                <w:rFonts w:ascii="Aptos" w:hAnsi="Aptos" w:cs="Calibri"/>
                <w:b/>
                <w:color w:val="FFFFFF" w:themeColor="background1"/>
              </w:rPr>
            </w:pPr>
            <w:r w:rsidRPr="00641C19">
              <w:rPr>
                <w:rFonts w:ascii="Aptos" w:hAnsi="Aptos" w:cs="Calibri"/>
                <w:b/>
                <w:color w:val="FFFFFF" w:themeColor="background1"/>
              </w:rPr>
              <w:t>ACCESS: INTERIOR DOORS</w:t>
            </w:r>
          </w:p>
        </w:tc>
      </w:tr>
      <w:tr w:rsidR="00F169A2" w:rsidRPr="00641C19" w14:paraId="658F0850" w14:textId="77777777" w:rsidTr="00D968DC">
        <w:trPr>
          <w:trHeight w:val="161"/>
        </w:trPr>
        <w:tc>
          <w:tcPr>
            <w:tcW w:w="5309" w:type="dxa"/>
            <w:gridSpan w:val="5"/>
            <w:shd w:val="clear" w:color="auto" w:fill="FFFFFF" w:themeFill="background1"/>
            <w:vAlign w:val="center"/>
          </w:tcPr>
          <w:p w14:paraId="40E8FEE2" w14:textId="77777777" w:rsidR="00F169A2" w:rsidRPr="00B42660" w:rsidRDefault="00F169A2" w:rsidP="00422BCD">
            <w:pPr>
              <w:rPr>
                <w:rFonts w:ascii="Aptos" w:hAnsi="Aptos"/>
                <w:color w:val="0070C0"/>
              </w:rPr>
            </w:pPr>
            <w:r w:rsidRPr="00B42660">
              <w:rPr>
                <w:rFonts w:ascii="Aptos" w:hAnsi="Aptos"/>
                <w:b/>
                <w:bCs/>
                <w:color w:val="0070C0"/>
              </w:rPr>
              <w:t>Questions</w:t>
            </w:r>
          </w:p>
        </w:tc>
        <w:tc>
          <w:tcPr>
            <w:tcW w:w="1081" w:type="dxa"/>
            <w:shd w:val="clear" w:color="auto" w:fill="FFFFFF" w:themeFill="background1"/>
            <w:vAlign w:val="center"/>
          </w:tcPr>
          <w:p w14:paraId="4586FDCA"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shd w:val="clear" w:color="auto" w:fill="FFFFFF" w:themeFill="background1"/>
            <w:vAlign w:val="center"/>
          </w:tcPr>
          <w:p w14:paraId="66C3187B"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31C10755" w14:textId="77777777" w:rsidTr="00D968DC">
        <w:trPr>
          <w:trHeight w:val="161"/>
        </w:trPr>
        <w:tc>
          <w:tcPr>
            <w:tcW w:w="628" w:type="dxa"/>
            <w:gridSpan w:val="2"/>
            <w:shd w:val="clear" w:color="auto" w:fill="FFFFFF" w:themeFill="background1"/>
            <w:vAlign w:val="center"/>
          </w:tcPr>
          <w:p w14:paraId="3B3ED8E7" w14:textId="77777777" w:rsidR="00F169A2" w:rsidRPr="00B42660" w:rsidRDefault="00F169A2" w:rsidP="00CB4C63">
            <w:pPr>
              <w:pStyle w:val="ListParagraph"/>
              <w:widowControl/>
              <w:tabs>
                <w:tab w:val="left" w:pos="432"/>
                <w:tab w:val="left" w:pos="4514"/>
              </w:tabs>
              <w:autoSpaceDE/>
              <w:autoSpaceDN/>
              <w:ind w:left="0" w:firstLine="0"/>
              <w:contextualSpacing/>
              <w:jc w:val="center"/>
              <w:rPr>
                <w:rFonts w:ascii="Aptos" w:hAnsi="Aptos"/>
                <w:color w:val="0070C0"/>
              </w:rPr>
            </w:pPr>
          </w:p>
        </w:tc>
        <w:tc>
          <w:tcPr>
            <w:tcW w:w="4681" w:type="dxa"/>
            <w:gridSpan w:val="3"/>
            <w:shd w:val="clear" w:color="auto" w:fill="FFFFFF" w:themeFill="background1"/>
            <w:vAlign w:val="center"/>
          </w:tcPr>
          <w:p w14:paraId="7513E8B6" w14:textId="77777777" w:rsidR="00F169A2" w:rsidRPr="00B42660" w:rsidRDefault="00F169A2" w:rsidP="00422BCD">
            <w:pPr>
              <w:tabs>
                <w:tab w:val="left" w:pos="4514"/>
              </w:tabs>
              <w:rPr>
                <w:rFonts w:ascii="Aptos" w:hAnsi="Aptos"/>
                <w:color w:val="0070C0"/>
              </w:rPr>
            </w:pPr>
            <w:r w:rsidRPr="00B42660">
              <w:rPr>
                <w:rFonts w:ascii="Aptos" w:hAnsi="Aptos"/>
                <w:color w:val="0070C0"/>
              </w:rPr>
              <w:t>Is locking hardware in working order?</w:t>
            </w:r>
          </w:p>
        </w:tc>
        <w:tc>
          <w:tcPr>
            <w:tcW w:w="1081" w:type="dxa"/>
            <w:shd w:val="clear" w:color="auto" w:fill="FFFFFF" w:themeFill="background1"/>
            <w:vAlign w:val="center"/>
          </w:tcPr>
          <w:p w14:paraId="17D3834F" w14:textId="77777777" w:rsidR="00F169A2" w:rsidRPr="00B42660" w:rsidRDefault="00F169A2" w:rsidP="00422BCD">
            <w:pPr>
              <w:rPr>
                <w:rFonts w:ascii="Aptos" w:hAnsi="Aptos"/>
                <w:color w:val="0070C0"/>
              </w:rPr>
            </w:pPr>
          </w:p>
        </w:tc>
        <w:tc>
          <w:tcPr>
            <w:tcW w:w="7560" w:type="dxa"/>
            <w:shd w:val="clear" w:color="auto" w:fill="FFFFFF" w:themeFill="background1"/>
            <w:vAlign w:val="center"/>
          </w:tcPr>
          <w:p w14:paraId="28612479" w14:textId="77777777" w:rsidR="00F169A2" w:rsidRPr="00B42660" w:rsidRDefault="00F169A2" w:rsidP="00422BCD">
            <w:pPr>
              <w:rPr>
                <w:rFonts w:ascii="Aptos" w:hAnsi="Aptos"/>
                <w:color w:val="0070C0"/>
              </w:rPr>
            </w:pPr>
          </w:p>
        </w:tc>
      </w:tr>
      <w:tr w:rsidR="00F169A2" w:rsidRPr="00641C19" w14:paraId="4835DC70" w14:textId="77777777" w:rsidTr="00D968DC">
        <w:trPr>
          <w:trHeight w:val="161"/>
        </w:trPr>
        <w:tc>
          <w:tcPr>
            <w:tcW w:w="628" w:type="dxa"/>
            <w:gridSpan w:val="2"/>
            <w:shd w:val="clear" w:color="auto" w:fill="FFFFFF" w:themeFill="background1"/>
            <w:vAlign w:val="center"/>
          </w:tcPr>
          <w:p w14:paraId="55430565" w14:textId="77777777" w:rsidR="00F169A2" w:rsidRPr="00B42660" w:rsidRDefault="00F169A2" w:rsidP="00CB4C63">
            <w:pPr>
              <w:pStyle w:val="ListParagraph"/>
              <w:widowControl/>
              <w:tabs>
                <w:tab w:val="left" w:pos="432"/>
                <w:tab w:val="left" w:pos="4514"/>
              </w:tabs>
              <w:autoSpaceDE/>
              <w:autoSpaceDN/>
              <w:ind w:left="0" w:firstLine="0"/>
              <w:contextualSpacing/>
              <w:jc w:val="center"/>
              <w:rPr>
                <w:rFonts w:ascii="Aptos" w:hAnsi="Aptos"/>
                <w:color w:val="0070C0"/>
              </w:rPr>
            </w:pPr>
          </w:p>
        </w:tc>
        <w:tc>
          <w:tcPr>
            <w:tcW w:w="4681" w:type="dxa"/>
            <w:gridSpan w:val="3"/>
            <w:shd w:val="clear" w:color="auto" w:fill="FFFFFF" w:themeFill="background1"/>
            <w:vAlign w:val="center"/>
          </w:tcPr>
          <w:p w14:paraId="0732D268" w14:textId="77777777" w:rsidR="00F169A2" w:rsidRPr="00B42660" w:rsidRDefault="00F169A2" w:rsidP="00422BCD">
            <w:pPr>
              <w:tabs>
                <w:tab w:val="left" w:pos="4514"/>
              </w:tabs>
              <w:rPr>
                <w:rFonts w:ascii="Aptos" w:hAnsi="Aptos"/>
                <w:color w:val="0070C0"/>
              </w:rPr>
            </w:pPr>
            <w:r w:rsidRPr="00B42660">
              <w:rPr>
                <w:rFonts w:ascii="Aptos" w:hAnsi="Aptos"/>
                <w:color w:val="0070C0"/>
              </w:rPr>
              <w:t>Are there offices/rooms that can be locked?</w:t>
            </w:r>
          </w:p>
        </w:tc>
        <w:tc>
          <w:tcPr>
            <w:tcW w:w="1081" w:type="dxa"/>
            <w:shd w:val="clear" w:color="auto" w:fill="FFFFFF" w:themeFill="background1"/>
            <w:vAlign w:val="center"/>
          </w:tcPr>
          <w:p w14:paraId="43BE83AC" w14:textId="77777777" w:rsidR="00F169A2" w:rsidRPr="00B42660" w:rsidRDefault="00F169A2" w:rsidP="00422BCD">
            <w:pPr>
              <w:rPr>
                <w:rFonts w:ascii="Aptos" w:hAnsi="Aptos"/>
                <w:color w:val="0070C0"/>
              </w:rPr>
            </w:pPr>
          </w:p>
        </w:tc>
        <w:tc>
          <w:tcPr>
            <w:tcW w:w="7560" w:type="dxa"/>
            <w:shd w:val="clear" w:color="auto" w:fill="FFFFFF" w:themeFill="background1"/>
            <w:vAlign w:val="center"/>
          </w:tcPr>
          <w:p w14:paraId="7ECE378B" w14:textId="77777777" w:rsidR="00F169A2" w:rsidRPr="00B42660" w:rsidRDefault="00F169A2" w:rsidP="00422BCD">
            <w:pPr>
              <w:rPr>
                <w:rFonts w:ascii="Aptos" w:hAnsi="Aptos"/>
                <w:color w:val="0070C0"/>
              </w:rPr>
            </w:pPr>
          </w:p>
        </w:tc>
      </w:tr>
      <w:tr w:rsidR="00F169A2" w:rsidRPr="00641C19" w14:paraId="74EAD720" w14:textId="77777777" w:rsidTr="00D968DC">
        <w:trPr>
          <w:trHeight w:val="161"/>
        </w:trPr>
        <w:tc>
          <w:tcPr>
            <w:tcW w:w="628" w:type="dxa"/>
            <w:gridSpan w:val="2"/>
            <w:shd w:val="clear" w:color="auto" w:fill="FFFFFF" w:themeFill="background1"/>
            <w:vAlign w:val="center"/>
          </w:tcPr>
          <w:p w14:paraId="555681CA"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olor w:val="0070C0"/>
              </w:rPr>
            </w:pPr>
          </w:p>
        </w:tc>
        <w:tc>
          <w:tcPr>
            <w:tcW w:w="4681" w:type="dxa"/>
            <w:gridSpan w:val="3"/>
            <w:shd w:val="clear" w:color="auto" w:fill="FFFFFF" w:themeFill="background1"/>
            <w:vAlign w:val="center"/>
          </w:tcPr>
          <w:p w14:paraId="72BDF8B3" w14:textId="77777777" w:rsidR="00F169A2" w:rsidRPr="00B42660" w:rsidRDefault="00F169A2" w:rsidP="00422BCD">
            <w:pPr>
              <w:rPr>
                <w:rFonts w:ascii="Aptos" w:hAnsi="Aptos"/>
                <w:color w:val="0070C0"/>
              </w:rPr>
            </w:pPr>
            <w:r w:rsidRPr="00B42660">
              <w:rPr>
                <w:rFonts w:ascii="Aptos" w:hAnsi="Aptos"/>
                <w:color w:val="0070C0"/>
              </w:rPr>
              <w:t>Are there locks to protect utility/electrical/IT rooms?</w:t>
            </w:r>
          </w:p>
        </w:tc>
        <w:tc>
          <w:tcPr>
            <w:tcW w:w="1081" w:type="dxa"/>
            <w:shd w:val="clear" w:color="auto" w:fill="FFFFFF" w:themeFill="background1"/>
            <w:vAlign w:val="center"/>
          </w:tcPr>
          <w:p w14:paraId="7CFACE74" w14:textId="77777777" w:rsidR="00F169A2" w:rsidRPr="00B42660" w:rsidRDefault="00F169A2" w:rsidP="00422BCD">
            <w:pPr>
              <w:rPr>
                <w:rFonts w:ascii="Aptos" w:hAnsi="Aptos"/>
                <w:color w:val="0070C0"/>
              </w:rPr>
            </w:pPr>
          </w:p>
        </w:tc>
        <w:tc>
          <w:tcPr>
            <w:tcW w:w="7560" w:type="dxa"/>
            <w:shd w:val="clear" w:color="auto" w:fill="FFFFFF" w:themeFill="background1"/>
            <w:vAlign w:val="center"/>
          </w:tcPr>
          <w:p w14:paraId="3CCF39D8" w14:textId="77777777" w:rsidR="00F169A2" w:rsidRPr="00B42660" w:rsidRDefault="00F169A2" w:rsidP="00422BCD">
            <w:pPr>
              <w:rPr>
                <w:rFonts w:ascii="Aptos" w:hAnsi="Aptos"/>
                <w:color w:val="0070C0"/>
              </w:rPr>
            </w:pPr>
          </w:p>
        </w:tc>
      </w:tr>
      <w:tr w:rsidR="00F169A2" w:rsidRPr="00641C19" w14:paraId="3A735922" w14:textId="77777777" w:rsidTr="00D968DC">
        <w:trPr>
          <w:trHeight w:val="161"/>
        </w:trPr>
        <w:tc>
          <w:tcPr>
            <w:tcW w:w="628" w:type="dxa"/>
            <w:gridSpan w:val="2"/>
            <w:shd w:val="clear" w:color="auto" w:fill="FFFFFF" w:themeFill="background1"/>
            <w:vAlign w:val="center"/>
          </w:tcPr>
          <w:p w14:paraId="704BE7A6"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olor w:val="0070C0"/>
              </w:rPr>
            </w:pPr>
          </w:p>
        </w:tc>
        <w:tc>
          <w:tcPr>
            <w:tcW w:w="4681" w:type="dxa"/>
            <w:gridSpan w:val="3"/>
            <w:shd w:val="clear" w:color="auto" w:fill="FFFFFF" w:themeFill="background1"/>
            <w:vAlign w:val="center"/>
          </w:tcPr>
          <w:p w14:paraId="2B02C36B" w14:textId="77777777" w:rsidR="00F169A2" w:rsidRPr="00B42660" w:rsidRDefault="00F169A2" w:rsidP="00422BCD">
            <w:pPr>
              <w:rPr>
                <w:rFonts w:ascii="Aptos" w:hAnsi="Aptos"/>
                <w:color w:val="0070C0"/>
              </w:rPr>
            </w:pPr>
            <w:r w:rsidRPr="00B42660">
              <w:rPr>
                <w:rFonts w:ascii="Aptos" w:hAnsi="Aptos"/>
                <w:color w:val="0070C0"/>
              </w:rPr>
              <w:t>Are there locks to protect hazardous storage areas?</w:t>
            </w:r>
          </w:p>
        </w:tc>
        <w:tc>
          <w:tcPr>
            <w:tcW w:w="1081" w:type="dxa"/>
            <w:shd w:val="clear" w:color="auto" w:fill="FFFFFF" w:themeFill="background1"/>
            <w:vAlign w:val="center"/>
          </w:tcPr>
          <w:p w14:paraId="240F99F1" w14:textId="77777777" w:rsidR="00F169A2" w:rsidRPr="00B42660" w:rsidRDefault="00F169A2" w:rsidP="00422BCD">
            <w:pPr>
              <w:rPr>
                <w:rFonts w:ascii="Aptos" w:hAnsi="Aptos"/>
                <w:color w:val="0070C0"/>
              </w:rPr>
            </w:pPr>
          </w:p>
        </w:tc>
        <w:tc>
          <w:tcPr>
            <w:tcW w:w="7560" w:type="dxa"/>
            <w:shd w:val="clear" w:color="auto" w:fill="FFFFFF" w:themeFill="background1"/>
            <w:vAlign w:val="center"/>
          </w:tcPr>
          <w:p w14:paraId="059183A1" w14:textId="77777777" w:rsidR="00F169A2" w:rsidRPr="00B42660" w:rsidRDefault="00F169A2" w:rsidP="00422BCD">
            <w:pPr>
              <w:rPr>
                <w:rFonts w:ascii="Aptos" w:hAnsi="Aptos"/>
                <w:color w:val="0070C0"/>
              </w:rPr>
            </w:pPr>
          </w:p>
        </w:tc>
      </w:tr>
      <w:tr w:rsidR="00F169A2" w:rsidRPr="00641C19" w14:paraId="46D995D5" w14:textId="77777777" w:rsidTr="00D968DC">
        <w:trPr>
          <w:trHeight w:val="161"/>
        </w:trPr>
        <w:tc>
          <w:tcPr>
            <w:tcW w:w="628" w:type="dxa"/>
            <w:gridSpan w:val="2"/>
            <w:shd w:val="clear" w:color="auto" w:fill="FFFFFF" w:themeFill="background1"/>
          </w:tcPr>
          <w:p w14:paraId="762F362E"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olor w:val="0070C0"/>
              </w:rPr>
            </w:pPr>
          </w:p>
        </w:tc>
        <w:tc>
          <w:tcPr>
            <w:tcW w:w="4681" w:type="dxa"/>
            <w:gridSpan w:val="3"/>
            <w:shd w:val="clear" w:color="auto" w:fill="FFFFFF" w:themeFill="background1"/>
          </w:tcPr>
          <w:p w14:paraId="0C3E71D5" w14:textId="77777777" w:rsidR="00F169A2" w:rsidRPr="00B42660" w:rsidRDefault="00F169A2" w:rsidP="00422BCD">
            <w:pPr>
              <w:rPr>
                <w:rFonts w:ascii="Aptos" w:hAnsi="Aptos"/>
                <w:color w:val="0070C0"/>
              </w:rPr>
            </w:pPr>
            <w:r w:rsidRPr="00B42660">
              <w:rPr>
                <w:rFonts w:ascii="Aptos" w:hAnsi="Aptos"/>
                <w:color w:val="0070C0"/>
              </w:rPr>
              <w:t>Are employees required to lock sensitive rooms upon leaving?</w:t>
            </w:r>
          </w:p>
        </w:tc>
        <w:tc>
          <w:tcPr>
            <w:tcW w:w="1081" w:type="dxa"/>
            <w:shd w:val="clear" w:color="auto" w:fill="FFFFFF" w:themeFill="background1"/>
          </w:tcPr>
          <w:p w14:paraId="52A1BA3D" w14:textId="77777777" w:rsidR="00F169A2" w:rsidRPr="00B42660" w:rsidRDefault="00F169A2" w:rsidP="00422BCD">
            <w:pPr>
              <w:rPr>
                <w:rFonts w:ascii="Aptos" w:hAnsi="Aptos"/>
                <w:color w:val="0070C0"/>
              </w:rPr>
            </w:pPr>
          </w:p>
        </w:tc>
        <w:tc>
          <w:tcPr>
            <w:tcW w:w="7560" w:type="dxa"/>
            <w:shd w:val="clear" w:color="auto" w:fill="FFFFFF" w:themeFill="background1"/>
          </w:tcPr>
          <w:p w14:paraId="2172A967" w14:textId="77777777" w:rsidR="00F169A2" w:rsidRPr="00B42660" w:rsidRDefault="00F169A2" w:rsidP="00422BCD">
            <w:pPr>
              <w:rPr>
                <w:rFonts w:ascii="Aptos" w:hAnsi="Aptos"/>
                <w:color w:val="0070C0"/>
              </w:rPr>
            </w:pPr>
          </w:p>
        </w:tc>
      </w:tr>
      <w:tr w:rsidR="00F169A2" w:rsidRPr="00641C19" w14:paraId="3595DE4A" w14:textId="77777777">
        <w:trPr>
          <w:trHeight w:val="161"/>
        </w:trPr>
        <w:tc>
          <w:tcPr>
            <w:tcW w:w="13950" w:type="dxa"/>
            <w:gridSpan w:val="7"/>
            <w:shd w:val="clear" w:color="auto" w:fill="FFFFFF" w:themeFill="background1"/>
            <w:vAlign w:val="center"/>
          </w:tcPr>
          <w:p w14:paraId="2455D5D0" w14:textId="77777777" w:rsidR="00F169A2" w:rsidRPr="00B42660" w:rsidRDefault="00F169A2" w:rsidP="00422BCD">
            <w:pPr>
              <w:rPr>
                <w:rFonts w:ascii="Aptos" w:hAnsi="Aptos"/>
                <w:color w:val="0070C0"/>
              </w:rPr>
            </w:pPr>
          </w:p>
          <w:p w14:paraId="0BF84057" w14:textId="77777777" w:rsidR="00F169A2" w:rsidRPr="00B42660" w:rsidRDefault="00F169A2" w:rsidP="00422BCD">
            <w:pPr>
              <w:rPr>
                <w:rFonts w:ascii="Aptos" w:hAnsi="Aptos"/>
                <w:b/>
                <w:bCs/>
                <w:color w:val="0070C0"/>
              </w:rPr>
            </w:pPr>
            <w:r w:rsidRPr="00B42660">
              <w:rPr>
                <w:rFonts w:ascii="Aptos" w:hAnsi="Aptos"/>
                <w:b/>
                <w:bCs/>
                <w:color w:val="0070C0"/>
              </w:rPr>
              <w:t>Recommendations:</w:t>
            </w:r>
          </w:p>
          <w:p w14:paraId="4DC910C9" w14:textId="77777777" w:rsidR="00F169A2" w:rsidRPr="00B42660" w:rsidRDefault="00F169A2" w:rsidP="00422BCD">
            <w:pPr>
              <w:rPr>
                <w:rFonts w:ascii="Aptos" w:hAnsi="Aptos"/>
                <w:color w:val="0070C0"/>
              </w:rPr>
            </w:pPr>
          </w:p>
        </w:tc>
      </w:tr>
      <w:tr w:rsidR="00F169A2" w:rsidRPr="00641C19" w14:paraId="5887FA56" w14:textId="77777777">
        <w:trPr>
          <w:trHeight w:val="161"/>
        </w:trPr>
        <w:tc>
          <w:tcPr>
            <w:tcW w:w="13950" w:type="dxa"/>
            <w:gridSpan w:val="7"/>
            <w:shd w:val="clear" w:color="auto" w:fill="FF0000"/>
            <w:vAlign w:val="center"/>
          </w:tcPr>
          <w:p w14:paraId="517D8C9B" w14:textId="77777777" w:rsidR="00F169A2" w:rsidRPr="00641C19" w:rsidRDefault="00F169A2" w:rsidP="00422BCD">
            <w:pPr>
              <w:rPr>
                <w:rFonts w:ascii="Aptos" w:hAnsi="Aptos"/>
              </w:rPr>
            </w:pPr>
            <w:r w:rsidRPr="00641C19">
              <w:rPr>
                <w:rFonts w:ascii="Aptos" w:hAnsi="Aptos"/>
                <w:b/>
                <w:bCs/>
                <w:color w:val="FFFFFF" w:themeColor="background1"/>
              </w:rPr>
              <w:t>ACCESS:</w:t>
            </w:r>
            <w:r w:rsidRPr="00641C19">
              <w:rPr>
                <w:rFonts w:ascii="Aptos" w:hAnsi="Aptos" w:cs="Calibri"/>
                <w:b/>
                <w:color w:val="FFFFFF" w:themeColor="background1"/>
              </w:rPr>
              <w:t xml:space="preserve"> INTERIOR STAIRWELLS, ELEVATORS &amp; EXITS</w:t>
            </w:r>
          </w:p>
        </w:tc>
      </w:tr>
      <w:tr w:rsidR="00F169A2" w:rsidRPr="00641C19" w14:paraId="4623F1C6" w14:textId="77777777" w:rsidTr="00D968DC">
        <w:trPr>
          <w:trHeight w:val="161"/>
        </w:trPr>
        <w:tc>
          <w:tcPr>
            <w:tcW w:w="5309" w:type="dxa"/>
            <w:gridSpan w:val="5"/>
            <w:shd w:val="clear" w:color="auto" w:fill="FFFFFF" w:themeFill="background1"/>
            <w:vAlign w:val="center"/>
          </w:tcPr>
          <w:p w14:paraId="739BA1E3" w14:textId="77777777" w:rsidR="00F169A2" w:rsidRPr="00B42660" w:rsidRDefault="00F169A2" w:rsidP="00422BCD">
            <w:pPr>
              <w:rPr>
                <w:rFonts w:ascii="Aptos" w:hAnsi="Aptos"/>
                <w:color w:val="0070C0"/>
              </w:rPr>
            </w:pPr>
            <w:r w:rsidRPr="00B42660">
              <w:rPr>
                <w:rFonts w:ascii="Aptos" w:hAnsi="Aptos"/>
                <w:b/>
                <w:bCs/>
                <w:color w:val="0070C0"/>
              </w:rPr>
              <w:t>Questions</w:t>
            </w:r>
          </w:p>
        </w:tc>
        <w:tc>
          <w:tcPr>
            <w:tcW w:w="1081" w:type="dxa"/>
            <w:shd w:val="clear" w:color="auto" w:fill="FFFFFF" w:themeFill="background1"/>
            <w:vAlign w:val="center"/>
          </w:tcPr>
          <w:p w14:paraId="349E69D7"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shd w:val="clear" w:color="auto" w:fill="FFFFFF" w:themeFill="background1"/>
            <w:vAlign w:val="center"/>
          </w:tcPr>
          <w:p w14:paraId="3C4F37FE"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679D5BD2" w14:textId="77777777" w:rsidTr="00D968DC">
        <w:trPr>
          <w:trHeight w:val="161"/>
        </w:trPr>
        <w:tc>
          <w:tcPr>
            <w:tcW w:w="628" w:type="dxa"/>
            <w:gridSpan w:val="2"/>
            <w:shd w:val="clear" w:color="auto" w:fill="FFFFFF" w:themeFill="background1"/>
            <w:vAlign w:val="center"/>
          </w:tcPr>
          <w:p w14:paraId="6BFF2559"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81" w:type="dxa"/>
            <w:gridSpan w:val="3"/>
            <w:shd w:val="clear" w:color="auto" w:fill="FFFFFF" w:themeFill="background1"/>
            <w:vAlign w:val="center"/>
          </w:tcPr>
          <w:p w14:paraId="3648C12B"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Are stairwells protected where no one can hide under the bottom?</w:t>
            </w:r>
          </w:p>
        </w:tc>
        <w:tc>
          <w:tcPr>
            <w:tcW w:w="1081" w:type="dxa"/>
            <w:shd w:val="clear" w:color="auto" w:fill="FFFFFF" w:themeFill="background1"/>
            <w:vAlign w:val="center"/>
          </w:tcPr>
          <w:p w14:paraId="20274F96"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FFFFFF" w:themeFill="background1"/>
            <w:vAlign w:val="center"/>
          </w:tcPr>
          <w:p w14:paraId="1F24F37A" w14:textId="77777777" w:rsidR="00F169A2" w:rsidRPr="00B42660" w:rsidRDefault="00F169A2" w:rsidP="00422BCD">
            <w:pPr>
              <w:adjustRightInd w:val="0"/>
              <w:rPr>
                <w:rFonts w:ascii="Aptos" w:eastAsia="Times New Roman" w:hAnsi="Aptos" w:cs="Calibri"/>
                <w:color w:val="0070C0"/>
              </w:rPr>
            </w:pPr>
          </w:p>
        </w:tc>
      </w:tr>
      <w:tr w:rsidR="00F169A2" w:rsidRPr="00641C19" w14:paraId="6F19A65B" w14:textId="77777777" w:rsidTr="00D968DC">
        <w:trPr>
          <w:trHeight w:val="161"/>
        </w:trPr>
        <w:tc>
          <w:tcPr>
            <w:tcW w:w="628" w:type="dxa"/>
            <w:gridSpan w:val="2"/>
            <w:shd w:val="clear" w:color="auto" w:fill="FFFFFF" w:themeFill="background1"/>
            <w:vAlign w:val="center"/>
          </w:tcPr>
          <w:p w14:paraId="1AD87297"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81" w:type="dxa"/>
            <w:gridSpan w:val="3"/>
            <w:shd w:val="clear" w:color="auto" w:fill="FFFFFF" w:themeFill="background1"/>
            <w:vAlign w:val="center"/>
          </w:tcPr>
          <w:p w14:paraId="7CB0C286" w14:textId="023C749A" w:rsidR="00F169A2" w:rsidRPr="00B42660" w:rsidRDefault="00F169A2" w:rsidP="00422BCD">
            <w:pPr>
              <w:adjustRightInd w:val="0"/>
              <w:rPr>
                <w:rFonts w:ascii="Aptos" w:hAnsi="Aptos" w:cs="Calibri"/>
                <w:color w:val="0070C0"/>
              </w:rPr>
            </w:pPr>
            <w:r w:rsidRPr="00B42660">
              <w:rPr>
                <w:rFonts w:ascii="Aptos" w:hAnsi="Aptos" w:cs="Calibri"/>
                <w:color w:val="0070C0"/>
              </w:rPr>
              <w:t xml:space="preserve">Are stairwells well-lighted? </w:t>
            </w:r>
          </w:p>
        </w:tc>
        <w:tc>
          <w:tcPr>
            <w:tcW w:w="1081" w:type="dxa"/>
            <w:shd w:val="clear" w:color="auto" w:fill="FFFFFF" w:themeFill="background1"/>
            <w:vAlign w:val="center"/>
          </w:tcPr>
          <w:p w14:paraId="24238D4F" w14:textId="77777777" w:rsidR="00F169A2" w:rsidRPr="00B42660" w:rsidRDefault="00F169A2" w:rsidP="00422BCD">
            <w:pPr>
              <w:adjustRightInd w:val="0"/>
              <w:rPr>
                <w:rFonts w:ascii="Aptos" w:hAnsi="Aptos" w:cs="Calibri"/>
                <w:color w:val="0070C0"/>
              </w:rPr>
            </w:pPr>
          </w:p>
        </w:tc>
        <w:tc>
          <w:tcPr>
            <w:tcW w:w="7560" w:type="dxa"/>
            <w:shd w:val="clear" w:color="auto" w:fill="FFFFFF" w:themeFill="background1"/>
            <w:vAlign w:val="center"/>
          </w:tcPr>
          <w:p w14:paraId="02F0E8A5" w14:textId="77777777" w:rsidR="00F169A2" w:rsidRPr="00B42660" w:rsidRDefault="00F169A2" w:rsidP="00422BCD">
            <w:pPr>
              <w:adjustRightInd w:val="0"/>
              <w:rPr>
                <w:rFonts w:ascii="Aptos" w:hAnsi="Aptos" w:cs="Calibri"/>
                <w:color w:val="0070C0"/>
              </w:rPr>
            </w:pPr>
          </w:p>
        </w:tc>
      </w:tr>
      <w:tr w:rsidR="00F169A2" w:rsidRPr="00641C19" w14:paraId="2F57231F" w14:textId="77777777" w:rsidTr="00D968DC">
        <w:trPr>
          <w:trHeight w:val="161"/>
        </w:trPr>
        <w:tc>
          <w:tcPr>
            <w:tcW w:w="628" w:type="dxa"/>
            <w:gridSpan w:val="2"/>
            <w:shd w:val="clear" w:color="auto" w:fill="FFFFFF" w:themeFill="background1"/>
            <w:vAlign w:val="center"/>
          </w:tcPr>
          <w:p w14:paraId="460FD58A"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81" w:type="dxa"/>
            <w:gridSpan w:val="3"/>
            <w:shd w:val="clear" w:color="auto" w:fill="FFFFFF" w:themeFill="background1"/>
            <w:vAlign w:val="center"/>
          </w:tcPr>
          <w:p w14:paraId="687FEFDD"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Are lights in stairwells controlled with key/computer as opposed to switches?</w:t>
            </w:r>
          </w:p>
        </w:tc>
        <w:tc>
          <w:tcPr>
            <w:tcW w:w="1081" w:type="dxa"/>
            <w:shd w:val="clear" w:color="auto" w:fill="FFFFFF" w:themeFill="background1"/>
            <w:vAlign w:val="center"/>
          </w:tcPr>
          <w:p w14:paraId="0F21DE3C" w14:textId="77777777" w:rsidR="00F169A2" w:rsidRPr="00B42660" w:rsidRDefault="00F169A2" w:rsidP="00422BCD">
            <w:pPr>
              <w:adjustRightInd w:val="0"/>
              <w:rPr>
                <w:rFonts w:ascii="Aptos" w:hAnsi="Aptos" w:cs="Calibri"/>
                <w:color w:val="0070C0"/>
              </w:rPr>
            </w:pPr>
          </w:p>
        </w:tc>
        <w:tc>
          <w:tcPr>
            <w:tcW w:w="7560" w:type="dxa"/>
            <w:shd w:val="clear" w:color="auto" w:fill="FFFFFF" w:themeFill="background1"/>
            <w:vAlign w:val="center"/>
          </w:tcPr>
          <w:p w14:paraId="21575B52" w14:textId="77777777" w:rsidR="00F169A2" w:rsidRPr="00B42660" w:rsidRDefault="00F169A2" w:rsidP="00422BCD">
            <w:pPr>
              <w:adjustRightInd w:val="0"/>
              <w:rPr>
                <w:rFonts w:ascii="Aptos" w:hAnsi="Aptos" w:cs="Calibri"/>
                <w:color w:val="0070C0"/>
              </w:rPr>
            </w:pPr>
          </w:p>
        </w:tc>
      </w:tr>
      <w:tr w:rsidR="00F169A2" w:rsidRPr="00641C19" w14:paraId="7A01F66B" w14:textId="77777777" w:rsidTr="00D968DC">
        <w:trPr>
          <w:trHeight w:val="161"/>
        </w:trPr>
        <w:tc>
          <w:tcPr>
            <w:tcW w:w="628" w:type="dxa"/>
            <w:gridSpan w:val="2"/>
            <w:shd w:val="clear" w:color="auto" w:fill="FFFFFF" w:themeFill="background1"/>
            <w:vAlign w:val="center"/>
          </w:tcPr>
          <w:p w14:paraId="3CEB16EE"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81" w:type="dxa"/>
            <w:gridSpan w:val="3"/>
            <w:shd w:val="clear" w:color="auto" w:fill="FFFFFF" w:themeFill="background1"/>
            <w:vAlign w:val="center"/>
          </w:tcPr>
          <w:p w14:paraId="21DB8AEB"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Are there multiple exit routes?</w:t>
            </w:r>
          </w:p>
        </w:tc>
        <w:tc>
          <w:tcPr>
            <w:tcW w:w="1081" w:type="dxa"/>
            <w:shd w:val="clear" w:color="auto" w:fill="FFFFFF" w:themeFill="background1"/>
            <w:vAlign w:val="center"/>
          </w:tcPr>
          <w:p w14:paraId="7E6D26C5" w14:textId="77777777" w:rsidR="00F169A2" w:rsidRPr="00B42660" w:rsidRDefault="00F169A2" w:rsidP="00422BCD">
            <w:pPr>
              <w:adjustRightInd w:val="0"/>
              <w:rPr>
                <w:rFonts w:ascii="Aptos" w:hAnsi="Aptos" w:cs="Calibri"/>
                <w:color w:val="0070C0"/>
              </w:rPr>
            </w:pPr>
          </w:p>
        </w:tc>
        <w:tc>
          <w:tcPr>
            <w:tcW w:w="7560" w:type="dxa"/>
            <w:shd w:val="clear" w:color="auto" w:fill="FFFFFF" w:themeFill="background1"/>
            <w:vAlign w:val="center"/>
          </w:tcPr>
          <w:p w14:paraId="3C7545C2" w14:textId="77777777" w:rsidR="00F169A2" w:rsidRPr="00B42660" w:rsidRDefault="00F169A2" w:rsidP="00422BCD">
            <w:pPr>
              <w:adjustRightInd w:val="0"/>
              <w:rPr>
                <w:rFonts w:ascii="Aptos" w:hAnsi="Aptos" w:cs="Calibri"/>
                <w:color w:val="0070C0"/>
              </w:rPr>
            </w:pPr>
          </w:p>
        </w:tc>
      </w:tr>
      <w:tr w:rsidR="00F169A2" w:rsidRPr="00641C19" w14:paraId="07218A02" w14:textId="77777777" w:rsidTr="00D968DC">
        <w:trPr>
          <w:trHeight w:val="161"/>
        </w:trPr>
        <w:tc>
          <w:tcPr>
            <w:tcW w:w="628" w:type="dxa"/>
            <w:gridSpan w:val="2"/>
            <w:shd w:val="clear" w:color="auto" w:fill="FFFFFF" w:themeFill="background1"/>
            <w:vAlign w:val="center"/>
          </w:tcPr>
          <w:p w14:paraId="385769FF"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81" w:type="dxa"/>
            <w:gridSpan w:val="3"/>
            <w:shd w:val="clear" w:color="auto" w:fill="FFFFFF" w:themeFill="background1"/>
            <w:vAlign w:val="center"/>
          </w:tcPr>
          <w:p w14:paraId="0C8A30AF"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 xml:space="preserve">Do stairwell doors lock behind you </w:t>
            </w:r>
            <w:r w:rsidRPr="00B42660">
              <w:rPr>
                <w:rFonts w:ascii="Aptos" w:eastAsia="Times New Roman" w:hAnsi="Aptos" w:cs="Calibri"/>
                <w:color w:val="0070C0"/>
              </w:rPr>
              <w:t>during regular hours of operation?</w:t>
            </w:r>
          </w:p>
        </w:tc>
        <w:tc>
          <w:tcPr>
            <w:tcW w:w="1081" w:type="dxa"/>
            <w:shd w:val="clear" w:color="auto" w:fill="FFFFFF" w:themeFill="background1"/>
            <w:vAlign w:val="center"/>
          </w:tcPr>
          <w:p w14:paraId="2C7A6345" w14:textId="77777777" w:rsidR="00F169A2" w:rsidRPr="00B42660" w:rsidRDefault="00F169A2" w:rsidP="00422BCD">
            <w:pPr>
              <w:adjustRightInd w:val="0"/>
              <w:rPr>
                <w:rFonts w:ascii="Aptos" w:hAnsi="Aptos" w:cs="Calibri"/>
                <w:color w:val="0070C0"/>
              </w:rPr>
            </w:pPr>
          </w:p>
        </w:tc>
        <w:tc>
          <w:tcPr>
            <w:tcW w:w="7560" w:type="dxa"/>
            <w:shd w:val="clear" w:color="auto" w:fill="FFFFFF" w:themeFill="background1"/>
            <w:vAlign w:val="center"/>
          </w:tcPr>
          <w:p w14:paraId="6E3F22A8" w14:textId="77777777" w:rsidR="00F169A2" w:rsidRPr="00B42660" w:rsidRDefault="00F169A2" w:rsidP="00422BCD">
            <w:pPr>
              <w:adjustRightInd w:val="0"/>
              <w:rPr>
                <w:rFonts w:ascii="Aptos" w:hAnsi="Aptos" w:cs="Calibri"/>
                <w:color w:val="0070C0"/>
              </w:rPr>
            </w:pPr>
          </w:p>
        </w:tc>
      </w:tr>
      <w:tr w:rsidR="00F169A2" w:rsidRPr="00641C19" w14:paraId="3445E317" w14:textId="77777777" w:rsidTr="00D968DC">
        <w:trPr>
          <w:trHeight w:val="161"/>
        </w:trPr>
        <w:tc>
          <w:tcPr>
            <w:tcW w:w="628" w:type="dxa"/>
            <w:gridSpan w:val="2"/>
            <w:shd w:val="clear" w:color="auto" w:fill="FFFFFF" w:themeFill="background1"/>
            <w:vAlign w:val="center"/>
          </w:tcPr>
          <w:p w14:paraId="2CB835AF"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81" w:type="dxa"/>
            <w:gridSpan w:val="3"/>
            <w:shd w:val="clear" w:color="auto" w:fill="FFFFFF" w:themeFill="background1"/>
            <w:vAlign w:val="center"/>
          </w:tcPr>
          <w:p w14:paraId="31F054F0" w14:textId="77777777" w:rsidR="00F169A2" w:rsidRPr="00B42660" w:rsidRDefault="00F169A2" w:rsidP="00422BCD">
            <w:pPr>
              <w:adjustRightInd w:val="0"/>
              <w:rPr>
                <w:rFonts w:ascii="Aptos" w:eastAsia="Times New Roman" w:hAnsi="Aptos" w:cs="Calibri"/>
                <w:color w:val="0070C0"/>
              </w:rPr>
            </w:pPr>
            <w:r w:rsidRPr="00B42660">
              <w:rPr>
                <w:rFonts w:ascii="Aptos" w:hAnsi="Aptos" w:cs="Calibri"/>
                <w:color w:val="0070C0"/>
              </w:rPr>
              <w:t>Do stairwell doors lock behind you</w:t>
            </w:r>
            <w:r w:rsidRPr="00B42660">
              <w:rPr>
                <w:rFonts w:ascii="Aptos" w:eastAsia="Times New Roman" w:hAnsi="Aptos" w:cs="Calibri"/>
                <w:color w:val="0070C0"/>
              </w:rPr>
              <w:t xml:space="preserve"> after regular hours of operation?</w:t>
            </w:r>
          </w:p>
        </w:tc>
        <w:tc>
          <w:tcPr>
            <w:tcW w:w="1081" w:type="dxa"/>
            <w:shd w:val="clear" w:color="auto" w:fill="FFFFFF" w:themeFill="background1"/>
            <w:vAlign w:val="center"/>
          </w:tcPr>
          <w:p w14:paraId="6BF75746"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FFFFFF" w:themeFill="background1"/>
            <w:vAlign w:val="center"/>
          </w:tcPr>
          <w:p w14:paraId="0ADBFB57" w14:textId="77777777" w:rsidR="00F169A2" w:rsidRPr="00B42660" w:rsidRDefault="00F169A2" w:rsidP="00422BCD">
            <w:pPr>
              <w:adjustRightInd w:val="0"/>
              <w:rPr>
                <w:rFonts w:ascii="Aptos" w:eastAsia="Times New Roman" w:hAnsi="Aptos" w:cs="Calibri"/>
                <w:color w:val="0070C0"/>
              </w:rPr>
            </w:pPr>
          </w:p>
        </w:tc>
      </w:tr>
      <w:tr w:rsidR="00F169A2" w:rsidRPr="00641C19" w14:paraId="6513FD90" w14:textId="77777777" w:rsidTr="00D968DC">
        <w:trPr>
          <w:trHeight w:val="161"/>
        </w:trPr>
        <w:tc>
          <w:tcPr>
            <w:tcW w:w="628" w:type="dxa"/>
            <w:gridSpan w:val="2"/>
            <w:shd w:val="clear" w:color="auto" w:fill="FFFFFF" w:themeFill="background1"/>
            <w:vAlign w:val="center"/>
          </w:tcPr>
          <w:p w14:paraId="7825C2D1"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81" w:type="dxa"/>
            <w:gridSpan w:val="3"/>
            <w:shd w:val="clear" w:color="auto" w:fill="FFFFFF" w:themeFill="background1"/>
            <w:vAlign w:val="center"/>
          </w:tcPr>
          <w:p w14:paraId="5BAFC77B"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Are vendors and employees aware of the response procedure for elevator emergencies?</w:t>
            </w:r>
          </w:p>
        </w:tc>
        <w:tc>
          <w:tcPr>
            <w:tcW w:w="1081" w:type="dxa"/>
            <w:shd w:val="clear" w:color="auto" w:fill="FFFFFF" w:themeFill="background1"/>
            <w:vAlign w:val="center"/>
          </w:tcPr>
          <w:p w14:paraId="0184A7C2" w14:textId="77777777" w:rsidR="00F169A2" w:rsidRPr="00B42660" w:rsidRDefault="00F169A2" w:rsidP="00422BCD">
            <w:pPr>
              <w:adjustRightInd w:val="0"/>
              <w:rPr>
                <w:rFonts w:ascii="Aptos" w:hAnsi="Aptos" w:cs="Calibri"/>
                <w:color w:val="0070C0"/>
              </w:rPr>
            </w:pPr>
          </w:p>
        </w:tc>
        <w:tc>
          <w:tcPr>
            <w:tcW w:w="7560" w:type="dxa"/>
            <w:shd w:val="clear" w:color="auto" w:fill="FFFFFF" w:themeFill="background1"/>
            <w:vAlign w:val="center"/>
          </w:tcPr>
          <w:p w14:paraId="59246A6F" w14:textId="77777777" w:rsidR="00F169A2" w:rsidRPr="00B42660" w:rsidRDefault="00F169A2" w:rsidP="00422BCD">
            <w:pPr>
              <w:adjustRightInd w:val="0"/>
              <w:rPr>
                <w:rFonts w:ascii="Aptos" w:hAnsi="Aptos" w:cs="Calibri"/>
                <w:color w:val="0070C0"/>
              </w:rPr>
            </w:pPr>
          </w:p>
        </w:tc>
      </w:tr>
      <w:tr w:rsidR="00F169A2" w:rsidRPr="00641C19" w14:paraId="3EBEE922" w14:textId="77777777">
        <w:trPr>
          <w:trHeight w:val="161"/>
        </w:trPr>
        <w:tc>
          <w:tcPr>
            <w:tcW w:w="13950" w:type="dxa"/>
            <w:gridSpan w:val="7"/>
            <w:shd w:val="clear" w:color="auto" w:fill="FFFFFF" w:themeFill="background1"/>
            <w:vAlign w:val="center"/>
          </w:tcPr>
          <w:p w14:paraId="4AF36F6E" w14:textId="77777777" w:rsidR="00F169A2" w:rsidRPr="00B42660" w:rsidRDefault="00F169A2" w:rsidP="00422BCD">
            <w:pPr>
              <w:adjustRightInd w:val="0"/>
              <w:rPr>
                <w:rFonts w:ascii="Aptos" w:hAnsi="Aptos" w:cs="Calibri"/>
                <w:color w:val="0070C0"/>
              </w:rPr>
            </w:pPr>
          </w:p>
          <w:p w14:paraId="78069AEF" w14:textId="77777777" w:rsidR="00F169A2" w:rsidRPr="00B42660" w:rsidRDefault="00F169A2" w:rsidP="00422BCD">
            <w:pPr>
              <w:adjustRightInd w:val="0"/>
              <w:rPr>
                <w:rFonts w:ascii="Aptos" w:hAnsi="Aptos" w:cs="Calibri"/>
                <w:b/>
                <w:color w:val="0070C0"/>
              </w:rPr>
            </w:pPr>
            <w:r w:rsidRPr="00B42660">
              <w:rPr>
                <w:rFonts w:ascii="Aptos" w:hAnsi="Aptos" w:cs="Calibri"/>
                <w:b/>
                <w:bCs/>
                <w:color w:val="0070C0"/>
              </w:rPr>
              <w:t>Recommendations</w:t>
            </w:r>
          </w:p>
          <w:p w14:paraId="51A509B4" w14:textId="77777777" w:rsidR="00BD2733" w:rsidRPr="00B42660" w:rsidRDefault="00BD2733" w:rsidP="00422BCD">
            <w:pPr>
              <w:adjustRightInd w:val="0"/>
              <w:rPr>
                <w:rFonts w:ascii="Aptos" w:hAnsi="Aptos" w:cs="Calibri"/>
                <w:b/>
                <w:bCs/>
                <w:color w:val="0070C0"/>
              </w:rPr>
            </w:pPr>
          </w:p>
          <w:p w14:paraId="0B1E20DA" w14:textId="77777777" w:rsidR="00BD2733" w:rsidRPr="00B42660" w:rsidRDefault="00BD2733" w:rsidP="00422BCD">
            <w:pPr>
              <w:adjustRightInd w:val="0"/>
              <w:rPr>
                <w:rFonts w:ascii="Aptos" w:hAnsi="Aptos" w:cs="Calibri"/>
                <w:color w:val="0070C0"/>
              </w:rPr>
            </w:pPr>
          </w:p>
          <w:p w14:paraId="3072CA12" w14:textId="77777777" w:rsidR="00F169A2" w:rsidRPr="00B42660" w:rsidRDefault="00F169A2" w:rsidP="00422BCD">
            <w:pPr>
              <w:adjustRightInd w:val="0"/>
              <w:rPr>
                <w:rFonts w:ascii="Aptos" w:hAnsi="Aptos" w:cs="Calibri"/>
                <w:color w:val="0070C0"/>
              </w:rPr>
            </w:pPr>
          </w:p>
        </w:tc>
      </w:tr>
      <w:tr w:rsidR="00F169A2" w:rsidRPr="00641C19" w14:paraId="27D95FB0" w14:textId="77777777">
        <w:trPr>
          <w:trHeight w:val="161"/>
        </w:trPr>
        <w:tc>
          <w:tcPr>
            <w:tcW w:w="13950" w:type="dxa"/>
            <w:gridSpan w:val="7"/>
            <w:shd w:val="clear" w:color="auto" w:fill="FF0000"/>
            <w:vAlign w:val="center"/>
          </w:tcPr>
          <w:p w14:paraId="3D0299F7" w14:textId="77777777" w:rsidR="00F169A2" w:rsidRPr="00641C19" w:rsidRDefault="00F169A2" w:rsidP="00422BCD">
            <w:pPr>
              <w:adjustRightInd w:val="0"/>
              <w:rPr>
                <w:rFonts w:ascii="Aptos" w:hAnsi="Aptos" w:cs="Calibri"/>
                <w:b/>
                <w:bCs/>
                <w:caps/>
                <w:color w:val="FFFFFF" w:themeColor="background1"/>
              </w:rPr>
            </w:pPr>
            <w:r w:rsidRPr="00641C19">
              <w:rPr>
                <w:rFonts w:ascii="Aptos" w:hAnsi="Aptos" w:cs="Calibri"/>
                <w:b/>
                <w:bCs/>
                <w:caps/>
                <w:color w:val="FFFFFF" w:themeColor="background1"/>
              </w:rPr>
              <w:t>ACCESS: Interior Lighting</w:t>
            </w:r>
          </w:p>
        </w:tc>
      </w:tr>
      <w:tr w:rsidR="00F169A2" w:rsidRPr="00641C19" w14:paraId="6ADF94E7" w14:textId="77777777" w:rsidTr="00D968DC">
        <w:trPr>
          <w:trHeight w:val="161"/>
        </w:trPr>
        <w:tc>
          <w:tcPr>
            <w:tcW w:w="5309" w:type="dxa"/>
            <w:gridSpan w:val="5"/>
            <w:shd w:val="clear" w:color="auto" w:fill="FFFFFF" w:themeFill="background1"/>
            <w:vAlign w:val="center"/>
          </w:tcPr>
          <w:p w14:paraId="5938BD4D" w14:textId="77777777" w:rsidR="00F169A2" w:rsidRPr="00B42660" w:rsidRDefault="00F169A2" w:rsidP="00422BCD">
            <w:pPr>
              <w:rPr>
                <w:rFonts w:ascii="Aptos" w:hAnsi="Aptos"/>
                <w:color w:val="0070C0"/>
              </w:rPr>
            </w:pPr>
            <w:r w:rsidRPr="00B42660">
              <w:rPr>
                <w:rFonts w:ascii="Aptos" w:hAnsi="Aptos"/>
                <w:b/>
                <w:bCs/>
                <w:color w:val="0070C0"/>
              </w:rPr>
              <w:t>Questions</w:t>
            </w:r>
          </w:p>
        </w:tc>
        <w:tc>
          <w:tcPr>
            <w:tcW w:w="1081" w:type="dxa"/>
            <w:shd w:val="clear" w:color="auto" w:fill="FFFFFF" w:themeFill="background1"/>
            <w:vAlign w:val="center"/>
          </w:tcPr>
          <w:p w14:paraId="70C30F0F"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shd w:val="clear" w:color="auto" w:fill="FFFFFF" w:themeFill="background1"/>
            <w:vAlign w:val="center"/>
          </w:tcPr>
          <w:p w14:paraId="0625955C"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55590E4F" w14:textId="77777777" w:rsidTr="00D968DC">
        <w:trPr>
          <w:trHeight w:val="161"/>
        </w:trPr>
        <w:tc>
          <w:tcPr>
            <w:tcW w:w="628" w:type="dxa"/>
            <w:gridSpan w:val="2"/>
            <w:shd w:val="clear" w:color="auto" w:fill="FFFFFF" w:themeFill="background1"/>
            <w:vAlign w:val="center"/>
          </w:tcPr>
          <w:p w14:paraId="1E6061BF"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81" w:type="dxa"/>
            <w:gridSpan w:val="3"/>
            <w:shd w:val="clear" w:color="auto" w:fill="FFFFFF" w:themeFill="background1"/>
            <w:vAlign w:val="center"/>
          </w:tcPr>
          <w:p w14:paraId="7292B1BA"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Are hallways adequately lighted?</w:t>
            </w:r>
          </w:p>
        </w:tc>
        <w:tc>
          <w:tcPr>
            <w:tcW w:w="1081" w:type="dxa"/>
            <w:shd w:val="clear" w:color="auto" w:fill="FFFFFF" w:themeFill="background1"/>
            <w:vAlign w:val="center"/>
          </w:tcPr>
          <w:p w14:paraId="00B92882"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FFFFFF" w:themeFill="background1"/>
            <w:vAlign w:val="center"/>
          </w:tcPr>
          <w:p w14:paraId="5A53A11F" w14:textId="77777777" w:rsidR="00F169A2" w:rsidRPr="00B42660" w:rsidRDefault="00F169A2" w:rsidP="00422BCD">
            <w:pPr>
              <w:adjustRightInd w:val="0"/>
              <w:rPr>
                <w:rFonts w:ascii="Aptos" w:eastAsia="Times New Roman" w:hAnsi="Aptos" w:cs="Calibri"/>
                <w:color w:val="0070C0"/>
              </w:rPr>
            </w:pPr>
          </w:p>
        </w:tc>
      </w:tr>
      <w:tr w:rsidR="00F169A2" w:rsidRPr="00641C19" w14:paraId="5CBEAACC" w14:textId="77777777" w:rsidTr="00D968DC">
        <w:trPr>
          <w:trHeight w:val="161"/>
        </w:trPr>
        <w:tc>
          <w:tcPr>
            <w:tcW w:w="628" w:type="dxa"/>
            <w:gridSpan w:val="2"/>
            <w:shd w:val="clear" w:color="auto" w:fill="FFFFFF" w:themeFill="background1"/>
            <w:vAlign w:val="center"/>
          </w:tcPr>
          <w:p w14:paraId="5486CF27"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81" w:type="dxa"/>
            <w:gridSpan w:val="3"/>
            <w:shd w:val="clear" w:color="auto" w:fill="FFFFFF" w:themeFill="background1"/>
            <w:vAlign w:val="center"/>
          </w:tcPr>
          <w:p w14:paraId="52C5FEEE"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Are bathrooms adequately lighted?</w:t>
            </w:r>
          </w:p>
        </w:tc>
        <w:tc>
          <w:tcPr>
            <w:tcW w:w="1081" w:type="dxa"/>
            <w:shd w:val="clear" w:color="auto" w:fill="FFFFFF" w:themeFill="background1"/>
            <w:vAlign w:val="center"/>
          </w:tcPr>
          <w:p w14:paraId="10D1E2A8"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FFFFFF" w:themeFill="background1"/>
            <w:vAlign w:val="center"/>
          </w:tcPr>
          <w:p w14:paraId="5EF0F39D" w14:textId="77777777" w:rsidR="00F169A2" w:rsidRPr="00B42660" w:rsidRDefault="00F169A2" w:rsidP="00422BCD">
            <w:pPr>
              <w:adjustRightInd w:val="0"/>
              <w:rPr>
                <w:rFonts w:ascii="Aptos" w:eastAsia="Times New Roman" w:hAnsi="Aptos" w:cs="Calibri"/>
                <w:color w:val="0070C0"/>
              </w:rPr>
            </w:pPr>
          </w:p>
        </w:tc>
      </w:tr>
      <w:tr w:rsidR="00F169A2" w:rsidRPr="00641C19" w14:paraId="3EFA10E2" w14:textId="77777777" w:rsidTr="00D968DC">
        <w:trPr>
          <w:trHeight w:val="161"/>
        </w:trPr>
        <w:tc>
          <w:tcPr>
            <w:tcW w:w="628" w:type="dxa"/>
            <w:gridSpan w:val="2"/>
            <w:shd w:val="clear" w:color="auto" w:fill="FFFFFF" w:themeFill="background1"/>
            <w:vAlign w:val="center"/>
          </w:tcPr>
          <w:p w14:paraId="19AB2901"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81" w:type="dxa"/>
            <w:gridSpan w:val="3"/>
            <w:shd w:val="clear" w:color="auto" w:fill="FFFFFF" w:themeFill="background1"/>
            <w:vAlign w:val="center"/>
          </w:tcPr>
          <w:p w14:paraId="5650DD7C"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Are stairwells adequately lighted?</w:t>
            </w:r>
          </w:p>
        </w:tc>
        <w:tc>
          <w:tcPr>
            <w:tcW w:w="1081" w:type="dxa"/>
            <w:shd w:val="clear" w:color="auto" w:fill="FFFFFF" w:themeFill="background1"/>
            <w:vAlign w:val="center"/>
          </w:tcPr>
          <w:p w14:paraId="774DBAE1"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FFFFFF" w:themeFill="background1"/>
            <w:vAlign w:val="center"/>
          </w:tcPr>
          <w:p w14:paraId="7C074BF6" w14:textId="77777777" w:rsidR="00F169A2" w:rsidRPr="00B42660" w:rsidRDefault="00F169A2" w:rsidP="00422BCD">
            <w:pPr>
              <w:adjustRightInd w:val="0"/>
              <w:rPr>
                <w:rFonts w:ascii="Aptos" w:eastAsia="Times New Roman" w:hAnsi="Aptos" w:cs="Calibri"/>
                <w:color w:val="0070C0"/>
              </w:rPr>
            </w:pPr>
          </w:p>
        </w:tc>
      </w:tr>
      <w:tr w:rsidR="00F169A2" w:rsidRPr="00641C19" w14:paraId="3D6FB222" w14:textId="77777777" w:rsidTr="00D968DC">
        <w:trPr>
          <w:trHeight w:val="161"/>
        </w:trPr>
        <w:tc>
          <w:tcPr>
            <w:tcW w:w="628" w:type="dxa"/>
            <w:gridSpan w:val="2"/>
            <w:shd w:val="clear" w:color="auto" w:fill="FFFFFF" w:themeFill="background1"/>
            <w:vAlign w:val="center"/>
          </w:tcPr>
          <w:p w14:paraId="1A6672F7"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81" w:type="dxa"/>
            <w:gridSpan w:val="3"/>
            <w:shd w:val="clear" w:color="auto" w:fill="FFFFFF" w:themeFill="background1"/>
            <w:vAlign w:val="center"/>
          </w:tcPr>
          <w:p w14:paraId="67551E6F"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Are all lights in working order?</w:t>
            </w:r>
          </w:p>
        </w:tc>
        <w:tc>
          <w:tcPr>
            <w:tcW w:w="1081" w:type="dxa"/>
            <w:shd w:val="clear" w:color="auto" w:fill="FFFFFF" w:themeFill="background1"/>
            <w:vAlign w:val="center"/>
          </w:tcPr>
          <w:p w14:paraId="477D64B6"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FFFFFF" w:themeFill="background1"/>
            <w:vAlign w:val="center"/>
          </w:tcPr>
          <w:p w14:paraId="308D7289" w14:textId="77777777" w:rsidR="00F169A2" w:rsidRPr="00B42660" w:rsidRDefault="00F169A2" w:rsidP="00422BCD">
            <w:pPr>
              <w:adjustRightInd w:val="0"/>
              <w:rPr>
                <w:rFonts w:ascii="Aptos" w:eastAsia="Times New Roman" w:hAnsi="Aptos" w:cs="Calibri"/>
                <w:color w:val="0070C0"/>
              </w:rPr>
            </w:pPr>
          </w:p>
        </w:tc>
      </w:tr>
      <w:tr w:rsidR="00F169A2" w:rsidRPr="00641C19" w14:paraId="31526463" w14:textId="77777777" w:rsidTr="00D968DC">
        <w:trPr>
          <w:trHeight w:val="161"/>
        </w:trPr>
        <w:tc>
          <w:tcPr>
            <w:tcW w:w="628" w:type="dxa"/>
            <w:gridSpan w:val="2"/>
            <w:shd w:val="clear" w:color="auto" w:fill="FFFFFF" w:themeFill="background1"/>
            <w:vAlign w:val="center"/>
          </w:tcPr>
          <w:p w14:paraId="01119D52"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81" w:type="dxa"/>
            <w:gridSpan w:val="3"/>
            <w:shd w:val="clear" w:color="auto" w:fill="FFFFFF" w:themeFill="background1"/>
            <w:vAlign w:val="center"/>
          </w:tcPr>
          <w:p w14:paraId="1BCCF389"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Are light control switches access controlled?</w:t>
            </w:r>
          </w:p>
        </w:tc>
        <w:tc>
          <w:tcPr>
            <w:tcW w:w="1081" w:type="dxa"/>
            <w:shd w:val="clear" w:color="auto" w:fill="FFFFFF" w:themeFill="background1"/>
            <w:vAlign w:val="center"/>
          </w:tcPr>
          <w:p w14:paraId="20A790B6"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FFFFFF" w:themeFill="background1"/>
            <w:vAlign w:val="center"/>
          </w:tcPr>
          <w:p w14:paraId="57674F19" w14:textId="77777777" w:rsidR="00F169A2" w:rsidRPr="00B42660" w:rsidRDefault="00F169A2" w:rsidP="00422BCD">
            <w:pPr>
              <w:adjustRightInd w:val="0"/>
              <w:rPr>
                <w:rFonts w:ascii="Aptos" w:eastAsia="Times New Roman" w:hAnsi="Aptos" w:cs="Calibri"/>
                <w:color w:val="0070C0"/>
              </w:rPr>
            </w:pPr>
          </w:p>
        </w:tc>
      </w:tr>
      <w:tr w:rsidR="00F169A2" w:rsidRPr="00641C19" w14:paraId="470CC43F" w14:textId="77777777">
        <w:trPr>
          <w:trHeight w:val="161"/>
        </w:trPr>
        <w:tc>
          <w:tcPr>
            <w:tcW w:w="13950" w:type="dxa"/>
            <w:gridSpan w:val="7"/>
            <w:shd w:val="clear" w:color="auto" w:fill="FFFFFF" w:themeFill="background1"/>
            <w:vAlign w:val="center"/>
          </w:tcPr>
          <w:p w14:paraId="40E1F425" w14:textId="77777777" w:rsidR="00F169A2" w:rsidRPr="00B42660" w:rsidRDefault="00F169A2" w:rsidP="00422BCD">
            <w:pPr>
              <w:adjustRightInd w:val="0"/>
              <w:rPr>
                <w:rFonts w:ascii="Aptos" w:hAnsi="Aptos" w:cs="Calibri"/>
                <w:color w:val="0070C0"/>
              </w:rPr>
            </w:pPr>
          </w:p>
          <w:p w14:paraId="3760028A" w14:textId="77777777" w:rsidR="00F169A2" w:rsidRPr="00B42660" w:rsidRDefault="00F169A2" w:rsidP="00422BCD">
            <w:pPr>
              <w:adjustRightInd w:val="0"/>
              <w:rPr>
                <w:rFonts w:ascii="Aptos" w:hAnsi="Aptos" w:cs="Calibri"/>
                <w:color w:val="0070C0"/>
              </w:rPr>
            </w:pPr>
            <w:r w:rsidRPr="00B42660">
              <w:rPr>
                <w:rFonts w:ascii="Aptos" w:hAnsi="Aptos" w:cs="Calibri"/>
                <w:b/>
                <w:bCs/>
                <w:color w:val="0070C0"/>
              </w:rPr>
              <w:t>Recommendations</w:t>
            </w:r>
          </w:p>
          <w:p w14:paraId="794E2C77" w14:textId="77777777" w:rsidR="00F169A2" w:rsidRPr="00B42660" w:rsidRDefault="00F169A2" w:rsidP="00422BCD">
            <w:pPr>
              <w:adjustRightInd w:val="0"/>
              <w:rPr>
                <w:rFonts w:ascii="Aptos" w:hAnsi="Aptos" w:cs="Calibri"/>
                <w:color w:val="0070C0"/>
              </w:rPr>
            </w:pPr>
          </w:p>
        </w:tc>
      </w:tr>
      <w:tr w:rsidR="00F169A2" w:rsidRPr="00641C19" w14:paraId="31EF0324" w14:textId="77777777">
        <w:trPr>
          <w:trHeight w:val="161"/>
        </w:trPr>
        <w:tc>
          <w:tcPr>
            <w:tcW w:w="13950" w:type="dxa"/>
            <w:gridSpan w:val="7"/>
            <w:shd w:val="clear" w:color="auto" w:fill="FF0000"/>
            <w:vAlign w:val="center"/>
          </w:tcPr>
          <w:p w14:paraId="4FD177D5" w14:textId="77777777" w:rsidR="00F169A2" w:rsidRPr="00641C19" w:rsidRDefault="00F169A2" w:rsidP="00422BCD">
            <w:pPr>
              <w:adjustRightInd w:val="0"/>
              <w:rPr>
                <w:rFonts w:ascii="Aptos" w:hAnsi="Aptos" w:cs="Calibri"/>
                <w:b/>
                <w:bCs/>
              </w:rPr>
            </w:pPr>
            <w:r w:rsidRPr="00641C19">
              <w:rPr>
                <w:rFonts w:ascii="Aptos" w:hAnsi="Aptos" w:cs="Calibri"/>
                <w:b/>
                <w:bCs/>
                <w:color w:val="FFFFFF" w:themeColor="background1"/>
              </w:rPr>
              <w:t>ACESS: OFFICE/RECEPTION AREA</w:t>
            </w:r>
          </w:p>
        </w:tc>
      </w:tr>
      <w:tr w:rsidR="00F169A2" w:rsidRPr="00641C19" w14:paraId="730AD3CE" w14:textId="77777777" w:rsidTr="00B42660">
        <w:trPr>
          <w:trHeight w:hRule="exact" w:val="572"/>
        </w:trPr>
        <w:tc>
          <w:tcPr>
            <w:tcW w:w="5309" w:type="dxa"/>
            <w:gridSpan w:val="5"/>
            <w:shd w:val="clear" w:color="auto" w:fill="FFFFFF" w:themeFill="background1"/>
            <w:vAlign w:val="center"/>
          </w:tcPr>
          <w:p w14:paraId="395850F9" w14:textId="77777777" w:rsidR="00F169A2" w:rsidRPr="00B42660" w:rsidRDefault="00F169A2" w:rsidP="00422BCD">
            <w:pPr>
              <w:rPr>
                <w:rFonts w:ascii="Aptos" w:hAnsi="Aptos"/>
                <w:color w:val="0070C0"/>
              </w:rPr>
            </w:pPr>
            <w:r w:rsidRPr="00B42660">
              <w:rPr>
                <w:rFonts w:ascii="Aptos" w:hAnsi="Aptos"/>
                <w:b/>
                <w:bCs/>
                <w:color w:val="0070C0"/>
              </w:rPr>
              <w:t>Questions</w:t>
            </w:r>
          </w:p>
        </w:tc>
        <w:tc>
          <w:tcPr>
            <w:tcW w:w="1081" w:type="dxa"/>
            <w:shd w:val="clear" w:color="auto" w:fill="FFFFFF" w:themeFill="background1"/>
            <w:vAlign w:val="center"/>
          </w:tcPr>
          <w:p w14:paraId="0C273295"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shd w:val="clear" w:color="auto" w:fill="FFFFFF" w:themeFill="background1"/>
            <w:vAlign w:val="center"/>
          </w:tcPr>
          <w:p w14:paraId="56CC349A"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17DAF2FB" w14:textId="77777777" w:rsidTr="00D968DC">
        <w:trPr>
          <w:trHeight w:val="161"/>
        </w:trPr>
        <w:tc>
          <w:tcPr>
            <w:tcW w:w="628" w:type="dxa"/>
            <w:gridSpan w:val="2"/>
            <w:shd w:val="clear" w:color="auto" w:fill="FFFFFF" w:themeFill="background1"/>
            <w:vAlign w:val="center"/>
          </w:tcPr>
          <w:p w14:paraId="016C7A34"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81" w:type="dxa"/>
            <w:gridSpan w:val="3"/>
            <w:shd w:val="clear" w:color="auto" w:fill="FFFFFF" w:themeFill="background1"/>
            <w:vAlign w:val="center"/>
          </w:tcPr>
          <w:p w14:paraId="3998D3D0" w14:textId="77777777" w:rsidR="00F169A2" w:rsidRPr="00B42660" w:rsidRDefault="00F169A2" w:rsidP="00422BCD">
            <w:pPr>
              <w:adjustRightInd w:val="0"/>
              <w:rPr>
                <w:rFonts w:ascii="Aptos" w:hAnsi="Aptos" w:cs="Calibri"/>
                <w:color w:val="0070C0"/>
              </w:rPr>
            </w:pPr>
            <w:r w:rsidRPr="00B42660">
              <w:rPr>
                <w:rFonts w:ascii="Aptos" w:eastAsia="Times New Roman" w:hAnsi="Aptos" w:cs="Calibri"/>
                <w:color w:val="0070C0"/>
              </w:rPr>
              <w:t>Is the office/reception area easily seen and easy to access by a visitor or vendor?</w:t>
            </w:r>
          </w:p>
        </w:tc>
        <w:tc>
          <w:tcPr>
            <w:tcW w:w="1081" w:type="dxa"/>
            <w:shd w:val="clear" w:color="auto" w:fill="FFFFFF" w:themeFill="background1"/>
            <w:vAlign w:val="center"/>
          </w:tcPr>
          <w:p w14:paraId="3702B1E0" w14:textId="77777777" w:rsidR="00F169A2" w:rsidRPr="00B42660" w:rsidRDefault="00F169A2" w:rsidP="00422BCD">
            <w:pPr>
              <w:adjustRightInd w:val="0"/>
              <w:rPr>
                <w:rFonts w:ascii="Aptos" w:hAnsi="Aptos" w:cs="Calibri"/>
                <w:color w:val="0070C0"/>
              </w:rPr>
            </w:pPr>
          </w:p>
        </w:tc>
        <w:tc>
          <w:tcPr>
            <w:tcW w:w="7560" w:type="dxa"/>
            <w:shd w:val="clear" w:color="auto" w:fill="FFFFFF" w:themeFill="background1"/>
            <w:vAlign w:val="center"/>
          </w:tcPr>
          <w:p w14:paraId="7D6E9F1C" w14:textId="77777777" w:rsidR="00F169A2" w:rsidRPr="00B42660" w:rsidRDefault="00F169A2" w:rsidP="00422BCD">
            <w:pPr>
              <w:adjustRightInd w:val="0"/>
              <w:rPr>
                <w:rFonts w:ascii="Aptos" w:hAnsi="Aptos" w:cs="Calibri"/>
                <w:color w:val="0070C0"/>
              </w:rPr>
            </w:pPr>
          </w:p>
        </w:tc>
      </w:tr>
      <w:tr w:rsidR="00F169A2" w:rsidRPr="00641C19" w14:paraId="605C193E" w14:textId="77777777" w:rsidTr="00D968DC">
        <w:trPr>
          <w:trHeight w:val="161"/>
        </w:trPr>
        <w:tc>
          <w:tcPr>
            <w:tcW w:w="628" w:type="dxa"/>
            <w:gridSpan w:val="2"/>
            <w:shd w:val="clear" w:color="auto" w:fill="FFFFFF" w:themeFill="background1"/>
            <w:vAlign w:val="center"/>
          </w:tcPr>
          <w:p w14:paraId="45A839C3"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81" w:type="dxa"/>
            <w:gridSpan w:val="3"/>
            <w:shd w:val="clear" w:color="auto" w:fill="FFFFFF" w:themeFill="background1"/>
            <w:vAlign w:val="center"/>
          </w:tcPr>
          <w:p w14:paraId="61BCB89E"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Can the receptionist clearly see incoming visitors/vendors?</w:t>
            </w:r>
          </w:p>
        </w:tc>
        <w:tc>
          <w:tcPr>
            <w:tcW w:w="1081" w:type="dxa"/>
            <w:shd w:val="clear" w:color="auto" w:fill="FFFFFF" w:themeFill="background1"/>
            <w:vAlign w:val="center"/>
          </w:tcPr>
          <w:p w14:paraId="200369E1"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FFFFFF" w:themeFill="background1"/>
            <w:vAlign w:val="center"/>
          </w:tcPr>
          <w:p w14:paraId="3E01A678" w14:textId="77777777" w:rsidR="00F169A2" w:rsidRPr="00B42660" w:rsidRDefault="00F169A2" w:rsidP="00422BCD">
            <w:pPr>
              <w:adjustRightInd w:val="0"/>
              <w:rPr>
                <w:rFonts w:ascii="Aptos" w:eastAsia="Times New Roman" w:hAnsi="Aptos" w:cs="Calibri"/>
                <w:color w:val="0070C0"/>
              </w:rPr>
            </w:pPr>
          </w:p>
        </w:tc>
      </w:tr>
      <w:tr w:rsidR="00F169A2" w:rsidRPr="00641C19" w14:paraId="0ACCBB7E" w14:textId="77777777" w:rsidTr="00D968DC">
        <w:trPr>
          <w:trHeight w:val="161"/>
        </w:trPr>
        <w:tc>
          <w:tcPr>
            <w:tcW w:w="628" w:type="dxa"/>
            <w:gridSpan w:val="2"/>
            <w:shd w:val="clear" w:color="auto" w:fill="FFFFFF" w:themeFill="background1"/>
            <w:vAlign w:val="center"/>
          </w:tcPr>
          <w:p w14:paraId="48413C96"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81" w:type="dxa"/>
            <w:gridSpan w:val="3"/>
            <w:shd w:val="clear" w:color="auto" w:fill="FFFFFF" w:themeFill="background1"/>
            <w:vAlign w:val="center"/>
          </w:tcPr>
          <w:p w14:paraId="09BE10E6"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Is the reception area visible to fellow employees?</w:t>
            </w:r>
          </w:p>
        </w:tc>
        <w:tc>
          <w:tcPr>
            <w:tcW w:w="1081" w:type="dxa"/>
            <w:shd w:val="clear" w:color="auto" w:fill="FFFFFF" w:themeFill="background1"/>
            <w:vAlign w:val="center"/>
          </w:tcPr>
          <w:p w14:paraId="5B9B0931"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FFFFFF" w:themeFill="background1"/>
            <w:vAlign w:val="center"/>
          </w:tcPr>
          <w:p w14:paraId="65BC7B22" w14:textId="77777777" w:rsidR="00F169A2" w:rsidRPr="00B42660" w:rsidRDefault="00F169A2" w:rsidP="00422BCD">
            <w:pPr>
              <w:adjustRightInd w:val="0"/>
              <w:rPr>
                <w:rFonts w:ascii="Aptos" w:eastAsia="Times New Roman" w:hAnsi="Aptos" w:cs="Calibri"/>
                <w:color w:val="0070C0"/>
              </w:rPr>
            </w:pPr>
          </w:p>
        </w:tc>
      </w:tr>
      <w:tr w:rsidR="00F169A2" w:rsidRPr="00641C19" w14:paraId="67B0E787" w14:textId="77777777" w:rsidTr="00D968DC">
        <w:trPr>
          <w:trHeight w:val="161"/>
        </w:trPr>
        <w:tc>
          <w:tcPr>
            <w:tcW w:w="628" w:type="dxa"/>
            <w:gridSpan w:val="2"/>
            <w:shd w:val="clear" w:color="auto" w:fill="FFFFFF" w:themeFill="background1"/>
            <w:vAlign w:val="center"/>
          </w:tcPr>
          <w:p w14:paraId="6B419914"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81" w:type="dxa"/>
            <w:gridSpan w:val="3"/>
            <w:shd w:val="clear" w:color="auto" w:fill="FFFFFF" w:themeFill="background1"/>
            <w:vAlign w:val="center"/>
          </w:tcPr>
          <w:p w14:paraId="4E9A78F8"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Is the office/reception area always staffed?</w:t>
            </w:r>
          </w:p>
        </w:tc>
        <w:tc>
          <w:tcPr>
            <w:tcW w:w="1081" w:type="dxa"/>
            <w:shd w:val="clear" w:color="auto" w:fill="FFFFFF" w:themeFill="background1"/>
            <w:vAlign w:val="center"/>
          </w:tcPr>
          <w:p w14:paraId="171FA0BB"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FFFFFF" w:themeFill="background1"/>
            <w:vAlign w:val="center"/>
          </w:tcPr>
          <w:p w14:paraId="3365E938" w14:textId="77777777" w:rsidR="00F169A2" w:rsidRPr="00B42660" w:rsidRDefault="00F169A2" w:rsidP="00422BCD">
            <w:pPr>
              <w:adjustRightInd w:val="0"/>
              <w:rPr>
                <w:rFonts w:ascii="Aptos" w:eastAsia="Times New Roman" w:hAnsi="Aptos" w:cs="Calibri"/>
                <w:color w:val="0070C0"/>
              </w:rPr>
            </w:pPr>
          </w:p>
        </w:tc>
      </w:tr>
      <w:tr w:rsidR="00F169A2" w:rsidRPr="00641C19" w14:paraId="0311F418" w14:textId="77777777" w:rsidTr="00D968DC">
        <w:trPr>
          <w:trHeight w:val="161"/>
        </w:trPr>
        <w:tc>
          <w:tcPr>
            <w:tcW w:w="628" w:type="dxa"/>
            <w:gridSpan w:val="2"/>
            <w:shd w:val="clear" w:color="auto" w:fill="FFFFFF" w:themeFill="background1"/>
            <w:vAlign w:val="center"/>
          </w:tcPr>
          <w:p w14:paraId="08AF0C40"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81" w:type="dxa"/>
            <w:gridSpan w:val="3"/>
            <w:shd w:val="clear" w:color="auto" w:fill="FFFFFF" w:themeFill="background1"/>
            <w:vAlign w:val="center"/>
          </w:tcPr>
          <w:p w14:paraId="3E759D6F"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Are outsiders prohibited from entering the building when there is no receptionist present?</w:t>
            </w:r>
          </w:p>
        </w:tc>
        <w:tc>
          <w:tcPr>
            <w:tcW w:w="1081" w:type="dxa"/>
            <w:shd w:val="clear" w:color="auto" w:fill="FFFFFF" w:themeFill="background1"/>
            <w:vAlign w:val="center"/>
          </w:tcPr>
          <w:p w14:paraId="41258F47"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FFFFFF" w:themeFill="background1"/>
            <w:vAlign w:val="center"/>
          </w:tcPr>
          <w:p w14:paraId="58F67C78" w14:textId="77777777" w:rsidR="00F169A2" w:rsidRPr="00B42660" w:rsidRDefault="00F169A2" w:rsidP="00422BCD">
            <w:pPr>
              <w:adjustRightInd w:val="0"/>
              <w:rPr>
                <w:rFonts w:ascii="Aptos" w:eastAsia="Times New Roman" w:hAnsi="Aptos" w:cs="Calibri"/>
                <w:color w:val="0070C0"/>
              </w:rPr>
            </w:pPr>
          </w:p>
        </w:tc>
      </w:tr>
      <w:tr w:rsidR="00F169A2" w:rsidRPr="00641C19" w14:paraId="68D13CE7" w14:textId="77777777" w:rsidTr="00D968DC">
        <w:trPr>
          <w:trHeight w:val="161"/>
        </w:trPr>
        <w:tc>
          <w:tcPr>
            <w:tcW w:w="628" w:type="dxa"/>
            <w:gridSpan w:val="2"/>
            <w:shd w:val="clear" w:color="auto" w:fill="FFFFFF" w:themeFill="background1"/>
            <w:vAlign w:val="center"/>
          </w:tcPr>
          <w:p w14:paraId="62CDF0CB"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81" w:type="dxa"/>
            <w:gridSpan w:val="3"/>
            <w:shd w:val="clear" w:color="auto" w:fill="FFFFFF" w:themeFill="background1"/>
            <w:vAlign w:val="center"/>
          </w:tcPr>
          <w:p w14:paraId="119B7ECF"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Is the office/reception area the first stop for visitors?</w:t>
            </w:r>
          </w:p>
        </w:tc>
        <w:tc>
          <w:tcPr>
            <w:tcW w:w="1081" w:type="dxa"/>
            <w:shd w:val="clear" w:color="auto" w:fill="FFFFFF" w:themeFill="background1"/>
            <w:vAlign w:val="center"/>
          </w:tcPr>
          <w:p w14:paraId="155C7443"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FFFFFF" w:themeFill="background1"/>
            <w:vAlign w:val="center"/>
          </w:tcPr>
          <w:p w14:paraId="16E4F680" w14:textId="77777777" w:rsidR="00F169A2" w:rsidRPr="00B42660" w:rsidRDefault="00F169A2" w:rsidP="00422BCD">
            <w:pPr>
              <w:adjustRightInd w:val="0"/>
              <w:rPr>
                <w:rFonts w:ascii="Aptos" w:eastAsia="Times New Roman" w:hAnsi="Aptos" w:cs="Calibri"/>
                <w:color w:val="0070C0"/>
              </w:rPr>
            </w:pPr>
          </w:p>
        </w:tc>
      </w:tr>
      <w:tr w:rsidR="00F169A2" w:rsidRPr="00641C19" w14:paraId="6F9B1049" w14:textId="77777777" w:rsidTr="00D968DC">
        <w:trPr>
          <w:trHeight w:val="161"/>
        </w:trPr>
        <w:tc>
          <w:tcPr>
            <w:tcW w:w="628" w:type="dxa"/>
            <w:gridSpan w:val="2"/>
            <w:shd w:val="clear" w:color="auto" w:fill="FFFFFF" w:themeFill="background1"/>
            <w:vAlign w:val="center"/>
          </w:tcPr>
          <w:p w14:paraId="3E1A50CC"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81" w:type="dxa"/>
            <w:gridSpan w:val="3"/>
            <w:shd w:val="clear" w:color="auto" w:fill="FFFFFF" w:themeFill="background1"/>
            <w:vAlign w:val="center"/>
          </w:tcPr>
          <w:p w14:paraId="129A64A6"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Is there a policy for receiving, escorting, and identifying visitors?</w:t>
            </w:r>
          </w:p>
        </w:tc>
        <w:tc>
          <w:tcPr>
            <w:tcW w:w="1081" w:type="dxa"/>
            <w:shd w:val="clear" w:color="auto" w:fill="FFFFFF" w:themeFill="background1"/>
            <w:vAlign w:val="center"/>
          </w:tcPr>
          <w:p w14:paraId="4813F32B"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FFFFFF" w:themeFill="background1"/>
            <w:vAlign w:val="center"/>
          </w:tcPr>
          <w:p w14:paraId="4064A1AC" w14:textId="77777777" w:rsidR="00F169A2" w:rsidRPr="00B42660" w:rsidRDefault="00F169A2" w:rsidP="00422BCD">
            <w:pPr>
              <w:adjustRightInd w:val="0"/>
              <w:rPr>
                <w:rFonts w:ascii="Aptos" w:eastAsia="Times New Roman" w:hAnsi="Aptos" w:cs="Calibri"/>
                <w:color w:val="0070C0"/>
              </w:rPr>
            </w:pPr>
          </w:p>
        </w:tc>
      </w:tr>
      <w:tr w:rsidR="00F169A2" w:rsidRPr="00641C19" w14:paraId="6567951F" w14:textId="77777777" w:rsidTr="00D968DC">
        <w:trPr>
          <w:trHeight w:val="161"/>
        </w:trPr>
        <w:tc>
          <w:tcPr>
            <w:tcW w:w="628" w:type="dxa"/>
            <w:gridSpan w:val="2"/>
            <w:shd w:val="clear" w:color="auto" w:fill="FFFFFF" w:themeFill="background1"/>
            <w:vAlign w:val="center"/>
          </w:tcPr>
          <w:p w14:paraId="2ACCA154"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81" w:type="dxa"/>
            <w:gridSpan w:val="3"/>
            <w:shd w:val="clear" w:color="auto" w:fill="FFFFFF" w:themeFill="background1"/>
            <w:vAlign w:val="center"/>
          </w:tcPr>
          <w:p w14:paraId="0755E112"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Does the office/reception area function as a security screening area for all visitors?</w:t>
            </w:r>
          </w:p>
        </w:tc>
        <w:tc>
          <w:tcPr>
            <w:tcW w:w="1081" w:type="dxa"/>
            <w:shd w:val="clear" w:color="auto" w:fill="FFFFFF" w:themeFill="background1"/>
            <w:vAlign w:val="center"/>
          </w:tcPr>
          <w:p w14:paraId="04A822F2"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FFFFFF" w:themeFill="background1"/>
            <w:vAlign w:val="center"/>
          </w:tcPr>
          <w:p w14:paraId="41514241" w14:textId="77777777" w:rsidR="00F169A2" w:rsidRPr="00B42660" w:rsidRDefault="00F169A2" w:rsidP="00422BCD">
            <w:pPr>
              <w:adjustRightInd w:val="0"/>
              <w:rPr>
                <w:rFonts w:ascii="Aptos" w:eastAsia="Times New Roman" w:hAnsi="Aptos" w:cs="Calibri"/>
                <w:color w:val="0070C0"/>
              </w:rPr>
            </w:pPr>
          </w:p>
        </w:tc>
      </w:tr>
      <w:tr w:rsidR="00F169A2" w:rsidRPr="00641C19" w14:paraId="79799BCF" w14:textId="77777777" w:rsidTr="00D968DC">
        <w:trPr>
          <w:trHeight w:val="161"/>
        </w:trPr>
        <w:tc>
          <w:tcPr>
            <w:tcW w:w="628" w:type="dxa"/>
            <w:gridSpan w:val="2"/>
            <w:shd w:val="clear" w:color="auto" w:fill="FFFFFF" w:themeFill="background1"/>
            <w:vAlign w:val="center"/>
          </w:tcPr>
          <w:p w14:paraId="51D0BA7A"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81" w:type="dxa"/>
            <w:gridSpan w:val="3"/>
            <w:shd w:val="clear" w:color="auto" w:fill="FFFFFF" w:themeFill="background1"/>
            <w:vAlign w:val="center"/>
          </w:tcPr>
          <w:p w14:paraId="4F8EA998"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Is reception desk located among other employees?</w:t>
            </w:r>
          </w:p>
        </w:tc>
        <w:tc>
          <w:tcPr>
            <w:tcW w:w="1081" w:type="dxa"/>
            <w:shd w:val="clear" w:color="auto" w:fill="FFFFFF" w:themeFill="background1"/>
            <w:vAlign w:val="center"/>
          </w:tcPr>
          <w:p w14:paraId="2F0D0CCD"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FFFFFF" w:themeFill="background1"/>
            <w:vAlign w:val="center"/>
          </w:tcPr>
          <w:p w14:paraId="22B0F37C" w14:textId="77777777" w:rsidR="00F169A2" w:rsidRPr="00B42660" w:rsidRDefault="00F169A2" w:rsidP="00422BCD">
            <w:pPr>
              <w:adjustRightInd w:val="0"/>
              <w:rPr>
                <w:rFonts w:ascii="Aptos" w:eastAsia="Times New Roman" w:hAnsi="Aptos" w:cs="Calibri"/>
                <w:color w:val="0070C0"/>
              </w:rPr>
            </w:pPr>
          </w:p>
        </w:tc>
      </w:tr>
      <w:tr w:rsidR="00F169A2" w:rsidRPr="00641C19" w14:paraId="137BB920" w14:textId="77777777" w:rsidTr="00D968DC">
        <w:trPr>
          <w:trHeight w:val="161"/>
        </w:trPr>
        <w:tc>
          <w:tcPr>
            <w:tcW w:w="628" w:type="dxa"/>
            <w:gridSpan w:val="2"/>
            <w:shd w:val="clear" w:color="auto" w:fill="FFFFFF" w:themeFill="background1"/>
            <w:vAlign w:val="center"/>
          </w:tcPr>
          <w:p w14:paraId="495B4424"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81" w:type="dxa"/>
            <w:gridSpan w:val="3"/>
            <w:shd w:val="clear" w:color="auto" w:fill="FFFFFF" w:themeFill="background1"/>
            <w:vAlign w:val="center"/>
          </w:tcPr>
          <w:p w14:paraId="4D52014E"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Is there is an emergency call button at the reception area?</w:t>
            </w:r>
          </w:p>
        </w:tc>
        <w:tc>
          <w:tcPr>
            <w:tcW w:w="1081" w:type="dxa"/>
            <w:shd w:val="clear" w:color="auto" w:fill="FFFFFF" w:themeFill="background1"/>
            <w:vAlign w:val="center"/>
          </w:tcPr>
          <w:p w14:paraId="5E08DA36"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FFFFFF" w:themeFill="background1"/>
            <w:vAlign w:val="center"/>
          </w:tcPr>
          <w:p w14:paraId="14A83165" w14:textId="77777777" w:rsidR="00F169A2" w:rsidRPr="00B42660" w:rsidRDefault="00F169A2" w:rsidP="00422BCD">
            <w:pPr>
              <w:adjustRightInd w:val="0"/>
              <w:rPr>
                <w:rFonts w:ascii="Aptos" w:eastAsia="Times New Roman" w:hAnsi="Aptos" w:cs="Calibri"/>
                <w:color w:val="0070C0"/>
              </w:rPr>
            </w:pPr>
          </w:p>
        </w:tc>
      </w:tr>
      <w:tr w:rsidR="00F169A2" w:rsidRPr="00641C19" w14:paraId="61EA2B66" w14:textId="77777777" w:rsidTr="00D968DC">
        <w:trPr>
          <w:trHeight w:val="161"/>
        </w:trPr>
        <w:tc>
          <w:tcPr>
            <w:tcW w:w="628" w:type="dxa"/>
            <w:gridSpan w:val="2"/>
            <w:shd w:val="clear" w:color="auto" w:fill="FFFFFF" w:themeFill="background1"/>
            <w:vAlign w:val="center"/>
          </w:tcPr>
          <w:p w14:paraId="0C79B467"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81" w:type="dxa"/>
            <w:gridSpan w:val="3"/>
            <w:shd w:val="clear" w:color="auto" w:fill="FFFFFF" w:themeFill="background1"/>
            <w:vAlign w:val="center"/>
          </w:tcPr>
          <w:p w14:paraId="340A9A9A"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Have response procedures been developed if the call button is used?</w:t>
            </w:r>
          </w:p>
        </w:tc>
        <w:tc>
          <w:tcPr>
            <w:tcW w:w="1081" w:type="dxa"/>
            <w:shd w:val="clear" w:color="auto" w:fill="FFFFFF" w:themeFill="background1"/>
            <w:vAlign w:val="center"/>
          </w:tcPr>
          <w:p w14:paraId="15D9CEDA"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FFFFFF" w:themeFill="background1"/>
            <w:vAlign w:val="center"/>
          </w:tcPr>
          <w:p w14:paraId="5FE150EB" w14:textId="77777777" w:rsidR="00F169A2" w:rsidRPr="00B42660" w:rsidRDefault="00F169A2" w:rsidP="00422BCD">
            <w:pPr>
              <w:adjustRightInd w:val="0"/>
              <w:rPr>
                <w:rFonts w:ascii="Aptos" w:eastAsia="Times New Roman" w:hAnsi="Aptos" w:cs="Calibri"/>
                <w:color w:val="0070C0"/>
              </w:rPr>
            </w:pPr>
          </w:p>
        </w:tc>
      </w:tr>
      <w:tr w:rsidR="00F169A2" w:rsidRPr="00641C19" w14:paraId="20D13109" w14:textId="77777777" w:rsidTr="00D968DC">
        <w:trPr>
          <w:trHeight w:val="161"/>
        </w:trPr>
        <w:tc>
          <w:tcPr>
            <w:tcW w:w="628" w:type="dxa"/>
            <w:gridSpan w:val="2"/>
            <w:shd w:val="clear" w:color="auto" w:fill="FFFFFF" w:themeFill="background1"/>
            <w:vAlign w:val="center"/>
          </w:tcPr>
          <w:p w14:paraId="6F8FD4B3"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81" w:type="dxa"/>
            <w:gridSpan w:val="3"/>
            <w:shd w:val="clear" w:color="auto" w:fill="FFFFFF" w:themeFill="background1"/>
            <w:vAlign w:val="center"/>
          </w:tcPr>
          <w:p w14:paraId="7BDFBF66"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Does t</w:t>
            </w:r>
            <w:r w:rsidRPr="00B42660">
              <w:rPr>
                <w:rFonts w:ascii="Aptos" w:hAnsi="Aptos"/>
                <w:color w:val="0070C0"/>
              </w:rPr>
              <w:t>he receptionist have more than one exit from his/her workstation?</w:t>
            </w:r>
          </w:p>
        </w:tc>
        <w:tc>
          <w:tcPr>
            <w:tcW w:w="1081" w:type="dxa"/>
            <w:shd w:val="clear" w:color="auto" w:fill="FFFFFF" w:themeFill="background1"/>
            <w:vAlign w:val="center"/>
          </w:tcPr>
          <w:p w14:paraId="51BEAD4E"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FFFFFF" w:themeFill="background1"/>
            <w:vAlign w:val="center"/>
          </w:tcPr>
          <w:p w14:paraId="1B0B6FEA" w14:textId="77777777" w:rsidR="00F169A2" w:rsidRPr="00B42660" w:rsidRDefault="00F169A2" w:rsidP="00422BCD">
            <w:pPr>
              <w:adjustRightInd w:val="0"/>
              <w:rPr>
                <w:rFonts w:ascii="Aptos" w:eastAsia="Times New Roman" w:hAnsi="Aptos" w:cs="Calibri"/>
                <w:color w:val="0070C0"/>
              </w:rPr>
            </w:pPr>
          </w:p>
        </w:tc>
      </w:tr>
      <w:tr w:rsidR="00F169A2" w:rsidRPr="00641C19" w14:paraId="2D3A3FC3" w14:textId="77777777">
        <w:trPr>
          <w:trHeight w:val="161"/>
        </w:trPr>
        <w:tc>
          <w:tcPr>
            <w:tcW w:w="13950" w:type="dxa"/>
            <w:gridSpan w:val="7"/>
            <w:shd w:val="clear" w:color="auto" w:fill="FFFFFF" w:themeFill="background1"/>
            <w:vAlign w:val="center"/>
          </w:tcPr>
          <w:p w14:paraId="1452F59F" w14:textId="77777777" w:rsidR="00F169A2" w:rsidRPr="00641C19" w:rsidRDefault="00F169A2" w:rsidP="00422BCD">
            <w:pPr>
              <w:adjustRightInd w:val="0"/>
              <w:rPr>
                <w:rFonts w:ascii="Aptos" w:eastAsia="Times New Roman" w:hAnsi="Aptos" w:cs="Calibri"/>
              </w:rPr>
            </w:pPr>
          </w:p>
          <w:p w14:paraId="4DA595F3" w14:textId="77777777" w:rsidR="00F169A2" w:rsidRPr="00641C19" w:rsidRDefault="00F169A2" w:rsidP="00422BCD">
            <w:pPr>
              <w:adjustRightInd w:val="0"/>
              <w:rPr>
                <w:rFonts w:ascii="Aptos" w:eastAsia="Times New Roman" w:hAnsi="Aptos" w:cs="Calibri"/>
              </w:rPr>
            </w:pPr>
            <w:r w:rsidRPr="00641C19">
              <w:rPr>
                <w:rFonts w:ascii="Aptos" w:eastAsia="Times New Roman" w:hAnsi="Aptos" w:cs="Calibri"/>
                <w:b/>
                <w:bCs/>
              </w:rPr>
              <w:t>Recommendations</w:t>
            </w:r>
          </w:p>
          <w:p w14:paraId="6476662A" w14:textId="77777777" w:rsidR="00F169A2" w:rsidRPr="00641C19" w:rsidRDefault="00F169A2" w:rsidP="00422BCD">
            <w:pPr>
              <w:adjustRightInd w:val="0"/>
              <w:rPr>
                <w:rFonts w:ascii="Aptos" w:eastAsia="Times New Roman" w:hAnsi="Aptos" w:cs="Calibri"/>
              </w:rPr>
            </w:pPr>
          </w:p>
        </w:tc>
      </w:tr>
      <w:tr w:rsidR="00F169A2" w:rsidRPr="00641C19" w14:paraId="39630807" w14:textId="77777777">
        <w:trPr>
          <w:trHeight w:val="161"/>
        </w:trPr>
        <w:tc>
          <w:tcPr>
            <w:tcW w:w="13950" w:type="dxa"/>
            <w:gridSpan w:val="7"/>
            <w:shd w:val="clear" w:color="auto" w:fill="FF0000"/>
            <w:vAlign w:val="center"/>
          </w:tcPr>
          <w:p w14:paraId="2EACE1E6" w14:textId="77777777" w:rsidR="00F169A2" w:rsidRPr="00641C19" w:rsidRDefault="00F169A2" w:rsidP="00422BCD">
            <w:pPr>
              <w:adjustRightInd w:val="0"/>
              <w:rPr>
                <w:rFonts w:ascii="Aptos" w:eastAsia="Times New Roman" w:hAnsi="Aptos" w:cs="Calibri"/>
                <w:b/>
                <w:bCs/>
              </w:rPr>
            </w:pPr>
            <w:r w:rsidRPr="00641C19">
              <w:rPr>
                <w:rFonts w:ascii="Aptos" w:eastAsia="Times New Roman" w:hAnsi="Aptos" w:cs="Calibri"/>
                <w:b/>
                <w:bCs/>
                <w:color w:val="FFFFFF" w:themeColor="background1"/>
              </w:rPr>
              <w:t>ACCESS: SIGNAGE</w:t>
            </w:r>
          </w:p>
        </w:tc>
      </w:tr>
      <w:tr w:rsidR="00F169A2" w:rsidRPr="00641C19" w14:paraId="18B62FCB" w14:textId="77777777" w:rsidTr="00D968DC">
        <w:trPr>
          <w:trHeight w:val="161"/>
        </w:trPr>
        <w:tc>
          <w:tcPr>
            <w:tcW w:w="5309" w:type="dxa"/>
            <w:gridSpan w:val="5"/>
            <w:shd w:val="clear" w:color="auto" w:fill="FFFFFF" w:themeFill="background1"/>
            <w:vAlign w:val="center"/>
          </w:tcPr>
          <w:p w14:paraId="2737B55C" w14:textId="77777777" w:rsidR="00F169A2" w:rsidRPr="00B42660" w:rsidRDefault="00F169A2" w:rsidP="00422BCD">
            <w:pPr>
              <w:rPr>
                <w:rFonts w:ascii="Aptos" w:hAnsi="Aptos"/>
                <w:color w:val="0070C0"/>
              </w:rPr>
            </w:pPr>
            <w:r w:rsidRPr="00B42660">
              <w:rPr>
                <w:rFonts w:ascii="Aptos" w:hAnsi="Aptos"/>
                <w:b/>
                <w:bCs/>
                <w:color w:val="0070C0"/>
              </w:rPr>
              <w:t>Questions</w:t>
            </w:r>
          </w:p>
        </w:tc>
        <w:tc>
          <w:tcPr>
            <w:tcW w:w="1081" w:type="dxa"/>
            <w:shd w:val="clear" w:color="auto" w:fill="FFFFFF" w:themeFill="background1"/>
            <w:vAlign w:val="center"/>
          </w:tcPr>
          <w:p w14:paraId="1F354278"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shd w:val="clear" w:color="auto" w:fill="FFFFFF" w:themeFill="background1"/>
            <w:vAlign w:val="center"/>
          </w:tcPr>
          <w:p w14:paraId="5943CA56"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03246F96" w14:textId="77777777" w:rsidTr="00D968DC">
        <w:trPr>
          <w:trHeight w:val="161"/>
        </w:trPr>
        <w:tc>
          <w:tcPr>
            <w:tcW w:w="628" w:type="dxa"/>
            <w:gridSpan w:val="2"/>
            <w:shd w:val="clear" w:color="auto" w:fill="FFFFFF" w:themeFill="background1"/>
            <w:vAlign w:val="center"/>
          </w:tcPr>
          <w:p w14:paraId="20543D77"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81" w:type="dxa"/>
            <w:gridSpan w:val="3"/>
            <w:shd w:val="clear" w:color="auto" w:fill="FFFFFF" w:themeFill="background1"/>
            <w:vAlign w:val="center"/>
          </w:tcPr>
          <w:p w14:paraId="5AC6B2FB"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Is directional signage visible upon entry to property?</w:t>
            </w:r>
          </w:p>
        </w:tc>
        <w:tc>
          <w:tcPr>
            <w:tcW w:w="1081" w:type="dxa"/>
            <w:shd w:val="clear" w:color="auto" w:fill="FFFFFF" w:themeFill="background1"/>
            <w:vAlign w:val="center"/>
          </w:tcPr>
          <w:p w14:paraId="13CD1C3B" w14:textId="77777777" w:rsidR="00F169A2" w:rsidRPr="00B42660" w:rsidRDefault="00F169A2" w:rsidP="00422BCD">
            <w:pPr>
              <w:adjustRightInd w:val="0"/>
              <w:rPr>
                <w:rFonts w:ascii="Aptos" w:hAnsi="Aptos" w:cs="Calibri"/>
                <w:color w:val="0070C0"/>
              </w:rPr>
            </w:pPr>
          </w:p>
        </w:tc>
        <w:tc>
          <w:tcPr>
            <w:tcW w:w="7560" w:type="dxa"/>
            <w:shd w:val="clear" w:color="auto" w:fill="FFFFFF" w:themeFill="background1"/>
            <w:vAlign w:val="center"/>
          </w:tcPr>
          <w:p w14:paraId="3EC0BD21" w14:textId="77777777" w:rsidR="00F169A2" w:rsidRPr="00B42660" w:rsidRDefault="00F169A2" w:rsidP="00422BCD">
            <w:pPr>
              <w:adjustRightInd w:val="0"/>
              <w:rPr>
                <w:rFonts w:ascii="Aptos" w:hAnsi="Aptos" w:cs="Calibri"/>
                <w:color w:val="0070C0"/>
              </w:rPr>
            </w:pPr>
          </w:p>
        </w:tc>
      </w:tr>
      <w:tr w:rsidR="00F169A2" w:rsidRPr="00641C19" w14:paraId="3A7A7E41" w14:textId="77777777" w:rsidTr="00D968DC">
        <w:trPr>
          <w:trHeight w:val="161"/>
        </w:trPr>
        <w:tc>
          <w:tcPr>
            <w:tcW w:w="628" w:type="dxa"/>
            <w:gridSpan w:val="2"/>
            <w:shd w:val="clear" w:color="auto" w:fill="FFFFFF" w:themeFill="background1"/>
            <w:vAlign w:val="center"/>
          </w:tcPr>
          <w:p w14:paraId="27D983BE"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81" w:type="dxa"/>
            <w:gridSpan w:val="3"/>
            <w:shd w:val="clear" w:color="auto" w:fill="FFFFFF" w:themeFill="background1"/>
            <w:vAlign w:val="center"/>
          </w:tcPr>
          <w:p w14:paraId="5E9FD6FB"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Are there location signs which identify, to the visitor, where they are on the property?</w:t>
            </w:r>
          </w:p>
        </w:tc>
        <w:tc>
          <w:tcPr>
            <w:tcW w:w="1081" w:type="dxa"/>
            <w:shd w:val="clear" w:color="auto" w:fill="FFFFFF" w:themeFill="background1"/>
            <w:vAlign w:val="center"/>
          </w:tcPr>
          <w:p w14:paraId="35074C8D" w14:textId="77777777" w:rsidR="00F169A2" w:rsidRPr="00B42660" w:rsidRDefault="00F169A2" w:rsidP="00422BCD">
            <w:pPr>
              <w:adjustRightInd w:val="0"/>
              <w:rPr>
                <w:rFonts w:ascii="Aptos" w:hAnsi="Aptos" w:cs="Calibri"/>
                <w:color w:val="0070C0"/>
              </w:rPr>
            </w:pPr>
          </w:p>
        </w:tc>
        <w:tc>
          <w:tcPr>
            <w:tcW w:w="7560" w:type="dxa"/>
            <w:shd w:val="clear" w:color="auto" w:fill="FFFFFF" w:themeFill="background1"/>
            <w:vAlign w:val="center"/>
          </w:tcPr>
          <w:p w14:paraId="7410903E" w14:textId="77777777" w:rsidR="00F169A2" w:rsidRPr="00B42660" w:rsidRDefault="00F169A2" w:rsidP="00422BCD">
            <w:pPr>
              <w:adjustRightInd w:val="0"/>
              <w:rPr>
                <w:rFonts w:ascii="Aptos" w:hAnsi="Aptos" w:cs="Calibri"/>
                <w:color w:val="0070C0"/>
              </w:rPr>
            </w:pPr>
          </w:p>
        </w:tc>
      </w:tr>
      <w:tr w:rsidR="00F169A2" w:rsidRPr="00641C19" w14:paraId="7DBF521E" w14:textId="77777777" w:rsidTr="00D968DC">
        <w:trPr>
          <w:trHeight w:val="161"/>
        </w:trPr>
        <w:tc>
          <w:tcPr>
            <w:tcW w:w="628" w:type="dxa"/>
            <w:gridSpan w:val="2"/>
            <w:shd w:val="clear" w:color="auto" w:fill="FFFFFF" w:themeFill="background1"/>
            <w:vAlign w:val="center"/>
          </w:tcPr>
          <w:p w14:paraId="084A5477"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81" w:type="dxa"/>
            <w:gridSpan w:val="3"/>
            <w:shd w:val="clear" w:color="auto" w:fill="FFFFFF" w:themeFill="background1"/>
            <w:vAlign w:val="center"/>
          </w:tcPr>
          <w:p w14:paraId="26970C55"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Are there signs inside the building showing where to get emergency assistance if needed?</w:t>
            </w:r>
          </w:p>
        </w:tc>
        <w:tc>
          <w:tcPr>
            <w:tcW w:w="1081" w:type="dxa"/>
            <w:shd w:val="clear" w:color="auto" w:fill="FFFFFF" w:themeFill="background1"/>
            <w:vAlign w:val="center"/>
          </w:tcPr>
          <w:p w14:paraId="0BC0EE13"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FFFFFF" w:themeFill="background1"/>
            <w:vAlign w:val="center"/>
          </w:tcPr>
          <w:p w14:paraId="037A168A" w14:textId="77777777" w:rsidR="00F169A2" w:rsidRPr="00B42660" w:rsidRDefault="00F169A2" w:rsidP="00422BCD">
            <w:pPr>
              <w:adjustRightInd w:val="0"/>
              <w:rPr>
                <w:rFonts w:ascii="Aptos" w:eastAsia="Times New Roman" w:hAnsi="Aptos" w:cs="Calibri"/>
                <w:color w:val="0070C0"/>
              </w:rPr>
            </w:pPr>
          </w:p>
        </w:tc>
      </w:tr>
      <w:tr w:rsidR="00F169A2" w:rsidRPr="00641C19" w14:paraId="08779DAD" w14:textId="77777777" w:rsidTr="00D968DC">
        <w:trPr>
          <w:trHeight w:val="161"/>
        </w:trPr>
        <w:tc>
          <w:tcPr>
            <w:tcW w:w="628" w:type="dxa"/>
            <w:gridSpan w:val="2"/>
            <w:shd w:val="clear" w:color="auto" w:fill="FFFFFF" w:themeFill="background1"/>
            <w:vAlign w:val="center"/>
          </w:tcPr>
          <w:p w14:paraId="2FBE4CA0"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81" w:type="dxa"/>
            <w:gridSpan w:val="3"/>
            <w:shd w:val="clear" w:color="auto" w:fill="FFFFFF" w:themeFill="background1"/>
            <w:vAlign w:val="center"/>
          </w:tcPr>
          <w:p w14:paraId="328E5631"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Are additional signs needed?</w:t>
            </w:r>
          </w:p>
        </w:tc>
        <w:tc>
          <w:tcPr>
            <w:tcW w:w="1081" w:type="dxa"/>
            <w:shd w:val="clear" w:color="auto" w:fill="FFFFFF" w:themeFill="background1"/>
            <w:vAlign w:val="center"/>
          </w:tcPr>
          <w:p w14:paraId="198D54E5"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FFFFFF" w:themeFill="background1"/>
            <w:vAlign w:val="center"/>
          </w:tcPr>
          <w:p w14:paraId="5DFE866B" w14:textId="77777777" w:rsidR="00F169A2" w:rsidRPr="00B42660" w:rsidRDefault="00F169A2" w:rsidP="00422BCD">
            <w:pPr>
              <w:adjustRightInd w:val="0"/>
              <w:rPr>
                <w:rFonts w:ascii="Aptos" w:eastAsia="Times New Roman" w:hAnsi="Aptos" w:cs="Calibri"/>
                <w:color w:val="0070C0"/>
              </w:rPr>
            </w:pPr>
          </w:p>
        </w:tc>
      </w:tr>
      <w:tr w:rsidR="00F169A2" w:rsidRPr="00641C19" w14:paraId="5DAEA03E" w14:textId="77777777" w:rsidTr="00D968DC">
        <w:trPr>
          <w:trHeight w:val="161"/>
        </w:trPr>
        <w:tc>
          <w:tcPr>
            <w:tcW w:w="628" w:type="dxa"/>
            <w:gridSpan w:val="2"/>
            <w:shd w:val="clear" w:color="auto" w:fill="FFFFFF" w:themeFill="background1"/>
            <w:vAlign w:val="center"/>
          </w:tcPr>
          <w:p w14:paraId="6FE8B16A"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81" w:type="dxa"/>
            <w:gridSpan w:val="3"/>
            <w:shd w:val="clear" w:color="auto" w:fill="FFFFFF" w:themeFill="background1"/>
            <w:vAlign w:val="center"/>
          </w:tcPr>
          <w:p w14:paraId="4CEB18DB"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Are visitor areas and private areas clearly marked?</w:t>
            </w:r>
          </w:p>
        </w:tc>
        <w:tc>
          <w:tcPr>
            <w:tcW w:w="1081" w:type="dxa"/>
            <w:shd w:val="clear" w:color="auto" w:fill="FFFFFF" w:themeFill="background1"/>
            <w:vAlign w:val="center"/>
          </w:tcPr>
          <w:p w14:paraId="72257261" w14:textId="77777777" w:rsidR="00F169A2" w:rsidRPr="00B42660" w:rsidRDefault="00F169A2" w:rsidP="00422BCD">
            <w:pPr>
              <w:adjustRightInd w:val="0"/>
              <w:rPr>
                <w:rFonts w:ascii="Aptos" w:hAnsi="Aptos" w:cs="Calibri"/>
                <w:color w:val="0070C0"/>
              </w:rPr>
            </w:pPr>
          </w:p>
        </w:tc>
        <w:tc>
          <w:tcPr>
            <w:tcW w:w="7560" w:type="dxa"/>
            <w:shd w:val="clear" w:color="auto" w:fill="FFFFFF" w:themeFill="background1"/>
            <w:vAlign w:val="center"/>
          </w:tcPr>
          <w:p w14:paraId="21A1F7DD" w14:textId="77777777" w:rsidR="00F169A2" w:rsidRPr="00B42660" w:rsidRDefault="00F169A2" w:rsidP="00422BCD">
            <w:pPr>
              <w:adjustRightInd w:val="0"/>
              <w:rPr>
                <w:rFonts w:ascii="Aptos" w:hAnsi="Aptos" w:cs="Calibri"/>
                <w:color w:val="0070C0"/>
              </w:rPr>
            </w:pPr>
          </w:p>
        </w:tc>
      </w:tr>
      <w:tr w:rsidR="00F169A2" w:rsidRPr="00641C19" w14:paraId="7EB96D34" w14:textId="77777777" w:rsidTr="00D968DC">
        <w:trPr>
          <w:trHeight w:val="161"/>
        </w:trPr>
        <w:tc>
          <w:tcPr>
            <w:tcW w:w="628" w:type="dxa"/>
            <w:gridSpan w:val="2"/>
            <w:shd w:val="clear" w:color="auto" w:fill="FFFFFF" w:themeFill="background1"/>
            <w:vAlign w:val="center"/>
          </w:tcPr>
          <w:p w14:paraId="0F4644E4"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81" w:type="dxa"/>
            <w:gridSpan w:val="3"/>
            <w:shd w:val="clear" w:color="auto" w:fill="FFFFFF" w:themeFill="background1"/>
            <w:vAlign w:val="center"/>
          </w:tcPr>
          <w:p w14:paraId="15CD948E"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Are rules for visitors clearly posted?</w:t>
            </w:r>
          </w:p>
        </w:tc>
        <w:tc>
          <w:tcPr>
            <w:tcW w:w="1081" w:type="dxa"/>
            <w:shd w:val="clear" w:color="auto" w:fill="FFFFFF" w:themeFill="background1"/>
            <w:vAlign w:val="center"/>
          </w:tcPr>
          <w:p w14:paraId="0AC8C822" w14:textId="77777777" w:rsidR="00F169A2" w:rsidRPr="00B42660" w:rsidRDefault="00F169A2" w:rsidP="00422BCD">
            <w:pPr>
              <w:adjustRightInd w:val="0"/>
              <w:rPr>
                <w:rFonts w:ascii="Aptos" w:hAnsi="Aptos" w:cs="Calibri"/>
                <w:color w:val="0070C0"/>
              </w:rPr>
            </w:pPr>
          </w:p>
        </w:tc>
        <w:tc>
          <w:tcPr>
            <w:tcW w:w="7560" w:type="dxa"/>
            <w:shd w:val="clear" w:color="auto" w:fill="FFFFFF" w:themeFill="background1"/>
            <w:vAlign w:val="center"/>
          </w:tcPr>
          <w:p w14:paraId="53B26AD6" w14:textId="77777777" w:rsidR="00F169A2" w:rsidRPr="00B42660" w:rsidRDefault="00F169A2" w:rsidP="00422BCD">
            <w:pPr>
              <w:adjustRightInd w:val="0"/>
              <w:rPr>
                <w:rFonts w:ascii="Aptos" w:hAnsi="Aptos" w:cs="Calibri"/>
                <w:color w:val="0070C0"/>
              </w:rPr>
            </w:pPr>
          </w:p>
        </w:tc>
      </w:tr>
      <w:tr w:rsidR="00F169A2" w:rsidRPr="00641C19" w14:paraId="4512D59E" w14:textId="77777777" w:rsidTr="00D968DC">
        <w:trPr>
          <w:trHeight w:val="161"/>
        </w:trPr>
        <w:tc>
          <w:tcPr>
            <w:tcW w:w="628" w:type="dxa"/>
            <w:gridSpan w:val="2"/>
            <w:shd w:val="clear" w:color="auto" w:fill="FFFFFF" w:themeFill="background1"/>
            <w:vAlign w:val="center"/>
          </w:tcPr>
          <w:p w14:paraId="2A9F5F73"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81" w:type="dxa"/>
            <w:gridSpan w:val="3"/>
            <w:shd w:val="clear" w:color="auto" w:fill="FFFFFF" w:themeFill="background1"/>
            <w:vAlign w:val="center"/>
          </w:tcPr>
          <w:p w14:paraId="3F1D867C"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Are exit signs clearly visible?</w:t>
            </w:r>
          </w:p>
        </w:tc>
        <w:tc>
          <w:tcPr>
            <w:tcW w:w="1081" w:type="dxa"/>
            <w:shd w:val="clear" w:color="auto" w:fill="FFFFFF" w:themeFill="background1"/>
            <w:vAlign w:val="center"/>
          </w:tcPr>
          <w:p w14:paraId="6ABD165D" w14:textId="77777777" w:rsidR="00F169A2" w:rsidRPr="00B42660" w:rsidRDefault="00F169A2" w:rsidP="00422BCD">
            <w:pPr>
              <w:adjustRightInd w:val="0"/>
              <w:rPr>
                <w:rFonts w:ascii="Aptos" w:hAnsi="Aptos" w:cs="Calibri"/>
                <w:color w:val="0070C0"/>
              </w:rPr>
            </w:pPr>
          </w:p>
        </w:tc>
        <w:tc>
          <w:tcPr>
            <w:tcW w:w="7560" w:type="dxa"/>
            <w:shd w:val="clear" w:color="auto" w:fill="FFFFFF" w:themeFill="background1"/>
            <w:vAlign w:val="center"/>
          </w:tcPr>
          <w:p w14:paraId="730FED63" w14:textId="77777777" w:rsidR="00F169A2" w:rsidRPr="00B42660" w:rsidRDefault="00F169A2" w:rsidP="00422BCD">
            <w:pPr>
              <w:adjustRightInd w:val="0"/>
              <w:rPr>
                <w:rFonts w:ascii="Aptos" w:hAnsi="Aptos" w:cs="Calibri"/>
                <w:color w:val="0070C0"/>
              </w:rPr>
            </w:pPr>
          </w:p>
        </w:tc>
      </w:tr>
      <w:tr w:rsidR="00F169A2" w:rsidRPr="00641C19" w14:paraId="2B5B371C" w14:textId="77777777" w:rsidTr="00D968DC">
        <w:trPr>
          <w:trHeight w:val="161"/>
        </w:trPr>
        <w:tc>
          <w:tcPr>
            <w:tcW w:w="628" w:type="dxa"/>
            <w:gridSpan w:val="2"/>
            <w:shd w:val="clear" w:color="auto" w:fill="FFFFFF" w:themeFill="background1"/>
            <w:vAlign w:val="center"/>
          </w:tcPr>
          <w:p w14:paraId="7E99E28A"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81" w:type="dxa"/>
            <w:gridSpan w:val="3"/>
            <w:shd w:val="clear" w:color="auto" w:fill="FFFFFF" w:themeFill="background1"/>
            <w:vAlign w:val="center"/>
          </w:tcPr>
          <w:p w14:paraId="7094C7A8"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Are hours of operation clearly posted?</w:t>
            </w:r>
          </w:p>
        </w:tc>
        <w:tc>
          <w:tcPr>
            <w:tcW w:w="1081" w:type="dxa"/>
            <w:shd w:val="clear" w:color="auto" w:fill="FFFFFF" w:themeFill="background1"/>
            <w:vAlign w:val="center"/>
          </w:tcPr>
          <w:p w14:paraId="16BC7E3B" w14:textId="77777777" w:rsidR="00F169A2" w:rsidRPr="00B42660" w:rsidRDefault="00F169A2" w:rsidP="00422BCD">
            <w:pPr>
              <w:adjustRightInd w:val="0"/>
              <w:rPr>
                <w:rFonts w:ascii="Aptos" w:hAnsi="Aptos" w:cs="Calibri"/>
                <w:color w:val="0070C0"/>
              </w:rPr>
            </w:pPr>
          </w:p>
        </w:tc>
        <w:tc>
          <w:tcPr>
            <w:tcW w:w="7560" w:type="dxa"/>
            <w:shd w:val="clear" w:color="auto" w:fill="FFFFFF" w:themeFill="background1"/>
            <w:vAlign w:val="center"/>
          </w:tcPr>
          <w:p w14:paraId="58435D32" w14:textId="77777777" w:rsidR="00F169A2" w:rsidRPr="00B42660" w:rsidRDefault="00F169A2" w:rsidP="00422BCD">
            <w:pPr>
              <w:adjustRightInd w:val="0"/>
              <w:rPr>
                <w:rFonts w:ascii="Aptos" w:hAnsi="Aptos" w:cs="Calibri"/>
                <w:color w:val="0070C0"/>
              </w:rPr>
            </w:pPr>
          </w:p>
        </w:tc>
      </w:tr>
      <w:tr w:rsidR="00F169A2" w:rsidRPr="00641C19" w14:paraId="0A7B587C" w14:textId="77777777" w:rsidTr="00D968DC">
        <w:trPr>
          <w:trHeight w:val="161"/>
        </w:trPr>
        <w:tc>
          <w:tcPr>
            <w:tcW w:w="628" w:type="dxa"/>
            <w:gridSpan w:val="2"/>
            <w:shd w:val="clear" w:color="auto" w:fill="FFFFFF" w:themeFill="background1"/>
            <w:vAlign w:val="center"/>
          </w:tcPr>
          <w:p w14:paraId="655DEEE2"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81" w:type="dxa"/>
            <w:gridSpan w:val="3"/>
            <w:shd w:val="clear" w:color="auto" w:fill="FFFFFF" w:themeFill="background1"/>
            <w:vAlign w:val="center"/>
          </w:tcPr>
          <w:p w14:paraId="5FA23967" w14:textId="77777777" w:rsidR="00F169A2" w:rsidRPr="00B42660" w:rsidRDefault="00F169A2" w:rsidP="00422BCD">
            <w:pPr>
              <w:adjustRightInd w:val="0"/>
              <w:rPr>
                <w:rFonts w:ascii="Aptos" w:eastAsia="Times New Roman" w:hAnsi="Aptos" w:cs="Calibri"/>
                <w:color w:val="0070C0"/>
              </w:rPr>
            </w:pPr>
            <w:r w:rsidRPr="00B42660">
              <w:rPr>
                <w:rFonts w:ascii="Aptos" w:eastAsia="Times New Roman" w:hAnsi="Aptos" w:cs="Calibri"/>
                <w:color w:val="0070C0"/>
              </w:rPr>
              <w:t>Are Emergency Exit signs posted, along with evacuation routes?</w:t>
            </w:r>
          </w:p>
        </w:tc>
        <w:tc>
          <w:tcPr>
            <w:tcW w:w="1081" w:type="dxa"/>
            <w:shd w:val="clear" w:color="auto" w:fill="FFFFFF" w:themeFill="background1"/>
            <w:vAlign w:val="center"/>
          </w:tcPr>
          <w:p w14:paraId="6D81146F" w14:textId="77777777" w:rsidR="00F169A2" w:rsidRPr="00B42660" w:rsidRDefault="00F169A2" w:rsidP="00422BCD">
            <w:pPr>
              <w:adjustRightInd w:val="0"/>
              <w:rPr>
                <w:rFonts w:ascii="Aptos" w:eastAsia="Times New Roman" w:hAnsi="Aptos" w:cs="Calibri"/>
                <w:color w:val="0070C0"/>
              </w:rPr>
            </w:pPr>
          </w:p>
        </w:tc>
        <w:tc>
          <w:tcPr>
            <w:tcW w:w="7560" w:type="dxa"/>
            <w:shd w:val="clear" w:color="auto" w:fill="FFFFFF" w:themeFill="background1"/>
            <w:vAlign w:val="center"/>
          </w:tcPr>
          <w:p w14:paraId="0BF9D55F" w14:textId="77777777" w:rsidR="00F169A2" w:rsidRPr="00B42660" w:rsidRDefault="00F169A2" w:rsidP="00422BCD">
            <w:pPr>
              <w:adjustRightInd w:val="0"/>
              <w:rPr>
                <w:rFonts w:ascii="Aptos" w:eastAsia="Times New Roman" w:hAnsi="Aptos" w:cs="Calibri"/>
                <w:color w:val="0070C0"/>
              </w:rPr>
            </w:pPr>
          </w:p>
        </w:tc>
      </w:tr>
      <w:tr w:rsidR="00F169A2" w:rsidRPr="00641C19" w14:paraId="398B5926" w14:textId="77777777">
        <w:trPr>
          <w:trHeight w:val="161"/>
        </w:trPr>
        <w:tc>
          <w:tcPr>
            <w:tcW w:w="13950" w:type="dxa"/>
            <w:gridSpan w:val="7"/>
            <w:shd w:val="clear" w:color="auto" w:fill="FFFFFF" w:themeFill="background1"/>
            <w:vAlign w:val="center"/>
          </w:tcPr>
          <w:p w14:paraId="38FE3EA6" w14:textId="77777777" w:rsidR="00F169A2" w:rsidRPr="00641C19" w:rsidRDefault="00F169A2" w:rsidP="00422BCD">
            <w:pPr>
              <w:adjustRightInd w:val="0"/>
              <w:rPr>
                <w:rFonts w:ascii="Aptos" w:eastAsia="Times New Roman" w:hAnsi="Aptos" w:cs="Calibri"/>
                <w:b/>
                <w:bCs/>
              </w:rPr>
            </w:pPr>
          </w:p>
          <w:p w14:paraId="0CB64997" w14:textId="77777777" w:rsidR="00F169A2" w:rsidRPr="00641C19" w:rsidRDefault="00F169A2" w:rsidP="00422BCD">
            <w:pPr>
              <w:adjustRightInd w:val="0"/>
              <w:rPr>
                <w:rFonts w:ascii="Aptos" w:eastAsia="Times New Roman" w:hAnsi="Aptos" w:cs="Calibri"/>
                <w:b/>
                <w:bCs/>
              </w:rPr>
            </w:pPr>
            <w:r w:rsidRPr="00641C19">
              <w:rPr>
                <w:rFonts w:ascii="Aptos" w:eastAsia="Times New Roman" w:hAnsi="Aptos" w:cs="Calibri"/>
                <w:b/>
                <w:bCs/>
              </w:rPr>
              <w:t>Recommendations</w:t>
            </w:r>
          </w:p>
          <w:p w14:paraId="4831CCD1" w14:textId="77777777" w:rsidR="00F169A2" w:rsidRPr="00641C19" w:rsidRDefault="00F169A2" w:rsidP="00422BCD">
            <w:pPr>
              <w:adjustRightInd w:val="0"/>
              <w:rPr>
                <w:rFonts w:ascii="Aptos" w:eastAsia="Times New Roman" w:hAnsi="Aptos" w:cs="Calibri"/>
              </w:rPr>
            </w:pPr>
          </w:p>
        </w:tc>
      </w:tr>
      <w:tr w:rsidR="00F169A2" w:rsidRPr="00641C19" w14:paraId="27379066" w14:textId="77777777">
        <w:trPr>
          <w:trHeight w:val="161"/>
        </w:trPr>
        <w:tc>
          <w:tcPr>
            <w:tcW w:w="13950" w:type="dxa"/>
            <w:gridSpan w:val="7"/>
            <w:tcBorders>
              <w:bottom w:val="double" w:sz="24" w:space="0" w:color="FFFFFF" w:themeColor="background1"/>
            </w:tcBorders>
            <w:shd w:val="clear" w:color="auto" w:fill="079318"/>
            <w:vAlign w:val="center"/>
          </w:tcPr>
          <w:p w14:paraId="31E7DDDF" w14:textId="77777777" w:rsidR="00F169A2" w:rsidRPr="00641C19" w:rsidRDefault="00F169A2" w:rsidP="00422BCD">
            <w:pPr>
              <w:jc w:val="center"/>
              <w:rPr>
                <w:rFonts w:ascii="Aptos" w:hAnsi="Aptos" w:cs="Calibri"/>
                <w:b/>
                <w:color w:val="FFFFFF" w:themeColor="background1"/>
              </w:rPr>
            </w:pPr>
            <w:r w:rsidRPr="00641C19">
              <w:rPr>
                <w:rFonts w:ascii="Aptos" w:hAnsi="Aptos" w:cs="Calibri"/>
                <w:b/>
                <w:color w:val="FFFFFF" w:themeColor="background1"/>
              </w:rPr>
              <w:t>POLICIES, PLANS, PROCEDURES, EXERCISES, DRILLS, AND TRAINING</w:t>
            </w:r>
          </w:p>
        </w:tc>
      </w:tr>
      <w:tr w:rsidR="00F169A2" w:rsidRPr="00641C19" w14:paraId="612CEF52" w14:textId="77777777">
        <w:trPr>
          <w:trHeight w:val="161"/>
        </w:trPr>
        <w:tc>
          <w:tcPr>
            <w:tcW w:w="13950" w:type="dxa"/>
            <w:gridSpan w:val="7"/>
            <w:tcBorders>
              <w:top w:val="double" w:sz="24" w:space="0" w:color="FFFFFF" w:themeColor="background1"/>
            </w:tcBorders>
            <w:shd w:val="clear" w:color="auto" w:fill="079318"/>
            <w:vAlign w:val="center"/>
          </w:tcPr>
          <w:p w14:paraId="19AB7179" w14:textId="77777777" w:rsidR="00F169A2" w:rsidRPr="00641C19" w:rsidRDefault="00F169A2" w:rsidP="00422BCD">
            <w:pPr>
              <w:rPr>
                <w:rFonts w:ascii="Aptos" w:hAnsi="Aptos" w:cs="Calibri"/>
                <w:b/>
                <w:color w:val="FFFFFF" w:themeColor="background1"/>
              </w:rPr>
            </w:pPr>
            <w:r w:rsidRPr="00641C19">
              <w:rPr>
                <w:rFonts w:ascii="Aptos" w:hAnsi="Aptos" w:cs="Calibri"/>
                <w:b/>
                <w:color w:val="FFFFFF" w:themeColor="background1"/>
              </w:rPr>
              <w:t>DRILLS</w:t>
            </w:r>
          </w:p>
        </w:tc>
      </w:tr>
      <w:tr w:rsidR="00F169A2" w:rsidRPr="00641C19" w14:paraId="668487C9" w14:textId="77777777" w:rsidTr="00D968DC">
        <w:trPr>
          <w:trHeight w:val="125"/>
        </w:trPr>
        <w:tc>
          <w:tcPr>
            <w:tcW w:w="5309" w:type="dxa"/>
            <w:gridSpan w:val="5"/>
            <w:tcBorders>
              <w:bottom w:val="dotted" w:sz="4" w:space="0" w:color="auto"/>
            </w:tcBorders>
            <w:vAlign w:val="center"/>
          </w:tcPr>
          <w:p w14:paraId="13E5F7C1" w14:textId="77777777" w:rsidR="00F169A2" w:rsidRPr="00B42660" w:rsidRDefault="00F169A2" w:rsidP="00422BCD">
            <w:pPr>
              <w:rPr>
                <w:rFonts w:ascii="Aptos" w:hAnsi="Aptos"/>
                <w:color w:val="0070C0"/>
              </w:rPr>
            </w:pPr>
            <w:r w:rsidRPr="00B42660">
              <w:rPr>
                <w:rFonts w:ascii="Aptos" w:hAnsi="Aptos"/>
                <w:b/>
                <w:bCs/>
                <w:color w:val="0070C0"/>
              </w:rPr>
              <w:t>Questions</w:t>
            </w:r>
          </w:p>
        </w:tc>
        <w:tc>
          <w:tcPr>
            <w:tcW w:w="1081" w:type="dxa"/>
            <w:tcBorders>
              <w:bottom w:val="dotted" w:sz="4" w:space="0" w:color="auto"/>
            </w:tcBorders>
            <w:vAlign w:val="center"/>
          </w:tcPr>
          <w:p w14:paraId="785E6E38"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tcBorders>
              <w:bottom w:val="dotted" w:sz="4" w:space="0" w:color="auto"/>
            </w:tcBorders>
            <w:vAlign w:val="center"/>
          </w:tcPr>
          <w:p w14:paraId="59B742A5"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242D2EA6" w14:textId="77777777" w:rsidTr="00D968DC">
        <w:trPr>
          <w:trHeight w:val="207"/>
        </w:trPr>
        <w:tc>
          <w:tcPr>
            <w:tcW w:w="618" w:type="dxa"/>
            <w:tcBorders>
              <w:top w:val="single" w:sz="4" w:space="0" w:color="000000"/>
              <w:bottom w:val="single" w:sz="4" w:space="0" w:color="000000"/>
            </w:tcBorders>
            <w:vAlign w:val="center"/>
          </w:tcPr>
          <w:p w14:paraId="055A0DAE"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91" w:type="dxa"/>
            <w:gridSpan w:val="4"/>
            <w:tcBorders>
              <w:top w:val="single" w:sz="4" w:space="0" w:color="000000"/>
              <w:bottom w:val="single" w:sz="4" w:space="0" w:color="000000"/>
            </w:tcBorders>
            <w:shd w:val="clear" w:color="auto" w:fill="auto"/>
            <w:vAlign w:val="center"/>
          </w:tcPr>
          <w:p w14:paraId="6ACB6FA6" w14:textId="77777777" w:rsidR="00F169A2" w:rsidRPr="00B42660" w:rsidRDefault="00F169A2" w:rsidP="00422BCD">
            <w:pPr>
              <w:rPr>
                <w:rFonts w:ascii="Aptos" w:hAnsi="Aptos"/>
                <w:color w:val="0070C0"/>
              </w:rPr>
            </w:pPr>
            <w:r w:rsidRPr="00B42660">
              <w:rPr>
                <w:rFonts w:ascii="Aptos" w:hAnsi="Aptos"/>
                <w:color w:val="0070C0"/>
              </w:rPr>
              <w:t xml:space="preserve">Are </w:t>
            </w:r>
            <w:r w:rsidRPr="00B42660">
              <w:rPr>
                <w:rFonts w:ascii="Aptos" w:hAnsi="Aptos"/>
                <w:b/>
                <w:bCs/>
                <w:color w:val="0070C0"/>
              </w:rPr>
              <w:t>Lockdown</w:t>
            </w:r>
            <w:r w:rsidRPr="00B42660">
              <w:rPr>
                <w:rFonts w:ascii="Aptos" w:hAnsi="Aptos"/>
                <w:color w:val="0070C0"/>
              </w:rPr>
              <w:t xml:space="preserve"> (assailant is in the building) drills performed?</w:t>
            </w:r>
          </w:p>
        </w:tc>
        <w:tc>
          <w:tcPr>
            <w:tcW w:w="1081" w:type="dxa"/>
            <w:tcBorders>
              <w:top w:val="single" w:sz="4" w:space="0" w:color="000000"/>
              <w:bottom w:val="single" w:sz="4" w:space="0" w:color="000000"/>
            </w:tcBorders>
            <w:shd w:val="clear" w:color="auto" w:fill="auto"/>
            <w:vAlign w:val="center"/>
          </w:tcPr>
          <w:p w14:paraId="1987304A" w14:textId="77777777" w:rsidR="00F169A2" w:rsidRPr="00B42660" w:rsidRDefault="00F169A2" w:rsidP="00422BCD">
            <w:pPr>
              <w:rPr>
                <w:rFonts w:ascii="Aptos" w:hAnsi="Aptos"/>
                <w:color w:val="0070C0"/>
              </w:rPr>
            </w:pPr>
          </w:p>
        </w:tc>
        <w:tc>
          <w:tcPr>
            <w:tcW w:w="7560" w:type="dxa"/>
            <w:tcBorders>
              <w:top w:val="single" w:sz="4" w:space="0" w:color="000000"/>
              <w:bottom w:val="single" w:sz="4" w:space="0" w:color="000000"/>
            </w:tcBorders>
            <w:shd w:val="clear" w:color="auto" w:fill="auto"/>
            <w:vAlign w:val="center"/>
          </w:tcPr>
          <w:p w14:paraId="72543975" w14:textId="77777777" w:rsidR="00F169A2" w:rsidRPr="00B42660" w:rsidRDefault="00F169A2" w:rsidP="00422BCD">
            <w:pPr>
              <w:rPr>
                <w:rFonts w:ascii="Aptos" w:hAnsi="Aptos"/>
                <w:color w:val="0070C0"/>
              </w:rPr>
            </w:pPr>
          </w:p>
        </w:tc>
      </w:tr>
      <w:tr w:rsidR="00F169A2" w:rsidRPr="00641C19" w14:paraId="0C18FBE7" w14:textId="77777777" w:rsidTr="00D968DC">
        <w:trPr>
          <w:trHeight w:val="152"/>
        </w:trPr>
        <w:tc>
          <w:tcPr>
            <w:tcW w:w="618" w:type="dxa"/>
            <w:tcBorders>
              <w:top w:val="single" w:sz="4" w:space="0" w:color="000000"/>
              <w:bottom w:val="single" w:sz="4" w:space="0" w:color="000000"/>
            </w:tcBorders>
            <w:vAlign w:val="center"/>
          </w:tcPr>
          <w:p w14:paraId="74635491"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91" w:type="dxa"/>
            <w:gridSpan w:val="4"/>
            <w:tcBorders>
              <w:top w:val="single" w:sz="4" w:space="0" w:color="000000"/>
              <w:bottom w:val="single" w:sz="4" w:space="0" w:color="000000"/>
            </w:tcBorders>
            <w:shd w:val="clear" w:color="auto" w:fill="auto"/>
            <w:vAlign w:val="center"/>
          </w:tcPr>
          <w:p w14:paraId="21B03CB5" w14:textId="77777777" w:rsidR="00F169A2" w:rsidRPr="00B42660" w:rsidRDefault="00F169A2" w:rsidP="00422BCD">
            <w:pPr>
              <w:rPr>
                <w:rFonts w:ascii="Aptos" w:hAnsi="Aptos"/>
                <w:color w:val="0070C0"/>
              </w:rPr>
            </w:pPr>
            <w:r w:rsidRPr="00B42660">
              <w:rPr>
                <w:rFonts w:ascii="Aptos" w:hAnsi="Aptos"/>
                <w:color w:val="0070C0"/>
              </w:rPr>
              <w:t xml:space="preserve">Are </w:t>
            </w:r>
            <w:r w:rsidRPr="00B42660">
              <w:rPr>
                <w:rFonts w:ascii="Aptos" w:hAnsi="Aptos"/>
                <w:b/>
                <w:bCs/>
                <w:color w:val="0070C0"/>
              </w:rPr>
              <w:t xml:space="preserve">Lockout </w:t>
            </w:r>
            <w:r w:rsidRPr="00B42660">
              <w:rPr>
                <w:rFonts w:ascii="Aptos" w:hAnsi="Aptos"/>
                <w:color w:val="0070C0"/>
              </w:rPr>
              <w:t>(secure the perimeter) drills performed?</w:t>
            </w:r>
          </w:p>
        </w:tc>
        <w:tc>
          <w:tcPr>
            <w:tcW w:w="1081" w:type="dxa"/>
            <w:tcBorders>
              <w:top w:val="single" w:sz="4" w:space="0" w:color="000000"/>
              <w:bottom w:val="single" w:sz="4" w:space="0" w:color="000000"/>
            </w:tcBorders>
            <w:shd w:val="clear" w:color="auto" w:fill="auto"/>
            <w:vAlign w:val="center"/>
          </w:tcPr>
          <w:p w14:paraId="0115B351" w14:textId="77777777" w:rsidR="00F169A2" w:rsidRPr="00B42660" w:rsidRDefault="00F169A2" w:rsidP="00422BCD">
            <w:pPr>
              <w:rPr>
                <w:rFonts w:ascii="Aptos" w:hAnsi="Aptos"/>
                <w:color w:val="0070C0"/>
              </w:rPr>
            </w:pPr>
          </w:p>
        </w:tc>
        <w:tc>
          <w:tcPr>
            <w:tcW w:w="7560" w:type="dxa"/>
            <w:tcBorders>
              <w:top w:val="single" w:sz="4" w:space="0" w:color="000000"/>
              <w:bottom w:val="single" w:sz="4" w:space="0" w:color="000000"/>
            </w:tcBorders>
            <w:shd w:val="clear" w:color="auto" w:fill="auto"/>
            <w:vAlign w:val="center"/>
          </w:tcPr>
          <w:p w14:paraId="388CC972" w14:textId="77777777" w:rsidR="00F169A2" w:rsidRPr="00B42660" w:rsidRDefault="00F169A2" w:rsidP="00422BCD">
            <w:pPr>
              <w:rPr>
                <w:rFonts w:ascii="Aptos" w:hAnsi="Aptos"/>
                <w:color w:val="0070C0"/>
              </w:rPr>
            </w:pPr>
          </w:p>
        </w:tc>
      </w:tr>
      <w:tr w:rsidR="00F169A2" w:rsidRPr="00641C19" w14:paraId="37E33118" w14:textId="77777777" w:rsidTr="00D968DC">
        <w:trPr>
          <w:trHeight w:val="80"/>
        </w:trPr>
        <w:tc>
          <w:tcPr>
            <w:tcW w:w="618" w:type="dxa"/>
            <w:tcBorders>
              <w:top w:val="single" w:sz="4" w:space="0" w:color="000000"/>
              <w:bottom w:val="single" w:sz="4" w:space="0" w:color="000000"/>
            </w:tcBorders>
            <w:vAlign w:val="center"/>
          </w:tcPr>
          <w:p w14:paraId="3584718F" w14:textId="77777777" w:rsidR="00F169A2" w:rsidRPr="00B42660" w:rsidRDefault="00F169A2" w:rsidP="00CB4C63">
            <w:pPr>
              <w:pStyle w:val="ListParagraph"/>
              <w:widowControl/>
              <w:tabs>
                <w:tab w:val="left" w:pos="432"/>
              </w:tabs>
              <w:adjustRightInd w:val="0"/>
              <w:ind w:left="0" w:firstLine="0"/>
              <w:contextualSpacing/>
              <w:jc w:val="center"/>
              <w:rPr>
                <w:rFonts w:ascii="Aptos" w:eastAsia="Times New Roman" w:hAnsi="Aptos" w:cs="Calibri"/>
                <w:color w:val="0070C0"/>
              </w:rPr>
            </w:pPr>
          </w:p>
        </w:tc>
        <w:tc>
          <w:tcPr>
            <w:tcW w:w="4691" w:type="dxa"/>
            <w:gridSpan w:val="4"/>
            <w:tcBorders>
              <w:top w:val="single" w:sz="4" w:space="0" w:color="000000"/>
              <w:bottom w:val="single" w:sz="4" w:space="0" w:color="000000"/>
            </w:tcBorders>
            <w:shd w:val="clear" w:color="auto" w:fill="auto"/>
            <w:vAlign w:val="center"/>
          </w:tcPr>
          <w:p w14:paraId="35054DF9" w14:textId="77777777" w:rsidR="00F169A2" w:rsidRPr="00B42660" w:rsidRDefault="00F169A2" w:rsidP="00422BCD">
            <w:pPr>
              <w:rPr>
                <w:rFonts w:ascii="Aptos" w:hAnsi="Aptos"/>
                <w:color w:val="0070C0"/>
              </w:rPr>
            </w:pPr>
            <w:r w:rsidRPr="00B42660">
              <w:rPr>
                <w:rFonts w:ascii="Aptos" w:hAnsi="Aptos"/>
                <w:color w:val="0070C0"/>
              </w:rPr>
              <w:t xml:space="preserve">Are </w:t>
            </w:r>
            <w:r w:rsidRPr="00B42660">
              <w:rPr>
                <w:rFonts w:ascii="Aptos" w:hAnsi="Aptos"/>
                <w:b/>
                <w:bCs/>
                <w:color w:val="0070C0"/>
              </w:rPr>
              <w:t>Shelter</w:t>
            </w:r>
            <w:r w:rsidRPr="00B42660">
              <w:rPr>
                <w:rFonts w:ascii="Aptos" w:hAnsi="Aptos"/>
                <w:color w:val="0070C0"/>
              </w:rPr>
              <w:t xml:space="preserve"> </w:t>
            </w:r>
            <w:r w:rsidRPr="00B42660">
              <w:rPr>
                <w:rFonts w:ascii="Aptos" w:hAnsi="Aptos"/>
                <w:b/>
                <w:bCs/>
                <w:color w:val="0070C0"/>
              </w:rPr>
              <w:t>In</w:t>
            </w:r>
            <w:r w:rsidRPr="00B42660">
              <w:rPr>
                <w:rFonts w:ascii="Aptos" w:hAnsi="Aptos"/>
                <w:color w:val="0070C0"/>
              </w:rPr>
              <w:t xml:space="preserve"> </w:t>
            </w:r>
            <w:r w:rsidRPr="00B42660">
              <w:rPr>
                <w:rFonts w:ascii="Aptos" w:hAnsi="Aptos"/>
                <w:b/>
                <w:bCs/>
                <w:color w:val="0070C0"/>
              </w:rPr>
              <w:t>Place</w:t>
            </w:r>
            <w:r w:rsidRPr="00B42660">
              <w:rPr>
                <w:rFonts w:ascii="Aptos" w:hAnsi="Aptos"/>
                <w:color w:val="0070C0"/>
              </w:rPr>
              <w:t xml:space="preserve"> (weather, earthquake) drills performed?</w:t>
            </w:r>
          </w:p>
        </w:tc>
        <w:tc>
          <w:tcPr>
            <w:tcW w:w="1081" w:type="dxa"/>
            <w:tcBorders>
              <w:top w:val="single" w:sz="4" w:space="0" w:color="000000"/>
              <w:bottom w:val="single" w:sz="4" w:space="0" w:color="000000"/>
            </w:tcBorders>
            <w:shd w:val="clear" w:color="auto" w:fill="auto"/>
            <w:vAlign w:val="center"/>
          </w:tcPr>
          <w:p w14:paraId="278D06D3" w14:textId="77777777" w:rsidR="00F169A2" w:rsidRPr="00B42660" w:rsidRDefault="00F169A2" w:rsidP="00422BCD">
            <w:pPr>
              <w:rPr>
                <w:rFonts w:ascii="Aptos" w:hAnsi="Aptos"/>
                <w:color w:val="0070C0"/>
              </w:rPr>
            </w:pPr>
          </w:p>
        </w:tc>
        <w:tc>
          <w:tcPr>
            <w:tcW w:w="7560" w:type="dxa"/>
            <w:tcBorders>
              <w:top w:val="single" w:sz="4" w:space="0" w:color="000000"/>
              <w:bottom w:val="single" w:sz="4" w:space="0" w:color="000000"/>
            </w:tcBorders>
            <w:shd w:val="clear" w:color="auto" w:fill="auto"/>
            <w:vAlign w:val="center"/>
          </w:tcPr>
          <w:p w14:paraId="684B9D6C" w14:textId="77777777" w:rsidR="00F169A2" w:rsidRPr="00B42660" w:rsidRDefault="00F169A2" w:rsidP="00422BCD">
            <w:pPr>
              <w:rPr>
                <w:rFonts w:ascii="Aptos" w:hAnsi="Aptos"/>
                <w:color w:val="0070C0"/>
              </w:rPr>
            </w:pPr>
          </w:p>
        </w:tc>
      </w:tr>
      <w:tr w:rsidR="00F169A2" w:rsidRPr="00641C19" w14:paraId="0D23D7F0" w14:textId="77777777" w:rsidTr="00D968DC">
        <w:trPr>
          <w:trHeight w:val="231"/>
        </w:trPr>
        <w:tc>
          <w:tcPr>
            <w:tcW w:w="618" w:type="dxa"/>
            <w:tcBorders>
              <w:top w:val="single" w:sz="4" w:space="0" w:color="000000"/>
            </w:tcBorders>
            <w:vAlign w:val="center"/>
          </w:tcPr>
          <w:p w14:paraId="21DF3F09"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tcBorders>
              <w:top w:val="single" w:sz="4" w:space="0" w:color="000000"/>
            </w:tcBorders>
            <w:shd w:val="clear" w:color="auto" w:fill="auto"/>
            <w:vAlign w:val="center"/>
          </w:tcPr>
          <w:p w14:paraId="0C820388" w14:textId="77777777" w:rsidR="00F169A2" w:rsidRPr="00B42660" w:rsidRDefault="00F169A2" w:rsidP="00422BCD">
            <w:pPr>
              <w:rPr>
                <w:rFonts w:ascii="Aptos" w:hAnsi="Aptos"/>
                <w:color w:val="0070C0"/>
              </w:rPr>
            </w:pPr>
            <w:r w:rsidRPr="00B42660">
              <w:rPr>
                <w:rFonts w:ascii="Aptos" w:hAnsi="Aptos"/>
                <w:color w:val="0070C0"/>
              </w:rPr>
              <w:t xml:space="preserve">Are </w:t>
            </w:r>
            <w:r w:rsidRPr="00B42660">
              <w:rPr>
                <w:rFonts w:ascii="Aptos" w:hAnsi="Aptos"/>
                <w:b/>
                <w:bCs/>
                <w:color w:val="0070C0"/>
              </w:rPr>
              <w:t>Evacuation</w:t>
            </w:r>
            <w:r w:rsidRPr="00B42660">
              <w:rPr>
                <w:rFonts w:ascii="Aptos" w:hAnsi="Aptos"/>
                <w:color w:val="0070C0"/>
              </w:rPr>
              <w:t xml:space="preserve"> (fire, gas) drills performed?</w:t>
            </w:r>
          </w:p>
        </w:tc>
        <w:tc>
          <w:tcPr>
            <w:tcW w:w="1081" w:type="dxa"/>
            <w:tcBorders>
              <w:top w:val="single" w:sz="4" w:space="0" w:color="000000"/>
            </w:tcBorders>
            <w:shd w:val="clear" w:color="auto" w:fill="auto"/>
            <w:vAlign w:val="center"/>
          </w:tcPr>
          <w:p w14:paraId="72CE21EA" w14:textId="77777777" w:rsidR="00F169A2" w:rsidRPr="00B42660" w:rsidRDefault="00F169A2" w:rsidP="00422BCD">
            <w:pPr>
              <w:rPr>
                <w:rFonts w:ascii="Aptos" w:hAnsi="Aptos"/>
                <w:color w:val="0070C0"/>
              </w:rPr>
            </w:pPr>
          </w:p>
        </w:tc>
        <w:tc>
          <w:tcPr>
            <w:tcW w:w="7560" w:type="dxa"/>
            <w:tcBorders>
              <w:top w:val="single" w:sz="4" w:space="0" w:color="000000"/>
            </w:tcBorders>
            <w:shd w:val="clear" w:color="auto" w:fill="auto"/>
            <w:vAlign w:val="center"/>
          </w:tcPr>
          <w:p w14:paraId="68F7FFF9" w14:textId="77777777" w:rsidR="00F169A2" w:rsidRPr="00641C19" w:rsidRDefault="00F169A2" w:rsidP="00422BCD">
            <w:pPr>
              <w:rPr>
                <w:rFonts w:ascii="Aptos" w:hAnsi="Aptos"/>
              </w:rPr>
            </w:pPr>
          </w:p>
        </w:tc>
      </w:tr>
      <w:tr w:rsidR="00F169A2" w:rsidRPr="00641C19" w14:paraId="50A5F114" w14:textId="77777777" w:rsidTr="00D968DC">
        <w:trPr>
          <w:trHeight w:val="231"/>
        </w:trPr>
        <w:tc>
          <w:tcPr>
            <w:tcW w:w="618" w:type="dxa"/>
            <w:tcBorders>
              <w:top w:val="single" w:sz="4" w:space="0" w:color="000000"/>
            </w:tcBorders>
            <w:vAlign w:val="center"/>
          </w:tcPr>
          <w:p w14:paraId="331FDBEB"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tcBorders>
              <w:top w:val="single" w:sz="4" w:space="0" w:color="000000"/>
            </w:tcBorders>
            <w:shd w:val="clear" w:color="auto" w:fill="auto"/>
            <w:vAlign w:val="center"/>
          </w:tcPr>
          <w:p w14:paraId="68449605" w14:textId="77777777" w:rsidR="00F169A2" w:rsidRPr="00B42660" w:rsidRDefault="00F169A2" w:rsidP="00422BCD">
            <w:pPr>
              <w:rPr>
                <w:rFonts w:ascii="Aptos" w:hAnsi="Aptos"/>
                <w:color w:val="0070C0"/>
              </w:rPr>
            </w:pPr>
            <w:r w:rsidRPr="00B42660">
              <w:rPr>
                <w:rFonts w:ascii="Aptos" w:hAnsi="Aptos"/>
                <w:color w:val="0070C0"/>
              </w:rPr>
              <w:t xml:space="preserve">Are </w:t>
            </w:r>
            <w:r w:rsidRPr="00B42660">
              <w:rPr>
                <w:rFonts w:ascii="Aptos" w:hAnsi="Aptos"/>
                <w:b/>
                <w:bCs/>
                <w:color w:val="0070C0"/>
              </w:rPr>
              <w:t>Evacuation routes</w:t>
            </w:r>
            <w:r w:rsidRPr="00B42660">
              <w:rPr>
                <w:rFonts w:ascii="Aptos" w:hAnsi="Aptos"/>
                <w:color w:val="0070C0"/>
              </w:rPr>
              <w:t xml:space="preserve"> mapped out and are maps posted?</w:t>
            </w:r>
          </w:p>
        </w:tc>
        <w:tc>
          <w:tcPr>
            <w:tcW w:w="1081" w:type="dxa"/>
            <w:tcBorders>
              <w:top w:val="single" w:sz="4" w:space="0" w:color="000000"/>
            </w:tcBorders>
            <w:shd w:val="clear" w:color="auto" w:fill="auto"/>
            <w:vAlign w:val="center"/>
          </w:tcPr>
          <w:p w14:paraId="2A3C1AE1" w14:textId="77777777" w:rsidR="00F169A2" w:rsidRPr="00B42660" w:rsidRDefault="00F169A2" w:rsidP="00422BCD">
            <w:pPr>
              <w:rPr>
                <w:rFonts w:ascii="Aptos" w:hAnsi="Aptos"/>
                <w:color w:val="0070C0"/>
              </w:rPr>
            </w:pPr>
          </w:p>
        </w:tc>
        <w:tc>
          <w:tcPr>
            <w:tcW w:w="7560" w:type="dxa"/>
            <w:tcBorders>
              <w:top w:val="single" w:sz="4" w:space="0" w:color="000000"/>
            </w:tcBorders>
            <w:shd w:val="clear" w:color="auto" w:fill="auto"/>
            <w:vAlign w:val="center"/>
          </w:tcPr>
          <w:p w14:paraId="5EDFF424" w14:textId="77777777" w:rsidR="00F169A2" w:rsidRPr="00641C19" w:rsidRDefault="00F169A2" w:rsidP="00422BCD">
            <w:pPr>
              <w:rPr>
                <w:rFonts w:ascii="Aptos" w:hAnsi="Aptos"/>
              </w:rPr>
            </w:pPr>
          </w:p>
        </w:tc>
      </w:tr>
      <w:tr w:rsidR="00F169A2" w:rsidRPr="00641C19" w14:paraId="33CFE1D4" w14:textId="77777777" w:rsidTr="00D968DC">
        <w:trPr>
          <w:trHeight w:val="250"/>
        </w:trPr>
        <w:tc>
          <w:tcPr>
            <w:tcW w:w="618" w:type="dxa"/>
            <w:tcBorders>
              <w:bottom w:val="single" w:sz="4" w:space="0" w:color="000000"/>
            </w:tcBorders>
            <w:vAlign w:val="center"/>
          </w:tcPr>
          <w:p w14:paraId="091E6A9B"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tcBorders>
              <w:bottom w:val="single" w:sz="4" w:space="0" w:color="000000"/>
            </w:tcBorders>
            <w:shd w:val="clear" w:color="auto" w:fill="auto"/>
            <w:vAlign w:val="center"/>
          </w:tcPr>
          <w:p w14:paraId="6EEC63B8" w14:textId="77777777" w:rsidR="00F169A2" w:rsidRPr="00B42660" w:rsidRDefault="00F169A2" w:rsidP="00422BCD">
            <w:pPr>
              <w:rPr>
                <w:rFonts w:ascii="Aptos" w:hAnsi="Aptos"/>
                <w:color w:val="0070C0"/>
              </w:rPr>
            </w:pPr>
            <w:r w:rsidRPr="00B42660">
              <w:rPr>
                <w:rFonts w:ascii="Aptos" w:hAnsi="Aptos"/>
                <w:color w:val="0070C0"/>
              </w:rPr>
              <w:t>Are drills performed at various times of day to test different capabilities?</w:t>
            </w:r>
          </w:p>
        </w:tc>
        <w:tc>
          <w:tcPr>
            <w:tcW w:w="1081" w:type="dxa"/>
            <w:tcBorders>
              <w:bottom w:val="single" w:sz="4" w:space="0" w:color="000000"/>
            </w:tcBorders>
            <w:shd w:val="clear" w:color="auto" w:fill="auto"/>
            <w:vAlign w:val="center"/>
          </w:tcPr>
          <w:p w14:paraId="7DBA7882" w14:textId="77777777" w:rsidR="00F169A2" w:rsidRPr="00B42660" w:rsidRDefault="00F169A2" w:rsidP="00422BCD">
            <w:pPr>
              <w:rPr>
                <w:rFonts w:ascii="Aptos" w:hAnsi="Aptos"/>
                <w:color w:val="0070C0"/>
              </w:rPr>
            </w:pPr>
          </w:p>
        </w:tc>
        <w:tc>
          <w:tcPr>
            <w:tcW w:w="7560" w:type="dxa"/>
            <w:tcBorders>
              <w:bottom w:val="single" w:sz="4" w:space="0" w:color="000000"/>
            </w:tcBorders>
            <w:shd w:val="clear" w:color="auto" w:fill="auto"/>
            <w:vAlign w:val="center"/>
          </w:tcPr>
          <w:p w14:paraId="75AE1E5E" w14:textId="77777777" w:rsidR="00F169A2" w:rsidRPr="00641C19" w:rsidRDefault="00F169A2" w:rsidP="00422BCD">
            <w:pPr>
              <w:rPr>
                <w:rFonts w:ascii="Aptos" w:hAnsi="Aptos"/>
              </w:rPr>
            </w:pPr>
          </w:p>
        </w:tc>
      </w:tr>
      <w:tr w:rsidR="00F169A2" w:rsidRPr="00641C19" w14:paraId="5A9EFEF6" w14:textId="77777777" w:rsidTr="00D968DC">
        <w:trPr>
          <w:trHeight w:val="98"/>
        </w:trPr>
        <w:tc>
          <w:tcPr>
            <w:tcW w:w="618" w:type="dxa"/>
            <w:tcBorders>
              <w:top w:val="single" w:sz="4" w:space="0" w:color="000000"/>
              <w:bottom w:val="single" w:sz="4" w:space="0" w:color="000000"/>
            </w:tcBorders>
            <w:vAlign w:val="center"/>
          </w:tcPr>
          <w:p w14:paraId="49174839"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tcBorders>
              <w:top w:val="single" w:sz="4" w:space="0" w:color="000000"/>
              <w:bottom w:val="single" w:sz="4" w:space="0" w:color="000000"/>
            </w:tcBorders>
            <w:shd w:val="clear" w:color="auto" w:fill="auto"/>
            <w:vAlign w:val="center"/>
          </w:tcPr>
          <w:p w14:paraId="1D3A941E" w14:textId="77777777" w:rsidR="00F169A2" w:rsidRPr="00B42660" w:rsidRDefault="00F169A2" w:rsidP="00422BCD">
            <w:pPr>
              <w:rPr>
                <w:rFonts w:ascii="Aptos" w:hAnsi="Aptos"/>
                <w:color w:val="0070C0"/>
              </w:rPr>
            </w:pPr>
            <w:r w:rsidRPr="00B42660">
              <w:rPr>
                <w:rFonts w:ascii="Aptos" w:hAnsi="Aptos"/>
                <w:color w:val="0070C0"/>
              </w:rPr>
              <w:t>Are drills performed at the changing shifts times?</w:t>
            </w:r>
          </w:p>
        </w:tc>
        <w:tc>
          <w:tcPr>
            <w:tcW w:w="1081" w:type="dxa"/>
            <w:tcBorders>
              <w:top w:val="single" w:sz="4" w:space="0" w:color="000000"/>
              <w:bottom w:val="single" w:sz="4" w:space="0" w:color="000000"/>
            </w:tcBorders>
            <w:shd w:val="clear" w:color="auto" w:fill="auto"/>
            <w:vAlign w:val="center"/>
          </w:tcPr>
          <w:p w14:paraId="6B50FB78" w14:textId="77777777" w:rsidR="00F169A2" w:rsidRPr="00B42660" w:rsidRDefault="00F169A2" w:rsidP="00422BCD">
            <w:pPr>
              <w:rPr>
                <w:rFonts w:ascii="Aptos" w:hAnsi="Aptos"/>
                <w:color w:val="0070C0"/>
              </w:rPr>
            </w:pPr>
          </w:p>
        </w:tc>
        <w:tc>
          <w:tcPr>
            <w:tcW w:w="7560" w:type="dxa"/>
            <w:tcBorders>
              <w:top w:val="single" w:sz="4" w:space="0" w:color="000000"/>
              <w:bottom w:val="single" w:sz="4" w:space="0" w:color="000000"/>
            </w:tcBorders>
            <w:shd w:val="clear" w:color="auto" w:fill="auto"/>
            <w:vAlign w:val="center"/>
          </w:tcPr>
          <w:p w14:paraId="1CCC09C1" w14:textId="77777777" w:rsidR="00F169A2" w:rsidRPr="00641C19" w:rsidRDefault="00F169A2" w:rsidP="00422BCD">
            <w:pPr>
              <w:rPr>
                <w:rFonts w:ascii="Aptos" w:hAnsi="Aptos"/>
              </w:rPr>
            </w:pPr>
          </w:p>
        </w:tc>
      </w:tr>
      <w:tr w:rsidR="00F169A2" w:rsidRPr="00641C19" w14:paraId="349277DE" w14:textId="77777777" w:rsidTr="00D968DC">
        <w:trPr>
          <w:trHeight w:val="161"/>
        </w:trPr>
        <w:tc>
          <w:tcPr>
            <w:tcW w:w="618" w:type="dxa"/>
            <w:vAlign w:val="center"/>
          </w:tcPr>
          <w:p w14:paraId="20A81902"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shd w:val="clear" w:color="auto" w:fill="auto"/>
            <w:vAlign w:val="center"/>
          </w:tcPr>
          <w:p w14:paraId="6BD41BF2" w14:textId="77777777" w:rsidR="00F169A2" w:rsidRPr="00B42660" w:rsidRDefault="00F169A2" w:rsidP="00422BCD">
            <w:pPr>
              <w:rPr>
                <w:rFonts w:ascii="Aptos" w:hAnsi="Aptos"/>
                <w:color w:val="0070C0"/>
              </w:rPr>
            </w:pPr>
            <w:r w:rsidRPr="00B42660">
              <w:rPr>
                <w:rFonts w:ascii="Aptos" w:eastAsia="Times New Roman" w:hAnsi="Aptos" w:cs="Calibri"/>
                <w:color w:val="0070C0"/>
              </w:rPr>
              <w:t>Have ‘safe’ rooms been identified and marked, where employees can secure themselves during a lockdown?</w:t>
            </w:r>
          </w:p>
        </w:tc>
        <w:tc>
          <w:tcPr>
            <w:tcW w:w="1081" w:type="dxa"/>
            <w:shd w:val="clear" w:color="auto" w:fill="auto"/>
            <w:vAlign w:val="center"/>
          </w:tcPr>
          <w:p w14:paraId="4340F1EC" w14:textId="77777777" w:rsidR="00F169A2" w:rsidRPr="00B42660" w:rsidRDefault="00F169A2" w:rsidP="00422BCD">
            <w:pPr>
              <w:rPr>
                <w:rFonts w:ascii="Aptos" w:hAnsi="Aptos"/>
                <w:color w:val="0070C0"/>
              </w:rPr>
            </w:pPr>
          </w:p>
        </w:tc>
        <w:tc>
          <w:tcPr>
            <w:tcW w:w="7560" w:type="dxa"/>
            <w:shd w:val="clear" w:color="auto" w:fill="auto"/>
            <w:vAlign w:val="center"/>
          </w:tcPr>
          <w:p w14:paraId="2D8DD0DD" w14:textId="77777777" w:rsidR="00F169A2" w:rsidRPr="00641C19" w:rsidRDefault="00F169A2" w:rsidP="00422BCD">
            <w:pPr>
              <w:rPr>
                <w:rFonts w:ascii="Aptos" w:hAnsi="Aptos"/>
              </w:rPr>
            </w:pPr>
          </w:p>
        </w:tc>
      </w:tr>
      <w:tr w:rsidR="00F169A2" w:rsidRPr="00641C19" w14:paraId="6C0CCF65" w14:textId="77777777" w:rsidTr="00D968DC">
        <w:trPr>
          <w:trHeight w:val="161"/>
        </w:trPr>
        <w:tc>
          <w:tcPr>
            <w:tcW w:w="618" w:type="dxa"/>
            <w:vAlign w:val="center"/>
          </w:tcPr>
          <w:p w14:paraId="720D415C"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shd w:val="clear" w:color="auto" w:fill="auto"/>
            <w:vAlign w:val="center"/>
          </w:tcPr>
          <w:p w14:paraId="01914BBB" w14:textId="77777777" w:rsidR="00F169A2" w:rsidRPr="00B42660" w:rsidRDefault="00F169A2" w:rsidP="00422BCD">
            <w:pPr>
              <w:rPr>
                <w:rFonts w:ascii="Aptos" w:hAnsi="Aptos"/>
                <w:color w:val="0070C0"/>
              </w:rPr>
            </w:pPr>
            <w:r w:rsidRPr="00B42660">
              <w:rPr>
                <w:rFonts w:ascii="Aptos" w:hAnsi="Aptos"/>
                <w:color w:val="0070C0"/>
              </w:rPr>
              <w:t>Do local law enforcement and first responders participate in drills?</w:t>
            </w:r>
          </w:p>
        </w:tc>
        <w:tc>
          <w:tcPr>
            <w:tcW w:w="1081" w:type="dxa"/>
            <w:shd w:val="clear" w:color="auto" w:fill="auto"/>
            <w:vAlign w:val="center"/>
          </w:tcPr>
          <w:p w14:paraId="3E12E83A" w14:textId="77777777" w:rsidR="00F169A2" w:rsidRPr="00B42660" w:rsidRDefault="00F169A2" w:rsidP="00422BCD">
            <w:pPr>
              <w:rPr>
                <w:rFonts w:ascii="Aptos" w:hAnsi="Aptos"/>
                <w:color w:val="0070C0"/>
              </w:rPr>
            </w:pPr>
          </w:p>
        </w:tc>
        <w:tc>
          <w:tcPr>
            <w:tcW w:w="7560" w:type="dxa"/>
            <w:shd w:val="clear" w:color="auto" w:fill="auto"/>
            <w:vAlign w:val="center"/>
          </w:tcPr>
          <w:p w14:paraId="7663C1C0" w14:textId="77777777" w:rsidR="00F169A2" w:rsidRPr="00641C19" w:rsidRDefault="00F169A2" w:rsidP="00422BCD">
            <w:pPr>
              <w:rPr>
                <w:rFonts w:ascii="Aptos" w:hAnsi="Aptos"/>
              </w:rPr>
            </w:pPr>
          </w:p>
        </w:tc>
      </w:tr>
      <w:tr w:rsidR="00F169A2" w:rsidRPr="00641C19" w14:paraId="718D3AE3" w14:textId="77777777">
        <w:trPr>
          <w:trHeight w:val="161"/>
        </w:trPr>
        <w:tc>
          <w:tcPr>
            <w:tcW w:w="13950" w:type="dxa"/>
            <w:gridSpan w:val="7"/>
            <w:vAlign w:val="center"/>
          </w:tcPr>
          <w:p w14:paraId="427D3E37" w14:textId="77777777" w:rsidR="00F169A2" w:rsidRPr="00B42660" w:rsidRDefault="00F169A2" w:rsidP="00422BCD">
            <w:pPr>
              <w:rPr>
                <w:rFonts w:ascii="Aptos" w:hAnsi="Aptos"/>
                <w:color w:val="0070C0"/>
              </w:rPr>
            </w:pPr>
          </w:p>
          <w:p w14:paraId="59C8ACCE" w14:textId="77777777" w:rsidR="00F169A2" w:rsidRPr="00B42660" w:rsidRDefault="00F169A2" w:rsidP="00422BCD">
            <w:pPr>
              <w:rPr>
                <w:rFonts w:ascii="Aptos" w:hAnsi="Aptos"/>
                <w:color w:val="0070C0"/>
              </w:rPr>
            </w:pPr>
            <w:r w:rsidRPr="00B42660">
              <w:rPr>
                <w:rFonts w:ascii="Aptos" w:hAnsi="Aptos"/>
                <w:b/>
                <w:bCs/>
                <w:color w:val="0070C0"/>
              </w:rPr>
              <w:t>Recommendations</w:t>
            </w:r>
          </w:p>
          <w:p w14:paraId="029A391A" w14:textId="77777777" w:rsidR="00F169A2" w:rsidRPr="00B42660" w:rsidRDefault="00F169A2" w:rsidP="00422BCD">
            <w:pPr>
              <w:rPr>
                <w:rFonts w:ascii="Aptos" w:hAnsi="Aptos"/>
                <w:color w:val="0070C0"/>
              </w:rPr>
            </w:pPr>
          </w:p>
        </w:tc>
      </w:tr>
      <w:tr w:rsidR="00F169A2" w:rsidRPr="00641C19" w14:paraId="2584FE06" w14:textId="77777777">
        <w:trPr>
          <w:trHeight w:val="161"/>
        </w:trPr>
        <w:tc>
          <w:tcPr>
            <w:tcW w:w="13950" w:type="dxa"/>
            <w:gridSpan w:val="7"/>
            <w:shd w:val="clear" w:color="auto" w:fill="079318"/>
            <w:vAlign w:val="center"/>
          </w:tcPr>
          <w:p w14:paraId="52190942" w14:textId="77777777" w:rsidR="00F169A2" w:rsidRPr="00641C19" w:rsidRDefault="00F169A2" w:rsidP="00422BCD">
            <w:pPr>
              <w:rPr>
                <w:rFonts w:ascii="Aptos" w:hAnsi="Aptos" w:cs="Calibri"/>
                <w:b/>
                <w:color w:val="FFFFFF" w:themeColor="background1"/>
              </w:rPr>
            </w:pPr>
            <w:r w:rsidRPr="00641C19">
              <w:rPr>
                <w:rFonts w:ascii="Aptos" w:hAnsi="Aptos" w:cs="Calibri"/>
                <w:b/>
                <w:color w:val="FFFFFF" w:themeColor="background1"/>
              </w:rPr>
              <w:t>EMERGENCY COMMUNICATIONIS</w:t>
            </w:r>
          </w:p>
        </w:tc>
      </w:tr>
      <w:tr w:rsidR="00F169A2" w:rsidRPr="00641C19" w14:paraId="787ABA94" w14:textId="77777777" w:rsidTr="00D968DC">
        <w:trPr>
          <w:trHeight w:val="161"/>
        </w:trPr>
        <w:tc>
          <w:tcPr>
            <w:tcW w:w="5309" w:type="dxa"/>
            <w:gridSpan w:val="5"/>
            <w:vAlign w:val="center"/>
          </w:tcPr>
          <w:p w14:paraId="7A11E5DF" w14:textId="77777777" w:rsidR="00F169A2" w:rsidRPr="00B42660" w:rsidRDefault="00F169A2" w:rsidP="00422BCD">
            <w:pPr>
              <w:rPr>
                <w:rFonts w:ascii="Aptos" w:hAnsi="Aptos"/>
                <w:color w:val="0070C0"/>
              </w:rPr>
            </w:pPr>
            <w:r w:rsidRPr="00B42660">
              <w:rPr>
                <w:rFonts w:ascii="Aptos" w:hAnsi="Aptos"/>
                <w:b/>
                <w:bCs/>
                <w:color w:val="0070C0"/>
              </w:rPr>
              <w:t>Questions</w:t>
            </w:r>
          </w:p>
        </w:tc>
        <w:tc>
          <w:tcPr>
            <w:tcW w:w="1081" w:type="dxa"/>
            <w:vAlign w:val="center"/>
          </w:tcPr>
          <w:p w14:paraId="1BAC96F9"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vAlign w:val="center"/>
          </w:tcPr>
          <w:p w14:paraId="472884C8"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45E5BEA8" w14:textId="77777777" w:rsidTr="00D968DC">
        <w:trPr>
          <w:trHeight w:val="161"/>
        </w:trPr>
        <w:tc>
          <w:tcPr>
            <w:tcW w:w="618" w:type="dxa"/>
            <w:shd w:val="clear" w:color="auto" w:fill="auto"/>
            <w:vAlign w:val="center"/>
          </w:tcPr>
          <w:p w14:paraId="1754BC60"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shd w:val="clear" w:color="auto" w:fill="auto"/>
            <w:vAlign w:val="center"/>
          </w:tcPr>
          <w:p w14:paraId="28CB650D" w14:textId="77777777" w:rsidR="00F169A2" w:rsidRPr="00B42660" w:rsidRDefault="00F169A2" w:rsidP="00422BCD">
            <w:pPr>
              <w:tabs>
                <w:tab w:val="left" w:pos="6165"/>
              </w:tabs>
              <w:adjustRightInd w:val="0"/>
              <w:rPr>
                <w:rFonts w:ascii="Aptos" w:hAnsi="Aptos" w:cs="Calibri"/>
                <w:color w:val="0070C0"/>
              </w:rPr>
            </w:pPr>
            <w:r w:rsidRPr="00B42660">
              <w:rPr>
                <w:rFonts w:ascii="Aptos" w:hAnsi="Aptos" w:cs="Calibri"/>
                <w:color w:val="0070C0"/>
              </w:rPr>
              <w:t>Are panic buttons installed to warn others of a threat of violence or to summon assistance? If so, where are they located?</w:t>
            </w:r>
          </w:p>
        </w:tc>
        <w:tc>
          <w:tcPr>
            <w:tcW w:w="1081" w:type="dxa"/>
            <w:shd w:val="clear" w:color="auto" w:fill="auto"/>
            <w:vAlign w:val="center"/>
          </w:tcPr>
          <w:p w14:paraId="1DF063B7" w14:textId="77777777" w:rsidR="00F169A2" w:rsidRPr="00B42660" w:rsidRDefault="00F169A2" w:rsidP="00422BCD">
            <w:pPr>
              <w:adjustRightInd w:val="0"/>
              <w:rPr>
                <w:rFonts w:ascii="Aptos" w:hAnsi="Aptos" w:cs="Calibri"/>
                <w:color w:val="0070C0"/>
              </w:rPr>
            </w:pPr>
          </w:p>
        </w:tc>
        <w:tc>
          <w:tcPr>
            <w:tcW w:w="7560" w:type="dxa"/>
            <w:shd w:val="clear" w:color="auto" w:fill="auto"/>
            <w:vAlign w:val="center"/>
          </w:tcPr>
          <w:p w14:paraId="2A2E1B9A" w14:textId="77777777" w:rsidR="00F169A2" w:rsidRPr="00B42660" w:rsidRDefault="00F169A2" w:rsidP="00422BCD">
            <w:pPr>
              <w:adjustRightInd w:val="0"/>
              <w:rPr>
                <w:rFonts w:ascii="Aptos" w:hAnsi="Aptos" w:cs="Calibri"/>
                <w:color w:val="0070C0"/>
              </w:rPr>
            </w:pPr>
          </w:p>
        </w:tc>
      </w:tr>
      <w:tr w:rsidR="00F169A2" w:rsidRPr="00641C19" w14:paraId="3549DFC0" w14:textId="77777777" w:rsidTr="00D968DC">
        <w:trPr>
          <w:trHeight w:val="161"/>
        </w:trPr>
        <w:tc>
          <w:tcPr>
            <w:tcW w:w="618" w:type="dxa"/>
            <w:shd w:val="clear" w:color="auto" w:fill="auto"/>
            <w:vAlign w:val="center"/>
          </w:tcPr>
          <w:p w14:paraId="19D01976"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shd w:val="clear" w:color="auto" w:fill="auto"/>
            <w:vAlign w:val="center"/>
          </w:tcPr>
          <w:p w14:paraId="5F6D82F5" w14:textId="3DE335F2" w:rsidR="00F169A2" w:rsidRPr="00B42660" w:rsidRDefault="00F169A2" w:rsidP="00422BCD">
            <w:pPr>
              <w:tabs>
                <w:tab w:val="left" w:pos="6165"/>
              </w:tabs>
              <w:adjustRightInd w:val="0"/>
              <w:rPr>
                <w:rFonts w:ascii="Aptos" w:hAnsi="Aptos" w:cs="Calibri"/>
                <w:color w:val="0070C0"/>
              </w:rPr>
            </w:pPr>
            <w:r w:rsidRPr="00B42660">
              <w:rPr>
                <w:rFonts w:ascii="Aptos" w:hAnsi="Aptos" w:cs="Calibri"/>
                <w:color w:val="0070C0"/>
              </w:rPr>
              <w:t>Do you have an Alert System/Method to alert facility occupants of an active threat, e.g., PA system, annunciator panel, intercom, siren?</w:t>
            </w:r>
          </w:p>
        </w:tc>
        <w:tc>
          <w:tcPr>
            <w:tcW w:w="1081" w:type="dxa"/>
            <w:shd w:val="clear" w:color="auto" w:fill="auto"/>
            <w:vAlign w:val="center"/>
          </w:tcPr>
          <w:p w14:paraId="0745C899" w14:textId="77777777" w:rsidR="00F169A2" w:rsidRPr="00B42660" w:rsidRDefault="00F169A2" w:rsidP="00422BCD">
            <w:pPr>
              <w:adjustRightInd w:val="0"/>
              <w:rPr>
                <w:rFonts w:ascii="Aptos" w:hAnsi="Aptos" w:cs="Calibri"/>
                <w:color w:val="0070C0"/>
              </w:rPr>
            </w:pPr>
          </w:p>
        </w:tc>
        <w:tc>
          <w:tcPr>
            <w:tcW w:w="7560" w:type="dxa"/>
            <w:shd w:val="clear" w:color="auto" w:fill="auto"/>
            <w:vAlign w:val="center"/>
          </w:tcPr>
          <w:p w14:paraId="1B2D5606" w14:textId="77777777" w:rsidR="00F169A2" w:rsidRPr="00B42660" w:rsidRDefault="00F169A2" w:rsidP="00422BCD">
            <w:pPr>
              <w:adjustRightInd w:val="0"/>
              <w:rPr>
                <w:rFonts w:ascii="Aptos" w:hAnsi="Aptos" w:cs="Calibri"/>
                <w:color w:val="0070C0"/>
              </w:rPr>
            </w:pPr>
          </w:p>
        </w:tc>
      </w:tr>
      <w:tr w:rsidR="00F169A2" w:rsidRPr="00641C19" w14:paraId="22B29F53" w14:textId="77777777" w:rsidTr="00D968DC">
        <w:trPr>
          <w:trHeight w:val="161"/>
        </w:trPr>
        <w:tc>
          <w:tcPr>
            <w:tcW w:w="618" w:type="dxa"/>
            <w:vAlign w:val="center"/>
          </w:tcPr>
          <w:p w14:paraId="6E198BBC"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shd w:val="clear" w:color="auto" w:fill="auto"/>
            <w:vAlign w:val="center"/>
          </w:tcPr>
          <w:p w14:paraId="651293F8" w14:textId="77777777" w:rsidR="00F169A2" w:rsidRPr="00B42660" w:rsidRDefault="00F169A2" w:rsidP="00422BCD">
            <w:pPr>
              <w:tabs>
                <w:tab w:val="left" w:pos="6165"/>
              </w:tabs>
              <w:adjustRightInd w:val="0"/>
              <w:rPr>
                <w:rFonts w:ascii="Aptos" w:hAnsi="Aptos" w:cs="Calibri"/>
                <w:color w:val="0070C0"/>
              </w:rPr>
            </w:pPr>
            <w:r w:rsidRPr="00B42660">
              <w:rPr>
                <w:rFonts w:ascii="Aptos" w:hAnsi="Aptos" w:cs="Calibri"/>
                <w:color w:val="0070C0"/>
              </w:rPr>
              <w:t>Does the Alert System/Method incorporate pre-scripted messaging for differing threats?</w:t>
            </w:r>
          </w:p>
        </w:tc>
        <w:tc>
          <w:tcPr>
            <w:tcW w:w="1081" w:type="dxa"/>
            <w:shd w:val="clear" w:color="auto" w:fill="auto"/>
            <w:vAlign w:val="center"/>
          </w:tcPr>
          <w:p w14:paraId="14C387DC" w14:textId="77777777" w:rsidR="00F169A2" w:rsidRPr="00B42660" w:rsidRDefault="00F169A2" w:rsidP="00422BCD">
            <w:pPr>
              <w:adjustRightInd w:val="0"/>
              <w:rPr>
                <w:rFonts w:ascii="Aptos" w:hAnsi="Aptos" w:cs="Calibri"/>
                <w:color w:val="0070C0"/>
              </w:rPr>
            </w:pPr>
          </w:p>
        </w:tc>
        <w:tc>
          <w:tcPr>
            <w:tcW w:w="7560" w:type="dxa"/>
            <w:shd w:val="clear" w:color="auto" w:fill="auto"/>
            <w:vAlign w:val="center"/>
          </w:tcPr>
          <w:p w14:paraId="2C3FB294" w14:textId="77777777" w:rsidR="00F169A2" w:rsidRPr="00B42660" w:rsidRDefault="00F169A2" w:rsidP="00422BCD">
            <w:pPr>
              <w:adjustRightInd w:val="0"/>
              <w:rPr>
                <w:rFonts w:ascii="Aptos" w:hAnsi="Aptos" w:cs="Calibri"/>
                <w:color w:val="0070C0"/>
              </w:rPr>
            </w:pPr>
          </w:p>
        </w:tc>
      </w:tr>
      <w:tr w:rsidR="00F169A2" w:rsidRPr="00641C19" w14:paraId="481A7054" w14:textId="77777777" w:rsidTr="00D968DC">
        <w:trPr>
          <w:trHeight w:val="161"/>
        </w:trPr>
        <w:tc>
          <w:tcPr>
            <w:tcW w:w="618" w:type="dxa"/>
            <w:vAlign w:val="center"/>
          </w:tcPr>
          <w:p w14:paraId="3996F889"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shd w:val="clear" w:color="auto" w:fill="auto"/>
            <w:vAlign w:val="center"/>
          </w:tcPr>
          <w:p w14:paraId="6FC98140" w14:textId="77777777" w:rsidR="00F169A2" w:rsidRPr="00B42660" w:rsidRDefault="00F169A2" w:rsidP="00422BCD">
            <w:pPr>
              <w:tabs>
                <w:tab w:val="left" w:pos="6165"/>
              </w:tabs>
              <w:adjustRightInd w:val="0"/>
              <w:rPr>
                <w:rFonts w:ascii="Aptos" w:hAnsi="Aptos" w:cs="Calibri"/>
                <w:color w:val="0070C0"/>
              </w:rPr>
            </w:pPr>
            <w:r w:rsidRPr="00B42660">
              <w:rPr>
                <w:rFonts w:ascii="Aptos" w:hAnsi="Aptos" w:cs="Calibri"/>
                <w:color w:val="0070C0"/>
              </w:rPr>
              <w:t>Have you avoided the use of codes words when sending an alert that requires people to respond with Lockdown, Lockout, Shelter in Place, or Evacuation (clear language is preferred)?</w:t>
            </w:r>
          </w:p>
        </w:tc>
        <w:tc>
          <w:tcPr>
            <w:tcW w:w="1081" w:type="dxa"/>
            <w:shd w:val="clear" w:color="auto" w:fill="auto"/>
            <w:vAlign w:val="center"/>
          </w:tcPr>
          <w:p w14:paraId="20705A28" w14:textId="77777777" w:rsidR="00F169A2" w:rsidRPr="00B42660" w:rsidRDefault="00F169A2" w:rsidP="00422BCD">
            <w:pPr>
              <w:adjustRightInd w:val="0"/>
              <w:rPr>
                <w:rFonts w:ascii="Aptos" w:hAnsi="Aptos" w:cs="Calibri"/>
                <w:color w:val="0070C0"/>
              </w:rPr>
            </w:pPr>
          </w:p>
        </w:tc>
        <w:tc>
          <w:tcPr>
            <w:tcW w:w="7560" w:type="dxa"/>
            <w:shd w:val="clear" w:color="auto" w:fill="auto"/>
            <w:vAlign w:val="center"/>
          </w:tcPr>
          <w:p w14:paraId="113F6536" w14:textId="77777777" w:rsidR="00F169A2" w:rsidRPr="00B42660" w:rsidRDefault="00F169A2" w:rsidP="00422BCD">
            <w:pPr>
              <w:adjustRightInd w:val="0"/>
              <w:rPr>
                <w:rFonts w:ascii="Aptos" w:hAnsi="Aptos" w:cs="Calibri"/>
                <w:color w:val="0070C0"/>
              </w:rPr>
            </w:pPr>
          </w:p>
        </w:tc>
      </w:tr>
      <w:tr w:rsidR="00F169A2" w:rsidRPr="00641C19" w14:paraId="1A9E4EC9" w14:textId="77777777" w:rsidTr="00D968DC">
        <w:trPr>
          <w:trHeight w:val="67"/>
        </w:trPr>
        <w:tc>
          <w:tcPr>
            <w:tcW w:w="618" w:type="dxa"/>
            <w:tcBorders>
              <w:bottom w:val="single" w:sz="4" w:space="0" w:color="auto"/>
            </w:tcBorders>
            <w:vAlign w:val="center"/>
          </w:tcPr>
          <w:p w14:paraId="39542AB2"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tcBorders>
              <w:bottom w:val="single" w:sz="4" w:space="0" w:color="auto"/>
            </w:tcBorders>
            <w:shd w:val="clear" w:color="auto" w:fill="auto"/>
            <w:vAlign w:val="center"/>
          </w:tcPr>
          <w:p w14:paraId="6CF6C2E2"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Is a PA system in place that is audible in all buildings/locations?</w:t>
            </w:r>
          </w:p>
        </w:tc>
        <w:tc>
          <w:tcPr>
            <w:tcW w:w="1081" w:type="dxa"/>
            <w:tcBorders>
              <w:bottom w:val="single" w:sz="4" w:space="0" w:color="auto"/>
            </w:tcBorders>
            <w:shd w:val="clear" w:color="auto" w:fill="auto"/>
            <w:vAlign w:val="center"/>
          </w:tcPr>
          <w:p w14:paraId="519F383C" w14:textId="77777777" w:rsidR="00F169A2" w:rsidRPr="00B42660" w:rsidRDefault="00F169A2" w:rsidP="00422BCD">
            <w:pPr>
              <w:adjustRightInd w:val="0"/>
              <w:rPr>
                <w:rFonts w:ascii="Aptos" w:hAnsi="Aptos" w:cs="Calibri"/>
                <w:color w:val="0070C0"/>
              </w:rPr>
            </w:pPr>
          </w:p>
        </w:tc>
        <w:tc>
          <w:tcPr>
            <w:tcW w:w="7560" w:type="dxa"/>
            <w:tcBorders>
              <w:bottom w:val="single" w:sz="4" w:space="0" w:color="auto"/>
            </w:tcBorders>
            <w:shd w:val="clear" w:color="auto" w:fill="auto"/>
            <w:vAlign w:val="center"/>
          </w:tcPr>
          <w:p w14:paraId="643D316F" w14:textId="77777777" w:rsidR="00F169A2" w:rsidRPr="00B42660" w:rsidRDefault="00F169A2" w:rsidP="00422BCD">
            <w:pPr>
              <w:adjustRightInd w:val="0"/>
              <w:rPr>
                <w:rFonts w:ascii="Aptos" w:hAnsi="Aptos" w:cs="Calibri"/>
                <w:color w:val="0070C0"/>
              </w:rPr>
            </w:pPr>
          </w:p>
        </w:tc>
      </w:tr>
      <w:tr w:rsidR="00F169A2" w:rsidRPr="00641C19" w14:paraId="5A2222DF" w14:textId="77777777" w:rsidTr="00D968DC">
        <w:trPr>
          <w:trHeight w:val="143"/>
        </w:trPr>
        <w:tc>
          <w:tcPr>
            <w:tcW w:w="618" w:type="dxa"/>
            <w:tcBorders>
              <w:top w:val="single" w:sz="4" w:space="0" w:color="auto"/>
              <w:bottom w:val="single" w:sz="4" w:space="0" w:color="auto"/>
            </w:tcBorders>
            <w:vAlign w:val="center"/>
          </w:tcPr>
          <w:p w14:paraId="4641383B"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tcBorders>
              <w:top w:val="single" w:sz="4" w:space="0" w:color="auto"/>
              <w:bottom w:val="single" w:sz="4" w:space="0" w:color="auto"/>
            </w:tcBorders>
            <w:shd w:val="clear" w:color="auto" w:fill="auto"/>
            <w:vAlign w:val="center"/>
          </w:tcPr>
          <w:p w14:paraId="4F1706A6"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Is the PA system tested regularly?</w:t>
            </w:r>
          </w:p>
        </w:tc>
        <w:tc>
          <w:tcPr>
            <w:tcW w:w="1081" w:type="dxa"/>
            <w:tcBorders>
              <w:top w:val="single" w:sz="4" w:space="0" w:color="auto"/>
              <w:bottom w:val="single" w:sz="4" w:space="0" w:color="auto"/>
            </w:tcBorders>
            <w:shd w:val="clear" w:color="auto" w:fill="auto"/>
            <w:vAlign w:val="center"/>
          </w:tcPr>
          <w:p w14:paraId="4166F8A1" w14:textId="77777777" w:rsidR="00F169A2" w:rsidRPr="00B42660" w:rsidRDefault="00F169A2" w:rsidP="00422BCD">
            <w:pPr>
              <w:adjustRightInd w:val="0"/>
              <w:rPr>
                <w:rFonts w:ascii="Aptos" w:hAnsi="Aptos" w:cs="Calibri"/>
                <w:color w:val="0070C0"/>
              </w:rPr>
            </w:pPr>
          </w:p>
        </w:tc>
        <w:tc>
          <w:tcPr>
            <w:tcW w:w="7560" w:type="dxa"/>
            <w:tcBorders>
              <w:top w:val="single" w:sz="4" w:space="0" w:color="auto"/>
              <w:bottom w:val="single" w:sz="4" w:space="0" w:color="auto"/>
            </w:tcBorders>
            <w:shd w:val="clear" w:color="auto" w:fill="auto"/>
            <w:vAlign w:val="center"/>
          </w:tcPr>
          <w:p w14:paraId="265D08AA" w14:textId="77777777" w:rsidR="00F169A2" w:rsidRPr="00B42660" w:rsidRDefault="00F169A2" w:rsidP="00422BCD">
            <w:pPr>
              <w:adjustRightInd w:val="0"/>
              <w:rPr>
                <w:rFonts w:ascii="Aptos" w:hAnsi="Aptos" w:cs="Calibri"/>
                <w:color w:val="0070C0"/>
              </w:rPr>
            </w:pPr>
          </w:p>
        </w:tc>
      </w:tr>
      <w:tr w:rsidR="00F169A2" w:rsidRPr="00641C19" w14:paraId="79FD3E85" w14:textId="77777777" w:rsidTr="00D968DC">
        <w:trPr>
          <w:trHeight w:val="67"/>
        </w:trPr>
        <w:tc>
          <w:tcPr>
            <w:tcW w:w="618" w:type="dxa"/>
            <w:tcBorders>
              <w:top w:val="single" w:sz="4" w:space="0" w:color="auto"/>
            </w:tcBorders>
            <w:vAlign w:val="center"/>
          </w:tcPr>
          <w:p w14:paraId="6AA098EE"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tcBorders>
              <w:top w:val="single" w:sz="4" w:space="0" w:color="auto"/>
            </w:tcBorders>
            <w:shd w:val="clear" w:color="auto" w:fill="auto"/>
            <w:vAlign w:val="center"/>
          </w:tcPr>
          <w:p w14:paraId="2E17CD16"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Is the PA system used during all drills?</w:t>
            </w:r>
          </w:p>
        </w:tc>
        <w:tc>
          <w:tcPr>
            <w:tcW w:w="1081" w:type="dxa"/>
            <w:tcBorders>
              <w:top w:val="single" w:sz="4" w:space="0" w:color="auto"/>
            </w:tcBorders>
            <w:shd w:val="clear" w:color="auto" w:fill="auto"/>
            <w:vAlign w:val="center"/>
          </w:tcPr>
          <w:p w14:paraId="62238AAC" w14:textId="77777777" w:rsidR="00F169A2" w:rsidRPr="00641C19" w:rsidRDefault="00F169A2" w:rsidP="00422BCD">
            <w:pPr>
              <w:adjustRightInd w:val="0"/>
              <w:rPr>
                <w:rFonts w:ascii="Aptos" w:hAnsi="Aptos" w:cs="Calibri"/>
              </w:rPr>
            </w:pPr>
          </w:p>
        </w:tc>
        <w:tc>
          <w:tcPr>
            <w:tcW w:w="7560" w:type="dxa"/>
            <w:tcBorders>
              <w:top w:val="single" w:sz="4" w:space="0" w:color="auto"/>
            </w:tcBorders>
            <w:shd w:val="clear" w:color="auto" w:fill="auto"/>
            <w:vAlign w:val="center"/>
          </w:tcPr>
          <w:p w14:paraId="088BE5D8" w14:textId="77777777" w:rsidR="00F169A2" w:rsidRPr="00641C19" w:rsidRDefault="00F169A2" w:rsidP="00422BCD">
            <w:pPr>
              <w:adjustRightInd w:val="0"/>
              <w:rPr>
                <w:rFonts w:ascii="Aptos" w:hAnsi="Aptos" w:cs="Calibri"/>
              </w:rPr>
            </w:pPr>
          </w:p>
        </w:tc>
      </w:tr>
      <w:tr w:rsidR="00F169A2" w:rsidRPr="00641C19" w14:paraId="13A60411" w14:textId="77777777" w:rsidTr="00D968DC">
        <w:trPr>
          <w:trHeight w:val="198"/>
        </w:trPr>
        <w:tc>
          <w:tcPr>
            <w:tcW w:w="618" w:type="dxa"/>
            <w:tcBorders>
              <w:bottom w:val="single" w:sz="4" w:space="0" w:color="auto"/>
            </w:tcBorders>
            <w:vAlign w:val="center"/>
          </w:tcPr>
          <w:p w14:paraId="03547738"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tcBorders>
              <w:bottom w:val="single" w:sz="4" w:space="0" w:color="auto"/>
            </w:tcBorders>
            <w:shd w:val="clear" w:color="auto" w:fill="auto"/>
            <w:vAlign w:val="center"/>
          </w:tcPr>
          <w:p w14:paraId="5A6E5F68"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Are two-way radios used?</w:t>
            </w:r>
          </w:p>
        </w:tc>
        <w:tc>
          <w:tcPr>
            <w:tcW w:w="1081" w:type="dxa"/>
            <w:tcBorders>
              <w:bottom w:val="single" w:sz="4" w:space="0" w:color="auto"/>
            </w:tcBorders>
            <w:shd w:val="clear" w:color="auto" w:fill="auto"/>
            <w:vAlign w:val="center"/>
          </w:tcPr>
          <w:p w14:paraId="574EFE3C" w14:textId="77777777" w:rsidR="00F169A2" w:rsidRPr="00641C19" w:rsidRDefault="00F169A2" w:rsidP="00422BCD">
            <w:pPr>
              <w:adjustRightInd w:val="0"/>
              <w:rPr>
                <w:rFonts w:ascii="Aptos" w:hAnsi="Aptos" w:cs="Calibri"/>
              </w:rPr>
            </w:pPr>
          </w:p>
        </w:tc>
        <w:tc>
          <w:tcPr>
            <w:tcW w:w="7560" w:type="dxa"/>
            <w:tcBorders>
              <w:bottom w:val="single" w:sz="4" w:space="0" w:color="auto"/>
            </w:tcBorders>
            <w:shd w:val="clear" w:color="auto" w:fill="auto"/>
            <w:vAlign w:val="center"/>
          </w:tcPr>
          <w:p w14:paraId="0C7C3265" w14:textId="77777777" w:rsidR="00F169A2" w:rsidRPr="00641C19" w:rsidRDefault="00F169A2" w:rsidP="00422BCD">
            <w:pPr>
              <w:adjustRightInd w:val="0"/>
              <w:rPr>
                <w:rFonts w:ascii="Aptos" w:hAnsi="Aptos" w:cs="Calibri"/>
              </w:rPr>
            </w:pPr>
          </w:p>
        </w:tc>
      </w:tr>
      <w:tr w:rsidR="00F169A2" w:rsidRPr="00641C19" w14:paraId="332947F3" w14:textId="77777777" w:rsidTr="00D968DC">
        <w:trPr>
          <w:trHeight w:val="67"/>
        </w:trPr>
        <w:tc>
          <w:tcPr>
            <w:tcW w:w="618" w:type="dxa"/>
            <w:tcBorders>
              <w:top w:val="single" w:sz="4" w:space="0" w:color="auto"/>
              <w:bottom w:val="single" w:sz="4" w:space="0" w:color="auto"/>
            </w:tcBorders>
            <w:vAlign w:val="center"/>
          </w:tcPr>
          <w:p w14:paraId="62F6BC91"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tcBorders>
              <w:top w:val="single" w:sz="4" w:space="0" w:color="auto"/>
              <w:bottom w:val="single" w:sz="4" w:space="0" w:color="auto"/>
            </w:tcBorders>
            <w:shd w:val="clear" w:color="auto" w:fill="auto"/>
            <w:vAlign w:val="center"/>
          </w:tcPr>
          <w:p w14:paraId="2EACEFF4"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Are two-way radios issued to Security personnel?</w:t>
            </w:r>
          </w:p>
        </w:tc>
        <w:tc>
          <w:tcPr>
            <w:tcW w:w="1081" w:type="dxa"/>
            <w:tcBorders>
              <w:top w:val="single" w:sz="4" w:space="0" w:color="auto"/>
              <w:bottom w:val="single" w:sz="4" w:space="0" w:color="auto"/>
            </w:tcBorders>
            <w:shd w:val="clear" w:color="auto" w:fill="auto"/>
            <w:vAlign w:val="center"/>
          </w:tcPr>
          <w:p w14:paraId="3B7E1EFC" w14:textId="77777777" w:rsidR="00F169A2" w:rsidRPr="00641C19" w:rsidRDefault="00F169A2" w:rsidP="00422BCD">
            <w:pPr>
              <w:adjustRightInd w:val="0"/>
              <w:rPr>
                <w:rFonts w:ascii="Aptos" w:hAnsi="Aptos" w:cs="Calibri"/>
              </w:rPr>
            </w:pPr>
          </w:p>
        </w:tc>
        <w:tc>
          <w:tcPr>
            <w:tcW w:w="7560" w:type="dxa"/>
            <w:tcBorders>
              <w:top w:val="single" w:sz="4" w:space="0" w:color="auto"/>
              <w:bottom w:val="single" w:sz="4" w:space="0" w:color="auto"/>
            </w:tcBorders>
            <w:shd w:val="clear" w:color="auto" w:fill="auto"/>
            <w:vAlign w:val="center"/>
          </w:tcPr>
          <w:p w14:paraId="70777DFD" w14:textId="77777777" w:rsidR="00F169A2" w:rsidRPr="00641C19" w:rsidRDefault="00F169A2" w:rsidP="00422BCD">
            <w:pPr>
              <w:adjustRightInd w:val="0"/>
              <w:rPr>
                <w:rFonts w:ascii="Aptos" w:hAnsi="Aptos" w:cs="Calibri"/>
              </w:rPr>
            </w:pPr>
          </w:p>
        </w:tc>
      </w:tr>
      <w:tr w:rsidR="00F169A2" w:rsidRPr="00641C19" w14:paraId="5819F088" w14:textId="77777777" w:rsidTr="00D968DC">
        <w:trPr>
          <w:trHeight w:val="67"/>
        </w:trPr>
        <w:tc>
          <w:tcPr>
            <w:tcW w:w="618" w:type="dxa"/>
            <w:tcBorders>
              <w:top w:val="single" w:sz="4" w:space="0" w:color="auto"/>
              <w:bottom w:val="single" w:sz="4" w:space="0" w:color="auto"/>
            </w:tcBorders>
            <w:vAlign w:val="center"/>
          </w:tcPr>
          <w:p w14:paraId="51BA04A0"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tcBorders>
              <w:top w:val="single" w:sz="4" w:space="0" w:color="auto"/>
              <w:bottom w:val="single" w:sz="4" w:space="0" w:color="auto"/>
            </w:tcBorders>
            <w:shd w:val="clear" w:color="auto" w:fill="auto"/>
            <w:vAlign w:val="center"/>
          </w:tcPr>
          <w:p w14:paraId="685055AC"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Are two-way radios issued to Maintenance personnel?</w:t>
            </w:r>
          </w:p>
        </w:tc>
        <w:tc>
          <w:tcPr>
            <w:tcW w:w="1081" w:type="dxa"/>
            <w:tcBorders>
              <w:top w:val="single" w:sz="4" w:space="0" w:color="auto"/>
              <w:bottom w:val="single" w:sz="4" w:space="0" w:color="auto"/>
            </w:tcBorders>
            <w:shd w:val="clear" w:color="auto" w:fill="auto"/>
            <w:vAlign w:val="center"/>
          </w:tcPr>
          <w:p w14:paraId="6CF3A8BC" w14:textId="77777777" w:rsidR="00F169A2" w:rsidRPr="00641C19" w:rsidRDefault="00F169A2" w:rsidP="00422BCD">
            <w:pPr>
              <w:adjustRightInd w:val="0"/>
              <w:rPr>
                <w:rFonts w:ascii="Aptos" w:hAnsi="Aptos" w:cs="Calibri"/>
              </w:rPr>
            </w:pPr>
          </w:p>
        </w:tc>
        <w:tc>
          <w:tcPr>
            <w:tcW w:w="7560" w:type="dxa"/>
            <w:tcBorders>
              <w:top w:val="single" w:sz="4" w:space="0" w:color="auto"/>
              <w:bottom w:val="single" w:sz="4" w:space="0" w:color="auto"/>
            </w:tcBorders>
            <w:shd w:val="clear" w:color="auto" w:fill="auto"/>
            <w:vAlign w:val="center"/>
          </w:tcPr>
          <w:p w14:paraId="5A9D1ACC" w14:textId="77777777" w:rsidR="00F169A2" w:rsidRPr="00641C19" w:rsidRDefault="00F169A2" w:rsidP="00422BCD">
            <w:pPr>
              <w:adjustRightInd w:val="0"/>
              <w:rPr>
                <w:rFonts w:ascii="Aptos" w:hAnsi="Aptos" w:cs="Calibri"/>
              </w:rPr>
            </w:pPr>
          </w:p>
        </w:tc>
      </w:tr>
      <w:tr w:rsidR="00F169A2" w:rsidRPr="00641C19" w14:paraId="0BCE1DA9" w14:textId="77777777" w:rsidTr="00D968DC">
        <w:trPr>
          <w:trHeight w:val="67"/>
        </w:trPr>
        <w:tc>
          <w:tcPr>
            <w:tcW w:w="618" w:type="dxa"/>
            <w:tcBorders>
              <w:top w:val="single" w:sz="4" w:space="0" w:color="auto"/>
              <w:bottom w:val="single" w:sz="4" w:space="0" w:color="auto"/>
            </w:tcBorders>
            <w:vAlign w:val="center"/>
          </w:tcPr>
          <w:p w14:paraId="762D64E0"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tcBorders>
              <w:top w:val="single" w:sz="4" w:space="0" w:color="auto"/>
              <w:bottom w:val="single" w:sz="4" w:space="0" w:color="auto"/>
            </w:tcBorders>
            <w:shd w:val="clear" w:color="auto" w:fill="auto"/>
            <w:vAlign w:val="center"/>
          </w:tcPr>
          <w:p w14:paraId="4683CC8D"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Are two-way radios issued to Receptionist?</w:t>
            </w:r>
          </w:p>
        </w:tc>
        <w:tc>
          <w:tcPr>
            <w:tcW w:w="1081" w:type="dxa"/>
            <w:tcBorders>
              <w:top w:val="single" w:sz="4" w:space="0" w:color="auto"/>
              <w:bottom w:val="single" w:sz="4" w:space="0" w:color="auto"/>
            </w:tcBorders>
            <w:shd w:val="clear" w:color="auto" w:fill="auto"/>
            <w:vAlign w:val="center"/>
          </w:tcPr>
          <w:p w14:paraId="494B1BB5" w14:textId="77777777" w:rsidR="00F169A2" w:rsidRPr="00641C19" w:rsidRDefault="00F169A2" w:rsidP="00422BCD">
            <w:pPr>
              <w:adjustRightInd w:val="0"/>
              <w:rPr>
                <w:rFonts w:ascii="Aptos" w:hAnsi="Aptos" w:cs="Calibri"/>
              </w:rPr>
            </w:pPr>
          </w:p>
        </w:tc>
        <w:tc>
          <w:tcPr>
            <w:tcW w:w="7560" w:type="dxa"/>
            <w:tcBorders>
              <w:top w:val="single" w:sz="4" w:space="0" w:color="auto"/>
              <w:bottom w:val="single" w:sz="4" w:space="0" w:color="auto"/>
            </w:tcBorders>
            <w:shd w:val="clear" w:color="auto" w:fill="auto"/>
            <w:vAlign w:val="center"/>
          </w:tcPr>
          <w:p w14:paraId="6172CA77" w14:textId="77777777" w:rsidR="00F169A2" w:rsidRPr="00641C19" w:rsidRDefault="00F169A2" w:rsidP="00422BCD">
            <w:pPr>
              <w:adjustRightInd w:val="0"/>
              <w:rPr>
                <w:rFonts w:ascii="Aptos" w:hAnsi="Aptos" w:cs="Calibri"/>
              </w:rPr>
            </w:pPr>
          </w:p>
        </w:tc>
      </w:tr>
      <w:tr w:rsidR="00F169A2" w:rsidRPr="00641C19" w14:paraId="3D494CD8" w14:textId="77777777" w:rsidTr="00D968DC">
        <w:trPr>
          <w:trHeight w:val="67"/>
        </w:trPr>
        <w:tc>
          <w:tcPr>
            <w:tcW w:w="618" w:type="dxa"/>
            <w:tcBorders>
              <w:top w:val="single" w:sz="4" w:space="0" w:color="auto"/>
              <w:bottom w:val="single" w:sz="4" w:space="0" w:color="auto"/>
            </w:tcBorders>
            <w:vAlign w:val="center"/>
          </w:tcPr>
          <w:p w14:paraId="7D549B7B"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tcBorders>
              <w:top w:val="single" w:sz="4" w:space="0" w:color="auto"/>
              <w:bottom w:val="single" w:sz="4" w:space="0" w:color="auto"/>
            </w:tcBorders>
            <w:shd w:val="clear" w:color="auto" w:fill="auto"/>
            <w:vAlign w:val="center"/>
          </w:tcPr>
          <w:p w14:paraId="31DDBBA4"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Are two-way radios issued to Management?</w:t>
            </w:r>
          </w:p>
        </w:tc>
        <w:tc>
          <w:tcPr>
            <w:tcW w:w="1081" w:type="dxa"/>
            <w:tcBorders>
              <w:top w:val="single" w:sz="4" w:space="0" w:color="auto"/>
              <w:bottom w:val="single" w:sz="4" w:space="0" w:color="auto"/>
            </w:tcBorders>
            <w:shd w:val="clear" w:color="auto" w:fill="auto"/>
            <w:vAlign w:val="center"/>
          </w:tcPr>
          <w:p w14:paraId="22744318" w14:textId="77777777" w:rsidR="00F169A2" w:rsidRPr="00641C19" w:rsidRDefault="00F169A2" w:rsidP="00422BCD">
            <w:pPr>
              <w:adjustRightInd w:val="0"/>
              <w:rPr>
                <w:rFonts w:ascii="Aptos" w:hAnsi="Aptos" w:cs="Calibri"/>
              </w:rPr>
            </w:pPr>
          </w:p>
        </w:tc>
        <w:tc>
          <w:tcPr>
            <w:tcW w:w="7560" w:type="dxa"/>
            <w:tcBorders>
              <w:top w:val="single" w:sz="4" w:space="0" w:color="auto"/>
              <w:bottom w:val="single" w:sz="4" w:space="0" w:color="auto"/>
            </w:tcBorders>
            <w:shd w:val="clear" w:color="auto" w:fill="auto"/>
            <w:vAlign w:val="center"/>
          </w:tcPr>
          <w:p w14:paraId="613EB241" w14:textId="77777777" w:rsidR="00F169A2" w:rsidRPr="00641C19" w:rsidRDefault="00F169A2" w:rsidP="00422BCD">
            <w:pPr>
              <w:adjustRightInd w:val="0"/>
              <w:rPr>
                <w:rFonts w:ascii="Aptos" w:hAnsi="Aptos" w:cs="Calibri"/>
              </w:rPr>
            </w:pPr>
          </w:p>
        </w:tc>
      </w:tr>
      <w:tr w:rsidR="00F169A2" w:rsidRPr="00641C19" w14:paraId="53CE772C" w14:textId="77777777" w:rsidTr="00D968DC">
        <w:trPr>
          <w:trHeight w:val="323"/>
        </w:trPr>
        <w:tc>
          <w:tcPr>
            <w:tcW w:w="618" w:type="dxa"/>
            <w:tcBorders>
              <w:top w:val="single" w:sz="4" w:space="0" w:color="auto"/>
            </w:tcBorders>
            <w:vAlign w:val="center"/>
          </w:tcPr>
          <w:p w14:paraId="4015BD28"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tcBorders>
              <w:top w:val="single" w:sz="4" w:space="0" w:color="auto"/>
            </w:tcBorders>
            <w:shd w:val="clear" w:color="auto" w:fill="auto"/>
            <w:vAlign w:val="center"/>
          </w:tcPr>
          <w:p w14:paraId="1D067456"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Are two-way radios issued to Others?  Who?</w:t>
            </w:r>
          </w:p>
        </w:tc>
        <w:tc>
          <w:tcPr>
            <w:tcW w:w="1081" w:type="dxa"/>
            <w:tcBorders>
              <w:top w:val="single" w:sz="4" w:space="0" w:color="auto"/>
            </w:tcBorders>
            <w:shd w:val="clear" w:color="auto" w:fill="auto"/>
            <w:vAlign w:val="center"/>
          </w:tcPr>
          <w:p w14:paraId="1BA9C1B0" w14:textId="77777777" w:rsidR="00F169A2" w:rsidRPr="00641C19" w:rsidRDefault="00F169A2" w:rsidP="00422BCD">
            <w:pPr>
              <w:adjustRightInd w:val="0"/>
              <w:rPr>
                <w:rFonts w:ascii="Aptos" w:hAnsi="Aptos" w:cs="Calibri"/>
              </w:rPr>
            </w:pPr>
          </w:p>
        </w:tc>
        <w:tc>
          <w:tcPr>
            <w:tcW w:w="7560" w:type="dxa"/>
            <w:tcBorders>
              <w:top w:val="single" w:sz="4" w:space="0" w:color="auto"/>
            </w:tcBorders>
            <w:shd w:val="clear" w:color="auto" w:fill="auto"/>
            <w:vAlign w:val="center"/>
          </w:tcPr>
          <w:p w14:paraId="5A784A7D" w14:textId="77777777" w:rsidR="00F169A2" w:rsidRPr="00641C19" w:rsidRDefault="00F169A2" w:rsidP="00422BCD">
            <w:pPr>
              <w:adjustRightInd w:val="0"/>
              <w:rPr>
                <w:rFonts w:ascii="Aptos" w:hAnsi="Aptos" w:cs="Calibri"/>
              </w:rPr>
            </w:pPr>
          </w:p>
        </w:tc>
      </w:tr>
      <w:tr w:rsidR="00F169A2" w:rsidRPr="00641C19" w14:paraId="182D185A" w14:textId="77777777" w:rsidTr="00D968DC">
        <w:trPr>
          <w:trHeight w:val="161"/>
        </w:trPr>
        <w:tc>
          <w:tcPr>
            <w:tcW w:w="618" w:type="dxa"/>
            <w:vAlign w:val="center"/>
          </w:tcPr>
          <w:p w14:paraId="32BEC40D"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shd w:val="clear" w:color="auto" w:fill="auto"/>
            <w:vAlign w:val="center"/>
          </w:tcPr>
          <w:p w14:paraId="5B74043B"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Are emergency numbers posted on phones/signage for regular and after hour emergencies?</w:t>
            </w:r>
          </w:p>
        </w:tc>
        <w:tc>
          <w:tcPr>
            <w:tcW w:w="1081" w:type="dxa"/>
            <w:shd w:val="clear" w:color="auto" w:fill="auto"/>
            <w:vAlign w:val="center"/>
          </w:tcPr>
          <w:p w14:paraId="0CD33FA7" w14:textId="77777777" w:rsidR="00F169A2" w:rsidRPr="00641C19" w:rsidRDefault="00F169A2" w:rsidP="00422BCD">
            <w:pPr>
              <w:adjustRightInd w:val="0"/>
              <w:rPr>
                <w:rFonts w:ascii="Aptos" w:hAnsi="Aptos" w:cs="Calibri"/>
              </w:rPr>
            </w:pPr>
          </w:p>
        </w:tc>
        <w:tc>
          <w:tcPr>
            <w:tcW w:w="7560" w:type="dxa"/>
            <w:shd w:val="clear" w:color="auto" w:fill="auto"/>
            <w:vAlign w:val="center"/>
          </w:tcPr>
          <w:p w14:paraId="1F3D9295" w14:textId="77777777" w:rsidR="00F169A2" w:rsidRPr="00641C19" w:rsidRDefault="00F169A2" w:rsidP="00422BCD">
            <w:pPr>
              <w:adjustRightInd w:val="0"/>
              <w:rPr>
                <w:rFonts w:ascii="Aptos" w:hAnsi="Aptos" w:cs="Calibri"/>
              </w:rPr>
            </w:pPr>
          </w:p>
        </w:tc>
      </w:tr>
      <w:tr w:rsidR="00F169A2" w:rsidRPr="00641C19" w14:paraId="1E509B28" w14:textId="77777777" w:rsidTr="00D968DC">
        <w:trPr>
          <w:trHeight w:val="161"/>
        </w:trPr>
        <w:tc>
          <w:tcPr>
            <w:tcW w:w="618" w:type="dxa"/>
            <w:vAlign w:val="center"/>
          </w:tcPr>
          <w:p w14:paraId="150BED58"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shd w:val="clear" w:color="auto" w:fill="auto"/>
            <w:vAlign w:val="center"/>
          </w:tcPr>
          <w:p w14:paraId="059D08BD"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Is there an automated Mass Notification System in place?</w:t>
            </w:r>
          </w:p>
        </w:tc>
        <w:tc>
          <w:tcPr>
            <w:tcW w:w="1081" w:type="dxa"/>
            <w:shd w:val="clear" w:color="auto" w:fill="auto"/>
            <w:vAlign w:val="center"/>
          </w:tcPr>
          <w:p w14:paraId="7464DDE0" w14:textId="77777777" w:rsidR="00F169A2" w:rsidRPr="00641C19" w:rsidRDefault="00F169A2" w:rsidP="00422BCD">
            <w:pPr>
              <w:adjustRightInd w:val="0"/>
              <w:rPr>
                <w:rFonts w:ascii="Aptos" w:hAnsi="Aptos" w:cs="Calibri"/>
              </w:rPr>
            </w:pPr>
          </w:p>
        </w:tc>
        <w:tc>
          <w:tcPr>
            <w:tcW w:w="7560" w:type="dxa"/>
            <w:shd w:val="clear" w:color="auto" w:fill="auto"/>
            <w:vAlign w:val="center"/>
          </w:tcPr>
          <w:p w14:paraId="5CA0C273" w14:textId="77777777" w:rsidR="00F169A2" w:rsidRPr="00641C19" w:rsidRDefault="00F169A2" w:rsidP="00422BCD">
            <w:pPr>
              <w:adjustRightInd w:val="0"/>
              <w:rPr>
                <w:rFonts w:ascii="Aptos" w:hAnsi="Aptos" w:cs="Calibri"/>
              </w:rPr>
            </w:pPr>
          </w:p>
        </w:tc>
      </w:tr>
      <w:tr w:rsidR="00F169A2" w:rsidRPr="00641C19" w14:paraId="605131DE" w14:textId="77777777" w:rsidTr="00D968DC">
        <w:trPr>
          <w:trHeight w:val="161"/>
        </w:trPr>
        <w:tc>
          <w:tcPr>
            <w:tcW w:w="618" w:type="dxa"/>
            <w:vAlign w:val="center"/>
          </w:tcPr>
          <w:p w14:paraId="155D1E28"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shd w:val="clear" w:color="auto" w:fill="auto"/>
            <w:vAlign w:val="center"/>
          </w:tcPr>
          <w:p w14:paraId="305AA918"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Does the Mass Notification System provide voice messages?</w:t>
            </w:r>
          </w:p>
        </w:tc>
        <w:tc>
          <w:tcPr>
            <w:tcW w:w="1081" w:type="dxa"/>
            <w:shd w:val="clear" w:color="auto" w:fill="auto"/>
            <w:vAlign w:val="center"/>
          </w:tcPr>
          <w:p w14:paraId="2115B8EA" w14:textId="77777777" w:rsidR="00F169A2" w:rsidRPr="00641C19" w:rsidRDefault="00F169A2" w:rsidP="00422BCD">
            <w:pPr>
              <w:adjustRightInd w:val="0"/>
              <w:rPr>
                <w:rFonts w:ascii="Aptos" w:hAnsi="Aptos" w:cs="Calibri"/>
              </w:rPr>
            </w:pPr>
          </w:p>
        </w:tc>
        <w:tc>
          <w:tcPr>
            <w:tcW w:w="7560" w:type="dxa"/>
            <w:shd w:val="clear" w:color="auto" w:fill="auto"/>
            <w:vAlign w:val="center"/>
          </w:tcPr>
          <w:p w14:paraId="5963AF84" w14:textId="77777777" w:rsidR="00F169A2" w:rsidRPr="00641C19" w:rsidRDefault="00F169A2" w:rsidP="00422BCD">
            <w:pPr>
              <w:adjustRightInd w:val="0"/>
              <w:rPr>
                <w:rFonts w:ascii="Aptos" w:hAnsi="Aptos" w:cs="Calibri"/>
              </w:rPr>
            </w:pPr>
          </w:p>
        </w:tc>
      </w:tr>
      <w:tr w:rsidR="00F169A2" w:rsidRPr="00641C19" w14:paraId="10B79776" w14:textId="77777777" w:rsidTr="00D968DC">
        <w:trPr>
          <w:trHeight w:val="161"/>
        </w:trPr>
        <w:tc>
          <w:tcPr>
            <w:tcW w:w="618" w:type="dxa"/>
            <w:vAlign w:val="center"/>
          </w:tcPr>
          <w:p w14:paraId="25F30677"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shd w:val="clear" w:color="auto" w:fill="auto"/>
            <w:vAlign w:val="center"/>
          </w:tcPr>
          <w:p w14:paraId="774BBD86"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Does the Mass Notification System provide for text messages?</w:t>
            </w:r>
          </w:p>
        </w:tc>
        <w:tc>
          <w:tcPr>
            <w:tcW w:w="1081" w:type="dxa"/>
            <w:shd w:val="clear" w:color="auto" w:fill="auto"/>
            <w:vAlign w:val="center"/>
          </w:tcPr>
          <w:p w14:paraId="2FB2A3A9" w14:textId="77777777" w:rsidR="00F169A2" w:rsidRPr="00641C19" w:rsidRDefault="00F169A2" w:rsidP="00422BCD">
            <w:pPr>
              <w:adjustRightInd w:val="0"/>
              <w:rPr>
                <w:rFonts w:ascii="Aptos" w:hAnsi="Aptos" w:cs="Calibri"/>
              </w:rPr>
            </w:pPr>
          </w:p>
        </w:tc>
        <w:tc>
          <w:tcPr>
            <w:tcW w:w="7560" w:type="dxa"/>
            <w:shd w:val="clear" w:color="auto" w:fill="auto"/>
            <w:vAlign w:val="center"/>
          </w:tcPr>
          <w:p w14:paraId="733D461C" w14:textId="77777777" w:rsidR="00F169A2" w:rsidRPr="00641C19" w:rsidRDefault="00F169A2" w:rsidP="00422BCD">
            <w:pPr>
              <w:adjustRightInd w:val="0"/>
              <w:rPr>
                <w:rFonts w:ascii="Aptos" w:hAnsi="Aptos" w:cs="Calibri"/>
              </w:rPr>
            </w:pPr>
          </w:p>
        </w:tc>
      </w:tr>
      <w:tr w:rsidR="00F169A2" w:rsidRPr="00641C19" w14:paraId="4765A7CB" w14:textId="77777777" w:rsidTr="00D968DC">
        <w:trPr>
          <w:trHeight w:val="161"/>
        </w:trPr>
        <w:tc>
          <w:tcPr>
            <w:tcW w:w="618" w:type="dxa"/>
            <w:vAlign w:val="center"/>
          </w:tcPr>
          <w:p w14:paraId="6E3A43EF"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shd w:val="clear" w:color="auto" w:fill="auto"/>
            <w:vAlign w:val="center"/>
          </w:tcPr>
          <w:p w14:paraId="4C4D1F42"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Does the Mass Notification System provide emails?</w:t>
            </w:r>
          </w:p>
        </w:tc>
        <w:tc>
          <w:tcPr>
            <w:tcW w:w="1081" w:type="dxa"/>
            <w:shd w:val="clear" w:color="auto" w:fill="auto"/>
            <w:vAlign w:val="center"/>
          </w:tcPr>
          <w:p w14:paraId="45B5157F" w14:textId="77777777" w:rsidR="00F169A2" w:rsidRPr="00641C19" w:rsidRDefault="00F169A2" w:rsidP="00422BCD">
            <w:pPr>
              <w:adjustRightInd w:val="0"/>
              <w:rPr>
                <w:rFonts w:ascii="Aptos" w:hAnsi="Aptos" w:cs="Calibri"/>
              </w:rPr>
            </w:pPr>
          </w:p>
        </w:tc>
        <w:tc>
          <w:tcPr>
            <w:tcW w:w="7560" w:type="dxa"/>
            <w:shd w:val="clear" w:color="auto" w:fill="auto"/>
            <w:vAlign w:val="center"/>
          </w:tcPr>
          <w:p w14:paraId="4F067FE7" w14:textId="77777777" w:rsidR="00F169A2" w:rsidRPr="00641C19" w:rsidRDefault="00F169A2" w:rsidP="00422BCD">
            <w:pPr>
              <w:adjustRightInd w:val="0"/>
              <w:rPr>
                <w:rFonts w:ascii="Aptos" w:hAnsi="Aptos" w:cs="Calibri"/>
              </w:rPr>
            </w:pPr>
          </w:p>
        </w:tc>
      </w:tr>
      <w:tr w:rsidR="00F169A2" w:rsidRPr="00641C19" w14:paraId="3B702C67" w14:textId="77777777" w:rsidTr="00D968DC">
        <w:trPr>
          <w:trHeight w:val="161"/>
        </w:trPr>
        <w:tc>
          <w:tcPr>
            <w:tcW w:w="618" w:type="dxa"/>
            <w:vAlign w:val="center"/>
          </w:tcPr>
          <w:p w14:paraId="21E2FFA6"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shd w:val="clear" w:color="auto" w:fill="auto"/>
            <w:vAlign w:val="center"/>
          </w:tcPr>
          <w:p w14:paraId="1C76422C"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Are all employees included in the Mass Notification System?</w:t>
            </w:r>
          </w:p>
        </w:tc>
        <w:tc>
          <w:tcPr>
            <w:tcW w:w="1081" w:type="dxa"/>
            <w:shd w:val="clear" w:color="auto" w:fill="auto"/>
            <w:vAlign w:val="center"/>
          </w:tcPr>
          <w:p w14:paraId="7FD554AB" w14:textId="77777777" w:rsidR="00F169A2" w:rsidRPr="00641C19" w:rsidRDefault="00F169A2" w:rsidP="00422BCD">
            <w:pPr>
              <w:adjustRightInd w:val="0"/>
              <w:rPr>
                <w:rFonts w:ascii="Aptos" w:hAnsi="Aptos" w:cs="Calibri"/>
              </w:rPr>
            </w:pPr>
          </w:p>
        </w:tc>
        <w:tc>
          <w:tcPr>
            <w:tcW w:w="7560" w:type="dxa"/>
            <w:shd w:val="clear" w:color="auto" w:fill="auto"/>
            <w:vAlign w:val="center"/>
          </w:tcPr>
          <w:p w14:paraId="361E1749" w14:textId="77777777" w:rsidR="00F169A2" w:rsidRPr="00641C19" w:rsidRDefault="00F169A2" w:rsidP="00422BCD">
            <w:pPr>
              <w:adjustRightInd w:val="0"/>
              <w:rPr>
                <w:rFonts w:ascii="Aptos" w:hAnsi="Aptos" w:cs="Calibri"/>
              </w:rPr>
            </w:pPr>
          </w:p>
        </w:tc>
      </w:tr>
      <w:tr w:rsidR="00F169A2" w:rsidRPr="00641C19" w14:paraId="15B86C33" w14:textId="77777777" w:rsidTr="00D968DC">
        <w:trPr>
          <w:trHeight w:val="161"/>
        </w:trPr>
        <w:tc>
          <w:tcPr>
            <w:tcW w:w="618" w:type="dxa"/>
            <w:vAlign w:val="center"/>
          </w:tcPr>
          <w:p w14:paraId="59643FF0"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shd w:val="clear" w:color="auto" w:fill="auto"/>
            <w:vAlign w:val="center"/>
          </w:tcPr>
          <w:p w14:paraId="75F5AFD4"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Have all employees opted-in to receive notifications?</w:t>
            </w:r>
          </w:p>
        </w:tc>
        <w:tc>
          <w:tcPr>
            <w:tcW w:w="1081" w:type="dxa"/>
            <w:shd w:val="clear" w:color="auto" w:fill="auto"/>
            <w:vAlign w:val="center"/>
          </w:tcPr>
          <w:p w14:paraId="6D674974" w14:textId="77777777" w:rsidR="00F169A2" w:rsidRPr="00641C19" w:rsidRDefault="00F169A2" w:rsidP="00422BCD">
            <w:pPr>
              <w:adjustRightInd w:val="0"/>
              <w:rPr>
                <w:rFonts w:ascii="Aptos" w:hAnsi="Aptos" w:cs="Calibri"/>
              </w:rPr>
            </w:pPr>
          </w:p>
        </w:tc>
        <w:tc>
          <w:tcPr>
            <w:tcW w:w="7560" w:type="dxa"/>
            <w:shd w:val="clear" w:color="auto" w:fill="auto"/>
            <w:vAlign w:val="center"/>
          </w:tcPr>
          <w:p w14:paraId="2E79E7A5" w14:textId="77777777" w:rsidR="00F169A2" w:rsidRPr="00641C19" w:rsidRDefault="00F169A2" w:rsidP="00422BCD">
            <w:pPr>
              <w:adjustRightInd w:val="0"/>
              <w:rPr>
                <w:rFonts w:ascii="Aptos" w:hAnsi="Aptos" w:cs="Calibri"/>
              </w:rPr>
            </w:pPr>
          </w:p>
        </w:tc>
      </w:tr>
      <w:tr w:rsidR="00F169A2" w:rsidRPr="00641C19" w14:paraId="4723635D" w14:textId="77777777" w:rsidTr="00D968DC">
        <w:trPr>
          <w:trHeight w:val="161"/>
        </w:trPr>
        <w:tc>
          <w:tcPr>
            <w:tcW w:w="618" w:type="dxa"/>
            <w:vAlign w:val="center"/>
          </w:tcPr>
          <w:p w14:paraId="5F1BB066"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shd w:val="clear" w:color="auto" w:fill="auto"/>
            <w:vAlign w:val="center"/>
          </w:tcPr>
          <w:p w14:paraId="444B2B05"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Are vendors in the Mass Notification System?</w:t>
            </w:r>
          </w:p>
        </w:tc>
        <w:tc>
          <w:tcPr>
            <w:tcW w:w="1081" w:type="dxa"/>
            <w:shd w:val="clear" w:color="auto" w:fill="auto"/>
            <w:vAlign w:val="center"/>
          </w:tcPr>
          <w:p w14:paraId="12BE4339" w14:textId="77777777" w:rsidR="00F169A2" w:rsidRPr="00641C19" w:rsidRDefault="00F169A2" w:rsidP="00422BCD">
            <w:pPr>
              <w:adjustRightInd w:val="0"/>
              <w:rPr>
                <w:rFonts w:ascii="Aptos" w:hAnsi="Aptos" w:cs="Calibri"/>
              </w:rPr>
            </w:pPr>
          </w:p>
        </w:tc>
        <w:tc>
          <w:tcPr>
            <w:tcW w:w="7560" w:type="dxa"/>
            <w:shd w:val="clear" w:color="auto" w:fill="auto"/>
            <w:vAlign w:val="center"/>
          </w:tcPr>
          <w:p w14:paraId="2825A478" w14:textId="77777777" w:rsidR="00F169A2" w:rsidRPr="00641C19" w:rsidRDefault="00F169A2" w:rsidP="00422BCD">
            <w:pPr>
              <w:adjustRightInd w:val="0"/>
              <w:rPr>
                <w:rFonts w:ascii="Aptos" w:hAnsi="Aptos" w:cs="Calibri"/>
              </w:rPr>
            </w:pPr>
          </w:p>
        </w:tc>
      </w:tr>
      <w:tr w:rsidR="00F169A2" w:rsidRPr="00641C19" w14:paraId="2AA8E97F" w14:textId="77777777" w:rsidTr="00D968DC">
        <w:trPr>
          <w:trHeight w:val="161"/>
        </w:trPr>
        <w:tc>
          <w:tcPr>
            <w:tcW w:w="618" w:type="dxa"/>
            <w:tcBorders>
              <w:right w:val="single" w:sz="4" w:space="0" w:color="auto"/>
            </w:tcBorders>
            <w:vAlign w:val="center"/>
          </w:tcPr>
          <w:p w14:paraId="33A7C379"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tcBorders>
              <w:left w:val="single" w:sz="4" w:space="0" w:color="auto"/>
            </w:tcBorders>
            <w:shd w:val="clear" w:color="auto" w:fill="auto"/>
            <w:vAlign w:val="center"/>
          </w:tcPr>
          <w:p w14:paraId="4602C6E2" w14:textId="77777777" w:rsidR="00F169A2" w:rsidRPr="00B42660" w:rsidRDefault="00F169A2" w:rsidP="00422BCD">
            <w:pPr>
              <w:adjustRightInd w:val="0"/>
              <w:rPr>
                <w:rFonts w:ascii="Aptos" w:hAnsi="Aptos" w:cs="Calibri"/>
                <w:color w:val="0070C0"/>
              </w:rPr>
            </w:pPr>
            <w:r w:rsidRPr="00B42660">
              <w:rPr>
                <w:rFonts w:ascii="Aptos" w:hAnsi="Aptos"/>
                <w:color w:val="0070C0"/>
              </w:rPr>
              <w:t>Are emergency communications procedures shared with internal and external responders?</w:t>
            </w:r>
          </w:p>
        </w:tc>
        <w:tc>
          <w:tcPr>
            <w:tcW w:w="1081" w:type="dxa"/>
            <w:tcBorders>
              <w:left w:val="single" w:sz="4" w:space="0" w:color="auto"/>
            </w:tcBorders>
            <w:shd w:val="clear" w:color="auto" w:fill="auto"/>
            <w:vAlign w:val="center"/>
          </w:tcPr>
          <w:p w14:paraId="7394A257" w14:textId="77777777" w:rsidR="00F169A2" w:rsidRPr="00641C19" w:rsidRDefault="00F169A2" w:rsidP="00422BCD">
            <w:pPr>
              <w:adjustRightInd w:val="0"/>
              <w:rPr>
                <w:rFonts w:ascii="Aptos" w:hAnsi="Aptos" w:cs="Calibri"/>
              </w:rPr>
            </w:pPr>
          </w:p>
        </w:tc>
        <w:tc>
          <w:tcPr>
            <w:tcW w:w="7560" w:type="dxa"/>
            <w:tcBorders>
              <w:left w:val="single" w:sz="4" w:space="0" w:color="auto"/>
            </w:tcBorders>
            <w:shd w:val="clear" w:color="auto" w:fill="auto"/>
            <w:vAlign w:val="center"/>
          </w:tcPr>
          <w:p w14:paraId="2824E66F" w14:textId="77777777" w:rsidR="00F169A2" w:rsidRPr="00641C19" w:rsidRDefault="00F169A2" w:rsidP="00422BCD">
            <w:pPr>
              <w:adjustRightInd w:val="0"/>
              <w:rPr>
                <w:rFonts w:ascii="Aptos" w:hAnsi="Aptos" w:cs="Calibri"/>
              </w:rPr>
            </w:pPr>
          </w:p>
        </w:tc>
      </w:tr>
      <w:tr w:rsidR="00F169A2" w:rsidRPr="00641C19" w14:paraId="43B342C1" w14:textId="77777777" w:rsidTr="00D968DC">
        <w:trPr>
          <w:trHeight w:val="161"/>
        </w:trPr>
        <w:tc>
          <w:tcPr>
            <w:tcW w:w="618" w:type="dxa"/>
            <w:tcBorders>
              <w:right w:val="single" w:sz="4" w:space="0" w:color="auto"/>
            </w:tcBorders>
            <w:vAlign w:val="center"/>
          </w:tcPr>
          <w:p w14:paraId="2D127751"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tcBorders>
              <w:left w:val="single" w:sz="4" w:space="0" w:color="auto"/>
            </w:tcBorders>
            <w:shd w:val="clear" w:color="auto" w:fill="auto"/>
            <w:vAlign w:val="center"/>
          </w:tcPr>
          <w:p w14:paraId="38783186" w14:textId="77777777" w:rsidR="00F169A2" w:rsidRPr="00B42660" w:rsidRDefault="00F169A2" w:rsidP="00422BCD">
            <w:pPr>
              <w:adjustRightInd w:val="0"/>
              <w:rPr>
                <w:rFonts w:ascii="Aptos" w:hAnsi="Aptos"/>
                <w:color w:val="0070C0"/>
              </w:rPr>
            </w:pPr>
            <w:r w:rsidRPr="00B42660">
              <w:rPr>
                <w:rFonts w:ascii="Aptos" w:hAnsi="Aptos"/>
                <w:color w:val="0070C0"/>
              </w:rPr>
              <w:t xml:space="preserve">Do all employees have access to a telephone with an outside line? </w:t>
            </w:r>
          </w:p>
        </w:tc>
        <w:tc>
          <w:tcPr>
            <w:tcW w:w="1081" w:type="dxa"/>
            <w:tcBorders>
              <w:left w:val="single" w:sz="4" w:space="0" w:color="auto"/>
            </w:tcBorders>
            <w:shd w:val="clear" w:color="auto" w:fill="auto"/>
            <w:vAlign w:val="center"/>
          </w:tcPr>
          <w:p w14:paraId="7610A603" w14:textId="77777777" w:rsidR="00F169A2" w:rsidRPr="00641C19" w:rsidRDefault="00F169A2" w:rsidP="00422BCD">
            <w:pPr>
              <w:adjustRightInd w:val="0"/>
              <w:rPr>
                <w:rFonts w:ascii="Aptos" w:hAnsi="Aptos" w:cs="Calibri"/>
              </w:rPr>
            </w:pPr>
          </w:p>
        </w:tc>
        <w:tc>
          <w:tcPr>
            <w:tcW w:w="7560" w:type="dxa"/>
            <w:tcBorders>
              <w:left w:val="single" w:sz="4" w:space="0" w:color="auto"/>
            </w:tcBorders>
            <w:shd w:val="clear" w:color="auto" w:fill="auto"/>
            <w:vAlign w:val="center"/>
          </w:tcPr>
          <w:p w14:paraId="77BDB41A" w14:textId="77777777" w:rsidR="00F169A2" w:rsidRPr="00641C19" w:rsidRDefault="00F169A2" w:rsidP="00422BCD">
            <w:pPr>
              <w:adjustRightInd w:val="0"/>
              <w:rPr>
                <w:rFonts w:ascii="Aptos" w:hAnsi="Aptos" w:cs="Calibri"/>
              </w:rPr>
            </w:pPr>
          </w:p>
        </w:tc>
      </w:tr>
      <w:tr w:rsidR="00F169A2" w:rsidRPr="00641C19" w14:paraId="6B21D7A9" w14:textId="77777777" w:rsidTr="00D968DC">
        <w:trPr>
          <w:trHeight w:val="161"/>
        </w:trPr>
        <w:tc>
          <w:tcPr>
            <w:tcW w:w="618" w:type="dxa"/>
            <w:tcBorders>
              <w:right w:val="single" w:sz="4" w:space="0" w:color="auto"/>
            </w:tcBorders>
            <w:vAlign w:val="center"/>
          </w:tcPr>
          <w:p w14:paraId="4F14C2F3"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tcBorders>
              <w:left w:val="single" w:sz="4" w:space="0" w:color="auto"/>
            </w:tcBorders>
            <w:shd w:val="clear" w:color="auto" w:fill="auto"/>
            <w:vAlign w:val="center"/>
          </w:tcPr>
          <w:p w14:paraId="6A87C023" w14:textId="77777777" w:rsidR="00F169A2" w:rsidRPr="00B42660" w:rsidRDefault="00F169A2" w:rsidP="00422BCD">
            <w:pPr>
              <w:pStyle w:val="BodyText"/>
              <w:rPr>
                <w:rFonts w:ascii="Aptos" w:hAnsi="Aptos"/>
                <w:color w:val="0070C0"/>
                <w:sz w:val="22"/>
                <w:szCs w:val="22"/>
                <w:lang w:val="x-none"/>
              </w:rPr>
            </w:pPr>
            <w:r w:rsidRPr="00B42660">
              <w:rPr>
                <w:rFonts w:ascii="Aptos" w:hAnsi="Aptos" w:cstheme="minorHAnsi"/>
                <w:color w:val="0070C0"/>
                <w:sz w:val="22"/>
                <w:szCs w:val="22"/>
              </w:rPr>
              <w:t>Are emergency</w:t>
            </w:r>
            <w:r w:rsidRPr="00B42660">
              <w:rPr>
                <w:rFonts w:ascii="Aptos" w:hAnsi="Aptos" w:cstheme="minorHAnsi"/>
                <w:color w:val="0070C0"/>
                <w:spacing w:val="-3"/>
                <w:sz w:val="22"/>
                <w:szCs w:val="22"/>
              </w:rPr>
              <w:t xml:space="preserve"> </w:t>
            </w:r>
            <w:r w:rsidRPr="00B42660">
              <w:rPr>
                <w:rFonts w:ascii="Aptos" w:hAnsi="Aptos" w:cstheme="minorHAnsi"/>
                <w:color w:val="0070C0"/>
                <w:sz w:val="22"/>
                <w:szCs w:val="22"/>
              </w:rPr>
              <w:t>telephone</w:t>
            </w:r>
            <w:r w:rsidRPr="00B42660">
              <w:rPr>
                <w:rFonts w:ascii="Aptos" w:hAnsi="Aptos" w:cstheme="minorHAnsi"/>
                <w:color w:val="0070C0"/>
                <w:spacing w:val="-3"/>
                <w:sz w:val="22"/>
                <w:szCs w:val="22"/>
              </w:rPr>
              <w:t xml:space="preserve"> </w:t>
            </w:r>
            <w:r w:rsidRPr="00B42660">
              <w:rPr>
                <w:rFonts w:ascii="Aptos" w:hAnsi="Aptos" w:cstheme="minorHAnsi"/>
                <w:color w:val="0070C0"/>
                <w:sz w:val="22"/>
                <w:szCs w:val="22"/>
              </w:rPr>
              <w:t>numbers posted</w:t>
            </w:r>
            <w:r w:rsidRPr="00B42660">
              <w:rPr>
                <w:rFonts w:ascii="Aptos" w:hAnsi="Aptos" w:cstheme="minorHAnsi"/>
                <w:color w:val="0070C0"/>
                <w:spacing w:val="-4"/>
                <w:sz w:val="22"/>
                <w:szCs w:val="22"/>
              </w:rPr>
              <w:t xml:space="preserve"> </w:t>
            </w:r>
            <w:r w:rsidRPr="00B42660">
              <w:rPr>
                <w:rFonts w:ascii="Aptos" w:hAnsi="Aptos" w:cstheme="minorHAnsi"/>
                <w:color w:val="0070C0"/>
                <w:sz w:val="22"/>
                <w:szCs w:val="22"/>
              </w:rPr>
              <w:t>for</w:t>
            </w:r>
            <w:r w:rsidRPr="00B42660">
              <w:rPr>
                <w:rFonts w:ascii="Aptos" w:hAnsi="Aptos" w:cstheme="minorHAnsi"/>
                <w:color w:val="0070C0"/>
                <w:spacing w:val="-4"/>
                <w:sz w:val="22"/>
                <w:szCs w:val="22"/>
              </w:rPr>
              <w:t xml:space="preserve"> </w:t>
            </w:r>
            <w:r w:rsidRPr="00B42660">
              <w:rPr>
                <w:rFonts w:ascii="Aptos" w:hAnsi="Aptos" w:cstheme="minorHAnsi"/>
                <w:color w:val="0070C0"/>
                <w:sz w:val="22"/>
                <w:szCs w:val="22"/>
              </w:rPr>
              <w:t>law</w:t>
            </w:r>
            <w:r w:rsidRPr="00B42660">
              <w:rPr>
                <w:rFonts w:ascii="Aptos" w:hAnsi="Aptos" w:cstheme="minorHAnsi"/>
                <w:color w:val="0070C0"/>
                <w:spacing w:val="-4"/>
                <w:sz w:val="22"/>
                <w:szCs w:val="22"/>
              </w:rPr>
              <w:t xml:space="preserve"> </w:t>
            </w:r>
            <w:r w:rsidRPr="00B42660">
              <w:rPr>
                <w:rFonts w:ascii="Aptos" w:hAnsi="Aptos" w:cstheme="minorHAnsi"/>
                <w:color w:val="0070C0"/>
                <w:sz w:val="22"/>
                <w:szCs w:val="22"/>
              </w:rPr>
              <w:t>enforcement,</w:t>
            </w:r>
            <w:r w:rsidRPr="00B42660">
              <w:rPr>
                <w:rFonts w:ascii="Aptos" w:hAnsi="Aptos" w:cstheme="minorHAnsi"/>
                <w:color w:val="0070C0"/>
                <w:spacing w:val="-4"/>
                <w:sz w:val="22"/>
                <w:szCs w:val="22"/>
              </w:rPr>
              <w:t xml:space="preserve"> </w:t>
            </w:r>
            <w:r w:rsidRPr="00B42660">
              <w:rPr>
                <w:rFonts w:ascii="Aptos" w:hAnsi="Aptos" w:cstheme="minorHAnsi"/>
                <w:color w:val="0070C0"/>
                <w:sz w:val="22"/>
                <w:szCs w:val="22"/>
              </w:rPr>
              <w:t>fire,</w:t>
            </w:r>
            <w:r w:rsidRPr="00B42660">
              <w:rPr>
                <w:rFonts w:ascii="Aptos" w:hAnsi="Aptos" w:cstheme="minorHAnsi"/>
                <w:color w:val="0070C0"/>
                <w:spacing w:val="-4"/>
                <w:sz w:val="22"/>
                <w:szCs w:val="22"/>
              </w:rPr>
              <w:t xml:space="preserve"> </w:t>
            </w:r>
            <w:r w:rsidRPr="00B42660">
              <w:rPr>
                <w:rFonts w:ascii="Aptos" w:hAnsi="Aptos" w:cstheme="minorHAnsi"/>
                <w:color w:val="0070C0"/>
                <w:sz w:val="22"/>
                <w:szCs w:val="22"/>
              </w:rPr>
              <w:t>and</w:t>
            </w:r>
            <w:r w:rsidRPr="00B42660">
              <w:rPr>
                <w:rFonts w:ascii="Aptos" w:hAnsi="Aptos" w:cstheme="minorHAnsi"/>
                <w:color w:val="0070C0"/>
                <w:spacing w:val="-4"/>
                <w:sz w:val="22"/>
                <w:szCs w:val="22"/>
              </w:rPr>
              <w:t xml:space="preserve"> </w:t>
            </w:r>
            <w:r w:rsidRPr="00B42660">
              <w:rPr>
                <w:rFonts w:ascii="Aptos" w:hAnsi="Aptos" w:cstheme="minorHAnsi"/>
                <w:color w:val="0070C0"/>
                <w:sz w:val="22"/>
                <w:szCs w:val="22"/>
              </w:rPr>
              <w:t>medical services</w:t>
            </w:r>
          </w:p>
        </w:tc>
        <w:tc>
          <w:tcPr>
            <w:tcW w:w="1081" w:type="dxa"/>
            <w:tcBorders>
              <w:left w:val="single" w:sz="4" w:space="0" w:color="auto"/>
            </w:tcBorders>
            <w:shd w:val="clear" w:color="auto" w:fill="auto"/>
            <w:vAlign w:val="center"/>
          </w:tcPr>
          <w:p w14:paraId="74E2F313" w14:textId="77777777" w:rsidR="00F169A2" w:rsidRPr="00641C19" w:rsidRDefault="00F169A2" w:rsidP="00422BCD">
            <w:pPr>
              <w:adjustRightInd w:val="0"/>
              <w:rPr>
                <w:rFonts w:ascii="Aptos" w:hAnsi="Aptos" w:cs="Calibri"/>
              </w:rPr>
            </w:pPr>
          </w:p>
        </w:tc>
        <w:tc>
          <w:tcPr>
            <w:tcW w:w="7560" w:type="dxa"/>
            <w:tcBorders>
              <w:left w:val="single" w:sz="4" w:space="0" w:color="auto"/>
            </w:tcBorders>
            <w:shd w:val="clear" w:color="auto" w:fill="auto"/>
            <w:vAlign w:val="center"/>
          </w:tcPr>
          <w:p w14:paraId="4194237A" w14:textId="77777777" w:rsidR="00F169A2" w:rsidRPr="00641C19" w:rsidRDefault="00F169A2" w:rsidP="00422BCD">
            <w:pPr>
              <w:adjustRightInd w:val="0"/>
              <w:rPr>
                <w:rFonts w:ascii="Aptos" w:hAnsi="Aptos" w:cs="Calibri"/>
              </w:rPr>
            </w:pPr>
          </w:p>
        </w:tc>
      </w:tr>
      <w:tr w:rsidR="00F169A2" w:rsidRPr="00641C19" w14:paraId="48A5823D" w14:textId="77777777" w:rsidTr="00D968DC">
        <w:trPr>
          <w:trHeight w:val="161"/>
        </w:trPr>
        <w:tc>
          <w:tcPr>
            <w:tcW w:w="618" w:type="dxa"/>
            <w:tcBorders>
              <w:right w:val="single" w:sz="4" w:space="0" w:color="auto"/>
            </w:tcBorders>
            <w:vAlign w:val="center"/>
          </w:tcPr>
          <w:p w14:paraId="0C5B4E28" w14:textId="77777777" w:rsidR="00F169A2" w:rsidRPr="00641C19" w:rsidRDefault="00F169A2" w:rsidP="00CB4C63">
            <w:pPr>
              <w:pStyle w:val="ListParagraph"/>
              <w:widowControl/>
              <w:tabs>
                <w:tab w:val="left" w:pos="432"/>
              </w:tabs>
              <w:adjustRightInd w:val="0"/>
              <w:ind w:left="0" w:firstLine="0"/>
              <w:contextualSpacing/>
              <w:jc w:val="center"/>
              <w:rPr>
                <w:rFonts w:ascii="Aptos" w:eastAsia="Times New Roman" w:hAnsi="Aptos" w:cs="Calibri"/>
              </w:rPr>
            </w:pPr>
          </w:p>
        </w:tc>
        <w:tc>
          <w:tcPr>
            <w:tcW w:w="4691" w:type="dxa"/>
            <w:gridSpan w:val="4"/>
            <w:tcBorders>
              <w:left w:val="single" w:sz="4" w:space="0" w:color="auto"/>
            </w:tcBorders>
            <w:shd w:val="clear" w:color="auto" w:fill="auto"/>
            <w:vAlign w:val="center"/>
          </w:tcPr>
          <w:p w14:paraId="25D20D67" w14:textId="77777777" w:rsidR="00F169A2" w:rsidRPr="00B42660" w:rsidRDefault="00F169A2" w:rsidP="00422BCD">
            <w:pPr>
              <w:pStyle w:val="BodyText"/>
              <w:rPr>
                <w:rFonts w:ascii="Aptos" w:hAnsi="Aptos" w:cstheme="minorHAnsi"/>
                <w:color w:val="0070C0"/>
                <w:sz w:val="22"/>
                <w:szCs w:val="22"/>
              </w:rPr>
            </w:pPr>
            <w:r w:rsidRPr="00B42660">
              <w:rPr>
                <w:rFonts w:ascii="Aptos" w:hAnsi="Aptos" w:cstheme="minorHAnsi"/>
                <w:color w:val="0070C0"/>
                <w:sz w:val="22"/>
                <w:szCs w:val="22"/>
              </w:rPr>
              <w:t>Are emergency communications procedures and systems tested?</w:t>
            </w:r>
          </w:p>
        </w:tc>
        <w:tc>
          <w:tcPr>
            <w:tcW w:w="1081" w:type="dxa"/>
            <w:tcBorders>
              <w:left w:val="single" w:sz="4" w:space="0" w:color="auto"/>
            </w:tcBorders>
            <w:shd w:val="clear" w:color="auto" w:fill="auto"/>
            <w:vAlign w:val="center"/>
          </w:tcPr>
          <w:p w14:paraId="0658FD17" w14:textId="77777777" w:rsidR="00F169A2" w:rsidRPr="00641C19" w:rsidRDefault="00F169A2" w:rsidP="00422BCD">
            <w:pPr>
              <w:adjustRightInd w:val="0"/>
              <w:rPr>
                <w:rFonts w:ascii="Aptos" w:hAnsi="Aptos" w:cs="Calibri"/>
              </w:rPr>
            </w:pPr>
          </w:p>
        </w:tc>
        <w:tc>
          <w:tcPr>
            <w:tcW w:w="7560" w:type="dxa"/>
            <w:tcBorders>
              <w:left w:val="single" w:sz="4" w:space="0" w:color="auto"/>
            </w:tcBorders>
            <w:shd w:val="clear" w:color="auto" w:fill="auto"/>
            <w:vAlign w:val="center"/>
          </w:tcPr>
          <w:p w14:paraId="1EF21893" w14:textId="77777777" w:rsidR="00F169A2" w:rsidRPr="00641C19" w:rsidRDefault="00F169A2" w:rsidP="00422BCD">
            <w:pPr>
              <w:adjustRightInd w:val="0"/>
              <w:rPr>
                <w:rFonts w:ascii="Aptos" w:hAnsi="Aptos" w:cs="Calibri"/>
              </w:rPr>
            </w:pPr>
          </w:p>
        </w:tc>
      </w:tr>
      <w:tr w:rsidR="00F169A2" w:rsidRPr="00641C19" w14:paraId="340C161C" w14:textId="77777777">
        <w:trPr>
          <w:trHeight w:val="200"/>
        </w:trPr>
        <w:tc>
          <w:tcPr>
            <w:tcW w:w="13950" w:type="dxa"/>
            <w:gridSpan w:val="7"/>
            <w:tcBorders>
              <w:top w:val="single" w:sz="4" w:space="0" w:color="auto"/>
            </w:tcBorders>
            <w:vAlign w:val="center"/>
          </w:tcPr>
          <w:p w14:paraId="108238E7" w14:textId="77777777" w:rsidR="00F169A2" w:rsidRPr="00B42660" w:rsidRDefault="00F169A2" w:rsidP="00422BCD">
            <w:pPr>
              <w:rPr>
                <w:rFonts w:ascii="Aptos" w:eastAsia="Times New Roman" w:hAnsi="Aptos" w:cs="Calibri"/>
                <w:color w:val="0070C0"/>
              </w:rPr>
            </w:pPr>
          </w:p>
          <w:p w14:paraId="6ECDA81E" w14:textId="77777777" w:rsidR="00F169A2" w:rsidRPr="00B42660" w:rsidRDefault="00F169A2" w:rsidP="00422BCD">
            <w:pPr>
              <w:rPr>
                <w:rFonts w:ascii="Aptos" w:eastAsia="Times New Roman" w:hAnsi="Aptos" w:cs="Calibri"/>
                <w:color w:val="0070C0"/>
              </w:rPr>
            </w:pPr>
            <w:r w:rsidRPr="00B42660">
              <w:rPr>
                <w:rFonts w:ascii="Aptos" w:eastAsia="Times New Roman" w:hAnsi="Aptos" w:cs="Calibri"/>
                <w:b/>
                <w:bCs/>
                <w:color w:val="0070C0"/>
              </w:rPr>
              <w:t>Recommendations</w:t>
            </w:r>
          </w:p>
          <w:p w14:paraId="62B77B8F" w14:textId="77777777" w:rsidR="00F169A2" w:rsidRPr="00641C19" w:rsidRDefault="00F169A2" w:rsidP="00422BCD">
            <w:pPr>
              <w:rPr>
                <w:rFonts w:ascii="Aptos" w:eastAsia="Times New Roman" w:hAnsi="Aptos" w:cs="Calibri"/>
              </w:rPr>
            </w:pPr>
          </w:p>
        </w:tc>
      </w:tr>
      <w:tr w:rsidR="00F169A2" w:rsidRPr="00641C19" w14:paraId="2A1B59C6" w14:textId="77777777">
        <w:trPr>
          <w:trHeight w:val="67"/>
        </w:trPr>
        <w:tc>
          <w:tcPr>
            <w:tcW w:w="13950" w:type="dxa"/>
            <w:gridSpan w:val="7"/>
            <w:shd w:val="clear" w:color="auto" w:fill="079318"/>
            <w:vAlign w:val="center"/>
          </w:tcPr>
          <w:p w14:paraId="4EB8FEFF" w14:textId="77777777" w:rsidR="00F169A2" w:rsidRPr="00641C19" w:rsidRDefault="00F169A2" w:rsidP="00422BCD">
            <w:pPr>
              <w:rPr>
                <w:rFonts w:ascii="Aptos" w:hAnsi="Aptos" w:cs="Calibri"/>
                <w:b/>
                <w:color w:val="FFFFFF" w:themeColor="background1"/>
              </w:rPr>
            </w:pPr>
            <w:r w:rsidRPr="00641C19">
              <w:rPr>
                <w:rFonts w:ascii="Aptos" w:hAnsi="Aptos" w:cs="Calibri"/>
                <w:b/>
                <w:color w:val="FFFFFF" w:themeColor="background1"/>
              </w:rPr>
              <w:t>MAINTENANCE/FACILITIES</w:t>
            </w:r>
          </w:p>
        </w:tc>
      </w:tr>
      <w:tr w:rsidR="00F169A2" w:rsidRPr="00641C19" w14:paraId="2058E27C" w14:textId="77777777" w:rsidTr="00D968DC">
        <w:trPr>
          <w:trHeight w:val="143"/>
        </w:trPr>
        <w:tc>
          <w:tcPr>
            <w:tcW w:w="5309" w:type="dxa"/>
            <w:gridSpan w:val="5"/>
            <w:tcBorders>
              <w:bottom w:val="dotted" w:sz="4" w:space="0" w:color="auto"/>
            </w:tcBorders>
            <w:vAlign w:val="center"/>
          </w:tcPr>
          <w:p w14:paraId="764FD24C" w14:textId="77777777" w:rsidR="00F169A2" w:rsidRPr="00B42660" w:rsidRDefault="00F169A2" w:rsidP="00422BCD">
            <w:pPr>
              <w:rPr>
                <w:rFonts w:ascii="Aptos" w:hAnsi="Aptos"/>
                <w:color w:val="0070C0"/>
              </w:rPr>
            </w:pPr>
            <w:r w:rsidRPr="00B42660">
              <w:rPr>
                <w:rFonts w:ascii="Aptos" w:hAnsi="Aptos"/>
                <w:b/>
                <w:bCs/>
                <w:color w:val="0070C0"/>
              </w:rPr>
              <w:t>Questions</w:t>
            </w:r>
          </w:p>
        </w:tc>
        <w:tc>
          <w:tcPr>
            <w:tcW w:w="1081" w:type="dxa"/>
            <w:tcBorders>
              <w:bottom w:val="dotted" w:sz="4" w:space="0" w:color="auto"/>
            </w:tcBorders>
            <w:vAlign w:val="center"/>
          </w:tcPr>
          <w:p w14:paraId="6F43B7D9"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tcBorders>
              <w:bottom w:val="dotted" w:sz="4" w:space="0" w:color="auto"/>
            </w:tcBorders>
            <w:vAlign w:val="center"/>
          </w:tcPr>
          <w:p w14:paraId="13F104FC"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22D0264D" w14:textId="77777777" w:rsidTr="00D968DC">
        <w:trPr>
          <w:trHeight w:val="143"/>
        </w:trPr>
        <w:tc>
          <w:tcPr>
            <w:tcW w:w="618" w:type="dxa"/>
            <w:tcBorders>
              <w:top w:val="single" w:sz="4" w:space="0" w:color="auto"/>
              <w:bottom w:val="single" w:sz="4" w:space="0" w:color="auto"/>
            </w:tcBorders>
            <w:vAlign w:val="center"/>
          </w:tcPr>
          <w:p w14:paraId="0CF56599"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tcBorders>
              <w:top w:val="single" w:sz="4" w:space="0" w:color="auto"/>
              <w:bottom w:val="single" w:sz="4" w:space="0" w:color="auto"/>
            </w:tcBorders>
            <w:shd w:val="clear" w:color="auto" w:fill="auto"/>
            <w:vAlign w:val="center"/>
          </w:tcPr>
          <w:p w14:paraId="3D475B0D" w14:textId="77777777" w:rsidR="00F169A2" w:rsidRPr="00B42660" w:rsidRDefault="00F169A2" w:rsidP="00422BCD">
            <w:pPr>
              <w:rPr>
                <w:rFonts w:ascii="Aptos" w:hAnsi="Aptos"/>
                <w:color w:val="0070C0"/>
              </w:rPr>
            </w:pPr>
            <w:r w:rsidRPr="00B42660">
              <w:rPr>
                <w:rFonts w:ascii="Aptos" w:hAnsi="Aptos"/>
                <w:color w:val="0070C0"/>
              </w:rPr>
              <w:t>Is there a maintenance schedule for outdoor lighting?</w:t>
            </w:r>
          </w:p>
        </w:tc>
        <w:tc>
          <w:tcPr>
            <w:tcW w:w="1081" w:type="dxa"/>
            <w:tcBorders>
              <w:top w:val="single" w:sz="4" w:space="0" w:color="auto"/>
              <w:bottom w:val="single" w:sz="4" w:space="0" w:color="auto"/>
            </w:tcBorders>
            <w:shd w:val="clear" w:color="auto" w:fill="auto"/>
            <w:vAlign w:val="center"/>
          </w:tcPr>
          <w:p w14:paraId="757CCB99" w14:textId="77777777" w:rsidR="00F169A2" w:rsidRPr="00B42660" w:rsidRDefault="00F169A2" w:rsidP="00422BCD">
            <w:pPr>
              <w:rPr>
                <w:rFonts w:ascii="Aptos" w:hAnsi="Aptos"/>
                <w:color w:val="0070C0"/>
              </w:rPr>
            </w:pPr>
          </w:p>
        </w:tc>
        <w:tc>
          <w:tcPr>
            <w:tcW w:w="7560" w:type="dxa"/>
            <w:tcBorders>
              <w:top w:val="single" w:sz="4" w:space="0" w:color="auto"/>
              <w:bottom w:val="single" w:sz="4" w:space="0" w:color="auto"/>
            </w:tcBorders>
            <w:shd w:val="clear" w:color="auto" w:fill="auto"/>
            <w:vAlign w:val="center"/>
          </w:tcPr>
          <w:p w14:paraId="4F9BB088" w14:textId="77777777" w:rsidR="00F169A2" w:rsidRPr="00B42660" w:rsidRDefault="00F169A2" w:rsidP="00422BCD">
            <w:pPr>
              <w:rPr>
                <w:rFonts w:ascii="Aptos" w:hAnsi="Aptos"/>
                <w:color w:val="0070C0"/>
              </w:rPr>
            </w:pPr>
          </w:p>
        </w:tc>
      </w:tr>
      <w:tr w:rsidR="00F169A2" w:rsidRPr="00641C19" w14:paraId="3150C23F" w14:textId="77777777" w:rsidTr="00D968DC">
        <w:trPr>
          <w:trHeight w:val="114"/>
        </w:trPr>
        <w:tc>
          <w:tcPr>
            <w:tcW w:w="618" w:type="dxa"/>
            <w:tcBorders>
              <w:top w:val="single" w:sz="4" w:space="0" w:color="auto"/>
              <w:bottom w:val="single" w:sz="4" w:space="0" w:color="auto"/>
            </w:tcBorders>
            <w:vAlign w:val="center"/>
          </w:tcPr>
          <w:p w14:paraId="265A2A19"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tcBorders>
              <w:top w:val="single" w:sz="4" w:space="0" w:color="auto"/>
              <w:bottom w:val="single" w:sz="4" w:space="0" w:color="auto"/>
            </w:tcBorders>
            <w:shd w:val="clear" w:color="auto" w:fill="auto"/>
            <w:vAlign w:val="center"/>
          </w:tcPr>
          <w:p w14:paraId="6C0DB78D" w14:textId="77777777" w:rsidR="00F169A2" w:rsidRPr="00B42660" w:rsidRDefault="00F169A2" w:rsidP="00422BCD">
            <w:pPr>
              <w:rPr>
                <w:rFonts w:ascii="Aptos" w:hAnsi="Aptos"/>
                <w:color w:val="0070C0"/>
              </w:rPr>
            </w:pPr>
            <w:r w:rsidRPr="00B42660">
              <w:rPr>
                <w:rFonts w:ascii="Aptos" w:hAnsi="Aptos"/>
                <w:color w:val="0070C0"/>
              </w:rPr>
              <w:t>Is there a maintenance schedule for locks/hardware?</w:t>
            </w:r>
          </w:p>
        </w:tc>
        <w:tc>
          <w:tcPr>
            <w:tcW w:w="1081" w:type="dxa"/>
            <w:tcBorders>
              <w:top w:val="single" w:sz="4" w:space="0" w:color="auto"/>
              <w:bottom w:val="single" w:sz="4" w:space="0" w:color="auto"/>
            </w:tcBorders>
            <w:shd w:val="clear" w:color="auto" w:fill="auto"/>
            <w:vAlign w:val="center"/>
          </w:tcPr>
          <w:p w14:paraId="65479E72" w14:textId="77777777" w:rsidR="00F169A2" w:rsidRPr="00B42660" w:rsidRDefault="00F169A2" w:rsidP="00422BCD">
            <w:pPr>
              <w:rPr>
                <w:rFonts w:ascii="Aptos" w:hAnsi="Aptos"/>
                <w:color w:val="0070C0"/>
              </w:rPr>
            </w:pPr>
          </w:p>
        </w:tc>
        <w:tc>
          <w:tcPr>
            <w:tcW w:w="7560" w:type="dxa"/>
            <w:tcBorders>
              <w:top w:val="single" w:sz="4" w:space="0" w:color="auto"/>
              <w:bottom w:val="single" w:sz="4" w:space="0" w:color="auto"/>
            </w:tcBorders>
            <w:shd w:val="clear" w:color="auto" w:fill="auto"/>
            <w:vAlign w:val="center"/>
          </w:tcPr>
          <w:p w14:paraId="07966FEE" w14:textId="77777777" w:rsidR="00F169A2" w:rsidRPr="00B42660" w:rsidRDefault="00F169A2" w:rsidP="00422BCD">
            <w:pPr>
              <w:rPr>
                <w:rFonts w:ascii="Aptos" w:hAnsi="Aptos"/>
                <w:color w:val="0070C0"/>
              </w:rPr>
            </w:pPr>
          </w:p>
        </w:tc>
      </w:tr>
      <w:tr w:rsidR="00F169A2" w:rsidRPr="00641C19" w14:paraId="51D8DAE0" w14:textId="77777777" w:rsidTr="00D968DC">
        <w:trPr>
          <w:trHeight w:val="186"/>
        </w:trPr>
        <w:tc>
          <w:tcPr>
            <w:tcW w:w="618" w:type="dxa"/>
            <w:tcBorders>
              <w:top w:val="single" w:sz="4" w:space="0" w:color="auto"/>
              <w:bottom w:val="single" w:sz="4" w:space="0" w:color="auto"/>
            </w:tcBorders>
            <w:vAlign w:val="center"/>
          </w:tcPr>
          <w:p w14:paraId="0238BAFD"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tcBorders>
              <w:top w:val="single" w:sz="4" w:space="0" w:color="auto"/>
              <w:bottom w:val="single" w:sz="4" w:space="0" w:color="auto"/>
            </w:tcBorders>
            <w:shd w:val="clear" w:color="auto" w:fill="auto"/>
            <w:vAlign w:val="center"/>
          </w:tcPr>
          <w:p w14:paraId="556A360E" w14:textId="77777777" w:rsidR="00F169A2" w:rsidRPr="00B42660" w:rsidRDefault="00F169A2" w:rsidP="00422BCD">
            <w:pPr>
              <w:rPr>
                <w:rFonts w:ascii="Aptos" w:hAnsi="Aptos"/>
                <w:color w:val="0070C0"/>
              </w:rPr>
            </w:pPr>
            <w:r w:rsidRPr="00B42660">
              <w:rPr>
                <w:rFonts w:ascii="Aptos" w:hAnsi="Aptos"/>
                <w:color w:val="0070C0"/>
              </w:rPr>
              <w:t>Is there a maintenance schedule for Storage Shed and other exterior buildings?</w:t>
            </w:r>
          </w:p>
        </w:tc>
        <w:tc>
          <w:tcPr>
            <w:tcW w:w="1081" w:type="dxa"/>
            <w:tcBorders>
              <w:top w:val="single" w:sz="4" w:space="0" w:color="auto"/>
              <w:bottom w:val="single" w:sz="4" w:space="0" w:color="auto"/>
            </w:tcBorders>
            <w:shd w:val="clear" w:color="auto" w:fill="auto"/>
            <w:vAlign w:val="center"/>
          </w:tcPr>
          <w:p w14:paraId="66A88F21" w14:textId="77777777" w:rsidR="00F169A2" w:rsidRPr="00B42660" w:rsidRDefault="00F169A2" w:rsidP="00422BCD">
            <w:pPr>
              <w:rPr>
                <w:rFonts w:ascii="Aptos" w:hAnsi="Aptos"/>
                <w:color w:val="0070C0"/>
              </w:rPr>
            </w:pPr>
          </w:p>
        </w:tc>
        <w:tc>
          <w:tcPr>
            <w:tcW w:w="7560" w:type="dxa"/>
            <w:tcBorders>
              <w:top w:val="single" w:sz="4" w:space="0" w:color="auto"/>
              <w:bottom w:val="single" w:sz="4" w:space="0" w:color="auto"/>
            </w:tcBorders>
            <w:shd w:val="clear" w:color="auto" w:fill="auto"/>
            <w:vAlign w:val="center"/>
          </w:tcPr>
          <w:p w14:paraId="6B87BFE0" w14:textId="77777777" w:rsidR="00F169A2" w:rsidRPr="00B42660" w:rsidRDefault="00F169A2" w:rsidP="00422BCD">
            <w:pPr>
              <w:rPr>
                <w:rFonts w:ascii="Aptos" w:hAnsi="Aptos"/>
                <w:color w:val="0070C0"/>
              </w:rPr>
            </w:pPr>
          </w:p>
        </w:tc>
      </w:tr>
      <w:tr w:rsidR="00F169A2" w:rsidRPr="00641C19" w14:paraId="46676D1C" w14:textId="77777777" w:rsidTr="00D968DC">
        <w:trPr>
          <w:trHeight w:val="296"/>
        </w:trPr>
        <w:tc>
          <w:tcPr>
            <w:tcW w:w="618" w:type="dxa"/>
            <w:tcBorders>
              <w:top w:val="single" w:sz="4" w:space="0" w:color="auto"/>
              <w:bottom w:val="single" w:sz="4" w:space="0" w:color="auto"/>
            </w:tcBorders>
            <w:vAlign w:val="center"/>
          </w:tcPr>
          <w:p w14:paraId="0751AFCD"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tcBorders>
              <w:top w:val="single" w:sz="4" w:space="0" w:color="auto"/>
              <w:bottom w:val="single" w:sz="4" w:space="0" w:color="auto"/>
            </w:tcBorders>
            <w:shd w:val="clear" w:color="auto" w:fill="auto"/>
            <w:vAlign w:val="center"/>
          </w:tcPr>
          <w:p w14:paraId="63D1F894" w14:textId="77777777" w:rsidR="00F169A2" w:rsidRPr="00B42660" w:rsidRDefault="00F169A2" w:rsidP="00422BCD">
            <w:pPr>
              <w:rPr>
                <w:rFonts w:ascii="Aptos" w:hAnsi="Aptos"/>
                <w:color w:val="0070C0"/>
              </w:rPr>
            </w:pPr>
            <w:r w:rsidRPr="00B42660">
              <w:rPr>
                <w:rFonts w:ascii="Aptos" w:hAnsi="Aptos"/>
                <w:color w:val="0070C0"/>
              </w:rPr>
              <w:t>Is there a maintenance schedule for windows?</w:t>
            </w:r>
          </w:p>
        </w:tc>
        <w:tc>
          <w:tcPr>
            <w:tcW w:w="1081" w:type="dxa"/>
            <w:tcBorders>
              <w:top w:val="single" w:sz="4" w:space="0" w:color="auto"/>
              <w:bottom w:val="single" w:sz="4" w:space="0" w:color="auto"/>
            </w:tcBorders>
            <w:shd w:val="clear" w:color="auto" w:fill="auto"/>
            <w:vAlign w:val="center"/>
          </w:tcPr>
          <w:p w14:paraId="093A2CF2" w14:textId="77777777" w:rsidR="00F169A2" w:rsidRPr="00B42660" w:rsidRDefault="00F169A2" w:rsidP="00422BCD">
            <w:pPr>
              <w:rPr>
                <w:rFonts w:ascii="Aptos" w:hAnsi="Aptos"/>
                <w:color w:val="0070C0"/>
              </w:rPr>
            </w:pPr>
          </w:p>
        </w:tc>
        <w:tc>
          <w:tcPr>
            <w:tcW w:w="7560" w:type="dxa"/>
            <w:tcBorders>
              <w:top w:val="single" w:sz="4" w:space="0" w:color="auto"/>
              <w:bottom w:val="single" w:sz="4" w:space="0" w:color="auto"/>
            </w:tcBorders>
            <w:shd w:val="clear" w:color="auto" w:fill="auto"/>
            <w:vAlign w:val="center"/>
          </w:tcPr>
          <w:p w14:paraId="17DAF7F7" w14:textId="77777777" w:rsidR="00F169A2" w:rsidRPr="00B42660" w:rsidRDefault="00F169A2" w:rsidP="00422BCD">
            <w:pPr>
              <w:rPr>
                <w:rFonts w:ascii="Aptos" w:hAnsi="Aptos"/>
                <w:color w:val="0070C0"/>
              </w:rPr>
            </w:pPr>
          </w:p>
        </w:tc>
      </w:tr>
      <w:tr w:rsidR="00F169A2" w:rsidRPr="00641C19" w14:paraId="5CDBD66E" w14:textId="77777777" w:rsidTr="00D968DC">
        <w:trPr>
          <w:trHeight w:val="161"/>
        </w:trPr>
        <w:tc>
          <w:tcPr>
            <w:tcW w:w="618" w:type="dxa"/>
            <w:vAlign w:val="center"/>
          </w:tcPr>
          <w:p w14:paraId="08D1B5B9"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703538EB" w14:textId="77777777" w:rsidR="00F169A2" w:rsidRPr="00B42660" w:rsidRDefault="00F169A2" w:rsidP="00422BCD">
            <w:pPr>
              <w:rPr>
                <w:rFonts w:ascii="Aptos" w:hAnsi="Aptos"/>
                <w:color w:val="0070C0"/>
              </w:rPr>
            </w:pPr>
            <w:r w:rsidRPr="00B42660">
              <w:rPr>
                <w:rFonts w:ascii="Aptos" w:hAnsi="Aptos"/>
                <w:color w:val="0070C0"/>
              </w:rPr>
              <w:t>Are records preserved related to maintenance on doors, windows, and other areas?</w:t>
            </w:r>
          </w:p>
        </w:tc>
        <w:tc>
          <w:tcPr>
            <w:tcW w:w="1081" w:type="dxa"/>
            <w:shd w:val="clear" w:color="auto" w:fill="auto"/>
            <w:vAlign w:val="center"/>
          </w:tcPr>
          <w:p w14:paraId="44D590D9" w14:textId="77777777" w:rsidR="00F169A2" w:rsidRPr="00B42660" w:rsidRDefault="00F169A2" w:rsidP="00422BCD">
            <w:pPr>
              <w:rPr>
                <w:rFonts w:ascii="Aptos" w:hAnsi="Aptos"/>
                <w:color w:val="0070C0"/>
              </w:rPr>
            </w:pPr>
          </w:p>
        </w:tc>
        <w:tc>
          <w:tcPr>
            <w:tcW w:w="7560" w:type="dxa"/>
            <w:shd w:val="clear" w:color="auto" w:fill="auto"/>
            <w:vAlign w:val="center"/>
          </w:tcPr>
          <w:p w14:paraId="5022A9E0" w14:textId="77777777" w:rsidR="00F169A2" w:rsidRPr="00B42660" w:rsidRDefault="00F169A2" w:rsidP="00422BCD">
            <w:pPr>
              <w:rPr>
                <w:rFonts w:ascii="Aptos" w:hAnsi="Aptos"/>
                <w:color w:val="0070C0"/>
              </w:rPr>
            </w:pPr>
          </w:p>
        </w:tc>
      </w:tr>
      <w:tr w:rsidR="00F169A2" w:rsidRPr="00641C19" w14:paraId="374DCD28" w14:textId="77777777" w:rsidTr="00D968DC">
        <w:trPr>
          <w:trHeight w:val="161"/>
        </w:trPr>
        <w:tc>
          <w:tcPr>
            <w:tcW w:w="618" w:type="dxa"/>
            <w:vAlign w:val="center"/>
          </w:tcPr>
          <w:p w14:paraId="78BE34EA"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3400F7FC" w14:textId="77777777" w:rsidR="00F169A2" w:rsidRPr="00B42660" w:rsidRDefault="00F169A2" w:rsidP="00422BCD">
            <w:pPr>
              <w:rPr>
                <w:rFonts w:ascii="Aptos" w:hAnsi="Aptos"/>
                <w:color w:val="0070C0"/>
              </w:rPr>
            </w:pPr>
            <w:r w:rsidRPr="00B42660">
              <w:rPr>
                <w:rFonts w:ascii="Aptos" w:hAnsi="Aptos"/>
                <w:color w:val="0070C0"/>
              </w:rPr>
              <w:t>Are the grounds free from trash or debris?</w:t>
            </w:r>
          </w:p>
        </w:tc>
        <w:tc>
          <w:tcPr>
            <w:tcW w:w="1081" w:type="dxa"/>
            <w:shd w:val="clear" w:color="auto" w:fill="auto"/>
            <w:vAlign w:val="center"/>
          </w:tcPr>
          <w:p w14:paraId="24364582" w14:textId="77777777" w:rsidR="00F169A2" w:rsidRPr="00B42660" w:rsidRDefault="00F169A2" w:rsidP="00422BCD">
            <w:pPr>
              <w:rPr>
                <w:rFonts w:ascii="Aptos" w:hAnsi="Aptos"/>
                <w:color w:val="0070C0"/>
              </w:rPr>
            </w:pPr>
          </w:p>
        </w:tc>
        <w:tc>
          <w:tcPr>
            <w:tcW w:w="7560" w:type="dxa"/>
            <w:shd w:val="clear" w:color="auto" w:fill="auto"/>
            <w:vAlign w:val="center"/>
          </w:tcPr>
          <w:p w14:paraId="5115403A" w14:textId="77777777" w:rsidR="00F169A2" w:rsidRPr="00B42660" w:rsidRDefault="00F169A2" w:rsidP="00422BCD">
            <w:pPr>
              <w:rPr>
                <w:rFonts w:ascii="Aptos" w:hAnsi="Aptos"/>
                <w:color w:val="0070C0"/>
              </w:rPr>
            </w:pPr>
          </w:p>
        </w:tc>
      </w:tr>
      <w:tr w:rsidR="00F169A2" w:rsidRPr="00641C19" w14:paraId="40BDC1E8" w14:textId="77777777" w:rsidTr="00D968DC">
        <w:trPr>
          <w:trHeight w:val="161"/>
        </w:trPr>
        <w:tc>
          <w:tcPr>
            <w:tcW w:w="618" w:type="dxa"/>
            <w:vAlign w:val="center"/>
          </w:tcPr>
          <w:p w14:paraId="3EC45A70"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0DCE4B8A" w14:textId="77777777" w:rsidR="00F169A2" w:rsidRPr="00B42660" w:rsidRDefault="00F169A2" w:rsidP="00422BCD">
            <w:pPr>
              <w:rPr>
                <w:rFonts w:ascii="Aptos" w:hAnsi="Aptos"/>
                <w:color w:val="0070C0"/>
              </w:rPr>
            </w:pPr>
            <w:r w:rsidRPr="00B42660">
              <w:rPr>
                <w:rFonts w:ascii="Aptos" w:hAnsi="Aptos"/>
                <w:color w:val="0070C0"/>
              </w:rPr>
              <w:t>Is the building free of graffiti?</w:t>
            </w:r>
          </w:p>
        </w:tc>
        <w:tc>
          <w:tcPr>
            <w:tcW w:w="1081" w:type="dxa"/>
            <w:shd w:val="clear" w:color="auto" w:fill="auto"/>
            <w:vAlign w:val="center"/>
          </w:tcPr>
          <w:p w14:paraId="3E34A03C" w14:textId="77777777" w:rsidR="00F169A2" w:rsidRPr="00B42660" w:rsidRDefault="00F169A2" w:rsidP="00422BCD">
            <w:pPr>
              <w:rPr>
                <w:rFonts w:ascii="Aptos" w:hAnsi="Aptos"/>
                <w:color w:val="0070C0"/>
              </w:rPr>
            </w:pPr>
          </w:p>
        </w:tc>
        <w:tc>
          <w:tcPr>
            <w:tcW w:w="7560" w:type="dxa"/>
            <w:shd w:val="clear" w:color="auto" w:fill="auto"/>
            <w:vAlign w:val="center"/>
          </w:tcPr>
          <w:p w14:paraId="03F3F2FF" w14:textId="77777777" w:rsidR="00F169A2" w:rsidRPr="00B42660" w:rsidRDefault="00F169A2" w:rsidP="00422BCD">
            <w:pPr>
              <w:rPr>
                <w:rFonts w:ascii="Aptos" w:hAnsi="Aptos"/>
                <w:color w:val="0070C0"/>
              </w:rPr>
            </w:pPr>
          </w:p>
        </w:tc>
      </w:tr>
      <w:tr w:rsidR="00F169A2" w:rsidRPr="00641C19" w14:paraId="0485FD89" w14:textId="77777777" w:rsidTr="00D968DC">
        <w:trPr>
          <w:trHeight w:val="161"/>
        </w:trPr>
        <w:tc>
          <w:tcPr>
            <w:tcW w:w="618" w:type="dxa"/>
            <w:vAlign w:val="center"/>
          </w:tcPr>
          <w:p w14:paraId="4AC4ADA2"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7645FD36" w14:textId="77777777" w:rsidR="00F169A2" w:rsidRPr="00B42660" w:rsidRDefault="00F169A2" w:rsidP="00422BCD">
            <w:pPr>
              <w:rPr>
                <w:rFonts w:ascii="Aptos" w:hAnsi="Aptos"/>
                <w:color w:val="0070C0"/>
              </w:rPr>
            </w:pPr>
            <w:r w:rsidRPr="00B42660">
              <w:rPr>
                <w:rFonts w:ascii="Aptos" w:hAnsi="Aptos"/>
                <w:color w:val="0070C0"/>
              </w:rPr>
              <w:t>Are switches and controls properly located and protected?</w:t>
            </w:r>
          </w:p>
        </w:tc>
        <w:tc>
          <w:tcPr>
            <w:tcW w:w="1081" w:type="dxa"/>
            <w:shd w:val="clear" w:color="auto" w:fill="auto"/>
            <w:vAlign w:val="center"/>
          </w:tcPr>
          <w:p w14:paraId="760FE6E4" w14:textId="77777777" w:rsidR="00F169A2" w:rsidRPr="00B42660" w:rsidRDefault="00F169A2" w:rsidP="00422BCD">
            <w:pPr>
              <w:rPr>
                <w:rFonts w:ascii="Aptos" w:hAnsi="Aptos"/>
                <w:color w:val="0070C0"/>
              </w:rPr>
            </w:pPr>
          </w:p>
        </w:tc>
        <w:tc>
          <w:tcPr>
            <w:tcW w:w="7560" w:type="dxa"/>
            <w:shd w:val="clear" w:color="auto" w:fill="auto"/>
            <w:vAlign w:val="center"/>
          </w:tcPr>
          <w:p w14:paraId="5B19B6C8" w14:textId="77777777" w:rsidR="00F169A2" w:rsidRPr="00B42660" w:rsidRDefault="00F169A2" w:rsidP="00422BCD">
            <w:pPr>
              <w:rPr>
                <w:rFonts w:ascii="Aptos" w:hAnsi="Aptos"/>
                <w:color w:val="0070C0"/>
              </w:rPr>
            </w:pPr>
          </w:p>
        </w:tc>
      </w:tr>
      <w:tr w:rsidR="00F169A2" w:rsidRPr="00641C19" w14:paraId="54CC5860" w14:textId="77777777" w:rsidTr="00D968DC">
        <w:trPr>
          <w:trHeight w:val="161"/>
        </w:trPr>
        <w:tc>
          <w:tcPr>
            <w:tcW w:w="618" w:type="dxa"/>
            <w:vAlign w:val="center"/>
          </w:tcPr>
          <w:p w14:paraId="235C334F"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23291C91" w14:textId="77777777" w:rsidR="00F169A2" w:rsidRPr="00B42660" w:rsidRDefault="00F169A2" w:rsidP="00422BCD">
            <w:pPr>
              <w:rPr>
                <w:rFonts w:ascii="Aptos" w:hAnsi="Aptos"/>
                <w:color w:val="0070C0"/>
              </w:rPr>
            </w:pPr>
            <w:r w:rsidRPr="00B42660">
              <w:rPr>
                <w:rFonts w:ascii="Aptos" w:hAnsi="Aptos"/>
                <w:color w:val="0070C0"/>
              </w:rPr>
              <w:t>Is access to electrical panels restricted?</w:t>
            </w:r>
          </w:p>
        </w:tc>
        <w:tc>
          <w:tcPr>
            <w:tcW w:w="1081" w:type="dxa"/>
            <w:shd w:val="clear" w:color="auto" w:fill="auto"/>
            <w:vAlign w:val="center"/>
          </w:tcPr>
          <w:p w14:paraId="7B39A95C" w14:textId="77777777" w:rsidR="00F169A2" w:rsidRPr="00B42660" w:rsidRDefault="00F169A2" w:rsidP="00422BCD">
            <w:pPr>
              <w:rPr>
                <w:rFonts w:ascii="Aptos" w:hAnsi="Aptos"/>
                <w:color w:val="0070C0"/>
              </w:rPr>
            </w:pPr>
          </w:p>
        </w:tc>
        <w:tc>
          <w:tcPr>
            <w:tcW w:w="7560" w:type="dxa"/>
            <w:shd w:val="clear" w:color="auto" w:fill="auto"/>
            <w:vAlign w:val="center"/>
          </w:tcPr>
          <w:p w14:paraId="6E232196" w14:textId="77777777" w:rsidR="00F169A2" w:rsidRPr="00B42660" w:rsidRDefault="00F169A2" w:rsidP="00422BCD">
            <w:pPr>
              <w:rPr>
                <w:rFonts w:ascii="Aptos" w:hAnsi="Aptos"/>
                <w:color w:val="0070C0"/>
              </w:rPr>
            </w:pPr>
          </w:p>
        </w:tc>
      </w:tr>
      <w:tr w:rsidR="00F169A2" w:rsidRPr="00641C19" w14:paraId="4F574CFB" w14:textId="77777777">
        <w:trPr>
          <w:trHeight w:val="161"/>
        </w:trPr>
        <w:tc>
          <w:tcPr>
            <w:tcW w:w="13950" w:type="dxa"/>
            <w:gridSpan w:val="7"/>
            <w:vAlign w:val="center"/>
          </w:tcPr>
          <w:p w14:paraId="3E672F78" w14:textId="77777777" w:rsidR="00F169A2" w:rsidRPr="00B42660" w:rsidRDefault="00F169A2" w:rsidP="00422BCD">
            <w:pPr>
              <w:rPr>
                <w:rFonts w:ascii="Aptos" w:hAnsi="Aptos"/>
                <w:color w:val="0070C0"/>
              </w:rPr>
            </w:pPr>
          </w:p>
          <w:p w14:paraId="1794EB35" w14:textId="77777777" w:rsidR="00F169A2" w:rsidRPr="00B42660" w:rsidRDefault="00F169A2" w:rsidP="00422BCD">
            <w:pPr>
              <w:rPr>
                <w:rFonts w:ascii="Aptos" w:hAnsi="Aptos"/>
                <w:color w:val="0070C0"/>
              </w:rPr>
            </w:pPr>
            <w:r w:rsidRPr="00B42660">
              <w:rPr>
                <w:rFonts w:ascii="Aptos" w:hAnsi="Aptos"/>
                <w:b/>
                <w:bCs/>
                <w:color w:val="0070C0"/>
              </w:rPr>
              <w:t>Recommendations</w:t>
            </w:r>
          </w:p>
          <w:p w14:paraId="47101736" w14:textId="77777777" w:rsidR="00F169A2" w:rsidRPr="00B42660" w:rsidRDefault="00F169A2" w:rsidP="00422BCD">
            <w:pPr>
              <w:rPr>
                <w:rFonts w:ascii="Aptos" w:hAnsi="Aptos"/>
                <w:color w:val="0070C0"/>
              </w:rPr>
            </w:pPr>
          </w:p>
        </w:tc>
      </w:tr>
      <w:tr w:rsidR="00F169A2" w:rsidRPr="00641C19" w14:paraId="6D09DAF8" w14:textId="77777777">
        <w:trPr>
          <w:trHeight w:val="179"/>
        </w:trPr>
        <w:tc>
          <w:tcPr>
            <w:tcW w:w="13950" w:type="dxa"/>
            <w:gridSpan w:val="7"/>
            <w:shd w:val="clear" w:color="auto" w:fill="079318"/>
            <w:vAlign w:val="center"/>
          </w:tcPr>
          <w:p w14:paraId="63311545" w14:textId="77777777" w:rsidR="00F169A2" w:rsidRPr="00641C19" w:rsidRDefault="00F169A2" w:rsidP="00422BCD">
            <w:pPr>
              <w:rPr>
                <w:rFonts w:ascii="Aptos" w:hAnsi="Aptos" w:cs="Calibri"/>
                <w:b/>
              </w:rPr>
            </w:pPr>
            <w:r w:rsidRPr="00641C19">
              <w:rPr>
                <w:rFonts w:ascii="Aptos" w:hAnsi="Aptos" w:cs="Calibri"/>
                <w:b/>
                <w:color w:val="FFFFFF" w:themeColor="background1"/>
              </w:rPr>
              <w:t>POLICIES</w:t>
            </w:r>
          </w:p>
        </w:tc>
      </w:tr>
      <w:tr w:rsidR="00F169A2" w:rsidRPr="00641C19" w14:paraId="1A193ACC" w14:textId="77777777" w:rsidTr="00D968DC">
        <w:trPr>
          <w:trHeight w:val="251"/>
        </w:trPr>
        <w:tc>
          <w:tcPr>
            <w:tcW w:w="5309" w:type="dxa"/>
            <w:gridSpan w:val="5"/>
            <w:tcBorders>
              <w:bottom w:val="dotted" w:sz="4" w:space="0" w:color="auto"/>
            </w:tcBorders>
            <w:vAlign w:val="center"/>
          </w:tcPr>
          <w:p w14:paraId="2E22534E" w14:textId="77777777" w:rsidR="00F169A2" w:rsidRPr="00B42660" w:rsidRDefault="00F169A2" w:rsidP="00422BCD">
            <w:pPr>
              <w:rPr>
                <w:rFonts w:ascii="Aptos" w:hAnsi="Aptos"/>
                <w:color w:val="0070C0"/>
              </w:rPr>
            </w:pPr>
            <w:r w:rsidRPr="00B42660">
              <w:rPr>
                <w:rFonts w:ascii="Aptos" w:hAnsi="Aptos"/>
                <w:b/>
                <w:bCs/>
                <w:color w:val="0070C0"/>
              </w:rPr>
              <w:t>Questions</w:t>
            </w:r>
          </w:p>
        </w:tc>
        <w:tc>
          <w:tcPr>
            <w:tcW w:w="1081" w:type="dxa"/>
            <w:tcBorders>
              <w:bottom w:val="dotted" w:sz="4" w:space="0" w:color="auto"/>
            </w:tcBorders>
            <w:vAlign w:val="center"/>
          </w:tcPr>
          <w:p w14:paraId="75E2B0DF"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tcBorders>
              <w:bottom w:val="dotted" w:sz="4" w:space="0" w:color="auto"/>
            </w:tcBorders>
            <w:vAlign w:val="center"/>
          </w:tcPr>
          <w:p w14:paraId="14A85D8A"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2A436B38" w14:textId="77777777" w:rsidTr="00D968DC">
        <w:trPr>
          <w:trHeight w:val="251"/>
        </w:trPr>
        <w:tc>
          <w:tcPr>
            <w:tcW w:w="618" w:type="dxa"/>
            <w:tcBorders>
              <w:bottom w:val="single" w:sz="4" w:space="0" w:color="auto"/>
            </w:tcBorders>
            <w:vAlign w:val="center"/>
          </w:tcPr>
          <w:p w14:paraId="54F15869"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91" w:type="dxa"/>
            <w:gridSpan w:val="4"/>
            <w:tcBorders>
              <w:bottom w:val="single" w:sz="4" w:space="0" w:color="auto"/>
            </w:tcBorders>
            <w:vAlign w:val="center"/>
          </w:tcPr>
          <w:p w14:paraId="49D985BE" w14:textId="77777777" w:rsidR="00F169A2" w:rsidRPr="00B42660" w:rsidRDefault="00F169A2" w:rsidP="00422BCD">
            <w:pPr>
              <w:rPr>
                <w:rFonts w:ascii="Aptos" w:hAnsi="Aptos"/>
                <w:color w:val="0070C0"/>
              </w:rPr>
            </w:pPr>
            <w:r w:rsidRPr="00B42660">
              <w:rPr>
                <w:rFonts w:ascii="Aptos" w:hAnsi="Aptos"/>
                <w:color w:val="0070C0"/>
              </w:rPr>
              <w:t>Are background checks done of all employees?</w:t>
            </w:r>
          </w:p>
        </w:tc>
        <w:tc>
          <w:tcPr>
            <w:tcW w:w="1081" w:type="dxa"/>
            <w:tcBorders>
              <w:bottom w:val="single" w:sz="4" w:space="0" w:color="auto"/>
            </w:tcBorders>
            <w:vAlign w:val="center"/>
          </w:tcPr>
          <w:p w14:paraId="38EC9C72" w14:textId="77777777" w:rsidR="00F169A2" w:rsidRPr="00B42660" w:rsidRDefault="00F169A2" w:rsidP="00422BCD">
            <w:pPr>
              <w:rPr>
                <w:rFonts w:ascii="Aptos" w:hAnsi="Aptos"/>
                <w:color w:val="0070C0"/>
              </w:rPr>
            </w:pPr>
          </w:p>
        </w:tc>
        <w:tc>
          <w:tcPr>
            <w:tcW w:w="7560" w:type="dxa"/>
            <w:tcBorders>
              <w:bottom w:val="single" w:sz="4" w:space="0" w:color="auto"/>
            </w:tcBorders>
            <w:vAlign w:val="center"/>
          </w:tcPr>
          <w:p w14:paraId="683A93C2" w14:textId="77777777" w:rsidR="00F169A2" w:rsidRPr="00B42660" w:rsidRDefault="00F169A2" w:rsidP="00422BCD">
            <w:pPr>
              <w:rPr>
                <w:rFonts w:ascii="Aptos" w:hAnsi="Aptos"/>
                <w:color w:val="0070C0"/>
              </w:rPr>
            </w:pPr>
          </w:p>
        </w:tc>
      </w:tr>
      <w:tr w:rsidR="00F169A2" w:rsidRPr="00641C19" w14:paraId="585AF225" w14:textId="77777777" w:rsidTr="00D968DC">
        <w:trPr>
          <w:trHeight w:val="251"/>
        </w:trPr>
        <w:tc>
          <w:tcPr>
            <w:tcW w:w="618" w:type="dxa"/>
            <w:tcBorders>
              <w:top w:val="single" w:sz="4" w:space="0" w:color="auto"/>
              <w:bottom w:val="single" w:sz="4" w:space="0" w:color="auto"/>
            </w:tcBorders>
            <w:vAlign w:val="center"/>
          </w:tcPr>
          <w:p w14:paraId="777512D7"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91" w:type="dxa"/>
            <w:gridSpan w:val="4"/>
            <w:tcBorders>
              <w:top w:val="single" w:sz="4" w:space="0" w:color="auto"/>
              <w:bottom w:val="single" w:sz="4" w:space="0" w:color="auto"/>
            </w:tcBorders>
            <w:vAlign w:val="center"/>
          </w:tcPr>
          <w:p w14:paraId="6160B797" w14:textId="77777777" w:rsidR="00F169A2" w:rsidRPr="00B42660" w:rsidRDefault="00F169A2" w:rsidP="00422BCD">
            <w:pPr>
              <w:rPr>
                <w:rFonts w:ascii="Aptos" w:hAnsi="Aptos"/>
                <w:color w:val="0070C0"/>
              </w:rPr>
            </w:pPr>
            <w:r w:rsidRPr="00B42660">
              <w:rPr>
                <w:rFonts w:ascii="Aptos" w:hAnsi="Aptos"/>
                <w:color w:val="0070C0"/>
              </w:rPr>
              <w:t>Do background checks include credit checks?</w:t>
            </w:r>
          </w:p>
        </w:tc>
        <w:tc>
          <w:tcPr>
            <w:tcW w:w="1081" w:type="dxa"/>
            <w:tcBorders>
              <w:top w:val="single" w:sz="4" w:space="0" w:color="auto"/>
              <w:bottom w:val="single" w:sz="4" w:space="0" w:color="auto"/>
            </w:tcBorders>
            <w:vAlign w:val="center"/>
          </w:tcPr>
          <w:p w14:paraId="567014DD" w14:textId="77777777" w:rsidR="00F169A2" w:rsidRPr="00B42660" w:rsidRDefault="00F169A2" w:rsidP="00422BCD">
            <w:pPr>
              <w:rPr>
                <w:rFonts w:ascii="Aptos" w:hAnsi="Aptos"/>
                <w:color w:val="0070C0"/>
              </w:rPr>
            </w:pPr>
          </w:p>
        </w:tc>
        <w:tc>
          <w:tcPr>
            <w:tcW w:w="7560" w:type="dxa"/>
            <w:tcBorders>
              <w:top w:val="single" w:sz="4" w:space="0" w:color="auto"/>
              <w:bottom w:val="single" w:sz="4" w:space="0" w:color="auto"/>
            </w:tcBorders>
            <w:vAlign w:val="center"/>
          </w:tcPr>
          <w:p w14:paraId="24DD498A" w14:textId="77777777" w:rsidR="00F169A2" w:rsidRPr="00B42660" w:rsidRDefault="00F169A2" w:rsidP="00422BCD">
            <w:pPr>
              <w:rPr>
                <w:rFonts w:ascii="Aptos" w:hAnsi="Aptos"/>
                <w:color w:val="0070C0"/>
              </w:rPr>
            </w:pPr>
          </w:p>
        </w:tc>
      </w:tr>
      <w:tr w:rsidR="00F169A2" w:rsidRPr="00641C19" w14:paraId="526A4318" w14:textId="77777777" w:rsidTr="00D968DC">
        <w:trPr>
          <w:trHeight w:val="251"/>
        </w:trPr>
        <w:tc>
          <w:tcPr>
            <w:tcW w:w="618" w:type="dxa"/>
            <w:tcBorders>
              <w:top w:val="single" w:sz="4" w:space="0" w:color="auto"/>
            </w:tcBorders>
            <w:vAlign w:val="center"/>
          </w:tcPr>
          <w:p w14:paraId="34086C6E"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91" w:type="dxa"/>
            <w:gridSpan w:val="4"/>
            <w:tcBorders>
              <w:top w:val="single" w:sz="4" w:space="0" w:color="auto"/>
            </w:tcBorders>
            <w:vAlign w:val="center"/>
          </w:tcPr>
          <w:p w14:paraId="42347C85" w14:textId="77777777" w:rsidR="00F169A2" w:rsidRPr="00B42660" w:rsidRDefault="00F169A2" w:rsidP="00422BCD">
            <w:pPr>
              <w:rPr>
                <w:rFonts w:ascii="Aptos" w:hAnsi="Aptos"/>
                <w:color w:val="0070C0"/>
              </w:rPr>
            </w:pPr>
            <w:r w:rsidRPr="00B42660">
              <w:rPr>
                <w:rFonts w:ascii="Aptos" w:hAnsi="Aptos"/>
                <w:color w:val="0070C0"/>
              </w:rPr>
              <w:t>Do background checks include finger printing?</w:t>
            </w:r>
          </w:p>
        </w:tc>
        <w:tc>
          <w:tcPr>
            <w:tcW w:w="1081" w:type="dxa"/>
            <w:tcBorders>
              <w:top w:val="single" w:sz="4" w:space="0" w:color="auto"/>
            </w:tcBorders>
            <w:vAlign w:val="center"/>
          </w:tcPr>
          <w:p w14:paraId="7299DBDF" w14:textId="77777777" w:rsidR="00F169A2" w:rsidRPr="00B42660" w:rsidRDefault="00F169A2" w:rsidP="00422BCD">
            <w:pPr>
              <w:rPr>
                <w:rFonts w:ascii="Aptos" w:hAnsi="Aptos"/>
                <w:color w:val="0070C0"/>
              </w:rPr>
            </w:pPr>
          </w:p>
        </w:tc>
        <w:tc>
          <w:tcPr>
            <w:tcW w:w="7560" w:type="dxa"/>
            <w:tcBorders>
              <w:top w:val="single" w:sz="4" w:space="0" w:color="auto"/>
            </w:tcBorders>
            <w:vAlign w:val="center"/>
          </w:tcPr>
          <w:p w14:paraId="1394E6E3" w14:textId="77777777" w:rsidR="00F169A2" w:rsidRPr="00B42660" w:rsidRDefault="00F169A2" w:rsidP="00422BCD">
            <w:pPr>
              <w:rPr>
                <w:rFonts w:ascii="Aptos" w:hAnsi="Aptos"/>
                <w:color w:val="0070C0"/>
              </w:rPr>
            </w:pPr>
          </w:p>
        </w:tc>
      </w:tr>
      <w:tr w:rsidR="00F169A2" w:rsidRPr="00641C19" w14:paraId="30BBC2C0" w14:textId="77777777" w:rsidTr="00D968DC">
        <w:trPr>
          <w:trHeight w:val="251"/>
        </w:trPr>
        <w:tc>
          <w:tcPr>
            <w:tcW w:w="618" w:type="dxa"/>
            <w:vAlign w:val="center"/>
          </w:tcPr>
          <w:p w14:paraId="519CC523"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91" w:type="dxa"/>
            <w:gridSpan w:val="4"/>
            <w:vAlign w:val="center"/>
          </w:tcPr>
          <w:p w14:paraId="0643AC41" w14:textId="77777777" w:rsidR="00F169A2" w:rsidRPr="00B42660" w:rsidRDefault="00F169A2" w:rsidP="00422BCD">
            <w:pPr>
              <w:rPr>
                <w:rFonts w:ascii="Aptos" w:hAnsi="Aptos"/>
                <w:color w:val="0070C0"/>
              </w:rPr>
            </w:pPr>
            <w:r w:rsidRPr="00B42660">
              <w:rPr>
                <w:rFonts w:ascii="Aptos" w:hAnsi="Aptos"/>
                <w:color w:val="0070C0"/>
              </w:rPr>
              <w:t>Is there a Bullying Policy in place?</w:t>
            </w:r>
          </w:p>
        </w:tc>
        <w:tc>
          <w:tcPr>
            <w:tcW w:w="1081" w:type="dxa"/>
            <w:vAlign w:val="center"/>
          </w:tcPr>
          <w:p w14:paraId="6D33F99A" w14:textId="77777777" w:rsidR="00F169A2" w:rsidRPr="00B42660" w:rsidRDefault="00F169A2" w:rsidP="00422BCD">
            <w:pPr>
              <w:rPr>
                <w:rFonts w:ascii="Aptos" w:hAnsi="Aptos"/>
                <w:color w:val="0070C0"/>
              </w:rPr>
            </w:pPr>
          </w:p>
        </w:tc>
        <w:tc>
          <w:tcPr>
            <w:tcW w:w="7560" w:type="dxa"/>
            <w:vAlign w:val="center"/>
          </w:tcPr>
          <w:p w14:paraId="7DFB676D" w14:textId="77777777" w:rsidR="00F169A2" w:rsidRPr="00B42660" w:rsidRDefault="00F169A2" w:rsidP="00422BCD">
            <w:pPr>
              <w:rPr>
                <w:rFonts w:ascii="Aptos" w:hAnsi="Aptos"/>
                <w:color w:val="0070C0"/>
              </w:rPr>
            </w:pPr>
          </w:p>
        </w:tc>
      </w:tr>
      <w:tr w:rsidR="00F169A2" w:rsidRPr="00641C19" w14:paraId="561DA1BA" w14:textId="77777777" w:rsidTr="00D968DC">
        <w:trPr>
          <w:trHeight w:val="67"/>
        </w:trPr>
        <w:tc>
          <w:tcPr>
            <w:tcW w:w="618" w:type="dxa"/>
            <w:vAlign w:val="center"/>
          </w:tcPr>
          <w:p w14:paraId="2E2B06DC"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91" w:type="dxa"/>
            <w:gridSpan w:val="4"/>
            <w:vAlign w:val="center"/>
          </w:tcPr>
          <w:p w14:paraId="43B2E7DC" w14:textId="77777777" w:rsidR="00F169A2" w:rsidRPr="00B42660" w:rsidRDefault="00F169A2" w:rsidP="00422BCD">
            <w:pPr>
              <w:rPr>
                <w:rFonts w:ascii="Aptos" w:hAnsi="Aptos"/>
                <w:color w:val="0070C0"/>
              </w:rPr>
            </w:pPr>
            <w:r w:rsidRPr="00B42660">
              <w:rPr>
                <w:rFonts w:ascii="Aptos" w:hAnsi="Aptos"/>
                <w:color w:val="0070C0"/>
              </w:rPr>
              <w:t>Is there a No-Weapons Policy in place?</w:t>
            </w:r>
          </w:p>
        </w:tc>
        <w:tc>
          <w:tcPr>
            <w:tcW w:w="1081" w:type="dxa"/>
            <w:vAlign w:val="center"/>
          </w:tcPr>
          <w:p w14:paraId="4175B6C4" w14:textId="77777777" w:rsidR="00F169A2" w:rsidRPr="00B42660" w:rsidRDefault="00F169A2" w:rsidP="00422BCD">
            <w:pPr>
              <w:rPr>
                <w:rFonts w:ascii="Aptos" w:hAnsi="Aptos"/>
                <w:color w:val="0070C0"/>
              </w:rPr>
            </w:pPr>
          </w:p>
        </w:tc>
        <w:tc>
          <w:tcPr>
            <w:tcW w:w="7560" w:type="dxa"/>
            <w:vAlign w:val="center"/>
          </w:tcPr>
          <w:p w14:paraId="5BF160DB" w14:textId="77777777" w:rsidR="00F169A2" w:rsidRPr="00B42660" w:rsidRDefault="00F169A2" w:rsidP="00422BCD">
            <w:pPr>
              <w:rPr>
                <w:rFonts w:ascii="Aptos" w:hAnsi="Aptos"/>
                <w:color w:val="0070C0"/>
              </w:rPr>
            </w:pPr>
          </w:p>
        </w:tc>
      </w:tr>
      <w:tr w:rsidR="00F169A2" w:rsidRPr="00641C19" w14:paraId="3572CC8E" w14:textId="77777777" w:rsidTr="00D968DC">
        <w:trPr>
          <w:trHeight w:val="67"/>
        </w:trPr>
        <w:tc>
          <w:tcPr>
            <w:tcW w:w="618" w:type="dxa"/>
            <w:vAlign w:val="center"/>
          </w:tcPr>
          <w:p w14:paraId="49D23330"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91" w:type="dxa"/>
            <w:gridSpan w:val="4"/>
            <w:vAlign w:val="center"/>
          </w:tcPr>
          <w:p w14:paraId="20029161" w14:textId="77777777" w:rsidR="00F169A2" w:rsidRPr="00B42660" w:rsidRDefault="00F169A2" w:rsidP="00422BCD">
            <w:pPr>
              <w:rPr>
                <w:rFonts w:ascii="Aptos" w:hAnsi="Aptos"/>
                <w:color w:val="0070C0"/>
              </w:rPr>
            </w:pPr>
            <w:r w:rsidRPr="00B42660">
              <w:rPr>
                <w:rFonts w:ascii="Aptos" w:hAnsi="Aptos"/>
                <w:color w:val="0070C0"/>
              </w:rPr>
              <w:t>Is an Anonymous Reporting Policy in place re: see something/say something/behaviors of concern?</w:t>
            </w:r>
          </w:p>
        </w:tc>
        <w:tc>
          <w:tcPr>
            <w:tcW w:w="1081" w:type="dxa"/>
            <w:vAlign w:val="center"/>
          </w:tcPr>
          <w:p w14:paraId="1D900105" w14:textId="77777777" w:rsidR="00F169A2" w:rsidRPr="00B42660" w:rsidRDefault="00F169A2" w:rsidP="00422BCD">
            <w:pPr>
              <w:rPr>
                <w:rFonts w:ascii="Aptos" w:hAnsi="Aptos"/>
                <w:color w:val="0070C0"/>
              </w:rPr>
            </w:pPr>
          </w:p>
        </w:tc>
        <w:tc>
          <w:tcPr>
            <w:tcW w:w="7560" w:type="dxa"/>
            <w:vAlign w:val="center"/>
          </w:tcPr>
          <w:p w14:paraId="3883DAEF" w14:textId="77777777" w:rsidR="00F169A2" w:rsidRPr="00B42660" w:rsidRDefault="00F169A2" w:rsidP="00422BCD">
            <w:pPr>
              <w:rPr>
                <w:rFonts w:ascii="Aptos" w:hAnsi="Aptos"/>
                <w:color w:val="0070C0"/>
              </w:rPr>
            </w:pPr>
          </w:p>
        </w:tc>
      </w:tr>
      <w:tr w:rsidR="00F169A2" w:rsidRPr="00641C19" w14:paraId="0A6BC561" w14:textId="77777777" w:rsidTr="00D968DC">
        <w:trPr>
          <w:trHeight w:val="67"/>
        </w:trPr>
        <w:tc>
          <w:tcPr>
            <w:tcW w:w="618" w:type="dxa"/>
            <w:vAlign w:val="center"/>
          </w:tcPr>
          <w:p w14:paraId="101E333D"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91" w:type="dxa"/>
            <w:gridSpan w:val="4"/>
            <w:vAlign w:val="center"/>
          </w:tcPr>
          <w:p w14:paraId="71A061DB" w14:textId="77777777" w:rsidR="00F169A2" w:rsidRPr="00B42660" w:rsidRDefault="00F169A2" w:rsidP="00422BCD">
            <w:pPr>
              <w:rPr>
                <w:rFonts w:ascii="Aptos" w:hAnsi="Aptos"/>
                <w:color w:val="0070C0"/>
              </w:rPr>
            </w:pPr>
            <w:r w:rsidRPr="00B42660">
              <w:rPr>
                <w:rFonts w:ascii="Aptos" w:hAnsi="Aptos"/>
                <w:color w:val="0070C0"/>
              </w:rPr>
              <w:t>Is there an anonymous reporting method?</w:t>
            </w:r>
          </w:p>
        </w:tc>
        <w:tc>
          <w:tcPr>
            <w:tcW w:w="1081" w:type="dxa"/>
            <w:vAlign w:val="center"/>
          </w:tcPr>
          <w:p w14:paraId="30D6FF54" w14:textId="77777777" w:rsidR="00F169A2" w:rsidRPr="00B42660" w:rsidRDefault="00F169A2" w:rsidP="00422BCD">
            <w:pPr>
              <w:rPr>
                <w:rFonts w:ascii="Aptos" w:hAnsi="Aptos"/>
                <w:color w:val="0070C0"/>
              </w:rPr>
            </w:pPr>
          </w:p>
        </w:tc>
        <w:tc>
          <w:tcPr>
            <w:tcW w:w="7560" w:type="dxa"/>
            <w:vAlign w:val="center"/>
          </w:tcPr>
          <w:p w14:paraId="430DFB3A" w14:textId="77777777" w:rsidR="00F169A2" w:rsidRPr="00B42660" w:rsidRDefault="00F169A2" w:rsidP="00422BCD">
            <w:pPr>
              <w:rPr>
                <w:rFonts w:ascii="Aptos" w:hAnsi="Aptos"/>
                <w:color w:val="0070C0"/>
              </w:rPr>
            </w:pPr>
          </w:p>
        </w:tc>
      </w:tr>
      <w:tr w:rsidR="00F169A2" w:rsidRPr="00641C19" w14:paraId="6A1A2A65" w14:textId="77777777" w:rsidTr="00D968DC">
        <w:trPr>
          <w:trHeight w:val="67"/>
        </w:trPr>
        <w:tc>
          <w:tcPr>
            <w:tcW w:w="618" w:type="dxa"/>
            <w:vAlign w:val="center"/>
          </w:tcPr>
          <w:p w14:paraId="637FBD87"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91" w:type="dxa"/>
            <w:gridSpan w:val="4"/>
            <w:vAlign w:val="center"/>
          </w:tcPr>
          <w:p w14:paraId="3696D316" w14:textId="77777777" w:rsidR="00F169A2" w:rsidRPr="00B42660" w:rsidRDefault="00F169A2" w:rsidP="00422BCD">
            <w:pPr>
              <w:rPr>
                <w:rFonts w:ascii="Aptos" w:hAnsi="Aptos"/>
                <w:color w:val="0070C0"/>
              </w:rPr>
            </w:pPr>
            <w:r w:rsidRPr="00B42660">
              <w:rPr>
                <w:rFonts w:ascii="Aptos" w:hAnsi="Aptos"/>
                <w:color w:val="0070C0"/>
              </w:rPr>
              <w:t>Is there a no retaliation policy for reporting?</w:t>
            </w:r>
          </w:p>
        </w:tc>
        <w:tc>
          <w:tcPr>
            <w:tcW w:w="1081" w:type="dxa"/>
            <w:vAlign w:val="center"/>
          </w:tcPr>
          <w:p w14:paraId="532CD42C" w14:textId="77777777" w:rsidR="00F169A2" w:rsidRPr="00B42660" w:rsidRDefault="00F169A2" w:rsidP="00422BCD">
            <w:pPr>
              <w:rPr>
                <w:rFonts w:ascii="Aptos" w:hAnsi="Aptos"/>
                <w:color w:val="0070C0"/>
              </w:rPr>
            </w:pPr>
          </w:p>
        </w:tc>
        <w:tc>
          <w:tcPr>
            <w:tcW w:w="7560" w:type="dxa"/>
            <w:vAlign w:val="center"/>
          </w:tcPr>
          <w:p w14:paraId="79D48C60" w14:textId="77777777" w:rsidR="00F169A2" w:rsidRPr="00B42660" w:rsidRDefault="00F169A2" w:rsidP="00422BCD">
            <w:pPr>
              <w:rPr>
                <w:rFonts w:ascii="Aptos" w:hAnsi="Aptos"/>
                <w:color w:val="0070C0"/>
              </w:rPr>
            </w:pPr>
          </w:p>
        </w:tc>
      </w:tr>
      <w:tr w:rsidR="00F169A2" w:rsidRPr="00641C19" w14:paraId="49F3BFB6" w14:textId="77777777" w:rsidTr="00D968DC">
        <w:trPr>
          <w:trHeight w:val="67"/>
        </w:trPr>
        <w:tc>
          <w:tcPr>
            <w:tcW w:w="618" w:type="dxa"/>
            <w:vAlign w:val="center"/>
          </w:tcPr>
          <w:p w14:paraId="08D957B6"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91" w:type="dxa"/>
            <w:gridSpan w:val="4"/>
            <w:vAlign w:val="center"/>
          </w:tcPr>
          <w:p w14:paraId="15068DA1" w14:textId="77777777" w:rsidR="00F169A2" w:rsidRPr="00B42660" w:rsidRDefault="00F169A2" w:rsidP="00422BCD">
            <w:pPr>
              <w:rPr>
                <w:rFonts w:ascii="Aptos" w:hAnsi="Aptos"/>
                <w:color w:val="0070C0"/>
              </w:rPr>
            </w:pPr>
            <w:r w:rsidRPr="00B42660">
              <w:rPr>
                <w:rFonts w:ascii="Aptos" w:hAnsi="Aptos"/>
                <w:color w:val="0070C0"/>
              </w:rPr>
              <w:t>Is there a Cash Policy regarding handling of cash in place?</w:t>
            </w:r>
          </w:p>
        </w:tc>
        <w:tc>
          <w:tcPr>
            <w:tcW w:w="1081" w:type="dxa"/>
            <w:vAlign w:val="center"/>
          </w:tcPr>
          <w:p w14:paraId="377408EB" w14:textId="77777777" w:rsidR="00F169A2" w:rsidRPr="00B42660" w:rsidRDefault="00F169A2" w:rsidP="00422BCD">
            <w:pPr>
              <w:rPr>
                <w:rFonts w:ascii="Aptos" w:hAnsi="Aptos"/>
                <w:color w:val="0070C0"/>
              </w:rPr>
            </w:pPr>
          </w:p>
        </w:tc>
        <w:tc>
          <w:tcPr>
            <w:tcW w:w="7560" w:type="dxa"/>
            <w:vAlign w:val="center"/>
          </w:tcPr>
          <w:p w14:paraId="7986F862" w14:textId="77777777" w:rsidR="00F169A2" w:rsidRPr="00B42660" w:rsidRDefault="00F169A2" w:rsidP="00422BCD">
            <w:pPr>
              <w:rPr>
                <w:rFonts w:ascii="Aptos" w:hAnsi="Aptos"/>
                <w:color w:val="0070C0"/>
              </w:rPr>
            </w:pPr>
          </w:p>
        </w:tc>
      </w:tr>
      <w:tr w:rsidR="00F169A2" w:rsidRPr="00641C19" w14:paraId="724AB40F" w14:textId="77777777" w:rsidTr="00D968DC">
        <w:trPr>
          <w:trHeight w:val="67"/>
        </w:trPr>
        <w:tc>
          <w:tcPr>
            <w:tcW w:w="618" w:type="dxa"/>
            <w:vAlign w:val="center"/>
          </w:tcPr>
          <w:p w14:paraId="270E898D"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91" w:type="dxa"/>
            <w:gridSpan w:val="4"/>
            <w:vAlign w:val="center"/>
          </w:tcPr>
          <w:p w14:paraId="73BFB74B" w14:textId="77777777" w:rsidR="00F169A2" w:rsidRPr="00B42660" w:rsidRDefault="00F169A2" w:rsidP="00422BCD">
            <w:pPr>
              <w:rPr>
                <w:rFonts w:ascii="Aptos" w:hAnsi="Aptos"/>
                <w:color w:val="0070C0"/>
              </w:rPr>
            </w:pPr>
            <w:r w:rsidRPr="00B42660">
              <w:rPr>
                <w:rFonts w:ascii="Aptos" w:hAnsi="Aptos"/>
                <w:color w:val="0070C0"/>
              </w:rPr>
              <w:t>Is the amount of cash on hand limited and are time access safes used for large bills?</w:t>
            </w:r>
          </w:p>
        </w:tc>
        <w:tc>
          <w:tcPr>
            <w:tcW w:w="1081" w:type="dxa"/>
            <w:vAlign w:val="center"/>
          </w:tcPr>
          <w:p w14:paraId="1CE7A69E" w14:textId="77777777" w:rsidR="00F169A2" w:rsidRPr="00641C19" w:rsidRDefault="00F169A2" w:rsidP="00422BCD">
            <w:pPr>
              <w:rPr>
                <w:rFonts w:ascii="Aptos" w:hAnsi="Aptos"/>
              </w:rPr>
            </w:pPr>
          </w:p>
        </w:tc>
        <w:tc>
          <w:tcPr>
            <w:tcW w:w="7560" w:type="dxa"/>
            <w:vAlign w:val="center"/>
          </w:tcPr>
          <w:p w14:paraId="7DEFC44D" w14:textId="77777777" w:rsidR="00F169A2" w:rsidRPr="00641C19" w:rsidRDefault="00F169A2" w:rsidP="00422BCD">
            <w:pPr>
              <w:rPr>
                <w:rFonts w:ascii="Aptos" w:hAnsi="Aptos"/>
              </w:rPr>
            </w:pPr>
          </w:p>
        </w:tc>
      </w:tr>
      <w:tr w:rsidR="00F169A2" w:rsidRPr="00641C19" w14:paraId="152C1880" w14:textId="77777777" w:rsidTr="00D968DC">
        <w:trPr>
          <w:trHeight w:val="67"/>
        </w:trPr>
        <w:tc>
          <w:tcPr>
            <w:tcW w:w="618" w:type="dxa"/>
            <w:vAlign w:val="center"/>
          </w:tcPr>
          <w:p w14:paraId="36EA877B"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91" w:type="dxa"/>
            <w:gridSpan w:val="4"/>
            <w:vAlign w:val="center"/>
          </w:tcPr>
          <w:p w14:paraId="5E5C400A" w14:textId="77777777" w:rsidR="00F169A2" w:rsidRPr="00B42660" w:rsidRDefault="00F169A2" w:rsidP="00422BCD">
            <w:pPr>
              <w:rPr>
                <w:rFonts w:ascii="Aptos" w:hAnsi="Aptos"/>
                <w:color w:val="0070C0"/>
              </w:rPr>
            </w:pPr>
            <w:r w:rsidRPr="00B42660">
              <w:rPr>
                <w:rFonts w:ascii="Aptos" w:hAnsi="Aptos"/>
                <w:color w:val="0070C0"/>
              </w:rPr>
              <w:t xml:space="preserve">Does the organization have a documented termination policy along with documented termination procedures? </w:t>
            </w:r>
          </w:p>
        </w:tc>
        <w:tc>
          <w:tcPr>
            <w:tcW w:w="1081" w:type="dxa"/>
            <w:vAlign w:val="center"/>
          </w:tcPr>
          <w:p w14:paraId="1411AEFB" w14:textId="77777777" w:rsidR="00F169A2" w:rsidRPr="00641C19" w:rsidRDefault="00F169A2" w:rsidP="00422BCD">
            <w:pPr>
              <w:rPr>
                <w:rFonts w:ascii="Aptos" w:hAnsi="Aptos"/>
              </w:rPr>
            </w:pPr>
          </w:p>
        </w:tc>
        <w:tc>
          <w:tcPr>
            <w:tcW w:w="7560" w:type="dxa"/>
            <w:vAlign w:val="center"/>
          </w:tcPr>
          <w:p w14:paraId="05728384" w14:textId="77777777" w:rsidR="00F169A2" w:rsidRPr="00641C19" w:rsidRDefault="00F169A2" w:rsidP="00422BCD">
            <w:pPr>
              <w:rPr>
                <w:rFonts w:ascii="Aptos" w:hAnsi="Aptos"/>
              </w:rPr>
            </w:pPr>
          </w:p>
        </w:tc>
      </w:tr>
      <w:tr w:rsidR="00F169A2" w:rsidRPr="00641C19" w14:paraId="31D0F843" w14:textId="77777777" w:rsidTr="00D968DC">
        <w:trPr>
          <w:trHeight w:val="67"/>
        </w:trPr>
        <w:tc>
          <w:tcPr>
            <w:tcW w:w="618" w:type="dxa"/>
            <w:vAlign w:val="center"/>
          </w:tcPr>
          <w:p w14:paraId="57B4AD28"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91" w:type="dxa"/>
            <w:gridSpan w:val="4"/>
            <w:vAlign w:val="center"/>
          </w:tcPr>
          <w:p w14:paraId="4963BC62" w14:textId="77777777" w:rsidR="00F169A2" w:rsidRPr="00B42660" w:rsidRDefault="00F169A2" w:rsidP="00422BCD">
            <w:pPr>
              <w:rPr>
                <w:rFonts w:ascii="Aptos" w:hAnsi="Aptos"/>
                <w:color w:val="0070C0"/>
              </w:rPr>
            </w:pPr>
            <w:r w:rsidRPr="00B42660">
              <w:rPr>
                <w:rFonts w:ascii="Aptos" w:hAnsi="Aptos"/>
                <w:color w:val="0070C0"/>
              </w:rPr>
              <w:t>Does the organization’s disciplinary and discharge procedures address the potential for workplace violence? If yes, describe how.</w:t>
            </w:r>
          </w:p>
        </w:tc>
        <w:tc>
          <w:tcPr>
            <w:tcW w:w="1081" w:type="dxa"/>
            <w:vAlign w:val="center"/>
          </w:tcPr>
          <w:p w14:paraId="123EE82D" w14:textId="77777777" w:rsidR="00F169A2" w:rsidRPr="00641C19" w:rsidRDefault="00F169A2" w:rsidP="00422BCD">
            <w:pPr>
              <w:rPr>
                <w:rFonts w:ascii="Aptos" w:hAnsi="Aptos"/>
              </w:rPr>
            </w:pPr>
          </w:p>
        </w:tc>
        <w:tc>
          <w:tcPr>
            <w:tcW w:w="7560" w:type="dxa"/>
            <w:vAlign w:val="center"/>
          </w:tcPr>
          <w:p w14:paraId="125DC165" w14:textId="77777777" w:rsidR="00F169A2" w:rsidRPr="00641C19" w:rsidRDefault="00F169A2" w:rsidP="00422BCD">
            <w:pPr>
              <w:rPr>
                <w:rFonts w:ascii="Aptos" w:hAnsi="Aptos"/>
              </w:rPr>
            </w:pPr>
          </w:p>
        </w:tc>
      </w:tr>
      <w:tr w:rsidR="00F169A2" w:rsidRPr="00641C19" w14:paraId="5BC46D73" w14:textId="77777777">
        <w:trPr>
          <w:trHeight w:val="67"/>
        </w:trPr>
        <w:tc>
          <w:tcPr>
            <w:tcW w:w="13950" w:type="dxa"/>
            <w:gridSpan w:val="7"/>
            <w:vAlign w:val="center"/>
          </w:tcPr>
          <w:p w14:paraId="38D10180" w14:textId="77777777" w:rsidR="00F169A2" w:rsidRPr="00B42660" w:rsidRDefault="00F169A2" w:rsidP="00422BCD">
            <w:pPr>
              <w:rPr>
                <w:rFonts w:ascii="Aptos" w:hAnsi="Aptos"/>
                <w:color w:val="0070C0"/>
              </w:rPr>
            </w:pPr>
          </w:p>
          <w:p w14:paraId="45335933" w14:textId="77777777" w:rsidR="00F169A2" w:rsidRPr="00B42660" w:rsidRDefault="00F169A2" w:rsidP="00422BCD">
            <w:pPr>
              <w:rPr>
                <w:rFonts w:ascii="Aptos" w:hAnsi="Aptos"/>
                <w:b/>
                <w:bCs/>
                <w:color w:val="0070C0"/>
              </w:rPr>
            </w:pPr>
          </w:p>
          <w:p w14:paraId="5DF1E13A" w14:textId="77777777" w:rsidR="00F169A2" w:rsidRPr="00B42660" w:rsidRDefault="00F169A2" w:rsidP="00422BCD">
            <w:pPr>
              <w:rPr>
                <w:rFonts w:ascii="Aptos" w:hAnsi="Aptos"/>
                <w:color w:val="0070C0"/>
              </w:rPr>
            </w:pPr>
            <w:r w:rsidRPr="00B42660">
              <w:rPr>
                <w:rFonts w:ascii="Aptos" w:hAnsi="Aptos"/>
                <w:b/>
                <w:bCs/>
                <w:color w:val="0070C0"/>
              </w:rPr>
              <w:t>Recommendations</w:t>
            </w:r>
          </w:p>
          <w:p w14:paraId="235A56E6" w14:textId="77777777" w:rsidR="00F169A2" w:rsidRPr="00B42660" w:rsidRDefault="00F169A2" w:rsidP="00422BCD">
            <w:pPr>
              <w:rPr>
                <w:rFonts w:ascii="Aptos" w:hAnsi="Aptos"/>
                <w:color w:val="0070C0"/>
              </w:rPr>
            </w:pPr>
          </w:p>
        </w:tc>
      </w:tr>
      <w:tr w:rsidR="00F169A2" w:rsidRPr="00641C19" w14:paraId="53C853B4" w14:textId="77777777">
        <w:trPr>
          <w:trHeight w:val="67"/>
        </w:trPr>
        <w:tc>
          <w:tcPr>
            <w:tcW w:w="13950" w:type="dxa"/>
            <w:gridSpan w:val="7"/>
            <w:shd w:val="clear" w:color="auto" w:fill="079318"/>
            <w:vAlign w:val="center"/>
          </w:tcPr>
          <w:p w14:paraId="19A7C1F3" w14:textId="77777777" w:rsidR="00F169A2" w:rsidRPr="00641C19" w:rsidRDefault="00F169A2" w:rsidP="00422BCD">
            <w:pPr>
              <w:rPr>
                <w:rFonts w:ascii="Aptos" w:hAnsi="Aptos" w:cs="Calibri"/>
                <w:b/>
              </w:rPr>
            </w:pPr>
            <w:r w:rsidRPr="00641C19">
              <w:rPr>
                <w:rFonts w:ascii="Aptos" w:hAnsi="Aptos" w:cs="Calibri"/>
                <w:b/>
                <w:color w:val="FFFFFF" w:themeColor="background1"/>
              </w:rPr>
              <w:t>PLANS - CRISIS MANAGEMENT &amp; CRISIS COMMUICATIONS PLAN</w:t>
            </w:r>
          </w:p>
        </w:tc>
      </w:tr>
      <w:tr w:rsidR="00F169A2" w:rsidRPr="00641C19" w14:paraId="06481338" w14:textId="77777777" w:rsidTr="00D968DC">
        <w:trPr>
          <w:trHeight w:val="67"/>
        </w:trPr>
        <w:tc>
          <w:tcPr>
            <w:tcW w:w="5309" w:type="dxa"/>
            <w:gridSpan w:val="5"/>
            <w:vAlign w:val="center"/>
          </w:tcPr>
          <w:p w14:paraId="474004B8" w14:textId="77777777" w:rsidR="00F169A2" w:rsidRPr="00B42660" w:rsidRDefault="00F169A2" w:rsidP="00422BCD">
            <w:pPr>
              <w:rPr>
                <w:rFonts w:ascii="Aptos" w:hAnsi="Aptos"/>
                <w:color w:val="0070C0"/>
              </w:rPr>
            </w:pPr>
            <w:r w:rsidRPr="00B42660">
              <w:rPr>
                <w:rFonts w:ascii="Aptos" w:hAnsi="Aptos"/>
                <w:b/>
                <w:bCs/>
                <w:color w:val="0070C0"/>
              </w:rPr>
              <w:t>Questions</w:t>
            </w:r>
          </w:p>
        </w:tc>
        <w:tc>
          <w:tcPr>
            <w:tcW w:w="1081" w:type="dxa"/>
            <w:vAlign w:val="center"/>
          </w:tcPr>
          <w:p w14:paraId="7E01E8FF"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vAlign w:val="center"/>
          </w:tcPr>
          <w:p w14:paraId="2A547CE4"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771FDA34" w14:textId="77777777" w:rsidTr="00D968DC">
        <w:trPr>
          <w:trHeight w:val="67"/>
        </w:trPr>
        <w:tc>
          <w:tcPr>
            <w:tcW w:w="618" w:type="dxa"/>
            <w:vAlign w:val="center"/>
          </w:tcPr>
          <w:p w14:paraId="1615FD66"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91" w:type="dxa"/>
            <w:gridSpan w:val="4"/>
            <w:vAlign w:val="center"/>
          </w:tcPr>
          <w:p w14:paraId="64A6F26B" w14:textId="77777777" w:rsidR="00F169A2" w:rsidRPr="00B42660" w:rsidRDefault="00F169A2" w:rsidP="00422BCD">
            <w:pPr>
              <w:rPr>
                <w:rFonts w:ascii="Aptos" w:hAnsi="Aptos"/>
                <w:color w:val="0070C0"/>
              </w:rPr>
            </w:pPr>
            <w:r w:rsidRPr="00B42660">
              <w:rPr>
                <w:rFonts w:ascii="Aptos" w:hAnsi="Aptos"/>
                <w:color w:val="0070C0"/>
              </w:rPr>
              <w:t>Does the organization have a crisis management plan?</w:t>
            </w:r>
          </w:p>
        </w:tc>
        <w:tc>
          <w:tcPr>
            <w:tcW w:w="1081" w:type="dxa"/>
            <w:vAlign w:val="center"/>
          </w:tcPr>
          <w:p w14:paraId="73AECDD5" w14:textId="77777777" w:rsidR="00F169A2" w:rsidRPr="00B42660" w:rsidRDefault="00F169A2" w:rsidP="00422BCD">
            <w:pPr>
              <w:rPr>
                <w:rFonts w:ascii="Aptos" w:hAnsi="Aptos"/>
                <w:color w:val="0070C0"/>
              </w:rPr>
            </w:pPr>
          </w:p>
        </w:tc>
        <w:tc>
          <w:tcPr>
            <w:tcW w:w="7560" w:type="dxa"/>
            <w:vAlign w:val="center"/>
          </w:tcPr>
          <w:p w14:paraId="141B51DA" w14:textId="77777777" w:rsidR="00F169A2" w:rsidRPr="00B42660" w:rsidRDefault="00F169A2" w:rsidP="00422BCD">
            <w:pPr>
              <w:rPr>
                <w:rFonts w:ascii="Aptos" w:hAnsi="Aptos"/>
                <w:color w:val="0070C0"/>
              </w:rPr>
            </w:pPr>
          </w:p>
        </w:tc>
      </w:tr>
      <w:tr w:rsidR="00F169A2" w:rsidRPr="00641C19" w14:paraId="77C48729" w14:textId="77777777" w:rsidTr="00D968DC">
        <w:trPr>
          <w:trHeight w:val="67"/>
        </w:trPr>
        <w:tc>
          <w:tcPr>
            <w:tcW w:w="618" w:type="dxa"/>
            <w:vAlign w:val="center"/>
          </w:tcPr>
          <w:p w14:paraId="1C02FE12"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91" w:type="dxa"/>
            <w:gridSpan w:val="4"/>
            <w:vAlign w:val="center"/>
          </w:tcPr>
          <w:p w14:paraId="39D9B1B6" w14:textId="77777777" w:rsidR="00F169A2" w:rsidRPr="00B42660" w:rsidRDefault="00F169A2" w:rsidP="00422BCD">
            <w:pPr>
              <w:rPr>
                <w:rFonts w:ascii="Aptos" w:hAnsi="Aptos"/>
                <w:color w:val="0070C0"/>
              </w:rPr>
            </w:pPr>
            <w:r w:rsidRPr="00B42660">
              <w:rPr>
                <w:rFonts w:ascii="Aptos" w:hAnsi="Aptos"/>
                <w:color w:val="0070C0"/>
              </w:rPr>
              <w:t>Does the plan designate team members with defined roles and responsibilities?</w:t>
            </w:r>
          </w:p>
        </w:tc>
        <w:tc>
          <w:tcPr>
            <w:tcW w:w="1081" w:type="dxa"/>
            <w:vAlign w:val="center"/>
          </w:tcPr>
          <w:p w14:paraId="6F835D4B" w14:textId="77777777" w:rsidR="00F169A2" w:rsidRPr="00B42660" w:rsidRDefault="00F169A2" w:rsidP="00422BCD">
            <w:pPr>
              <w:rPr>
                <w:rFonts w:ascii="Aptos" w:hAnsi="Aptos"/>
                <w:color w:val="0070C0"/>
              </w:rPr>
            </w:pPr>
          </w:p>
        </w:tc>
        <w:tc>
          <w:tcPr>
            <w:tcW w:w="7560" w:type="dxa"/>
            <w:vAlign w:val="center"/>
          </w:tcPr>
          <w:p w14:paraId="1D9EFFB5" w14:textId="77777777" w:rsidR="00F169A2" w:rsidRPr="00B42660" w:rsidRDefault="00F169A2" w:rsidP="00422BCD">
            <w:pPr>
              <w:rPr>
                <w:rFonts w:ascii="Aptos" w:hAnsi="Aptos"/>
                <w:color w:val="0070C0"/>
              </w:rPr>
            </w:pPr>
          </w:p>
        </w:tc>
      </w:tr>
      <w:tr w:rsidR="00F169A2" w:rsidRPr="00641C19" w14:paraId="4671CE7B" w14:textId="77777777" w:rsidTr="00D968DC">
        <w:trPr>
          <w:trHeight w:val="67"/>
        </w:trPr>
        <w:tc>
          <w:tcPr>
            <w:tcW w:w="618" w:type="dxa"/>
            <w:vAlign w:val="center"/>
          </w:tcPr>
          <w:p w14:paraId="498229E1"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91" w:type="dxa"/>
            <w:gridSpan w:val="4"/>
            <w:vAlign w:val="center"/>
          </w:tcPr>
          <w:p w14:paraId="218D6B7D" w14:textId="77777777" w:rsidR="00F169A2" w:rsidRPr="00B42660" w:rsidRDefault="00F169A2" w:rsidP="00422BCD">
            <w:pPr>
              <w:rPr>
                <w:rFonts w:ascii="Aptos" w:hAnsi="Aptos"/>
                <w:color w:val="0070C0"/>
              </w:rPr>
            </w:pPr>
            <w:r w:rsidRPr="00B42660">
              <w:rPr>
                <w:rFonts w:ascii="Aptos" w:hAnsi="Aptos"/>
                <w:color w:val="0070C0"/>
              </w:rPr>
              <w:t>Is the plan reviewed annually and after each crisis event?</w:t>
            </w:r>
          </w:p>
        </w:tc>
        <w:tc>
          <w:tcPr>
            <w:tcW w:w="1081" w:type="dxa"/>
            <w:vAlign w:val="center"/>
          </w:tcPr>
          <w:p w14:paraId="49617094" w14:textId="77777777" w:rsidR="00F169A2" w:rsidRPr="00B42660" w:rsidRDefault="00F169A2" w:rsidP="00422BCD">
            <w:pPr>
              <w:rPr>
                <w:rFonts w:ascii="Aptos" w:hAnsi="Aptos"/>
                <w:color w:val="0070C0"/>
              </w:rPr>
            </w:pPr>
          </w:p>
        </w:tc>
        <w:tc>
          <w:tcPr>
            <w:tcW w:w="7560" w:type="dxa"/>
            <w:vAlign w:val="center"/>
          </w:tcPr>
          <w:p w14:paraId="3A28B342" w14:textId="77777777" w:rsidR="00F169A2" w:rsidRPr="00B42660" w:rsidRDefault="00F169A2" w:rsidP="00422BCD">
            <w:pPr>
              <w:rPr>
                <w:rFonts w:ascii="Aptos" w:hAnsi="Aptos"/>
                <w:color w:val="0070C0"/>
              </w:rPr>
            </w:pPr>
          </w:p>
        </w:tc>
      </w:tr>
      <w:tr w:rsidR="00F169A2" w:rsidRPr="00641C19" w14:paraId="73CE5D6C" w14:textId="77777777" w:rsidTr="00D968DC">
        <w:trPr>
          <w:trHeight w:val="67"/>
        </w:trPr>
        <w:tc>
          <w:tcPr>
            <w:tcW w:w="618" w:type="dxa"/>
            <w:vAlign w:val="center"/>
          </w:tcPr>
          <w:p w14:paraId="170B26EB"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91" w:type="dxa"/>
            <w:gridSpan w:val="4"/>
            <w:vAlign w:val="center"/>
          </w:tcPr>
          <w:p w14:paraId="21E0BDDF" w14:textId="77777777" w:rsidR="00F169A2" w:rsidRPr="00B42660" w:rsidRDefault="00F169A2" w:rsidP="00422BCD">
            <w:pPr>
              <w:rPr>
                <w:rFonts w:ascii="Aptos" w:hAnsi="Aptos"/>
                <w:color w:val="0070C0"/>
              </w:rPr>
            </w:pPr>
            <w:r w:rsidRPr="00B42660">
              <w:rPr>
                <w:rFonts w:ascii="Aptos" w:hAnsi="Aptos"/>
                <w:color w:val="0070C0"/>
              </w:rPr>
              <w:t>Is the plan tested through table-top exercises and simulations?</w:t>
            </w:r>
          </w:p>
        </w:tc>
        <w:tc>
          <w:tcPr>
            <w:tcW w:w="1081" w:type="dxa"/>
            <w:vAlign w:val="center"/>
          </w:tcPr>
          <w:p w14:paraId="45E0C5D7" w14:textId="77777777" w:rsidR="00F169A2" w:rsidRPr="00B42660" w:rsidRDefault="00F169A2" w:rsidP="00422BCD">
            <w:pPr>
              <w:rPr>
                <w:rFonts w:ascii="Aptos" w:hAnsi="Aptos"/>
                <w:color w:val="0070C0"/>
              </w:rPr>
            </w:pPr>
          </w:p>
        </w:tc>
        <w:tc>
          <w:tcPr>
            <w:tcW w:w="7560" w:type="dxa"/>
            <w:vAlign w:val="center"/>
          </w:tcPr>
          <w:p w14:paraId="5B129AED" w14:textId="77777777" w:rsidR="00F169A2" w:rsidRPr="00B42660" w:rsidRDefault="00F169A2" w:rsidP="00422BCD">
            <w:pPr>
              <w:rPr>
                <w:rFonts w:ascii="Aptos" w:hAnsi="Aptos"/>
                <w:color w:val="0070C0"/>
              </w:rPr>
            </w:pPr>
          </w:p>
        </w:tc>
      </w:tr>
      <w:tr w:rsidR="00F169A2" w:rsidRPr="00641C19" w14:paraId="49B5A180" w14:textId="77777777" w:rsidTr="00D968DC">
        <w:trPr>
          <w:trHeight w:val="67"/>
        </w:trPr>
        <w:tc>
          <w:tcPr>
            <w:tcW w:w="618" w:type="dxa"/>
            <w:vAlign w:val="center"/>
          </w:tcPr>
          <w:p w14:paraId="4EE2E495"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91" w:type="dxa"/>
            <w:gridSpan w:val="4"/>
            <w:vAlign w:val="center"/>
          </w:tcPr>
          <w:p w14:paraId="7167F4C7" w14:textId="77777777" w:rsidR="00F169A2" w:rsidRPr="00B42660" w:rsidRDefault="00F169A2" w:rsidP="00422BCD">
            <w:pPr>
              <w:rPr>
                <w:rFonts w:ascii="Aptos" w:hAnsi="Aptos"/>
                <w:color w:val="0070C0"/>
              </w:rPr>
            </w:pPr>
            <w:r w:rsidRPr="00B42660">
              <w:rPr>
                <w:rFonts w:ascii="Aptos" w:hAnsi="Aptos"/>
                <w:color w:val="0070C0"/>
              </w:rPr>
              <w:t xml:space="preserve">Does the organization have a crisis communications plan with pre-scripted messaging? </w:t>
            </w:r>
          </w:p>
        </w:tc>
        <w:tc>
          <w:tcPr>
            <w:tcW w:w="1081" w:type="dxa"/>
            <w:vAlign w:val="center"/>
          </w:tcPr>
          <w:p w14:paraId="3C266F87" w14:textId="77777777" w:rsidR="00F169A2" w:rsidRPr="00B42660" w:rsidRDefault="00F169A2" w:rsidP="00422BCD">
            <w:pPr>
              <w:rPr>
                <w:rFonts w:ascii="Aptos" w:hAnsi="Aptos"/>
                <w:color w:val="0070C0"/>
              </w:rPr>
            </w:pPr>
          </w:p>
        </w:tc>
        <w:tc>
          <w:tcPr>
            <w:tcW w:w="7560" w:type="dxa"/>
            <w:vAlign w:val="center"/>
          </w:tcPr>
          <w:p w14:paraId="299163FD" w14:textId="77777777" w:rsidR="00F169A2" w:rsidRPr="00B42660" w:rsidRDefault="00F169A2" w:rsidP="00422BCD">
            <w:pPr>
              <w:rPr>
                <w:rFonts w:ascii="Aptos" w:hAnsi="Aptos"/>
                <w:color w:val="0070C0"/>
              </w:rPr>
            </w:pPr>
          </w:p>
        </w:tc>
      </w:tr>
      <w:tr w:rsidR="00F169A2" w:rsidRPr="00641C19" w14:paraId="6FA0C548" w14:textId="77777777" w:rsidTr="00D968DC">
        <w:trPr>
          <w:trHeight w:val="67"/>
        </w:trPr>
        <w:tc>
          <w:tcPr>
            <w:tcW w:w="618" w:type="dxa"/>
            <w:vAlign w:val="center"/>
          </w:tcPr>
          <w:p w14:paraId="58017501"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91" w:type="dxa"/>
            <w:gridSpan w:val="4"/>
            <w:vAlign w:val="center"/>
          </w:tcPr>
          <w:p w14:paraId="4AF28878" w14:textId="77777777" w:rsidR="00F169A2" w:rsidRPr="00B42660" w:rsidRDefault="00F169A2" w:rsidP="00422BCD">
            <w:pPr>
              <w:rPr>
                <w:rFonts w:ascii="Aptos" w:hAnsi="Aptos"/>
                <w:color w:val="0070C0"/>
              </w:rPr>
            </w:pPr>
            <w:r w:rsidRPr="00B42660">
              <w:rPr>
                <w:rFonts w:ascii="Aptos" w:hAnsi="Aptos"/>
                <w:color w:val="0070C0"/>
              </w:rPr>
              <w:t>Does the organization have a trained spokesperson?</w:t>
            </w:r>
          </w:p>
        </w:tc>
        <w:tc>
          <w:tcPr>
            <w:tcW w:w="1081" w:type="dxa"/>
            <w:vAlign w:val="center"/>
          </w:tcPr>
          <w:p w14:paraId="556A4D04" w14:textId="77777777" w:rsidR="00F169A2" w:rsidRPr="00B42660" w:rsidRDefault="00F169A2" w:rsidP="00422BCD">
            <w:pPr>
              <w:rPr>
                <w:rFonts w:ascii="Aptos" w:hAnsi="Aptos"/>
                <w:color w:val="0070C0"/>
              </w:rPr>
            </w:pPr>
          </w:p>
        </w:tc>
        <w:tc>
          <w:tcPr>
            <w:tcW w:w="7560" w:type="dxa"/>
            <w:vAlign w:val="center"/>
          </w:tcPr>
          <w:p w14:paraId="6A198218" w14:textId="77777777" w:rsidR="00F169A2" w:rsidRPr="00B42660" w:rsidRDefault="00F169A2" w:rsidP="00422BCD">
            <w:pPr>
              <w:rPr>
                <w:rFonts w:ascii="Aptos" w:hAnsi="Aptos"/>
                <w:color w:val="0070C0"/>
              </w:rPr>
            </w:pPr>
          </w:p>
        </w:tc>
      </w:tr>
      <w:tr w:rsidR="00F169A2" w:rsidRPr="00641C19" w14:paraId="34A45837" w14:textId="77777777">
        <w:trPr>
          <w:trHeight w:val="67"/>
        </w:trPr>
        <w:tc>
          <w:tcPr>
            <w:tcW w:w="13950" w:type="dxa"/>
            <w:gridSpan w:val="7"/>
            <w:vAlign w:val="center"/>
          </w:tcPr>
          <w:p w14:paraId="05BD50F3" w14:textId="77777777" w:rsidR="00F169A2" w:rsidRPr="00B42660" w:rsidRDefault="00F169A2" w:rsidP="00422BCD">
            <w:pPr>
              <w:rPr>
                <w:rFonts w:ascii="Aptos" w:hAnsi="Aptos"/>
                <w:color w:val="0070C0"/>
              </w:rPr>
            </w:pPr>
          </w:p>
          <w:p w14:paraId="4AD71C12" w14:textId="77777777" w:rsidR="00F169A2" w:rsidRPr="00B42660" w:rsidRDefault="00F169A2" w:rsidP="00422BCD">
            <w:pPr>
              <w:rPr>
                <w:rFonts w:ascii="Aptos" w:hAnsi="Aptos"/>
                <w:color w:val="0070C0"/>
              </w:rPr>
            </w:pPr>
            <w:r w:rsidRPr="00B42660">
              <w:rPr>
                <w:rFonts w:ascii="Aptos" w:hAnsi="Aptos"/>
                <w:b/>
                <w:bCs/>
                <w:color w:val="0070C0"/>
              </w:rPr>
              <w:t>Recommendations</w:t>
            </w:r>
          </w:p>
          <w:p w14:paraId="5F9B7B94" w14:textId="77777777" w:rsidR="00F169A2" w:rsidRPr="00B42660" w:rsidRDefault="00F169A2" w:rsidP="00422BCD">
            <w:pPr>
              <w:rPr>
                <w:rFonts w:ascii="Aptos" w:hAnsi="Aptos"/>
                <w:color w:val="0070C0"/>
              </w:rPr>
            </w:pPr>
          </w:p>
          <w:p w14:paraId="4E3F56A3" w14:textId="77777777" w:rsidR="00E74405" w:rsidRPr="00B42660" w:rsidRDefault="00E74405" w:rsidP="00422BCD">
            <w:pPr>
              <w:rPr>
                <w:rFonts w:ascii="Aptos" w:hAnsi="Aptos"/>
                <w:color w:val="0070C0"/>
              </w:rPr>
            </w:pPr>
          </w:p>
          <w:p w14:paraId="5E5624FF" w14:textId="77777777" w:rsidR="00E74405" w:rsidRPr="00B42660" w:rsidRDefault="00E74405" w:rsidP="00422BCD">
            <w:pPr>
              <w:rPr>
                <w:rFonts w:ascii="Aptos" w:hAnsi="Aptos"/>
                <w:color w:val="0070C0"/>
              </w:rPr>
            </w:pPr>
          </w:p>
          <w:p w14:paraId="17C0A84E" w14:textId="77777777" w:rsidR="00E74405" w:rsidRPr="00B42660" w:rsidRDefault="00E74405" w:rsidP="00422BCD">
            <w:pPr>
              <w:rPr>
                <w:rFonts w:ascii="Aptos" w:hAnsi="Aptos"/>
                <w:color w:val="0070C0"/>
              </w:rPr>
            </w:pPr>
          </w:p>
          <w:p w14:paraId="4D870AE7" w14:textId="77777777" w:rsidR="00E74405" w:rsidRPr="00B42660" w:rsidRDefault="00E74405" w:rsidP="00422BCD">
            <w:pPr>
              <w:rPr>
                <w:rFonts w:ascii="Aptos" w:hAnsi="Aptos"/>
                <w:color w:val="0070C0"/>
              </w:rPr>
            </w:pPr>
          </w:p>
          <w:p w14:paraId="395CB54F" w14:textId="77777777" w:rsidR="00F169A2" w:rsidRPr="00B42660" w:rsidRDefault="00F169A2" w:rsidP="00422BCD">
            <w:pPr>
              <w:rPr>
                <w:rFonts w:ascii="Aptos" w:hAnsi="Aptos"/>
                <w:color w:val="0070C0"/>
              </w:rPr>
            </w:pPr>
          </w:p>
        </w:tc>
      </w:tr>
      <w:tr w:rsidR="00F169A2" w:rsidRPr="00641C19" w14:paraId="61C2C52E" w14:textId="77777777">
        <w:trPr>
          <w:trHeight w:val="67"/>
        </w:trPr>
        <w:tc>
          <w:tcPr>
            <w:tcW w:w="13950" w:type="dxa"/>
            <w:gridSpan w:val="7"/>
            <w:shd w:val="clear" w:color="auto" w:fill="079318"/>
            <w:vAlign w:val="center"/>
          </w:tcPr>
          <w:p w14:paraId="1FD8F885" w14:textId="77777777" w:rsidR="00F169A2" w:rsidRPr="00641C19" w:rsidRDefault="00F169A2" w:rsidP="00422BCD">
            <w:pPr>
              <w:rPr>
                <w:rFonts w:ascii="Aptos" w:hAnsi="Aptos" w:cs="Calibri"/>
                <w:b/>
              </w:rPr>
            </w:pPr>
            <w:r w:rsidRPr="00641C19">
              <w:rPr>
                <w:rFonts w:ascii="Aptos" w:hAnsi="Aptos" w:cs="Calibri"/>
                <w:b/>
                <w:color w:val="FFFFFF" w:themeColor="background1"/>
              </w:rPr>
              <w:t xml:space="preserve">PLANS - EMERGENCY RESPONSE PLAN  </w:t>
            </w:r>
          </w:p>
        </w:tc>
      </w:tr>
      <w:tr w:rsidR="00F169A2" w:rsidRPr="00641C19" w14:paraId="5F6E8A84" w14:textId="77777777" w:rsidTr="00D968DC">
        <w:trPr>
          <w:trHeight w:val="67"/>
        </w:trPr>
        <w:tc>
          <w:tcPr>
            <w:tcW w:w="5309" w:type="dxa"/>
            <w:gridSpan w:val="5"/>
            <w:shd w:val="clear" w:color="auto" w:fill="auto"/>
            <w:vAlign w:val="center"/>
          </w:tcPr>
          <w:p w14:paraId="08135EC4" w14:textId="77777777" w:rsidR="00F169A2" w:rsidRPr="00B42660" w:rsidRDefault="00F169A2" w:rsidP="00422BCD">
            <w:pPr>
              <w:rPr>
                <w:rFonts w:ascii="Aptos" w:hAnsi="Aptos"/>
                <w:color w:val="0070C0"/>
              </w:rPr>
            </w:pPr>
            <w:r w:rsidRPr="00B42660">
              <w:rPr>
                <w:rFonts w:ascii="Aptos" w:hAnsi="Aptos"/>
                <w:b/>
                <w:bCs/>
                <w:color w:val="0070C0"/>
              </w:rPr>
              <w:t>Questions</w:t>
            </w:r>
          </w:p>
        </w:tc>
        <w:tc>
          <w:tcPr>
            <w:tcW w:w="1081" w:type="dxa"/>
            <w:shd w:val="clear" w:color="auto" w:fill="auto"/>
            <w:vAlign w:val="center"/>
          </w:tcPr>
          <w:p w14:paraId="6A272BA4"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shd w:val="clear" w:color="auto" w:fill="auto"/>
            <w:vAlign w:val="center"/>
          </w:tcPr>
          <w:p w14:paraId="7BC21362"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609ED46D" w14:textId="77777777" w:rsidTr="00D968DC">
        <w:trPr>
          <w:trHeight w:val="67"/>
        </w:trPr>
        <w:tc>
          <w:tcPr>
            <w:tcW w:w="618" w:type="dxa"/>
            <w:shd w:val="clear" w:color="auto" w:fill="auto"/>
            <w:vAlign w:val="center"/>
          </w:tcPr>
          <w:p w14:paraId="2EC4C3CB"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4D98146B" w14:textId="77777777" w:rsidR="00F169A2" w:rsidRPr="00B42660" w:rsidRDefault="00F169A2" w:rsidP="00422BCD">
            <w:pPr>
              <w:rPr>
                <w:rFonts w:ascii="Aptos" w:hAnsi="Aptos" w:cs="Calibri"/>
                <w:color w:val="0070C0"/>
              </w:rPr>
            </w:pPr>
            <w:r w:rsidRPr="00B42660">
              <w:rPr>
                <w:rFonts w:ascii="Aptos" w:hAnsi="Aptos" w:cs="Calibri"/>
                <w:color w:val="0070C0"/>
              </w:rPr>
              <w:t>Does the organization have written evacuation procedures in place?</w:t>
            </w:r>
          </w:p>
        </w:tc>
        <w:tc>
          <w:tcPr>
            <w:tcW w:w="1081" w:type="dxa"/>
            <w:shd w:val="clear" w:color="auto" w:fill="auto"/>
            <w:vAlign w:val="center"/>
          </w:tcPr>
          <w:p w14:paraId="5E542642" w14:textId="77777777" w:rsidR="00F169A2" w:rsidRPr="00B42660" w:rsidRDefault="00F169A2" w:rsidP="00422BCD">
            <w:pPr>
              <w:rPr>
                <w:rFonts w:ascii="Aptos" w:hAnsi="Aptos" w:cs="Calibri"/>
                <w:color w:val="0070C0"/>
              </w:rPr>
            </w:pPr>
          </w:p>
        </w:tc>
        <w:tc>
          <w:tcPr>
            <w:tcW w:w="7560" w:type="dxa"/>
            <w:shd w:val="clear" w:color="auto" w:fill="auto"/>
            <w:vAlign w:val="center"/>
          </w:tcPr>
          <w:p w14:paraId="5D4CA690" w14:textId="77777777" w:rsidR="00F169A2" w:rsidRPr="00B42660" w:rsidRDefault="00F169A2" w:rsidP="00422BCD">
            <w:pPr>
              <w:rPr>
                <w:rFonts w:ascii="Aptos" w:hAnsi="Aptos" w:cs="Calibri"/>
                <w:color w:val="0070C0"/>
              </w:rPr>
            </w:pPr>
          </w:p>
        </w:tc>
      </w:tr>
      <w:tr w:rsidR="00F169A2" w:rsidRPr="00641C19" w14:paraId="4D6B76CC" w14:textId="77777777" w:rsidTr="00D968DC">
        <w:trPr>
          <w:trHeight w:val="67"/>
        </w:trPr>
        <w:tc>
          <w:tcPr>
            <w:tcW w:w="618" w:type="dxa"/>
            <w:shd w:val="clear" w:color="auto" w:fill="auto"/>
            <w:vAlign w:val="center"/>
          </w:tcPr>
          <w:p w14:paraId="48484BF0"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18961713" w14:textId="77777777" w:rsidR="00F169A2" w:rsidRPr="00B42660" w:rsidRDefault="00F169A2" w:rsidP="00422BCD">
            <w:pPr>
              <w:rPr>
                <w:rFonts w:ascii="Aptos" w:hAnsi="Aptos" w:cs="Calibri"/>
                <w:color w:val="0070C0"/>
              </w:rPr>
            </w:pPr>
            <w:r w:rsidRPr="00B42660">
              <w:rPr>
                <w:rFonts w:ascii="Aptos" w:hAnsi="Aptos" w:cs="Calibri"/>
                <w:color w:val="0070C0"/>
              </w:rPr>
              <w:t>Does the organization have written shelter-in-place procedures in place?</w:t>
            </w:r>
          </w:p>
        </w:tc>
        <w:tc>
          <w:tcPr>
            <w:tcW w:w="1081" w:type="dxa"/>
            <w:shd w:val="clear" w:color="auto" w:fill="auto"/>
            <w:vAlign w:val="center"/>
          </w:tcPr>
          <w:p w14:paraId="50FFE20F" w14:textId="77777777" w:rsidR="00F169A2" w:rsidRPr="00B42660" w:rsidRDefault="00F169A2" w:rsidP="00422BCD">
            <w:pPr>
              <w:rPr>
                <w:rFonts w:ascii="Aptos" w:hAnsi="Aptos" w:cs="Calibri"/>
                <w:color w:val="0070C0"/>
              </w:rPr>
            </w:pPr>
          </w:p>
        </w:tc>
        <w:tc>
          <w:tcPr>
            <w:tcW w:w="7560" w:type="dxa"/>
            <w:shd w:val="clear" w:color="auto" w:fill="auto"/>
            <w:vAlign w:val="center"/>
          </w:tcPr>
          <w:p w14:paraId="03902F19" w14:textId="77777777" w:rsidR="00F169A2" w:rsidRPr="00B42660" w:rsidRDefault="00F169A2" w:rsidP="00422BCD">
            <w:pPr>
              <w:rPr>
                <w:rFonts w:ascii="Aptos" w:hAnsi="Aptos" w:cs="Calibri"/>
                <w:color w:val="0070C0"/>
              </w:rPr>
            </w:pPr>
          </w:p>
        </w:tc>
      </w:tr>
      <w:tr w:rsidR="00F169A2" w:rsidRPr="00641C19" w14:paraId="5F7C21D2" w14:textId="77777777" w:rsidTr="00D968DC">
        <w:trPr>
          <w:trHeight w:val="67"/>
        </w:trPr>
        <w:tc>
          <w:tcPr>
            <w:tcW w:w="618" w:type="dxa"/>
            <w:shd w:val="clear" w:color="auto" w:fill="auto"/>
            <w:vAlign w:val="center"/>
          </w:tcPr>
          <w:p w14:paraId="2EB94A1A"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155C80B2" w14:textId="77777777" w:rsidR="00F169A2" w:rsidRPr="00B42660" w:rsidRDefault="00F169A2" w:rsidP="00422BCD">
            <w:pPr>
              <w:rPr>
                <w:rFonts w:ascii="Aptos" w:hAnsi="Aptos" w:cs="Calibri"/>
                <w:color w:val="0070C0"/>
              </w:rPr>
            </w:pPr>
            <w:r w:rsidRPr="00B42660">
              <w:rPr>
                <w:rFonts w:ascii="Aptos" w:hAnsi="Aptos" w:cs="Calibri"/>
                <w:color w:val="0070C0"/>
              </w:rPr>
              <w:t>Does the organization have written lockdown procedures in place?</w:t>
            </w:r>
          </w:p>
        </w:tc>
        <w:tc>
          <w:tcPr>
            <w:tcW w:w="1081" w:type="dxa"/>
            <w:shd w:val="clear" w:color="auto" w:fill="auto"/>
            <w:vAlign w:val="center"/>
          </w:tcPr>
          <w:p w14:paraId="18C1D773" w14:textId="77777777" w:rsidR="00F169A2" w:rsidRPr="00B42660" w:rsidRDefault="00F169A2" w:rsidP="00422BCD">
            <w:pPr>
              <w:rPr>
                <w:rFonts w:ascii="Aptos" w:hAnsi="Aptos" w:cs="Calibri"/>
                <w:color w:val="0070C0"/>
              </w:rPr>
            </w:pPr>
          </w:p>
        </w:tc>
        <w:tc>
          <w:tcPr>
            <w:tcW w:w="7560" w:type="dxa"/>
            <w:shd w:val="clear" w:color="auto" w:fill="auto"/>
            <w:vAlign w:val="center"/>
          </w:tcPr>
          <w:p w14:paraId="5F7325C0" w14:textId="77777777" w:rsidR="00F169A2" w:rsidRPr="00B42660" w:rsidRDefault="00F169A2" w:rsidP="00422BCD">
            <w:pPr>
              <w:rPr>
                <w:rFonts w:ascii="Aptos" w:hAnsi="Aptos" w:cs="Calibri"/>
                <w:color w:val="0070C0"/>
              </w:rPr>
            </w:pPr>
          </w:p>
        </w:tc>
      </w:tr>
      <w:tr w:rsidR="00F169A2" w:rsidRPr="00641C19" w14:paraId="08E85148" w14:textId="77777777" w:rsidTr="00D968DC">
        <w:trPr>
          <w:trHeight w:val="67"/>
        </w:trPr>
        <w:tc>
          <w:tcPr>
            <w:tcW w:w="618" w:type="dxa"/>
            <w:shd w:val="clear" w:color="auto" w:fill="auto"/>
            <w:vAlign w:val="center"/>
          </w:tcPr>
          <w:p w14:paraId="382A64C8"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4D693149" w14:textId="77777777" w:rsidR="00F169A2" w:rsidRPr="00B42660" w:rsidRDefault="00F169A2" w:rsidP="00422BCD">
            <w:pPr>
              <w:rPr>
                <w:rFonts w:ascii="Aptos" w:hAnsi="Aptos" w:cs="Calibri"/>
                <w:color w:val="0070C0"/>
              </w:rPr>
            </w:pPr>
            <w:r w:rsidRPr="00B42660">
              <w:rPr>
                <w:rFonts w:ascii="Aptos" w:hAnsi="Aptos" w:cs="Calibri"/>
                <w:color w:val="0070C0"/>
              </w:rPr>
              <w:t>Does the organization have written lockout procedures in place?</w:t>
            </w:r>
          </w:p>
        </w:tc>
        <w:tc>
          <w:tcPr>
            <w:tcW w:w="1081" w:type="dxa"/>
            <w:shd w:val="clear" w:color="auto" w:fill="auto"/>
            <w:vAlign w:val="center"/>
          </w:tcPr>
          <w:p w14:paraId="5794952F" w14:textId="77777777" w:rsidR="00F169A2" w:rsidRPr="00B42660" w:rsidRDefault="00F169A2" w:rsidP="00422BCD">
            <w:pPr>
              <w:rPr>
                <w:rFonts w:ascii="Aptos" w:hAnsi="Aptos" w:cs="Calibri"/>
                <w:color w:val="0070C0"/>
              </w:rPr>
            </w:pPr>
          </w:p>
        </w:tc>
        <w:tc>
          <w:tcPr>
            <w:tcW w:w="7560" w:type="dxa"/>
            <w:shd w:val="clear" w:color="auto" w:fill="auto"/>
            <w:vAlign w:val="center"/>
          </w:tcPr>
          <w:p w14:paraId="7A2C19D7" w14:textId="77777777" w:rsidR="00F169A2" w:rsidRPr="00B42660" w:rsidRDefault="00F169A2" w:rsidP="00422BCD">
            <w:pPr>
              <w:rPr>
                <w:rFonts w:ascii="Aptos" w:hAnsi="Aptos" w:cs="Calibri"/>
                <w:color w:val="0070C0"/>
              </w:rPr>
            </w:pPr>
          </w:p>
        </w:tc>
      </w:tr>
      <w:tr w:rsidR="00F169A2" w:rsidRPr="00641C19" w14:paraId="4D0F652F" w14:textId="77777777" w:rsidTr="00D968DC">
        <w:trPr>
          <w:trHeight w:val="129"/>
        </w:trPr>
        <w:tc>
          <w:tcPr>
            <w:tcW w:w="618" w:type="dxa"/>
            <w:tcBorders>
              <w:top w:val="single" w:sz="4" w:space="0" w:color="auto"/>
              <w:bottom w:val="single" w:sz="4" w:space="0" w:color="auto"/>
            </w:tcBorders>
            <w:shd w:val="clear" w:color="auto" w:fill="auto"/>
            <w:vAlign w:val="center"/>
          </w:tcPr>
          <w:p w14:paraId="5382FA84"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tcBorders>
              <w:top w:val="single" w:sz="4" w:space="0" w:color="auto"/>
              <w:bottom w:val="single" w:sz="4" w:space="0" w:color="auto"/>
            </w:tcBorders>
            <w:shd w:val="clear" w:color="auto" w:fill="auto"/>
            <w:vAlign w:val="center"/>
          </w:tcPr>
          <w:p w14:paraId="62D17F1B" w14:textId="77777777" w:rsidR="00F169A2" w:rsidRPr="00B42660" w:rsidRDefault="00F169A2" w:rsidP="00422BCD">
            <w:pPr>
              <w:rPr>
                <w:rFonts w:ascii="Aptos" w:hAnsi="Aptos" w:cs="Calibri"/>
                <w:color w:val="0070C0"/>
              </w:rPr>
            </w:pPr>
            <w:r w:rsidRPr="00B42660">
              <w:rPr>
                <w:rFonts w:ascii="Aptos" w:hAnsi="Aptos" w:cs="Calibri"/>
                <w:color w:val="0070C0"/>
              </w:rPr>
              <w:t>Does the organization maintain a list of employees trained in First Aid?</w:t>
            </w:r>
          </w:p>
        </w:tc>
        <w:tc>
          <w:tcPr>
            <w:tcW w:w="1081" w:type="dxa"/>
            <w:tcBorders>
              <w:top w:val="single" w:sz="4" w:space="0" w:color="auto"/>
              <w:bottom w:val="single" w:sz="4" w:space="0" w:color="auto"/>
            </w:tcBorders>
            <w:shd w:val="clear" w:color="auto" w:fill="auto"/>
            <w:vAlign w:val="center"/>
          </w:tcPr>
          <w:p w14:paraId="1A0610E4" w14:textId="77777777" w:rsidR="00F169A2" w:rsidRPr="00B42660" w:rsidRDefault="00F169A2" w:rsidP="00422BCD">
            <w:pPr>
              <w:rPr>
                <w:rFonts w:ascii="Aptos" w:hAnsi="Aptos" w:cs="Calibri"/>
                <w:color w:val="0070C0"/>
              </w:rPr>
            </w:pPr>
          </w:p>
        </w:tc>
        <w:tc>
          <w:tcPr>
            <w:tcW w:w="7560" w:type="dxa"/>
            <w:tcBorders>
              <w:top w:val="single" w:sz="4" w:space="0" w:color="auto"/>
              <w:bottom w:val="single" w:sz="4" w:space="0" w:color="auto"/>
            </w:tcBorders>
            <w:shd w:val="clear" w:color="auto" w:fill="auto"/>
            <w:vAlign w:val="center"/>
          </w:tcPr>
          <w:p w14:paraId="75C2CBBF" w14:textId="77777777" w:rsidR="00F169A2" w:rsidRPr="00B42660" w:rsidRDefault="00F169A2" w:rsidP="00422BCD">
            <w:pPr>
              <w:rPr>
                <w:rFonts w:ascii="Aptos" w:hAnsi="Aptos" w:cs="Calibri"/>
                <w:color w:val="0070C0"/>
              </w:rPr>
            </w:pPr>
          </w:p>
        </w:tc>
      </w:tr>
      <w:tr w:rsidR="00F169A2" w:rsidRPr="00641C19" w14:paraId="097741F0" w14:textId="77777777" w:rsidTr="00D968DC">
        <w:trPr>
          <w:trHeight w:val="101"/>
        </w:trPr>
        <w:tc>
          <w:tcPr>
            <w:tcW w:w="618" w:type="dxa"/>
            <w:tcBorders>
              <w:top w:val="single" w:sz="4" w:space="0" w:color="auto"/>
              <w:bottom w:val="single" w:sz="4" w:space="0" w:color="auto"/>
            </w:tcBorders>
            <w:shd w:val="clear" w:color="auto" w:fill="auto"/>
            <w:vAlign w:val="center"/>
          </w:tcPr>
          <w:p w14:paraId="62A98D38"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tcBorders>
              <w:top w:val="single" w:sz="4" w:space="0" w:color="auto"/>
              <w:bottom w:val="single" w:sz="4" w:space="0" w:color="auto"/>
            </w:tcBorders>
            <w:shd w:val="clear" w:color="auto" w:fill="auto"/>
            <w:vAlign w:val="center"/>
          </w:tcPr>
          <w:p w14:paraId="1D9B92AF" w14:textId="77777777" w:rsidR="00F169A2" w:rsidRPr="00B42660" w:rsidRDefault="00F169A2" w:rsidP="00422BCD">
            <w:pPr>
              <w:rPr>
                <w:rFonts w:ascii="Aptos" w:hAnsi="Aptos" w:cs="Calibri"/>
                <w:color w:val="0070C0"/>
              </w:rPr>
            </w:pPr>
            <w:r w:rsidRPr="00B42660">
              <w:rPr>
                <w:rFonts w:ascii="Aptos" w:hAnsi="Aptos" w:cs="Calibri"/>
                <w:color w:val="0070C0"/>
              </w:rPr>
              <w:t>Does the organization maintain a list of employees trained in CPR?</w:t>
            </w:r>
          </w:p>
        </w:tc>
        <w:tc>
          <w:tcPr>
            <w:tcW w:w="1081" w:type="dxa"/>
            <w:tcBorders>
              <w:top w:val="single" w:sz="4" w:space="0" w:color="auto"/>
              <w:bottom w:val="single" w:sz="4" w:space="0" w:color="auto"/>
            </w:tcBorders>
            <w:shd w:val="clear" w:color="auto" w:fill="auto"/>
            <w:vAlign w:val="center"/>
          </w:tcPr>
          <w:p w14:paraId="74570848" w14:textId="77777777" w:rsidR="00F169A2" w:rsidRPr="00B42660" w:rsidRDefault="00F169A2" w:rsidP="00422BCD">
            <w:pPr>
              <w:rPr>
                <w:rFonts w:ascii="Aptos" w:hAnsi="Aptos" w:cs="Calibri"/>
                <w:color w:val="0070C0"/>
              </w:rPr>
            </w:pPr>
          </w:p>
        </w:tc>
        <w:tc>
          <w:tcPr>
            <w:tcW w:w="7560" w:type="dxa"/>
            <w:tcBorders>
              <w:top w:val="single" w:sz="4" w:space="0" w:color="auto"/>
              <w:bottom w:val="single" w:sz="4" w:space="0" w:color="auto"/>
            </w:tcBorders>
            <w:shd w:val="clear" w:color="auto" w:fill="auto"/>
            <w:vAlign w:val="center"/>
          </w:tcPr>
          <w:p w14:paraId="49E5A1A6" w14:textId="77777777" w:rsidR="00F169A2" w:rsidRPr="00B42660" w:rsidRDefault="00F169A2" w:rsidP="00422BCD">
            <w:pPr>
              <w:rPr>
                <w:rFonts w:ascii="Aptos" w:hAnsi="Aptos" w:cs="Calibri"/>
                <w:color w:val="0070C0"/>
              </w:rPr>
            </w:pPr>
          </w:p>
        </w:tc>
      </w:tr>
      <w:tr w:rsidR="00F169A2" w:rsidRPr="00641C19" w14:paraId="46E4D0C9" w14:textId="77777777" w:rsidTr="00D968DC">
        <w:trPr>
          <w:trHeight w:val="67"/>
        </w:trPr>
        <w:tc>
          <w:tcPr>
            <w:tcW w:w="618" w:type="dxa"/>
            <w:tcBorders>
              <w:top w:val="single" w:sz="4" w:space="0" w:color="auto"/>
            </w:tcBorders>
            <w:shd w:val="clear" w:color="auto" w:fill="auto"/>
            <w:vAlign w:val="center"/>
          </w:tcPr>
          <w:p w14:paraId="3F29457E"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tcBorders>
              <w:top w:val="single" w:sz="4" w:space="0" w:color="auto"/>
            </w:tcBorders>
            <w:shd w:val="clear" w:color="auto" w:fill="auto"/>
            <w:vAlign w:val="center"/>
          </w:tcPr>
          <w:p w14:paraId="2D5BBA2E" w14:textId="77777777" w:rsidR="00F169A2" w:rsidRPr="00B42660" w:rsidRDefault="00F169A2" w:rsidP="00422BCD">
            <w:pPr>
              <w:rPr>
                <w:rFonts w:ascii="Aptos" w:hAnsi="Aptos" w:cs="Calibri"/>
                <w:color w:val="0070C0"/>
              </w:rPr>
            </w:pPr>
            <w:r w:rsidRPr="00B42660">
              <w:rPr>
                <w:rFonts w:ascii="Aptos" w:hAnsi="Aptos" w:cs="Calibri"/>
                <w:color w:val="0070C0"/>
              </w:rPr>
              <w:t>Does the organization maintain a list of employees trained in AED?</w:t>
            </w:r>
          </w:p>
        </w:tc>
        <w:tc>
          <w:tcPr>
            <w:tcW w:w="1081" w:type="dxa"/>
            <w:tcBorders>
              <w:top w:val="single" w:sz="4" w:space="0" w:color="auto"/>
            </w:tcBorders>
            <w:shd w:val="clear" w:color="auto" w:fill="auto"/>
            <w:vAlign w:val="center"/>
          </w:tcPr>
          <w:p w14:paraId="33025486" w14:textId="77777777" w:rsidR="00F169A2" w:rsidRPr="00B42660" w:rsidRDefault="00F169A2" w:rsidP="00422BCD">
            <w:pPr>
              <w:rPr>
                <w:rFonts w:ascii="Aptos" w:hAnsi="Aptos" w:cs="Calibri"/>
                <w:color w:val="0070C0"/>
              </w:rPr>
            </w:pPr>
          </w:p>
        </w:tc>
        <w:tc>
          <w:tcPr>
            <w:tcW w:w="7560" w:type="dxa"/>
            <w:tcBorders>
              <w:top w:val="single" w:sz="4" w:space="0" w:color="auto"/>
            </w:tcBorders>
            <w:shd w:val="clear" w:color="auto" w:fill="auto"/>
            <w:vAlign w:val="center"/>
          </w:tcPr>
          <w:p w14:paraId="7B715C09" w14:textId="77777777" w:rsidR="00F169A2" w:rsidRPr="00B42660" w:rsidRDefault="00F169A2" w:rsidP="00422BCD">
            <w:pPr>
              <w:rPr>
                <w:rFonts w:ascii="Aptos" w:hAnsi="Aptos" w:cs="Calibri"/>
                <w:color w:val="0070C0"/>
              </w:rPr>
            </w:pPr>
          </w:p>
        </w:tc>
      </w:tr>
      <w:tr w:rsidR="00F169A2" w:rsidRPr="00641C19" w14:paraId="32FCC7A3" w14:textId="77777777" w:rsidTr="00D968DC">
        <w:trPr>
          <w:trHeight w:val="98"/>
        </w:trPr>
        <w:tc>
          <w:tcPr>
            <w:tcW w:w="618" w:type="dxa"/>
            <w:shd w:val="clear" w:color="auto" w:fill="auto"/>
            <w:vAlign w:val="center"/>
          </w:tcPr>
          <w:p w14:paraId="532A9140"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2313231C" w14:textId="77777777" w:rsidR="00F169A2" w:rsidRPr="00B42660" w:rsidRDefault="00F169A2" w:rsidP="00422BCD">
            <w:pPr>
              <w:rPr>
                <w:rFonts w:ascii="Aptos" w:hAnsi="Aptos" w:cs="Calibri"/>
                <w:color w:val="0070C0"/>
              </w:rPr>
            </w:pPr>
            <w:r w:rsidRPr="00B42660">
              <w:rPr>
                <w:rFonts w:ascii="Aptos" w:hAnsi="Aptos" w:cs="Calibri"/>
                <w:color w:val="0070C0"/>
              </w:rPr>
              <w:t>Does the organization have written procedures in place for handling medical emergencies on site?</w:t>
            </w:r>
          </w:p>
        </w:tc>
        <w:tc>
          <w:tcPr>
            <w:tcW w:w="1081" w:type="dxa"/>
            <w:shd w:val="clear" w:color="auto" w:fill="auto"/>
            <w:vAlign w:val="center"/>
          </w:tcPr>
          <w:p w14:paraId="3036C15D" w14:textId="77777777" w:rsidR="00F169A2" w:rsidRPr="00B42660" w:rsidRDefault="00F169A2" w:rsidP="00422BCD">
            <w:pPr>
              <w:rPr>
                <w:rFonts w:ascii="Aptos" w:hAnsi="Aptos" w:cs="Calibri"/>
                <w:color w:val="0070C0"/>
              </w:rPr>
            </w:pPr>
          </w:p>
        </w:tc>
        <w:tc>
          <w:tcPr>
            <w:tcW w:w="7560" w:type="dxa"/>
            <w:shd w:val="clear" w:color="auto" w:fill="auto"/>
            <w:vAlign w:val="center"/>
          </w:tcPr>
          <w:p w14:paraId="3FA4DE9B" w14:textId="77777777" w:rsidR="00F169A2" w:rsidRPr="00B42660" w:rsidRDefault="00F169A2" w:rsidP="00422BCD">
            <w:pPr>
              <w:rPr>
                <w:rFonts w:ascii="Aptos" w:hAnsi="Aptos" w:cs="Calibri"/>
                <w:color w:val="0070C0"/>
              </w:rPr>
            </w:pPr>
          </w:p>
        </w:tc>
      </w:tr>
      <w:tr w:rsidR="00F169A2" w:rsidRPr="00641C19" w14:paraId="3DC33D58" w14:textId="77777777" w:rsidTr="00D968DC">
        <w:trPr>
          <w:trHeight w:val="98"/>
        </w:trPr>
        <w:tc>
          <w:tcPr>
            <w:tcW w:w="618" w:type="dxa"/>
            <w:shd w:val="clear" w:color="auto" w:fill="auto"/>
            <w:vAlign w:val="center"/>
          </w:tcPr>
          <w:p w14:paraId="26837E33"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1D8D3708" w14:textId="77777777" w:rsidR="00F169A2" w:rsidRPr="00B42660" w:rsidRDefault="00F169A2" w:rsidP="00422BCD">
            <w:pPr>
              <w:rPr>
                <w:rFonts w:ascii="Aptos" w:hAnsi="Aptos" w:cs="Calibri"/>
                <w:color w:val="0070C0"/>
              </w:rPr>
            </w:pPr>
            <w:r w:rsidRPr="00B42660">
              <w:rPr>
                <w:rFonts w:ascii="Aptos" w:hAnsi="Aptos" w:cs="Calibri"/>
                <w:color w:val="0070C0"/>
              </w:rPr>
              <w:t>Does the organization have written procedures in place for weather-related emergencies (tornado, earthquake, etc.) that may threaten your region?</w:t>
            </w:r>
          </w:p>
        </w:tc>
        <w:tc>
          <w:tcPr>
            <w:tcW w:w="1081" w:type="dxa"/>
            <w:shd w:val="clear" w:color="auto" w:fill="auto"/>
            <w:vAlign w:val="center"/>
          </w:tcPr>
          <w:p w14:paraId="4D84F2D7" w14:textId="77777777" w:rsidR="00F169A2" w:rsidRPr="00B42660" w:rsidRDefault="00F169A2" w:rsidP="00422BCD">
            <w:pPr>
              <w:rPr>
                <w:rFonts w:ascii="Aptos" w:hAnsi="Aptos" w:cs="Calibri"/>
                <w:color w:val="0070C0"/>
              </w:rPr>
            </w:pPr>
          </w:p>
        </w:tc>
        <w:tc>
          <w:tcPr>
            <w:tcW w:w="7560" w:type="dxa"/>
            <w:shd w:val="clear" w:color="auto" w:fill="auto"/>
            <w:vAlign w:val="center"/>
          </w:tcPr>
          <w:p w14:paraId="00650025" w14:textId="77777777" w:rsidR="00F169A2" w:rsidRPr="00B42660" w:rsidRDefault="00F169A2" w:rsidP="00422BCD">
            <w:pPr>
              <w:rPr>
                <w:rFonts w:ascii="Aptos" w:hAnsi="Aptos" w:cs="Calibri"/>
                <w:color w:val="0070C0"/>
              </w:rPr>
            </w:pPr>
          </w:p>
        </w:tc>
      </w:tr>
      <w:tr w:rsidR="00F169A2" w:rsidRPr="00641C19" w14:paraId="64E75254" w14:textId="77777777" w:rsidTr="00D968DC">
        <w:trPr>
          <w:trHeight w:val="67"/>
        </w:trPr>
        <w:tc>
          <w:tcPr>
            <w:tcW w:w="618" w:type="dxa"/>
            <w:shd w:val="clear" w:color="auto" w:fill="auto"/>
            <w:vAlign w:val="center"/>
          </w:tcPr>
          <w:p w14:paraId="061531C4"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7622D111" w14:textId="77777777" w:rsidR="00F169A2" w:rsidRPr="00B42660" w:rsidRDefault="00F169A2" w:rsidP="00422BCD">
            <w:pPr>
              <w:rPr>
                <w:rFonts w:ascii="Aptos" w:hAnsi="Aptos" w:cs="Calibri"/>
                <w:color w:val="0070C0"/>
              </w:rPr>
            </w:pPr>
            <w:r w:rsidRPr="00B42660">
              <w:rPr>
                <w:rFonts w:ascii="Aptos" w:hAnsi="Aptos" w:cs="Calibri"/>
                <w:color w:val="0070C0"/>
              </w:rPr>
              <w:t>Does the organization have written procedures in place for responding to nuclear/biological/chemical threats?</w:t>
            </w:r>
          </w:p>
        </w:tc>
        <w:tc>
          <w:tcPr>
            <w:tcW w:w="1081" w:type="dxa"/>
            <w:shd w:val="clear" w:color="auto" w:fill="auto"/>
            <w:vAlign w:val="center"/>
          </w:tcPr>
          <w:p w14:paraId="30BB611A" w14:textId="77777777" w:rsidR="00F169A2" w:rsidRPr="00B42660" w:rsidRDefault="00F169A2" w:rsidP="00422BCD">
            <w:pPr>
              <w:rPr>
                <w:rFonts w:ascii="Aptos" w:hAnsi="Aptos" w:cs="Calibri"/>
                <w:color w:val="0070C0"/>
              </w:rPr>
            </w:pPr>
          </w:p>
        </w:tc>
        <w:tc>
          <w:tcPr>
            <w:tcW w:w="7560" w:type="dxa"/>
            <w:shd w:val="clear" w:color="auto" w:fill="auto"/>
            <w:vAlign w:val="center"/>
          </w:tcPr>
          <w:p w14:paraId="1F88F9E4" w14:textId="77777777" w:rsidR="00F169A2" w:rsidRPr="00B42660" w:rsidRDefault="00F169A2" w:rsidP="00422BCD">
            <w:pPr>
              <w:rPr>
                <w:rFonts w:ascii="Aptos" w:hAnsi="Aptos" w:cs="Calibri"/>
                <w:color w:val="0070C0"/>
              </w:rPr>
            </w:pPr>
          </w:p>
        </w:tc>
      </w:tr>
      <w:tr w:rsidR="00F169A2" w:rsidRPr="00641C19" w14:paraId="6886D64D" w14:textId="77777777" w:rsidTr="00D968DC">
        <w:trPr>
          <w:trHeight w:val="67"/>
        </w:trPr>
        <w:tc>
          <w:tcPr>
            <w:tcW w:w="618" w:type="dxa"/>
            <w:shd w:val="clear" w:color="auto" w:fill="auto"/>
            <w:vAlign w:val="center"/>
          </w:tcPr>
          <w:p w14:paraId="194E4AB1"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6B942A89" w14:textId="77777777" w:rsidR="00F169A2" w:rsidRPr="00B42660" w:rsidRDefault="00F169A2" w:rsidP="00422BCD">
            <w:pPr>
              <w:rPr>
                <w:rFonts w:ascii="Aptos" w:hAnsi="Aptos" w:cs="Calibri"/>
                <w:color w:val="0070C0"/>
              </w:rPr>
            </w:pPr>
            <w:r w:rsidRPr="00B42660">
              <w:rPr>
                <w:rFonts w:ascii="Aptos" w:hAnsi="Aptos" w:cs="Calibri"/>
                <w:color w:val="0070C0"/>
              </w:rPr>
              <w:t>Does the organization have written procedures in place for handling a telephoned bomb threat?</w:t>
            </w:r>
          </w:p>
        </w:tc>
        <w:tc>
          <w:tcPr>
            <w:tcW w:w="1081" w:type="dxa"/>
            <w:shd w:val="clear" w:color="auto" w:fill="auto"/>
            <w:vAlign w:val="center"/>
          </w:tcPr>
          <w:p w14:paraId="2E30B97D" w14:textId="77777777" w:rsidR="00F169A2" w:rsidRPr="00B42660" w:rsidRDefault="00F169A2" w:rsidP="00422BCD">
            <w:pPr>
              <w:rPr>
                <w:rFonts w:ascii="Aptos" w:hAnsi="Aptos" w:cs="Calibri"/>
                <w:color w:val="0070C0"/>
              </w:rPr>
            </w:pPr>
          </w:p>
        </w:tc>
        <w:tc>
          <w:tcPr>
            <w:tcW w:w="7560" w:type="dxa"/>
            <w:shd w:val="clear" w:color="auto" w:fill="auto"/>
            <w:vAlign w:val="center"/>
          </w:tcPr>
          <w:p w14:paraId="1E48C3A8" w14:textId="77777777" w:rsidR="00F169A2" w:rsidRPr="00B42660" w:rsidRDefault="00F169A2" w:rsidP="00422BCD">
            <w:pPr>
              <w:rPr>
                <w:rFonts w:ascii="Aptos" w:hAnsi="Aptos" w:cs="Calibri"/>
                <w:color w:val="0070C0"/>
              </w:rPr>
            </w:pPr>
          </w:p>
        </w:tc>
      </w:tr>
      <w:tr w:rsidR="00F169A2" w:rsidRPr="00641C19" w14:paraId="0960BAE8" w14:textId="77777777" w:rsidTr="00D968DC">
        <w:trPr>
          <w:trHeight w:val="67"/>
        </w:trPr>
        <w:tc>
          <w:tcPr>
            <w:tcW w:w="618" w:type="dxa"/>
            <w:shd w:val="clear" w:color="auto" w:fill="auto"/>
            <w:vAlign w:val="center"/>
          </w:tcPr>
          <w:p w14:paraId="17D832C0"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5C1F9D01" w14:textId="77777777" w:rsidR="00F169A2" w:rsidRPr="00B42660" w:rsidRDefault="00F169A2" w:rsidP="00422BCD">
            <w:pPr>
              <w:rPr>
                <w:rFonts w:ascii="Aptos" w:hAnsi="Aptos" w:cs="Calibri"/>
                <w:color w:val="0070C0"/>
              </w:rPr>
            </w:pPr>
            <w:r w:rsidRPr="00B42660">
              <w:rPr>
                <w:rFonts w:ascii="Aptos" w:hAnsi="Aptos" w:cs="Calibri"/>
                <w:color w:val="0070C0"/>
              </w:rPr>
              <w:t>Does the organization have written procedures in place for identifying suspicious packages/items found on site and are all employees trained on those procedures?</w:t>
            </w:r>
          </w:p>
        </w:tc>
        <w:tc>
          <w:tcPr>
            <w:tcW w:w="1081" w:type="dxa"/>
            <w:shd w:val="clear" w:color="auto" w:fill="auto"/>
            <w:vAlign w:val="center"/>
          </w:tcPr>
          <w:p w14:paraId="43D7247A" w14:textId="77777777" w:rsidR="00F169A2" w:rsidRPr="00B42660" w:rsidRDefault="00F169A2" w:rsidP="00422BCD">
            <w:pPr>
              <w:rPr>
                <w:rFonts w:ascii="Aptos" w:hAnsi="Aptos" w:cs="Calibri"/>
                <w:color w:val="0070C0"/>
              </w:rPr>
            </w:pPr>
          </w:p>
        </w:tc>
        <w:tc>
          <w:tcPr>
            <w:tcW w:w="7560" w:type="dxa"/>
            <w:shd w:val="clear" w:color="auto" w:fill="auto"/>
            <w:vAlign w:val="center"/>
          </w:tcPr>
          <w:p w14:paraId="2F9F327D" w14:textId="77777777" w:rsidR="00F169A2" w:rsidRPr="00B42660" w:rsidRDefault="00F169A2" w:rsidP="00422BCD">
            <w:pPr>
              <w:rPr>
                <w:rFonts w:ascii="Aptos" w:hAnsi="Aptos" w:cs="Calibri"/>
                <w:color w:val="0070C0"/>
              </w:rPr>
            </w:pPr>
          </w:p>
        </w:tc>
      </w:tr>
      <w:tr w:rsidR="00F169A2" w:rsidRPr="00641C19" w14:paraId="6EB4DAC1" w14:textId="77777777" w:rsidTr="00D968DC">
        <w:trPr>
          <w:trHeight w:val="67"/>
        </w:trPr>
        <w:tc>
          <w:tcPr>
            <w:tcW w:w="618" w:type="dxa"/>
            <w:shd w:val="clear" w:color="auto" w:fill="auto"/>
            <w:vAlign w:val="center"/>
          </w:tcPr>
          <w:p w14:paraId="5EEF136C"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14C8F878" w14:textId="77777777" w:rsidR="00F169A2" w:rsidRPr="00B42660" w:rsidRDefault="00F169A2" w:rsidP="00422BCD">
            <w:pPr>
              <w:rPr>
                <w:rFonts w:ascii="Aptos" w:hAnsi="Aptos" w:cs="Calibri"/>
                <w:color w:val="0070C0"/>
              </w:rPr>
            </w:pPr>
            <w:r w:rsidRPr="00B42660">
              <w:rPr>
                <w:rFonts w:ascii="Aptos" w:hAnsi="Aptos" w:cs="Calibri"/>
                <w:color w:val="0070C0"/>
              </w:rPr>
              <w:t>Does the organization avoid the use of ‘muster points’ following evacuation? (These become secondary targets for a person who wants to bring many people to a location and then cause harm).</w:t>
            </w:r>
          </w:p>
        </w:tc>
        <w:tc>
          <w:tcPr>
            <w:tcW w:w="1081" w:type="dxa"/>
            <w:shd w:val="clear" w:color="auto" w:fill="auto"/>
            <w:vAlign w:val="center"/>
          </w:tcPr>
          <w:p w14:paraId="7CF0CC16" w14:textId="77777777" w:rsidR="00F169A2" w:rsidRPr="00B42660" w:rsidRDefault="00F169A2" w:rsidP="00422BCD">
            <w:pPr>
              <w:rPr>
                <w:rFonts w:ascii="Aptos" w:hAnsi="Aptos" w:cs="Calibri"/>
                <w:color w:val="0070C0"/>
              </w:rPr>
            </w:pPr>
          </w:p>
        </w:tc>
        <w:tc>
          <w:tcPr>
            <w:tcW w:w="7560" w:type="dxa"/>
            <w:shd w:val="clear" w:color="auto" w:fill="auto"/>
            <w:vAlign w:val="center"/>
          </w:tcPr>
          <w:p w14:paraId="3CD2668C" w14:textId="77777777" w:rsidR="00F169A2" w:rsidRPr="00B42660" w:rsidRDefault="00F169A2" w:rsidP="00422BCD">
            <w:pPr>
              <w:rPr>
                <w:rFonts w:ascii="Aptos" w:hAnsi="Aptos" w:cs="Calibri"/>
                <w:color w:val="0070C0"/>
              </w:rPr>
            </w:pPr>
          </w:p>
        </w:tc>
      </w:tr>
      <w:tr w:rsidR="00F169A2" w:rsidRPr="00641C19" w14:paraId="027E3ABA" w14:textId="77777777">
        <w:trPr>
          <w:trHeight w:val="67"/>
        </w:trPr>
        <w:tc>
          <w:tcPr>
            <w:tcW w:w="13950" w:type="dxa"/>
            <w:gridSpan w:val="7"/>
            <w:shd w:val="clear" w:color="auto" w:fill="auto"/>
            <w:vAlign w:val="center"/>
          </w:tcPr>
          <w:p w14:paraId="2B390C69" w14:textId="77777777" w:rsidR="00F169A2" w:rsidRPr="00641C19" w:rsidRDefault="00F169A2" w:rsidP="00422BCD">
            <w:pPr>
              <w:rPr>
                <w:rFonts w:ascii="Aptos" w:hAnsi="Aptos" w:cs="Calibri"/>
              </w:rPr>
            </w:pPr>
          </w:p>
          <w:p w14:paraId="469DDA02" w14:textId="77777777" w:rsidR="00F169A2" w:rsidRPr="00641C19" w:rsidRDefault="00F169A2" w:rsidP="00422BCD">
            <w:pPr>
              <w:rPr>
                <w:rFonts w:ascii="Aptos" w:hAnsi="Aptos" w:cs="Calibri"/>
              </w:rPr>
            </w:pPr>
            <w:r w:rsidRPr="00641C19">
              <w:rPr>
                <w:rFonts w:ascii="Aptos" w:hAnsi="Aptos" w:cs="Calibri"/>
                <w:b/>
                <w:bCs/>
              </w:rPr>
              <w:t>Recommendations</w:t>
            </w:r>
          </w:p>
          <w:p w14:paraId="30C14B9B" w14:textId="77777777" w:rsidR="00F169A2" w:rsidRPr="00641C19" w:rsidRDefault="00F169A2" w:rsidP="00422BCD">
            <w:pPr>
              <w:rPr>
                <w:rFonts w:ascii="Aptos" w:hAnsi="Aptos" w:cs="Calibri"/>
              </w:rPr>
            </w:pPr>
          </w:p>
        </w:tc>
      </w:tr>
      <w:tr w:rsidR="00F169A2" w:rsidRPr="00641C19" w14:paraId="68160B5B" w14:textId="77777777">
        <w:trPr>
          <w:trHeight w:val="251"/>
        </w:trPr>
        <w:tc>
          <w:tcPr>
            <w:tcW w:w="13950" w:type="dxa"/>
            <w:gridSpan w:val="7"/>
            <w:shd w:val="clear" w:color="auto" w:fill="079318"/>
            <w:vAlign w:val="center"/>
          </w:tcPr>
          <w:p w14:paraId="3F9F94A3" w14:textId="77777777" w:rsidR="00F169A2" w:rsidRPr="00641C19" w:rsidRDefault="00F169A2" w:rsidP="00422BCD">
            <w:pPr>
              <w:rPr>
                <w:rFonts w:ascii="Aptos" w:hAnsi="Aptos" w:cs="Calibri"/>
                <w:b/>
                <w:color w:val="FFFFFF" w:themeColor="background1"/>
              </w:rPr>
            </w:pPr>
            <w:r w:rsidRPr="00641C19">
              <w:rPr>
                <w:rFonts w:ascii="Aptos" w:hAnsi="Aptos" w:cs="Calibri"/>
                <w:b/>
                <w:color w:val="FFFFFF" w:themeColor="background1"/>
              </w:rPr>
              <w:t>SECURITY – ALARM SYSTEM</w:t>
            </w:r>
          </w:p>
        </w:tc>
      </w:tr>
      <w:tr w:rsidR="00F169A2" w:rsidRPr="00641C19" w14:paraId="408D82DA" w14:textId="77777777" w:rsidTr="00D968DC">
        <w:trPr>
          <w:trHeight w:val="285"/>
        </w:trPr>
        <w:tc>
          <w:tcPr>
            <w:tcW w:w="5309" w:type="dxa"/>
            <w:gridSpan w:val="5"/>
            <w:tcBorders>
              <w:bottom w:val="dotted" w:sz="4" w:space="0" w:color="auto"/>
            </w:tcBorders>
            <w:shd w:val="clear" w:color="auto" w:fill="auto"/>
            <w:vAlign w:val="center"/>
          </w:tcPr>
          <w:p w14:paraId="30BE803F" w14:textId="77777777" w:rsidR="00F169A2" w:rsidRPr="00B42660" w:rsidRDefault="00F169A2" w:rsidP="00422BCD">
            <w:pPr>
              <w:rPr>
                <w:rFonts w:ascii="Aptos" w:hAnsi="Aptos"/>
                <w:color w:val="0070C0"/>
              </w:rPr>
            </w:pPr>
            <w:r w:rsidRPr="00B42660">
              <w:rPr>
                <w:rFonts w:ascii="Aptos" w:hAnsi="Aptos"/>
                <w:b/>
                <w:bCs/>
                <w:color w:val="0070C0"/>
              </w:rPr>
              <w:t>Questions</w:t>
            </w:r>
          </w:p>
        </w:tc>
        <w:tc>
          <w:tcPr>
            <w:tcW w:w="1081" w:type="dxa"/>
            <w:tcBorders>
              <w:bottom w:val="dotted" w:sz="4" w:space="0" w:color="auto"/>
            </w:tcBorders>
            <w:shd w:val="clear" w:color="auto" w:fill="auto"/>
            <w:vAlign w:val="center"/>
          </w:tcPr>
          <w:p w14:paraId="174AB0BA"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tcBorders>
              <w:bottom w:val="dotted" w:sz="4" w:space="0" w:color="auto"/>
            </w:tcBorders>
            <w:shd w:val="clear" w:color="auto" w:fill="auto"/>
            <w:vAlign w:val="center"/>
          </w:tcPr>
          <w:p w14:paraId="276AA01F"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4062D059" w14:textId="77777777" w:rsidTr="00D968DC">
        <w:trPr>
          <w:trHeight w:val="285"/>
        </w:trPr>
        <w:tc>
          <w:tcPr>
            <w:tcW w:w="618" w:type="dxa"/>
            <w:tcBorders>
              <w:bottom w:val="single" w:sz="4" w:space="0" w:color="auto"/>
            </w:tcBorders>
            <w:shd w:val="clear" w:color="auto" w:fill="auto"/>
            <w:vAlign w:val="center"/>
          </w:tcPr>
          <w:p w14:paraId="0FE1CAE0"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tcBorders>
              <w:bottom w:val="single" w:sz="4" w:space="0" w:color="auto"/>
            </w:tcBorders>
            <w:shd w:val="clear" w:color="auto" w:fill="auto"/>
            <w:vAlign w:val="center"/>
          </w:tcPr>
          <w:p w14:paraId="6430B982" w14:textId="59D9D10B" w:rsidR="00F169A2" w:rsidRPr="00B42660" w:rsidRDefault="00F169A2" w:rsidP="00422BCD">
            <w:pPr>
              <w:adjustRightInd w:val="0"/>
              <w:rPr>
                <w:rFonts w:ascii="Aptos" w:hAnsi="Aptos" w:cs="Calibri"/>
                <w:color w:val="0070C0"/>
              </w:rPr>
            </w:pPr>
            <w:r w:rsidRPr="00B42660">
              <w:rPr>
                <w:rFonts w:ascii="Aptos" w:hAnsi="Aptos" w:cs="Calibri"/>
                <w:color w:val="0070C0"/>
              </w:rPr>
              <w:t>Is there a central alarm system in place?</w:t>
            </w:r>
          </w:p>
        </w:tc>
        <w:tc>
          <w:tcPr>
            <w:tcW w:w="1081" w:type="dxa"/>
            <w:tcBorders>
              <w:bottom w:val="single" w:sz="4" w:space="0" w:color="auto"/>
            </w:tcBorders>
            <w:shd w:val="clear" w:color="auto" w:fill="auto"/>
            <w:vAlign w:val="center"/>
          </w:tcPr>
          <w:p w14:paraId="3C498AAA" w14:textId="77777777" w:rsidR="00F169A2" w:rsidRPr="00B42660" w:rsidRDefault="00F169A2" w:rsidP="00422BCD">
            <w:pPr>
              <w:adjustRightInd w:val="0"/>
              <w:rPr>
                <w:rFonts w:ascii="Aptos" w:hAnsi="Aptos" w:cs="Calibri"/>
                <w:color w:val="0070C0"/>
              </w:rPr>
            </w:pPr>
          </w:p>
        </w:tc>
        <w:tc>
          <w:tcPr>
            <w:tcW w:w="7560" w:type="dxa"/>
            <w:tcBorders>
              <w:bottom w:val="single" w:sz="4" w:space="0" w:color="auto"/>
            </w:tcBorders>
            <w:shd w:val="clear" w:color="auto" w:fill="auto"/>
            <w:vAlign w:val="center"/>
          </w:tcPr>
          <w:p w14:paraId="6C597ED0" w14:textId="77777777" w:rsidR="00F169A2" w:rsidRPr="00B42660" w:rsidRDefault="00F169A2" w:rsidP="00422BCD">
            <w:pPr>
              <w:adjustRightInd w:val="0"/>
              <w:rPr>
                <w:rFonts w:ascii="Aptos" w:hAnsi="Aptos" w:cs="Calibri"/>
                <w:color w:val="0070C0"/>
              </w:rPr>
            </w:pPr>
          </w:p>
        </w:tc>
      </w:tr>
      <w:tr w:rsidR="00F169A2" w:rsidRPr="00641C19" w14:paraId="1E31FE8E" w14:textId="77777777" w:rsidTr="00D968DC">
        <w:trPr>
          <w:trHeight w:val="67"/>
        </w:trPr>
        <w:tc>
          <w:tcPr>
            <w:tcW w:w="618" w:type="dxa"/>
            <w:tcBorders>
              <w:top w:val="single" w:sz="4" w:space="0" w:color="auto"/>
            </w:tcBorders>
            <w:shd w:val="clear" w:color="auto" w:fill="auto"/>
            <w:vAlign w:val="center"/>
          </w:tcPr>
          <w:p w14:paraId="29DFB7A2"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tcBorders>
              <w:top w:val="single" w:sz="4" w:space="0" w:color="auto"/>
            </w:tcBorders>
            <w:shd w:val="clear" w:color="auto" w:fill="auto"/>
            <w:vAlign w:val="center"/>
          </w:tcPr>
          <w:p w14:paraId="06947867" w14:textId="77777777" w:rsidR="00F169A2" w:rsidRPr="00B42660" w:rsidRDefault="00F169A2" w:rsidP="00422BCD">
            <w:pPr>
              <w:rPr>
                <w:rFonts w:ascii="Aptos" w:hAnsi="Aptos" w:cs="Calibri"/>
                <w:color w:val="0070C0"/>
              </w:rPr>
            </w:pPr>
            <w:r w:rsidRPr="00B42660">
              <w:rPr>
                <w:rFonts w:ascii="Aptos" w:hAnsi="Aptos" w:cs="Calibri"/>
                <w:color w:val="0070C0"/>
              </w:rPr>
              <w:t>Is the system tested on a regular basis (e.g., at least monthly)?</w:t>
            </w:r>
          </w:p>
        </w:tc>
        <w:tc>
          <w:tcPr>
            <w:tcW w:w="1081" w:type="dxa"/>
            <w:tcBorders>
              <w:top w:val="single" w:sz="4" w:space="0" w:color="auto"/>
            </w:tcBorders>
            <w:shd w:val="clear" w:color="auto" w:fill="auto"/>
            <w:vAlign w:val="center"/>
          </w:tcPr>
          <w:p w14:paraId="08DBC3E4" w14:textId="77777777" w:rsidR="00F169A2" w:rsidRPr="00B42660" w:rsidRDefault="00F169A2" w:rsidP="00422BCD">
            <w:pPr>
              <w:rPr>
                <w:rFonts w:ascii="Aptos" w:hAnsi="Aptos" w:cs="Calibri"/>
                <w:color w:val="0070C0"/>
              </w:rPr>
            </w:pPr>
          </w:p>
        </w:tc>
        <w:tc>
          <w:tcPr>
            <w:tcW w:w="7560" w:type="dxa"/>
            <w:tcBorders>
              <w:top w:val="single" w:sz="4" w:space="0" w:color="auto"/>
            </w:tcBorders>
            <w:shd w:val="clear" w:color="auto" w:fill="auto"/>
            <w:vAlign w:val="center"/>
          </w:tcPr>
          <w:p w14:paraId="71F6A557" w14:textId="77777777" w:rsidR="00F169A2" w:rsidRPr="00B42660" w:rsidRDefault="00F169A2" w:rsidP="00422BCD">
            <w:pPr>
              <w:rPr>
                <w:rFonts w:ascii="Aptos" w:hAnsi="Aptos" w:cs="Calibri"/>
                <w:color w:val="0070C0"/>
              </w:rPr>
            </w:pPr>
          </w:p>
        </w:tc>
      </w:tr>
      <w:tr w:rsidR="00F169A2" w:rsidRPr="00641C19" w14:paraId="381D137C" w14:textId="77777777" w:rsidTr="00D968DC">
        <w:trPr>
          <w:trHeight w:val="67"/>
        </w:trPr>
        <w:tc>
          <w:tcPr>
            <w:tcW w:w="618" w:type="dxa"/>
            <w:shd w:val="clear" w:color="auto" w:fill="auto"/>
            <w:vAlign w:val="center"/>
          </w:tcPr>
          <w:p w14:paraId="7EFF627A"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2671DACF" w14:textId="77777777" w:rsidR="00F169A2" w:rsidRPr="00B42660" w:rsidRDefault="00F169A2" w:rsidP="00422BCD">
            <w:pPr>
              <w:rPr>
                <w:rFonts w:ascii="Aptos" w:hAnsi="Aptos" w:cs="Calibri"/>
                <w:color w:val="0070C0"/>
              </w:rPr>
            </w:pPr>
            <w:r w:rsidRPr="00B42660">
              <w:rPr>
                <w:rFonts w:ascii="Aptos" w:hAnsi="Aptos" w:cs="Calibri"/>
                <w:color w:val="0070C0"/>
              </w:rPr>
              <w:t>Is the current security system adequate?</w:t>
            </w:r>
          </w:p>
        </w:tc>
        <w:tc>
          <w:tcPr>
            <w:tcW w:w="1081" w:type="dxa"/>
            <w:shd w:val="clear" w:color="auto" w:fill="auto"/>
            <w:vAlign w:val="center"/>
          </w:tcPr>
          <w:p w14:paraId="78E3EDAB" w14:textId="77777777" w:rsidR="00F169A2" w:rsidRPr="00B42660" w:rsidRDefault="00F169A2" w:rsidP="00422BCD">
            <w:pPr>
              <w:rPr>
                <w:rFonts w:ascii="Aptos" w:hAnsi="Aptos" w:cs="Calibri"/>
                <w:color w:val="0070C0"/>
              </w:rPr>
            </w:pPr>
          </w:p>
        </w:tc>
        <w:tc>
          <w:tcPr>
            <w:tcW w:w="7560" w:type="dxa"/>
            <w:shd w:val="clear" w:color="auto" w:fill="auto"/>
            <w:vAlign w:val="center"/>
          </w:tcPr>
          <w:p w14:paraId="5B21BB58" w14:textId="77777777" w:rsidR="00F169A2" w:rsidRPr="00B42660" w:rsidRDefault="00F169A2" w:rsidP="00422BCD">
            <w:pPr>
              <w:rPr>
                <w:rFonts w:ascii="Aptos" w:hAnsi="Aptos" w:cs="Calibri"/>
                <w:color w:val="0070C0"/>
              </w:rPr>
            </w:pPr>
          </w:p>
        </w:tc>
      </w:tr>
      <w:tr w:rsidR="00F169A2" w:rsidRPr="00641C19" w14:paraId="70CD5B68" w14:textId="77777777" w:rsidTr="00D968DC">
        <w:trPr>
          <w:trHeight w:val="67"/>
        </w:trPr>
        <w:tc>
          <w:tcPr>
            <w:tcW w:w="618" w:type="dxa"/>
            <w:shd w:val="clear" w:color="auto" w:fill="auto"/>
            <w:vAlign w:val="center"/>
          </w:tcPr>
          <w:p w14:paraId="4E8140D5"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4FA0FB7A" w14:textId="77777777" w:rsidR="00F169A2" w:rsidRPr="00B42660" w:rsidRDefault="00F169A2" w:rsidP="00422BCD">
            <w:pPr>
              <w:rPr>
                <w:rFonts w:ascii="Aptos" w:hAnsi="Aptos" w:cs="Calibri"/>
                <w:color w:val="0070C0"/>
              </w:rPr>
            </w:pPr>
            <w:r w:rsidRPr="00B42660">
              <w:rPr>
                <w:rFonts w:ascii="Aptos" w:hAnsi="Aptos" w:cs="Calibri"/>
                <w:color w:val="0070C0"/>
              </w:rPr>
              <w:t>Are signs posted indicating that there is a security system in use?</w:t>
            </w:r>
          </w:p>
        </w:tc>
        <w:tc>
          <w:tcPr>
            <w:tcW w:w="1081" w:type="dxa"/>
            <w:shd w:val="clear" w:color="auto" w:fill="auto"/>
            <w:vAlign w:val="center"/>
          </w:tcPr>
          <w:p w14:paraId="6DDC57D3" w14:textId="77777777" w:rsidR="00F169A2" w:rsidRPr="00B42660" w:rsidRDefault="00F169A2" w:rsidP="00422BCD">
            <w:pPr>
              <w:rPr>
                <w:rFonts w:ascii="Aptos" w:hAnsi="Aptos" w:cs="Calibri"/>
                <w:color w:val="0070C0"/>
              </w:rPr>
            </w:pPr>
          </w:p>
        </w:tc>
        <w:tc>
          <w:tcPr>
            <w:tcW w:w="7560" w:type="dxa"/>
            <w:shd w:val="clear" w:color="auto" w:fill="auto"/>
            <w:vAlign w:val="center"/>
          </w:tcPr>
          <w:p w14:paraId="3922380F" w14:textId="77777777" w:rsidR="00F169A2" w:rsidRPr="00B42660" w:rsidRDefault="00F169A2" w:rsidP="00422BCD">
            <w:pPr>
              <w:rPr>
                <w:rFonts w:ascii="Aptos" w:hAnsi="Aptos" w:cs="Calibri"/>
                <w:color w:val="0070C0"/>
              </w:rPr>
            </w:pPr>
          </w:p>
        </w:tc>
      </w:tr>
      <w:tr w:rsidR="00F169A2" w:rsidRPr="00641C19" w14:paraId="67007E3C" w14:textId="77777777" w:rsidTr="00D968DC">
        <w:trPr>
          <w:trHeight w:val="251"/>
        </w:trPr>
        <w:tc>
          <w:tcPr>
            <w:tcW w:w="618" w:type="dxa"/>
            <w:shd w:val="clear" w:color="auto" w:fill="auto"/>
            <w:vAlign w:val="center"/>
          </w:tcPr>
          <w:p w14:paraId="11389B52"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43AB5A0D"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Are security cameras placed in locations that would deter potential intruders?</w:t>
            </w:r>
          </w:p>
        </w:tc>
        <w:tc>
          <w:tcPr>
            <w:tcW w:w="1081" w:type="dxa"/>
            <w:shd w:val="clear" w:color="auto" w:fill="auto"/>
            <w:vAlign w:val="center"/>
          </w:tcPr>
          <w:p w14:paraId="1FAA8695" w14:textId="77777777" w:rsidR="00F169A2" w:rsidRPr="00B42660" w:rsidRDefault="00F169A2" w:rsidP="00422BCD">
            <w:pPr>
              <w:adjustRightInd w:val="0"/>
              <w:rPr>
                <w:rFonts w:ascii="Aptos" w:hAnsi="Aptos" w:cs="Calibri"/>
                <w:color w:val="0070C0"/>
              </w:rPr>
            </w:pPr>
          </w:p>
        </w:tc>
        <w:tc>
          <w:tcPr>
            <w:tcW w:w="7560" w:type="dxa"/>
            <w:shd w:val="clear" w:color="auto" w:fill="auto"/>
            <w:vAlign w:val="center"/>
          </w:tcPr>
          <w:p w14:paraId="6BF9BE25" w14:textId="77777777" w:rsidR="00F169A2" w:rsidRPr="00B42660" w:rsidRDefault="00F169A2" w:rsidP="00422BCD">
            <w:pPr>
              <w:adjustRightInd w:val="0"/>
              <w:rPr>
                <w:rFonts w:ascii="Aptos" w:hAnsi="Aptos" w:cs="Calibri"/>
                <w:color w:val="0070C0"/>
              </w:rPr>
            </w:pPr>
          </w:p>
        </w:tc>
      </w:tr>
      <w:tr w:rsidR="00F169A2" w:rsidRPr="00641C19" w14:paraId="478B25DC" w14:textId="77777777" w:rsidTr="00D968DC">
        <w:trPr>
          <w:trHeight w:val="251"/>
        </w:trPr>
        <w:tc>
          <w:tcPr>
            <w:tcW w:w="618" w:type="dxa"/>
            <w:shd w:val="clear" w:color="auto" w:fill="auto"/>
            <w:vAlign w:val="center"/>
          </w:tcPr>
          <w:p w14:paraId="18F7BA1D"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72AB96BD"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 xml:space="preserve">Are security cameras monitored while open? </w:t>
            </w:r>
          </w:p>
        </w:tc>
        <w:tc>
          <w:tcPr>
            <w:tcW w:w="1081" w:type="dxa"/>
            <w:shd w:val="clear" w:color="auto" w:fill="auto"/>
            <w:vAlign w:val="center"/>
          </w:tcPr>
          <w:p w14:paraId="3BC2D74F" w14:textId="77777777" w:rsidR="00F169A2" w:rsidRPr="00B42660" w:rsidRDefault="00F169A2" w:rsidP="00422BCD">
            <w:pPr>
              <w:adjustRightInd w:val="0"/>
              <w:rPr>
                <w:rFonts w:ascii="Aptos" w:hAnsi="Aptos" w:cs="Calibri"/>
                <w:color w:val="0070C0"/>
              </w:rPr>
            </w:pPr>
          </w:p>
        </w:tc>
        <w:tc>
          <w:tcPr>
            <w:tcW w:w="7560" w:type="dxa"/>
            <w:shd w:val="clear" w:color="auto" w:fill="auto"/>
            <w:vAlign w:val="center"/>
          </w:tcPr>
          <w:p w14:paraId="3CCAB4E9" w14:textId="77777777" w:rsidR="00F169A2" w:rsidRPr="00B42660" w:rsidRDefault="00F169A2" w:rsidP="00422BCD">
            <w:pPr>
              <w:adjustRightInd w:val="0"/>
              <w:rPr>
                <w:rFonts w:ascii="Aptos" w:hAnsi="Aptos" w:cs="Calibri"/>
                <w:color w:val="0070C0"/>
              </w:rPr>
            </w:pPr>
          </w:p>
        </w:tc>
      </w:tr>
      <w:tr w:rsidR="00F169A2" w:rsidRPr="00641C19" w14:paraId="65385A13" w14:textId="77777777" w:rsidTr="00D968DC">
        <w:trPr>
          <w:trHeight w:val="67"/>
        </w:trPr>
        <w:tc>
          <w:tcPr>
            <w:tcW w:w="618" w:type="dxa"/>
            <w:shd w:val="clear" w:color="auto" w:fill="auto"/>
            <w:vAlign w:val="center"/>
          </w:tcPr>
          <w:p w14:paraId="4038533F"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4BDE680F" w14:textId="77777777" w:rsidR="00F169A2" w:rsidRPr="00B42660" w:rsidRDefault="00F169A2" w:rsidP="00422BCD">
            <w:pPr>
              <w:rPr>
                <w:rFonts w:ascii="Aptos" w:hAnsi="Aptos" w:cs="Calibri"/>
                <w:color w:val="0070C0"/>
              </w:rPr>
            </w:pPr>
            <w:r w:rsidRPr="00B42660">
              <w:rPr>
                <w:rFonts w:ascii="Aptos" w:hAnsi="Aptos" w:cs="Calibri"/>
                <w:color w:val="0070C0"/>
              </w:rPr>
              <w:t>Is there a system in place to alert security if intruders trespass on the property?</w:t>
            </w:r>
          </w:p>
        </w:tc>
        <w:tc>
          <w:tcPr>
            <w:tcW w:w="1081" w:type="dxa"/>
            <w:shd w:val="clear" w:color="auto" w:fill="auto"/>
            <w:vAlign w:val="center"/>
          </w:tcPr>
          <w:p w14:paraId="2E4AEEED" w14:textId="77777777" w:rsidR="00F169A2" w:rsidRPr="00B42660" w:rsidRDefault="00F169A2" w:rsidP="00422BCD">
            <w:pPr>
              <w:rPr>
                <w:rFonts w:ascii="Aptos" w:hAnsi="Aptos" w:cs="Calibri"/>
                <w:color w:val="0070C0"/>
              </w:rPr>
            </w:pPr>
          </w:p>
        </w:tc>
        <w:tc>
          <w:tcPr>
            <w:tcW w:w="7560" w:type="dxa"/>
            <w:shd w:val="clear" w:color="auto" w:fill="auto"/>
            <w:vAlign w:val="center"/>
          </w:tcPr>
          <w:p w14:paraId="0BBCCE05" w14:textId="77777777" w:rsidR="00F169A2" w:rsidRPr="00B42660" w:rsidRDefault="00F169A2" w:rsidP="00422BCD">
            <w:pPr>
              <w:rPr>
                <w:rFonts w:ascii="Aptos" w:hAnsi="Aptos" w:cs="Calibri"/>
                <w:color w:val="0070C0"/>
              </w:rPr>
            </w:pPr>
          </w:p>
        </w:tc>
      </w:tr>
      <w:tr w:rsidR="00F169A2" w:rsidRPr="00641C19" w14:paraId="1DBF79FC" w14:textId="77777777" w:rsidTr="00D968DC">
        <w:trPr>
          <w:trHeight w:val="251"/>
        </w:trPr>
        <w:tc>
          <w:tcPr>
            <w:tcW w:w="618" w:type="dxa"/>
            <w:shd w:val="clear" w:color="auto" w:fill="auto"/>
            <w:vAlign w:val="center"/>
          </w:tcPr>
          <w:p w14:paraId="3DE476F3"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00B41F46" w14:textId="77777777" w:rsidR="00F169A2" w:rsidRPr="00B42660" w:rsidRDefault="00F169A2" w:rsidP="00422BCD">
            <w:pPr>
              <w:rPr>
                <w:rFonts w:ascii="Aptos" w:hAnsi="Aptos" w:cs="Calibri"/>
                <w:color w:val="0070C0"/>
              </w:rPr>
            </w:pPr>
            <w:r w:rsidRPr="00B42660">
              <w:rPr>
                <w:rFonts w:ascii="Aptos" w:hAnsi="Aptos" w:cs="Calibri"/>
                <w:color w:val="0070C0"/>
              </w:rPr>
              <w:t>Is there a system in place to alert security and other employees if an intruder enters the building?</w:t>
            </w:r>
          </w:p>
        </w:tc>
        <w:tc>
          <w:tcPr>
            <w:tcW w:w="1081" w:type="dxa"/>
            <w:shd w:val="clear" w:color="auto" w:fill="auto"/>
            <w:vAlign w:val="center"/>
          </w:tcPr>
          <w:p w14:paraId="19206F7D" w14:textId="77777777" w:rsidR="00F169A2" w:rsidRPr="00B42660" w:rsidRDefault="00F169A2" w:rsidP="00422BCD">
            <w:pPr>
              <w:rPr>
                <w:rFonts w:ascii="Aptos" w:hAnsi="Aptos" w:cs="Calibri"/>
                <w:color w:val="0070C0"/>
              </w:rPr>
            </w:pPr>
          </w:p>
        </w:tc>
        <w:tc>
          <w:tcPr>
            <w:tcW w:w="7560" w:type="dxa"/>
            <w:shd w:val="clear" w:color="auto" w:fill="auto"/>
            <w:vAlign w:val="center"/>
          </w:tcPr>
          <w:p w14:paraId="0C61C497" w14:textId="77777777" w:rsidR="00F169A2" w:rsidRPr="00B42660" w:rsidRDefault="00F169A2" w:rsidP="00422BCD">
            <w:pPr>
              <w:rPr>
                <w:rFonts w:ascii="Aptos" w:hAnsi="Aptos" w:cs="Calibri"/>
                <w:color w:val="0070C0"/>
              </w:rPr>
            </w:pPr>
          </w:p>
        </w:tc>
      </w:tr>
      <w:tr w:rsidR="00F169A2" w:rsidRPr="00641C19" w14:paraId="6EF515E8" w14:textId="77777777" w:rsidTr="00D968DC">
        <w:trPr>
          <w:trHeight w:val="67"/>
        </w:trPr>
        <w:tc>
          <w:tcPr>
            <w:tcW w:w="618" w:type="dxa"/>
            <w:shd w:val="clear" w:color="auto" w:fill="auto"/>
            <w:vAlign w:val="center"/>
          </w:tcPr>
          <w:p w14:paraId="55B77F51"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7B9C228C" w14:textId="77777777" w:rsidR="00F169A2" w:rsidRPr="00B42660" w:rsidRDefault="00F169A2" w:rsidP="00422BCD">
            <w:pPr>
              <w:rPr>
                <w:rFonts w:ascii="Aptos" w:hAnsi="Aptos" w:cs="Calibri"/>
                <w:color w:val="0070C0"/>
              </w:rPr>
            </w:pPr>
            <w:r w:rsidRPr="00B42660">
              <w:rPr>
                <w:rFonts w:ascii="Aptos" w:hAnsi="Aptos"/>
                <w:color w:val="0070C0"/>
              </w:rPr>
              <w:t>Are there are separate alarms/signals for security and fire?</w:t>
            </w:r>
          </w:p>
        </w:tc>
        <w:tc>
          <w:tcPr>
            <w:tcW w:w="1081" w:type="dxa"/>
            <w:shd w:val="clear" w:color="auto" w:fill="auto"/>
            <w:vAlign w:val="center"/>
          </w:tcPr>
          <w:p w14:paraId="2FE64E65" w14:textId="77777777" w:rsidR="00F169A2" w:rsidRPr="00B42660" w:rsidRDefault="00F169A2" w:rsidP="00422BCD">
            <w:pPr>
              <w:rPr>
                <w:rFonts w:ascii="Aptos" w:hAnsi="Aptos" w:cs="Calibri"/>
                <w:color w:val="0070C0"/>
              </w:rPr>
            </w:pPr>
          </w:p>
        </w:tc>
        <w:tc>
          <w:tcPr>
            <w:tcW w:w="7560" w:type="dxa"/>
            <w:shd w:val="clear" w:color="auto" w:fill="auto"/>
            <w:vAlign w:val="center"/>
          </w:tcPr>
          <w:p w14:paraId="315A4425" w14:textId="77777777" w:rsidR="00F169A2" w:rsidRPr="00B42660" w:rsidRDefault="00F169A2" w:rsidP="00422BCD">
            <w:pPr>
              <w:rPr>
                <w:rFonts w:ascii="Aptos" w:hAnsi="Aptos" w:cs="Calibri"/>
                <w:color w:val="0070C0"/>
              </w:rPr>
            </w:pPr>
          </w:p>
        </w:tc>
      </w:tr>
      <w:tr w:rsidR="00F169A2" w:rsidRPr="00641C19" w14:paraId="249A78C4" w14:textId="77777777">
        <w:trPr>
          <w:trHeight w:val="67"/>
        </w:trPr>
        <w:tc>
          <w:tcPr>
            <w:tcW w:w="13950" w:type="dxa"/>
            <w:gridSpan w:val="7"/>
            <w:shd w:val="clear" w:color="auto" w:fill="auto"/>
            <w:vAlign w:val="center"/>
          </w:tcPr>
          <w:p w14:paraId="4B5656A6" w14:textId="77777777" w:rsidR="00F169A2" w:rsidRPr="00B42660" w:rsidRDefault="00F169A2" w:rsidP="00422BCD">
            <w:pPr>
              <w:rPr>
                <w:rFonts w:ascii="Aptos" w:hAnsi="Aptos" w:cs="Calibri"/>
                <w:color w:val="0070C0"/>
              </w:rPr>
            </w:pPr>
          </w:p>
          <w:p w14:paraId="4A46F166" w14:textId="77777777" w:rsidR="00F169A2" w:rsidRPr="00B42660" w:rsidRDefault="00F169A2" w:rsidP="00422BCD">
            <w:pPr>
              <w:rPr>
                <w:rFonts w:ascii="Aptos" w:hAnsi="Aptos" w:cs="Calibri"/>
                <w:b/>
                <w:color w:val="0070C0"/>
              </w:rPr>
            </w:pPr>
            <w:r w:rsidRPr="00B42660">
              <w:rPr>
                <w:rFonts w:ascii="Aptos" w:hAnsi="Aptos" w:cs="Calibri"/>
                <w:b/>
                <w:bCs/>
                <w:color w:val="0070C0"/>
              </w:rPr>
              <w:t>Recommendations</w:t>
            </w:r>
          </w:p>
          <w:p w14:paraId="52D1D1CD" w14:textId="77777777" w:rsidR="0019788B" w:rsidRPr="00B42660" w:rsidRDefault="0019788B" w:rsidP="00422BCD">
            <w:pPr>
              <w:rPr>
                <w:rFonts w:ascii="Aptos" w:hAnsi="Aptos" w:cs="Calibri"/>
                <w:b/>
                <w:bCs/>
                <w:color w:val="0070C0"/>
              </w:rPr>
            </w:pPr>
          </w:p>
          <w:p w14:paraId="4DF3999F" w14:textId="77777777" w:rsidR="0019788B" w:rsidRPr="00B42660" w:rsidRDefault="0019788B" w:rsidP="00422BCD">
            <w:pPr>
              <w:rPr>
                <w:rFonts w:ascii="Aptos" w:hAnsi="Aptos" w:cs="Calibri"/>
                <w:b/>
                <w:bCs/>
                <w:color w:val="0070C0"/>
              </w:rPr>
            </w:pPr>
          </w:p>
          <w:p w14:paraId="1F791BCC" w14:textId="77777777" w:rsidR="0019788B" w:rsidRPr="00B42660" w:rsidRDefault="0019788B" w:rsidP="00422BCD">
            <w:pPr>
              <w:rPr>
                <w:rFonts w:ascii="Aptos" w:hAnsi="Aptos" w:cs="Calibri"/>
                <w:b/>
                <w:bCs/>
                <w:color w:val="0070C0"/>
              </w:rPr>
            </w:pPr>
          </w:p>
          <w:p w14:paraId="2B74A0C7" w14:textId="77777777" w:rsidR="0019788B" w:rsidRPr="00B42660" w:rsidRDefault="0019788B" w:rsidP="00422BCD">
            <w:pPr>
              <w:rPr>
                <w:rFonts w:ascii="Aptos" w:hAnsi="Aptos" w:cs="Calibri"/>
                <w:b/>
                <w:bCs/>
                <w:color w:val="0070C0"/>
              </w:rPr>
            </w:pPr>
          </w:p>
          <w:p w14:paraId="633A1AA8" w14:textId="77777777" w:rsidR="0019788B" w:rsidRPr="00B42660" w:rsidRDefault="0019788B" w:rsidP="00422BCD">
            <w:pPr>
              <w:rPr>
                <w:rFonts w:ascii="Aptos" w:hAnsi="Aptos" w:cs="Calibri"/>
                <w:b/>
                <w:bCs/>
                <w:color w:val="0070C0"/>
              </w:rPr>
            </w:pPr>
          </w:p>
          <w:p w14:paraId="54C645BD" w14:textId="77777777" w:rsidR="0019788B" w:rsidRPr="00B42660" w:rsidRDefault="0019788B" w:rsidP="00422BCD">
            <w:pPr>
              <w:rPr>
                <w:rFonts w:ascii="Aptos" w:hAnsi="Aptos" w:cs="Calibri"/>
                <w:b/>
                <w:bCs/>
                <w:color w:val="0070C0"/>
              </w:rPr>
            </w:pPr>
          </w:p>
          <w:p w14:paraId="01318990" w14:textId="77777777" w:rsidR="0019788B" w:rsidRPr="00B42660" w:rsidRDefault="0019788B" w:rsidP="00422BCD">
            <w:pPr>
              <w:rPr>
                <w:rFonts w:ascii="Aptos" w:hAnsi="Aptos" w:cs="Calibri"/>
                <w:color w:val="0070C0"/>
              </w:rPr>
            </w:pPr>
          </w:p>
          <w:p w14:paraId="1EA7C0C1" w14:textId="77777777" w:rsidR="00F169A2" w:rsidRPr="00B42660" w:rsidRDefault="00F169A2" w:rsidP="00422BCD">
            <w:pPr>
              <w:rPr>
                <w:rFonts w:ascii="Aptos" w:hAnsi="Aptos" w:cs="Calibri"/>
                <w:color w:val="0070C0"/>
              </w:rPr>
            </w:pPr>
          </w:p>
        </w:tc>
      </w:tr>
      <w:tr w:rsidR="00F169A2" w:rsidRPr="00641C19" w14:paraId="0CB010B3" w14:textId="77777777">
        <w:trPr>
          <w:trHeight w:val="67"/>
        </w:trPr>
        <w:tc>
          <w:tcPr>
            <w:tcW w:w="13950" w:type="dxa"/>
            <w:gridSpan w:val="7"/>
            <w:shd w:val="clear" w:color="auto" w:fill="079318"/>
            <w:vAlign w:val="center"/>
          </w:tcPr>
          <w:p w14:paraId="5517CA13" w14:textId="77777777" w:rsidR="00F169A2" w:rsidRPr="00641C19" w:rsidRDefault="00F169A2" w:rsidP="00422BCD">
            <w:pPr>
              <w:rPr>
                <w:rFonts w:ascii="Aptos" w:hAnsi="Aptos" w:cs="Calibri"/>
                <w:b/>
                <w:color w:val="FFFFFF" w:themeColor="background1"/>
              </w:rPr>
            </w:pPr>
            <w:r w:rsidRPr="00641C19">
              <w:rPr>
                <w:rFonts w:ascii="Aptos" w:hAnsi="Aptos" w:cs="Calibri"/>
                <w:b/>
                <w:color w:val="FFFFFF" w:themeColor="background1"/>
              </w:rPr>
              <w:t>SECURITY – END OF DAY CHECK</w:t>
            </w:r>
          </w:p>
        </w:tc>
      </w:tr>
      <w:tr w:rsidR="00F169A2" w:rsidRPr="00641C19" w14:paraId="354041E4" w14:textId="77777777" w:rsidTr="00D968DC">
        <w:trPr>
          <w:trHeight w:val="67"/>
        </w:trPr>
        <w:tc>
          <w:tcPr>
            <w:tcW w:w="5309" w:type="dxa"/>
            <w:gridSpan w:val="5"/>
            <w:tcBorders>
              <w:bottom w:val="dotted" w:sz="4" w:space="0" w:color="auto"/>
            </w:tcBorders>
            <w:shd w:val="clear" w:color="auto" w:fill="auto"/>
            <w:vAlign w:val="center"/>
          </w:tcPr>
          <w:p w14:paraId="597D55AD" w14:textId="77777777" w:rsidR="00F169A2" w:rsidRPr="00B42660" w:rsidRDefault="00F169A2" w:rsidP="00422BCD">
            <w:pPr>
              <w:rPr>
                <w:rFonts w:ascii="Aptos" w:hAnsi="Aptos"/>
                <w:color w:val="0070C0"/>
              </w:rPr>
            </w:pPr>
            <w:r w:rsidRPr="00B42660">
              <w:rPr>
                <w:rFonts w:ascii="Aptos" w:hAnsi="Aptos"/>
                <w:b/>
                <w:bCs/>
                <w:color w:val="0070C0"/>
              </w:rPr>
              <w:t>Questions</w:t>
            </w:r>
          </w:p>
        </w:tc>
        <w:tc>
          <w:tcPr>
            <w:tcW w:w="1081" w:type="dxa"/>
            <w:tcBorders>
              <w:bottom w:val="dotted" w:sz="4" w:space="0" w:color="auto"/>
            </w:tcBorders>
            <w:shd w:val="clear" w:color="auto" w:fill="auto"/>
            <w:vAlign w:val="center"/>
          </w:tcPr>
          <w:p w14:paraId="384CC5F5"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tcBorders>
              <w:bottom w:val="dotted" w:sz="4" w:space="0" w:color="auto"/>
            </w:tcBorders>
            <w:shd w:val="clear" w:color="auto" w:fill="auto"/>
            <w:vAlign w:val="center"/>
          </w:tcPr>
          <w:p w14:paraId="7453285C"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2356FB26" w14:textId="77777777" w:rsidTr="00D968DC">
        <w:trPr>
          <w:trHeight w:val="67"/>
        </w:trPr>
        <w:tc>
          <w:tcPr>
            <w:tcW w:w="618" w:type="dxa"/>
            <w:tcBorders>
              <w:top w:val="single" w:sz="4" w:space="0" w:color="auto"/>
              <w:bottom w:val="single" w:sz="4" w:space="0" w:color="auto"/>
            </w:tcBorders>
            <w:shd w:val="clear" w:color="auto" w:fill="auto"/>
            <w:vAlign w:val="center"/>
          </w:tcPr>
          <w:p w14:paraId="7D2C9407"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s="Calibri"/>
                <w:color w:val="0070C0"/>
              </w:rPr>
            </w:pPr>
          </w:p>
        </w:tc>
        <w:tc>
          <w:tcPr>
            <w:tcW w:w="4691" w:type="dxa"/>
            <w:gridSpan w:val="4"/>
            <w:tcBorders>
              <w:top w:val="single" w:sz="4" w:space="0" w:color="auto"/>
              <w:bottom w:val="single" w:sz="4" w:space="0" w:color="auto"/>
            </w:tcBorders>
            <w:shd w:val="clear" w:color="auto" w:fill="auto"/>
            <w:vAlign w:val="center"/>
          </w:tcPr>
          <w:p w14:paraId="3237C655" w14:textId="77777777" w:rsidR="00F169A2" w:rsidRPr="00B42660" w:rsidRDefault="00F169A2" w:rsidP="00422BCD">
            <w:pPr>
              <w:rPr>
                <w:rFonts w:ascii="Aptos" w:hAnsi="Aptos" w:cs="Calibri"/>
                <w:color w:val="0070C0"/>
              </w:rPr>
            </w:pPr>
            <w:r w:rsidRPr="00B42660">
              <w:rPr>
                <w:rFonts w:ascii="Aptos" w:hAnsi="Aptos" w:cs="Calibri"/>
                <w:color w:val="0070C0"/>
              </w:rPr>
              <w:t>At the end of the day, is one person designated and accountable to perform security checks for all rooms and offices and assure they are locked?</w:t>
            </w:r>
          </w:p>
        </w:tc>
        <w:tc>
          <w:tcPr>
            <w:tcW w:w="1081" w:type="dxa"/>
            <w:tcBorders>
              <w:top w:val="single" w:sz="4" w:space="0" w:color="auto"/>
              <w:bottom w:val="single" w:sz="4" w:space="0" w:color="auto"/>
            </w:tcBorders>
            <w:shd w:val="clear" w:color="auto" w:fill="auto"/>
            <w:vAlign w:val="center"/>
          </w:tcPr>
          <w:p w14:paraId="20C07309" w14:textId="77777777" w:rsidR="00F169A2" w:rsidRPr="00B42660" w:rsidRDefault="00F169A2" w:rsidP="00422BCD">
            <w:pPr>
              <w:rPr>
                <w:rFonts w:ascii="Aptos" w:hAnsi="Aptos" w:cs="Calibri"/>
                <w:color w:val="0070C0"/>
              </w:rPr>
            </w:pPr>
          </w:p>
        </w:tc>
        <w:tc>
          <w:tcPr>
            <w:tcW w:w="7560" w:type="dxa"/>
            <w:tcBorders>
              <w:top w:val="single" w:sz="4" w:space="0" w:color="auto"/>
              <w:bottom w:val="single" w:sz="4" w:space="0" w:color="auto"/>
            </w:tcBorders>
            <w:shd w:val="clear" w:color="auto" w:fill="auto"/>
            <w:vAlign w:val="center"/>
          </w:tcPr>
          <w:p w14:paraId="1209F70A" w14:textId="77777777" w:rsidR="00F169A2" w:rsidRPr="00B42660" w:rsidRDefault="00F169A2" w:rsidP="00422BCD">
            <w:pPr>
              <w:rPr>
                <w:rFonts w:ascii="Aptos" w:hAnsi="Aptos" w:cs="Calibri"/>
                <w:color w:val="0070C0"/>
              </w:rPr>
            </w:pPr>
          </w:p>
        </w:tc>
      </w:tr>
      <w:tr w:rsidR="00F169A2" w:rsidRPr="00641C19" w14:paraId="143C6EA6" w14:textId="77777777" w:rsidTr="00D968DC">
        <w:trPr>
          <w:trHeight w:val="157"/>
        </w:trPr>
        <w:tc>
          <w:tcPr>
            <w:tcW w:w="618" w:type="dxa"/>
            <w:tcBorders>
              <w:top w:val="single" w:sz="4" w:space="0" w:color="auto"/>
              <w:bottom w:val="single" w:sz="4" w:space="0" w:color="auto"/>
            </w:tcBorders>
            <w:shd w:val="clear" w:color="auto" w:fill="auto"/>
            <w:vAlign w:val="center"/>
          </w:tcPr>
          <w:p w14:paraId="5AEDA357"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s="Calibri"/>
                <w:color w:val="0070C0"/>
              </w:rPr>
            </w:pPr>
          </w:p>
        </w:tc>
        <w:tc>
          <w:tcPr>
            <w:tcW w:w="4691" w:type="dxa"/>
            <w:gridSpan w:val="4"/>
            <w:tcBorders>
              <w:top w:val="single" w:sz="4" w:space="0" w:color="auto"/>
              <w:bottom w:val="single" w:sz="4" w:space="0" w:color="auto"/>
            </w:tcBorders>
            <w:shd w:val="clear" w:color="auto" w:fill="auto"/>
            <w:vAlign w:val="center"/>
          </w:tcPr>
          <w:p w14:paraId="69A025D5" w14:textId="77777777" w:rsidR="00F169A2" w:rsidRPr="00B42660" w:rsidRDefault="00F169A2" w:rsidP="00422BCD">
            <w:pPr>
              <w:rPr>
                <w:rFonts w:ascii="Aptos" w:hAnsi="Aptos" w:cs="Calibri"/>
                <w:color w:val="0070C0"/>
              </w:rPr>
            </w:pPr>
            <w:r w:rsidRPr="00B42660">
              <w:rPr>
                <w:rFonts w:ascii="Aptos" w:hAnsi="Aptos" w:cs="Calibri"/>
                <w:color w:val="0070C0"/>
              </w:rPr>
              <w:t>At the end of the day, is one person designated and accountable to perform security checks for all restrooms and assure they are empty?</w:t>
            </w:r>
          </w:p>
        </w:tc>
        <w:tc>
          <w:tcPr>
            <w:tcW w:w="1081" w:type="dxa"/>
            <w:tcBorders>
              <w:top w:val="single" w:sz="4" w:space="0" w:color="auto"/>
              <w:bottom w:val="single" w:sz="4" w:space="0" w:color="auto"/>
            </w:tcBorders>
            <w:shd w:val="clear" w:color="auto" w:fill="auto"/>
            <w:vAlign w:val="center"/>
          </w:tcPr>
          <w:p w14:paraId="3FD8456E" w14:textId="77777777" w:rsidR="00F169A2" w:rsidRPr="00B42660" w:rsidRDefault="00F169A2" w:rsidP="00422BCD">
            <w:pPr>
              <w:rPr>
                <w:rFonts w:ascii="Aptos" w:hAnsi="Aptos" w:cs="Calibri"/>
                <w:color w:val="0070C0"/>
              </w:rPr>
            </w:pPr>
          </w:p>
        </w:tc>
        <w:tc>
          <w:tcPr>
            <w:tcW w:w="7560" w:type="dxa"/>
            <w:tcBorders>
              <w:top w:val="single" w:sz="4" w:space="0" w:color="auto"/>
              <w:bottom w:val="single" w:sz="4" w:space="0" w:color="auto"/>
            </w:tcBorders>
            <w:shd w:val="clear" w:color="auto" w:fill="auto"/>
            <w:vAlign w:val="center"/>
          </w:tcPr>
          <w:p w14:paraId="66EC59C3" w14:textId="77777777" w:rsidR="00F169A2" w:rsidRPr="00B42660" w:rsidRDefault="00F169A2" w:rsidP="00422BCD">
            <w:pPr>
              <w:rPr>
                <w:rFonts w:ascii="Aptos" w:hAnsi="Aptos" w:cs="Calibri"/>
                <w:color w:val="0070C0"/>
              </w:rPr>
            </w:pPr>
          </w:p>
        </w:tc>
      </w:tr>
      <w:tr w:rsidR="00F169A2" w:rsidRPr="00641C19" w14:paraId="4562DB2C" w14:textId="77777777" w:rsidTr="00D968DC">
        <w:trPr>
          <w:trHeight w:val="185"/>
        </w:trPr>
        <w:tc>
          <w:tcPr>
            <w:tcW w:w="618" w:type="dxa"/>
            <w:tcBorders>
              <w:top w:val="single" w:sz="4" w:space="0" w:color="auto"/>
              <w:bottom w:val="single" w:sz="4" w:space="0" w:color="auto"/>
            </w:tcBorders>
            <w:shd w:val="clear" w:color="auto" w:fill="auto"/>
            <w:vAlign w:val="center"/>
          </w:tcPr>
          <w:p w14:paraId="6D6DA3DA"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s="Calibri"/>
                <w:color w:val="0070C0"/>
              </w:rPr>
            </w:pPr>
          </w:p>
        </w:tc>
        <w:tc>
          <w:tcPr>
            <w:tcW w:w="4691" w:type="dxa"/>
            <w:gridSpan w:val="4"/>
            <w:tcBorders>
              <w:top w:val="single" w:sz="4" w:space="0" w:color="auto"/>
              <w:bottom w:val="single" w:sz="4" w:space="0" w:color="auto"/>
            </w:tcBorders>
            <w:shd w:val="clear" w:color="auto" w:fill="auto"/>
            <w:vAlign w:val="center"/>
          </w:tcPr>
          <w:p w14:paraId="2233E253" w14:textId="77777777" w:rsidR="00F169A2" w:rsidRPr="00B42660" w:rsidRDefault="00F169A2" w:rsidP="00422BCD">
            <w:pPr>
              <w:rPr>
                <w:rFonts w:ascii="Aptos" w:hAnsi="Aptos" w:cs="Calibri"/>
                <w:color w:val="0070C0"/>
              </w:rPr>
            </w:pPr>
            <w:r w:rsidRPr="00B42660">
              <w:rPr>
                <w:rFonts w:ascii="Aptos" w:hAnsi="Aptos" w:cs="Calibri"/>
                <w:color w:val="0070C0"/>
              </w:rPr>
              <w:t>At the end of the day, is one person designated and accountable to perform security checks for all exterior entrances and assure they are locked?</w:t>
            </w:r>
          </w:p>
        </w:tc>
        <w:tc>
          <w:tcPr>
            <w:tcW w:w="1081" w:type="dxa"/>
            <w:tcBorders>
              <w:top w:val="single" w:sz="4" w:space="0" w:color="auto"/>
              <w:bottom w:val="single" w:sz="4" w:space="0" w:color="auto"/>
            </w:tcBorders>
            <w:shd w:val="clear" w:color="auto" w:fill="auto"/>
            <w:vAlign w:val="center"/>
          </w:tcPr>
          <w:p w14:paraId="3B7E5502" w14:textId="77777777" w:rsidR="00F169A2" w:rsidRPr="00B42660" w:rsidRDefault="00F169A2" w:rsidP="00422BCD">
            <w:pPr>
              <w:rPr>
                <w:rFonts w:ascii="Aptos" w:hAnsi="Aptos" w:cs="Calibri"/>
                <w:color w:val="0070C0"/>
              </w:rPr>
            </w:pPr>
          </w:p>
        </w:tc>
        <w:tc>
          <w:tcPr>
            <w:tcW w:w="7560" w:type="dxa"/>
            <w:tcBorders>
              <w:top w:val="single" w:sz="4" w:space="0" w:color="auto"/>
              <w:bottom w:val="single" w:sz="4" w:space="0" w:color="auto"/>
            </w:tcBorders>
            <w:shd w:val="clear" w:color="auto" w:fill="auto"/>
            <w:vAlign w:val="center"/>
          </w:tcPr>
          <w:p w14:paraId="788FF2CF" w14:textId="77777777" w:rsidR="00F169A2" w:rsidRPr="00B42660" w:rsidRDefault="00F169A2" w:rsidP="00422BCD">
            <w:pPr>
              <w:rPr>
                <w:rFonts w:ascii="Aptos" w:hAnsi="Aptos" w:cs="Calibri"/>
                <w:color w:val="0070C0"/>
              </w:rPr>
            </w:pPr>
          </w:p>
        </w:tc>
      </w:tr>
      <w:tr w:rsidR="00F169A2" w:rsidRPr="00641C19" w14:paraId="4B8B81FD" w14:textId="77777777" w:rsidTr="00D968DC">
        <w:trPr>
          <w:trHeight w:val="143"/>
        </w:trPr>
        <w:tc>
          <w:tcPr>
            <w:tcW w:w="618" w:type="dxa"/>
            <w:tcBorders>
              <w:top w:val="single" w:sz="4" w:space="0" w:color="auto"/>
              <w:bottom w:val="dotted" w:sz="4" w:space="0" w:color="auto"/>
            </w:tcBorders>
            <w:shd w:val="clear" w:color="auto" w:fill="auto"/>
            <w:vAlign w:val="center"/>
          </w:tcPr>
          <w:p w14:paraId="7C7EF714"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s="Calibri"/>
                <w:color w:val="0070C0"/>
              </w:rPr>
            </w:pPr>
          </w:p>
        </w:tc>
        <w:tc>
          <w:tcPr>
            <w:tcW w:w="4691" w:type="dxa"/>
            <w:gridSpan w:val="4"/>
            <w:tcBorders>
              <w:top w:val="single" w:sz="4" w:space="0" w:color="auto"/>
              <w:bottom w:val="dotted" w:sz="4" w:space="0" w:color="auto"/>
            </w:tcBorders>
            <w:shd w:val="clear" w:color="auto" w:fill="auto"/>
            <w:vAlign w:val="center"/>
          </w:tcPr>
          <w:p w14:paraId="2DD9C123" w14:textId="77777777" w:rsidR="00F169A2" w:rsidRPr="00B42660" w:rsidRDefault="00F169A2" w:rsidP="00422BCD">
            <w:pPr>
              <w:rPr>
                <w:rFonts w:ascii="Aptos" w:hAnsi="Aptos" w:cs="Calibri"/>
                <w:color w:val="0070C0"/>
              </w:rPr>
            </w:pPr>
            <w:r w:rsidRPr="00B42660">
              <w:rPr>
                <w:rFonts w:ascii="Aptos" w:hAnsi="Aptos" w:cs="Calibri"/>
                <w:color w:val="0070C0"/>
              </w:rPr>
              <w:t xml:space="preserve"> At the end of the day, is one person designated and accountable to perform security checks for all night lights are working?</w:t>
            </w:r>
          </w:p>
        </w:tc>
        <w:tc>
          <w:tcPr>
            <w:tcW w:w="1081" w:type="dxa"/>
            <w:tcBorders>
              <w:top w:val="single" w:sz="4" w:space="0" w:color="auto"/>
              <w:bottom w:val="dotted" w:sz="4" w:space="0" w:color="auto"/>
            </w:tcBorders>
            <w:shd w:val="clear" w:color="auto" w:fill="auto"/>
            <w:vAlign w:val="center"/>
          </w:tcPr>
          <w:p w14:paraId="15D333C2" w14:textId="77777777" w:rsidR="00F169A2" w:rsidRPr="00B42660" w:rsidRDefault="00F169A2" w:rsidP="00422BCD">
            <w:pPr>
              <w:rPr>
                <w:rFonts w:ascii="Aptos" w:hAnsi="Aptos" w:cs="Calibri"/>
                <w:color w:val="0070C0"/>
              </w:rPr>
            </w:pPr>
          </w:p>
        </w:tc>
        <w:tc>
          <w:tcPr>
            <w:tcW w:w="7560" w:type="dxa"/>
            <w:tcBorders>
              <w:top w:val="single" w:sz="4" w:space="0" w:color="auto"/>
              <w:bottom w:val="dotted" w:sz="4" w:space="0" w:color="auto"/>
            </w:tcBorders>
            <w:shd w:val="clear" w:color="auto" w:fill="auto"/>
            <w:vAlign w:val="center"/>
          </w:tcPr>
          <w:p w14:paraId="62755D5C" w14:textId="77777777" w:rsidR="00F169A2" w:rsidRPr="00B42660" w:rsidRDefault="00F169A2" w:rsidP="00422BCD">
            <w:pPr>
              <w:rPr>
                <w:rFonts w:ascii="Aptos" w:hAnsi="Aptos" w:cs="Calibri"/>
                <w:color w:val="0070C0"/>
              </w:rPr>
            </w:pPr>
          </w:p>
        </w:tc>
      </w:tr>
      <w:tr w:rsidR="00F169A2" w:rsidRPr="00641C19" w14:paraId="59CA9F68" w14:textId="77777777">
        <w:trPr>
          <w:trHeight w:val="143"/>
        </w:trPr>
        <w:tc>
          <w:tcPr>
            <w:tcW w:w="13950" w:type="dxa"/>
            <w:gridSpan w:val="7"/>
            <w:tcBorders>
              <w:top w:val="single" w:sz="4" w:space="0" w:color="auto"/>
              <w:bottom w:val="dotted" w:sz="4" w:space="0" w:color="auto"/>
            </w:tcBorders>
            <w:shd w:val="clear" w:color="auto" w:fill="auto"/>
            <w:vAlign w:val="center"/>
          </w:tcPr>
          <w:p w14:paraId="4206B282" w14:textId="77777777" w:rsidR="00F169A2" w:rsidRPr="00B42660" w:rsidRDefault="00F169A2" w:rsidP="00422BCD">
            <w:pPr>
              <w:rPr>
                <w:rFonts w:ascii="Aptos" w:hAnsi="Aptos" w:cs="Calibri"/>
                <w:color w:val="0070C0"/>
              </w:rPr>
            </w:pPr>
          </w:p>
          <w:p w14:paraId="15FAF8C6" w14:textId="77777777" w:rsidR="00F169A2" w:rsidRPr="00B42660" w:rsidRDefault="00F169A2" w:rsidP="00422BCD">
            <w:pPr>
              <w:rPr>
                <w:rFonts w:ascii="Aptos" w:hAnsi="Aptos" w:cs="Calibri"/>
                <w:color w:val="0070C0"/>
              </w:rPr>
            </w:pPr>
            <w:r w:rsidRPr="00B42660">
              <w:rPr>
                <w:rFonts w:ascii="Aptos" w:hAnsi="Aptos" w:cs="Calibri"/>
                <w:b/>
                <w:bCs/>
                <w:color w:val="0070C0"/>
              </w:rPr>
              <w:t>Recommendations</w:t>
            </w:r>
          </w:p>
          <w:p w14:paraId="58268BB6" w14:textId="77777777" w:rsidR="00F169A2" w:rsidRPr="00B42660" w:rsidRDefault="00F169A2" w:rsidP="00422BCD">
            <w:pPr>
              <w:rPr>
                <w:rFonts w:ascii="Aptos" w:hAnsi="Aptos" w:cs="Calibri"/>
                <w:color w:val="0070C0"/>
              </w:rPr>
            </w:pPr>
          </w:p>
        </w:tc>
      </w:tr>
      <w:tr w:rsidR="00F169A2" w:rsidRPr="00641C19" w14:paraId="64B7B794" w14:textId="77777777">
        <w:trPr>
          <w:trHeight w:val="251"/>
        </w:trPr>
        <w:tc>
          <w:tcPr>
            <w:tcW w:w="13950" w:type="dxa"/>
            <w:gridSpan w:val="7"/>
            <w:shd w:val="clear" w:color="auto" w:fill="079318"/>
            <w:vAlign w:val="center"/>
          </w:tcPr>
          <w:p w14:paraId="4D522DE6" w14:textId="77777777" w:rsidR="00F169A2" w:rsidRPr="00641C19" w:rsidRDefault="00F169A2" w:rsidP="00422BCD">
            <w:pPr>
              <w:rPr>
                <w:rFonts w:ascii="Aptos" w:hAnsi="Aptos" w:cs="Calibri"/>
                <w:b/>
                <w:color w:val="FFFFFF" w:themeColor="background1"/>
              </w:rPr>
            </w:pPr>
            <w:r w:rsidRPr="00641C19">
              <w:rPr>
                <w:rFonts w:ascii="Aptos" w:hAnsi="Aptos" w:cs="Calibri"/>
                <w:b/>
                <w:color w:val="FFFFFF" w:themeColor="background1"/>
              </w:rPr>
              <w:t>SECURITY - LAW ENFORCEMENT AND FIRE DEPARTMENT COLLABORATION</w:t>
            </w:r>
          </w:p>
        </w:tc>
      </w:tr>
      <w:tr w:rsidR="00F169A2" w:rsidRPr="00641C19" w14:paraId="458BFF0B" w14:textId="77777777" w:rsidTr="00D968DC">
        <w:trPr>
          <w:trHeight w:val="67"/>
        </w:trPr>
        <w:tc>
          <w:tcPr>
            <w:tcW w:w="5309" w:type="dxa"/>
            <w:gridSpan w:val="5"/>
            <w:shd w:val="clear" w:color="auto" w:fill="auto"/>
            <w:vAlign w:val="center"/>
          </w:tcPr>
          <w:p w14:paraId="770A9F99" w14:textId="77777777" w:rsidR="00F169A2" w:rsidRPr="00B42660" w:rsidRDefault="00F169A2" w:rsidP="00422BCD">
            <w:pPr>
              <w:rPr>
                <w:rFonts w:ascii="Aptos" w:hAnsi="Aptos"/>
                <w:color w:val="0070C0"/>
              </w:rPr>
            </w:pPr>
            <w:r w:rsidRPr="00B42660">
              <w:rPr>
                <w:rFonts w:ascii="Aptos" w:hAnsi="Aptos"/>
                <w:b/>
                <w:bCs/>
                <w:color w:val="0070C0"/>
              </w:rPr>
              <w:t>Questions</w:t>
            </w:r>
          </w:p>
        </w:tc>
        <w:tc>
          <w:tcPr>
            <w:tcW w:w="1081" w:type="dxa"/>
            <w:shd w:val="clear" w:color="auto" w:fill="auto"/>
            <w:vAlign w:val="center"/>
          </w:tcPr>
          <w:p w14:paraId="6D99B3EE"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shd w:val="clear" w:color="auto" w:fill="auto"/>
            <w:vAlign w:val="center"/>
          </w:tcPr>
          <w:p w14:paraId="3C989B56"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6EA716B9" w14:textId="77777777" w:rsidTr="00D968DC">
        <w:trPr>
          <w:trHeight w:val="67"/>
        </w:trPr>
        <w:tc>
          <w:tcPr>
            <w:tcW w:w="618" w:type="dxa"/>
            <w:shd w:val="clear" w:color="auto" w:fill="auto"/>
            <w:vAlign w:val="center"/>
          </w:tcPr>
          <w:p w14:paraId="26C429CE"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s="Calibri"/>
                <w:color w:val="0070C0"/>
              </w:rPr>
            </w:pPr>
          </w:p>
        </w:tc>
        <w:tc>
          <w:tcPr>
            <w:tcW w:w="4691" w:type="dxa"/>
            <w:gridSpan w:val="4"/>
            <w:shd w:val="clear" w:color="auto" w:fill="auto"/>
            <w:vAlign w:val="center"/>
          </w:tcPr>
          <w:p w14:paraId="4E849163" w14:textId="77777777" w:rsidR="00F169A2" w:rsidRPr="00B42660" w:rsidRDefault="00F169A2" w:rsidP="00422BCD">
            <w:pPr>
              <w:rPr>
                <w:rFonts w:ascii="Aptos" w:hAnsi="Aptos"/>
                <w:color w:val="0070C0"/>
              </w:rPr>
            </w:pPr>
            <w:r w:rsidRPr="00B42660">
              <w:rPr>
                <w:rFonts w:ascii="Aptos" w:hAnsi="Aptos"/>
                <w:color w:val="0070C0"/>
              </w:rPr>
              <w:t>Are positive, active relationships with local law enforcement and fire departments in place?</w:t>
            </w:r>
          </w:p>
        </w:tc>
        <w:tc>
          <w:tcPr>
            <w:tcW w:w="1081" w:type="dxa"/>
            <w:shd w:val="clear" w:color="auto" w:fill="auto"/>
            <w:vAlign w:val="center"/>
          </w:tcPr>
          <w:p w14:paraId="4ECA5CBA" w14:textId="77777777" w:rsidR="00F169A2" w:rsidRPr="00B42660" w:rsidRDefault="00F169A2" w:rsidP="00422BCD">
            <w:pPr>
              <w:rPr>
                <w:rFonts w:ascii="Aptos" w:hAnsi="Aptos"/>
                <w:color w:val="0070C0"/>
              </w:rPr>
            </w:pPr>
          </w:p>
        </w:tc>
        <w:tc>
          <w:tcPr>
            <w:tcW w:w="7560" w:type="dxa"/>
            <w:shd w:val="clear" w:color="auto" w:fill="auto"/>
            <w:vAlign w:val="center"/>
          </w:tcPr>
          <w:p w14:paraId="44543CA3" w14:textId="77777777" w:rsidR="00F169A2" w:rsidRPr="00B42660" w:rsidRDefault="00F169A2" w:rsidP="00422BCD">
            <w:pPr>
              <w:rPr>
                <w:rFonts w:ascii="Aptos" w:hAnsi="Aptos"/>
                <w:color w:val="0070C0"/>
              </w:rPr>
            </w:pPr>
          </w:p>
        </w:tc>
      </w:tr>
      <w:tr w:rsidR="00F169A2" w:rsidRPr="00641C19" w14:paraId="6069FF95" w14:textId="77777777" w:rsidTr="00D968DC">
        <w:trPr>
          <w:trHeight w:val="67"/>
        </w:trPr>
        <w:tc>
          <w:tcPr>
            <w:tcW w:w="618" w:type="dxa"/>
            <w:shd w:val="clear" w:color="auto" w:fill="auto"/>
            <w:vAlign w:val="center"/>
          </w:tcPr>
          <w:p w14:paraId="1B1FAB6C"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s="Calibri"/>
                <w:color w:val="0070C0"/>
              </w:rPr>
            </w:pPr>
          </w:p>
        </w:tc>
        <w:tc>
          <w:tcPr>
            <w:tcW w:w="4691" w:type="dxa"/>
            <w:gridSpan w:val="4"/>
            <w:shd w:val="clear" w:color="auto" w:fill="auto"/>
            <w:vAlign w:val="center"/>
          </w:tcPr>
          <w:p w14:paraId="29001D96" w14:textId="77777777" w:rsidR="00F169A2" w:rsidRPr="00B42660" w:rsidRDefault="00F169A2" w:rsidP="00422BCD">
            <w:pPr>
              <w:rPr>
                <w:rFonts w:ascii="Aptos" w:hAnsi="Aptos"/>
                <w:color w:val="0070C0"/>
              </w:rPr>
            </w:pPr>
            <w:r w:rsidRPr="00B42660">
              <w:rPr>
                <w:rFonts w:ascii="Aptos" w:hAnsi="Aptos"/>
                <w:color w:val="0070C0"/>
              </w:rPr>
              <w:t>Are joint exercises and drills conducted with Law Enforcement and the Fire Department?</w:t>
            </w:r>
          </w:p>
        </w:tc>
        <w:tc>
          <w:tcPr>
            <w:tcW w:w="1081" w:type="dxa"/>
            <w:shd w:val="clear" w:color="auto" w:fill="auto"/>
            <w:vAlign w:val="center"/>
          </w:tcPr>
          <w:p w14:paraId="047BC4AF" w14:textId="77777777" w:rsidR="00F169A2" w:rsidRPr="00B42660" w:rsidRDefault="00F169A2" w:rsidP="00422BCD">
            <w:pPr>
              <w:rPr>
                <w:rFonts w:ascii="Aptos" w:hAnsi="Aptos"/>
                <w:color w:val="0070C0"/>
              </w:rPr>
            </w:pPr>
          </w:p>
        </w:tc>
        <w:tc>
          <w:tcPr>
            <w:tcW w:w="7560" w:type="dxa"/>
            <w:shd w:val="clear" w:color="auto" w:fill="auto"/>
            <w:vAlign w:val="center"/>
          </w:tcPr>
          <w:p w14:paraId="1B35221A" w14:textId="77777777" w:rsidR="00F169A2" w:rsidRPr="00B42660" w:rsidRDefault="00F169A2" w:rsidP="00422BCD">
            <w:pPr>
              <w:rPr>
                <w:rFonts w:ascii="Aptos" w:hAnsi="Aptos"/>
                <w:color w:val="0070C0"/>
              </w:rPr>
            </w:pPr>
          </w:p>
        </w:tc>
      </w:tr>
      <w:tr w:rsidR="00F169A2" w:rsidRPr="00641C19" w14:paraId="41C154AD" w14:textId="77777777" w:rsidTr="00D968DC">
        <w:trPr>
          <w:trHeight w:val="67"/>
        </w:trPr>
        <w:tc>
          <w:tcPr>
            <w:tcW w:w="618" w:type="dxa"/>
            <w:shd w:val="clear" w:color="auto" w:fill="auto"/>
            <w:vAlign w:val="center"/>
          </w:tcPr>
          <w:p w14:paraId="5D7EE38C" w14:textId="77777777" w:rsidR="00F169A2" w:rsidRPr="00B42660" w:rsidRDefault="00F169A2" w:rsidP="00CB4C63">
            <w:pPr>
              <w:pStyle w:val="ListParagraph"/>
              <w:widowControl/>
              <w:tabs>
                <w:tab w:val="left" w:pos="432"/>
              </w:tabs>
              <w:autoSpaceDE/>
              <w:autoSpaceDN/>
              <w:ind w:left="0" w:firstLine="0"/>
              <w:contextualSpacing/>
              <w:rPr>
                <w:rFonts w:ascii="Aptos" w:hAnsi="Aptos" w:cs="Calibri"/>
                <w:color w:val="0070C0"/>
              </w:rPr>
            </w:pPr>
          </w:p>
        </w:tc>
        <w:tc>
          <w:tcPr>
            <w:tcW w:w="4691" w:type="dxa"/>
            <w:gridSpan w:val="4"/>
            <w:shd w:val="clear" w:color="auto" w:fill="auto"/>
            <w:vAlign w:val="center"/>
          </w:tcPr>
          <w:p w14:paraId="67EC6BB1" w14:textId="77777777" w:rsidR="00F169A2" w:rsidRPr="00B42660" w:rsidRDefault="00F169A2" w:rsidP="00422BCD">
            <w:pPr>
              <w:rPr>
                <w:rFonts w:ascii="Aptos" w:hAnsi="Aptos"/>
                <w:color w:val="0070C0"/>
              </w:rPr>
            </w:pPr>
            <w:r w:rsidRPr="00B42660">
              <w:rPr>
                <w:rFonts w:ascii="Aptos" w:hAnsi="Aptos"/>
                <w:color w:val="0070C0"/>
              </w:rPr>
              <w:t>Is key contact information provided to local law enforcement and the Fire Department?</w:t>
            </w:r>
          </w:p>
        </w:tc>
        <w:tc>
          <w:tcPr>
            <w:tcW w:w="1081" w:type="dxa"/>
            <w:shd w:val="clear" w:color="auto" w:fill="auto"/>
            <w:vAlign w:val="center"/>
          </w:tcPr>
          <w:p w14:paraId="73EC4C79" w14:textId="77777777" w:rsidR="00F169A2" w:rsidRPr="00B42660" w:rsidRDefault="00F169A2" w:rsidP="00422BCD">
            <w:pPr>
              <w:rPr>
                <w:rFonts w:ascii="Aptos" w:hAnsi="Aptos"/>
                <w:color w:val="0070C0"/>
              </w:rPr>
            </w:pPr>
          </w:p>
        </w:tc>
        <w:tc>
          <w:tcPr>
            <w:tcW w:w="7560" w:type="dxa"/>
            <w:shd w:val="clear" w:color="auto" w:fill="auto"/>
            <w:vAlign w:val="center"/>
          </w:tcPr>
          <w:p w14:paraId="4B3EC2BB" w14:textId="77777777" w:rsidR="00F169A2" w:rsidRPr="00B42660" w:rsidRDefault="00F169A2" w:rsidP="00422BCD">
            <w:pPr>
              <w:rPr>
                <w:rFonts w:ascii="Aptos" w:hAnsi="Aptos"/>
                <w:color w:val="0070C0"/>
              </w:rPr>
            </w:pPr>
          </w:p>
        </w:tc>
      </w:tr>
      <w:tr w:rsidR="00F169A2" w:rsidRPr="00641C19" w14:paraId="4AB3B3AC" w14:textId="77777777" w:rsidTr="00D968DC">
        <w:trPr>
          <w:trHeight w:val="67"/>
        </w:trPr>
        <w:tc>
          <w:tcPr>
            <w:tcW w:w="618" w:type="dxa"/>
            <w:shd w:val="clear" w:color="auto" w:fill="auto"/>
            <w:vAlign w:val="center"/>
          </w:tcPr>
          <w:p w14:paraId="30DA5B66"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s="Calibri"/>
                <w:color w:val="0070C0"/>
              </w:rPr>
            </w:pPr>
          </w:p>
        </w:tc>
        <w:tc>
          <w:tcPr>
            <w:tcW w:w="4691" w:type="dxa"/>
            <w:gridSpan w:val="4"/>
            <w:shd w:val="clear" w:color="auto" w:fill="auto"/>
            <w:vAlign w:val="center"/>
          </w:tcPr>
          <w:p w14:paraId="43F116C5" w14:textId="77777777" w:rsidR="00F169A2" w:rsidRPr="00B42660" w:rsidRDefault="00F169A2" w:rsidP="00422BCD">
            <w:pPr>
              <w:rPr>
                <w:rFonts w:ascii="Aptos" w:hAnsi="Aptos"/>
                <w:color w:val="0070C0"/>
              </w:rPr>
            </w:pPr>
            <w:r w:rsidRPr="00B42660">
              <w:rPr>
                <w:rFonts w:ascii="Aptos" w:hAnsi="Aptos"/>
                <w:color w:val="0070C0"/>
              </w:rPr>
              <w:t>Does local law enforcement periodically monitor the grounds after hours?</w:t>
            </w:r>
          </w:p>
        </w:tc>
        <w:tc>
          <w:tcPr>
            <w:tcW w:w="1081" w:type="dxa"/>
            <w:shd w:val="clear" w:color="auto" w:fill="auto"/>
            <w:vAlign w:val="center"/>
          </w:tcPr>
          <w:p w14:paraId="13035EAF" w14:textId="77777777" w:rsidR="00F169A2" w:rsidRPr="00B42660" w:rsidRDefault="00F169A2" w:rsidP="00422BCD">
            <w:pPr>
              <w:rPr>
                <w:rFonts w:ascii="Aptos" w:hAnsi="Aptos"/>
                <w:color w:val="0070C0"/>
              </w:rPr>
            </w:pPr>
          </w:p>
        </w:tc>
        <w:tc>
          <w:tcPr>
            <w:tcW w:w="7560" w:type="dxa"/>
            <w:shd w:val="clear" w:color="auto" w:fill="auto"/>
            <w:vAlign w:val="center"/>
          </w:tcPr>
          <w:p w14:paraId="03540E42" w14:textId="77777777" w:rsidR="00F169A2" w:rsidRPr="00B42660" w:rsidRDefault="00F169A2" w:rsidP="00422BCD">
            <w:pPr>
              <w:rPr>
                <w:rFonts w:ascii="Aptos" w:hAnsi="Aptos"/>
                <w:color w:val="0070C0"/>
              </w:rPr>
            </w:pPr>
          </w:p>
        </w:tc>
      </w:tr>
      <w:tr w:rsidR="00F169A2" w:rsidRPr="00641C19" w14:paraId="2DDF02C5" w14:textId="77777777" w:rsidTr="00D968DC">
        <w:trPr>
          <w:trHeight w:val="67"/>
        </w:trPr>
        <w:tc>
          <w:tcPr>
            <w:tcW w:w="618" w:type="dxa"/>
            <w:shd w:val="clear" w:color="auto" w:fill="auto"/>
            <w:vAlign w:val="center"/>
          </w:tcPr>
          <w:p w14:paraId="6B00A214"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s="Calibri"/>
                <w:color w:val="0070C0"/>
              </w:rPr>
            </w:pPr>
          </w:p>
        </w:tc>
        <w:tc>
          <w:tcPr>
            <w:tcW w:w="4691" w:type="dxa"/>
            <w:gridSpan w:val="4"/>
            <w:shd w:val="clear" w:color="auto" w:fill="auto"/>
            <w:vAlign w:val="center"/>
          </w:tcPr>
          <w:p w14:paraId="1256CCE2" w14:textId="306859E6" w:rsidR="00F169A2" w:rsidRPr="00B42660" w:rsidRDefault="00F169A2" w:rsidP="00422BCD">
            <w:pPr>
              <w:rPr>
                <w:rFonts w:ascii="Aptos" w:hAnsi="Aptos"/>
                <w:color w:val="0070C0"/>
              </w:rPr>
            </w:pPr>
            <w:r w:rsidRPr="00B42660">
              <w:rPr>
                <w:rFonts w:ascii="Aptos" w:hAnsi="Aptos"/>
                <w:color w:val="0070C0"/>
              </w:rPr>
              <w:t>Are incidents of crime reported to local law enforcement?</w:t>
            </w:r>
          </w:p>
        </w:tc>
        <w:tc>
          <w:tcPr>
            <w:tcW w:w="1081" w:type="dxa"/>
            <w:shd w:val="clear" w:color="auto" w:fill="auto"/>
            <w:vAlign w:val="center"/>
          </w:tcPr>
          <w:p w14:paraId="26FEB812" w14:textId="77777777" w:rsidR="00F169A2" w:rsidRPr="00B42660" w:rsidRDefault="00F169A2" w:rsidP="00422BCD">
            <w:pPr>
              <w:rPr>
                <w:rFonts w:ascii="Aptos" w:hAnsi="Aptos"/>
                <w:color w:val="0070C0"/>
              </w:rPr>
            </w:pPr>
          </w:p>
        </w:tc>
        <w:tc>
          <w:tcPr>
            <w:tcW w:w="7560" w:type="dxa"/>
            <w:shd w:val="clear" w:color="auto" w:fill="auto"/>
            <w:vAlign w:val="center"/>
          </w:tcPr>
          <w:p w14:paraId="14E84656" w14:textId="77777777" w:rsidR="00F169A2" w:rsidRPr="00B42660" w:rsidRDefault="00F169A2" w:rsidP="00422BCD">
            <w:pPr>
              <w:rPr>
                <w:rFonts w:ascii="Aptos" w:hAnsi="Aptos"/>
                <w:color w:val="0070C0"/>
              </w:rPr>
            </w:pPr>
          </w:p>
        </w:tc>
      </w:tr>
      <w:tr w:rsidR="00F169A2" w:rsidRPr="00641C19" w14:paraId="2EF7A7C8" w14:textId="77777777" w:rsidTr="00D968DC">
        <w:trPr>
          <w:trHeight w:val="67"/>
        </w:trPr>
        <w:tc>
          <w:tcPr>
            <w:tcW w:w="618" w:type="dxa"/>
            <w:shd w:val="clear" w:color="auto" w:fill="auto"/>
            <w:vAlign w:val="center"/>
          </w:tcPr>
          <w:p w14:paraId="5F7A1BE0"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s="Calibri"/>
                <w:color w:val="0070C0"/>
              </w:rPr>
            </w:pPr>
          </w:p>
        </w:tc>
        <w:tc>
          <w:tcPr>
            <w:tcW w:w="4691" w:type="dxa"/>
            <w:gridSpan w:val="4"/>
            <w:shd w:val="clear" w:color="auto" w:fill="auto"/>
            <w:vAlign w:val="center"/>
          </w:tcPr>
          <w:p w14:paraId="6A8C582F" w14:textId="77777777" w:rsidR="00F169A2" w:rsidRPr="00B42660" w:rsidRDefault="00F169A2" w:rsidP="00422BCD">
            <w:pPr>
              <w:rPr>
                <w:rFonts w:ascii="Aptos" w:hAnsi="Aptos"/>
                <w:color w:val="0070C0"/>
              </w:rPr>
            </w:pPr>
            <w:r w:rsidRPr="00B42660">
              <w:rPr>
                <w:rFonts w:ascii="Aptos" w:hAnsi="Aptos"/>
                <w:color w:val="0070C0"/>
              </w:rPr>
              <w:t>Is law enforcement an integral part of the organization’s planning process.</w:t>
            </w:r>
          </w:p>
        </w:tc>
        <w:tc>
          <w:tcPr>
            <w:tcW w:w="1081" w:type="dxa"/>
            <w:shd w:val="clear" w:color="auto" w:fill="auto"/>
            <w:vAlign w:val="center"/>
          </w:tcPr>
          <w:p w14:paraId="251FEDED" w14:textId="77777777" w:rsidR="00F169A2" w:rsidRPr="00B42660" w:rsidRDefault="00F169A2" w:rsidP="00422BCD">
            <w:pPr>
              <w:rPr>
                <w:rFonts w:ascii="Aptos" w:hAnsi="Aptos"/>
                <w:color w:val="0070C0"/>
              </w:rPr>
            </w:pPr>
          </w:p>
        </w:tc>
        <w:tc>
          <w:tcPr>
            <w:tcW w:w="7560" w:type="dxa"/>
            <w:shd w:val="clear" w:color="auto" w:fill="auto"/>
            <w:vAlign w:val="center"/>
          </w:tcPr>
          <w:p w14:paraId="54F75152" w14:textId="77777777" w:rsidR="00F169A2" w:rsidRPr="00B42660" w:rsidRDefault="00F169A2" w:rsidP="00422BCD">
            <w:pPr>
              <w:rPr>
                <w:rFonts w:ascii="Aptos" w:hAnsi="Aptos"/>
                <w:color w:val="0070C0"/>
              </w:rPr>
            </w:pPr>
          </w:p>
        </w:tc>
      </w:tr>
      <w:tr w:rsidR="00F169A2" w:rsidRPr="00641C19" w14:paraId="152CABEE" w14:textId="77777777" w:rsidTr="00D968DC">
        <w:trPr>
          <w:trHeight w:val="67"/>
        </w:trPr>
        <w:tc>
          <w:tcPr>
            <w:tcW w:w="618" w:type="dxa"/>
            <w:shd w:val="clear" w:color="auto" w:fill="auto"/>
            <w:vAlign w:val="center"/>
          </w:tcPr>
          <w:p w14:paraId="6DEC7A32"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2418C880" w14:textId="77777777" w:rsidR="00F169A2" w:rsidRPr="00B42660" w:rsidRDefault="00F169A2" w:rsidP="00422BCD">
            <w:pPr>
              <w:rPr>
                <w:rFonts w:ascii="Aptos" w:hAnsi="Aptos"/>
                <w:color w:val="0070C0"/>
              </w:rPr>
            </w:pPr>
            <w:r w:rsidRPr="00B42660">
              <w:rPr>
                <w:rFonts w:ascii="Aptos" w:hAnsi="Aptos"/>
                <w:color w:val="0070C0"/>
              </w:rPr>
              <w:t>Do law enforcement and fire departments have current location maps, floor plans, diagrams showing the location and use of all rooms and critical materials such as chemicals and utility shut-off valves?</w:t>
            </w:r>
          </w:p>
        </w:tc>
        <w:tc>
          <w:tcPr>
            <w:tcW w:w="1081" w:type="dxa"/>
            <w:shd w:val="clear" w:color="auto" w:fill="auto"/>
            <w:vAlign w:val="center"/>
          </w:tcPr>
          <w:p w14:paraId="65D0A58C" w14:textId="77777777" w:rsidR="00F169A2" w:rsidRPr="00641C19" w:rsidRDefault="00F169A2" w:rsidP="00422BCD">
            <w:pPr>
              <w:rPr>
                <w:rFonts w:ascii="Aptos" w:hAnsi="Aptos"/>
              </w:rPr>
            </w:pPr>
          </w:p>
        </w:tc>
        <w:tc>
          <w:tcPr>
            <w:tcW w:w="7560" w:type="dxa"/>
            <w:shd w:val="clear" w:color="auto" w:fill="auto"/>
            <w:vAlign w:val="center"/>
          </w:tcPr>
          <w:p w14:paraId="106BDDE7" w14:textId="77777777" w:rsidR="00F169A2" w:rsidRPr="00641C19" w:rsidRDefault="00F169A2" w:rsidP="00422BCD">
            <w:pPr>
              <w:rPr>
                <w:rFonts w:ascii="Aptos" w:hAnsi="Aptos"/>
              </w:rPr>
            </w:pPr>
          </w:p>
        </w:tc>
      </w:tr>
      <w:tr w:rsidR="00F169A2" w:rsidRPr="00641C19" w14:paraId="6A6EA281" w14:textId="77777777" w:rsidTr="00D968DC">
        <w:trPr>
          <w:trHeight w:val="67"/>
        </w:trPr>
        <w:tc>
          <w:tcPr>
            <w:tcW w:w="618" w:type="dxa"/>
            <w:shd w:val="clear" w:color="auto" w:fill="auto"/>
            <w:vAlign w:val="center"/>
          </w:tcPr>
          <w:p w14:paraId="6DCC8819"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5A8E2197" w14:textId="77777777" w:rsidR="00F169A2" w:rsidRPr="00B42660" w:rsidRDefault="00F169A2" w:rsidP="00422BCD">
            <w:pPr>
              <w:rPr>
                <w:rFonts w:ascii="Aptos" w:hAnsi="Aptos"/>
                <w:color w:val="0070C0"/>
              </w:rPr>
            </w:pPr>
            <w:r w:rsidRPr="00B42660">
              <w:rPr>
                <w:rFonts w:ascii="Aptos" w:hAnsi="Aptos"/>
                <w:color w:val="0070C0"/>
              </w:rPr>
              <w:t>Have police and fire departments had tours of the buildings and opportunities to familiarize themselves with the location?</w:t>
            </w:r>
          </w:p>
        </w:tc>
        <w:tc>
          <w:tcPr>
            <w:tcW w:w="1081" w:type="dxa"/>
            <w:shd w:val="clear" w:color="auto" w:fill="auto"/>
            <w:vAlign w:val="center"/>
          </w:tcPr>
          <w:p w14:paraId="19AB7719" w14:textId="77777777" w:rsidR="00F169A2" w:rsidRPr="00641C19" w:rsidRDefault="00F169A2" w:rsidP="00422BCD">
            <w:pPr>
              <w:rPr>
                <w:rFonts w:ascii="Aptos" w:hAnsi="Aptos"/>
              </w:rPr>
            </w:pPr>
          </w:p>
        </w:tc>
        <w:tc>
          <w:tcPr>
            <w:tcW w:w="7560" w:type="dxa"/>
            <w:shd w:val="clear" w:color="auto" w:fill="auto"/>
            <w:vAlign w:val="center"/>
          </w:tcPr>
          <w:p w14:paraId="6204BA5E" w14:textId="77777777" w:rsidR="00F169A2" w:rsidRPr="00641C19" w:rsidRDefault="00F169A2" w:rsidP="00422BCD">
            <w:pPr>
              <w:rPr>
                <w:rFonts w:ascii="Aptos" w:hAnsi="Aptos"/>
              </w:rPr>
            </w:pPr>
          </w:p>
        </w:tc>
      </w:tr>
      <w:tr w:rsidR="00F169A2" w:rsidRPr="00641C19" w14:paraId="6173859F" w14:textId="77777777" w:rsidTr="00D968DC">
        <w:trPr>
          <w:trHeight w:val="67"/>
        </w:trPr>
        <w:tc>
          <w:tcPr>
            <w:tcW w:w="618" w:type="dxa"/>
            <w:shd w:val="clear" w:color="auto" w:fill="auto"/>
            <w:vAlign w:val="center"/>
          </w:tcPr>
          <w:p w14:paraId="315D2075"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5CB2EA11" w14:textId="77777777" w:rsidR="00F169A2" w:rsidRPr="00B42660" w:rsidRDefault="00F169A2" w:rsidP="00422BCD">
            <w:pPr>
              <w:rPr>
                <w:rFonts w:ascii="Aptos" w:hAnsi="Aptos"/>
                <w:color w:val="0070C0"/>
              </w:rPr>
            </w:pPr>
            <w:r w:rsidRPr="00B42660">
              <w:rPr>
                <w:rFonts w:ascii="Aptos" w:hAnsi="Aptos"/>
                <w:color w:val="0070C0"/>
              </w:rPr>
              <w:t>Does the organization have an effective partnership with law enforcement?</w:t>
            </w:r>
          </w:p>
        </w:tc>
        <w:tc>
          <w:tcPr>
            <w:tcW w:w="1081" w:type="dxa"/>
            <w:shd w:val="clear" w:color="auto" w:fill="auto"/>
            <w:vAlign w:val="center"/>
          </w:tcPr>
          <w:p w14:paraId="56CA658B" w14:textId="77777777" w:rsidR="00F169A2" w:rsidRPr="00641C19" w:rsidRDefault="00F169A2" w:rsidP="00422BCD">
            <w:pPr>
              <w:rPr>
                <w:rFonts w:ascii="Aptos" w:hAnsi="Aptos"/>
              </w:rPr>
            </w:pPr>
          </w:p>
        </w:tc>
        <w:tc>
          <w:tcPr>
            <w:tcW w:w="7560" w:type="dxa"/>
            <w:shd w:val="clear" w:color="auto" w:fill="auto"/>
            <w:vAlign w:val="center"/>
          </w:tcPr>
          <w:p w14:paraId="2DA65765" w14:textId="77777777" w:rsidR="00F169A2" w:rsidRPr="00641C19" w:rsidRDefault="00F169A2" w:rsidP="00422BCD">
            <w:pPr>
              <w:rPr>
                <w:rFonts w:ascii="Aptos" w:hAnsi="Aptos"/>
              </w:rPr>
            </w:pPr>
          </w:p>
        </w:tc>
      </w:tr>
      <w:tr w:rsidR="00F169A2" w:rsidRPr="00641C19" w14:paraId="67A18724" w14:textId="77777777" w:rsidTr="00D968DC">
        <w:trPr>
          <w:trHeight w:val="67"/>
        </w:trPr>
        <w:tc>
          <w:tcPr>
            <w:tcW w:w="618" w:type="dxa"/>
            <w:shd w:val="clear" w:color="auto" w:fill="auto"/>
            <w:vAlign w:val="center"/>
          </w:tcPr>
          <w:p w14:paraId="27DA0CFD"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733112C9" w14:textId="77777777" w:rsidR="00F169A2" w:rsidRPr="00B42660" w:rsidRDefault="00F169A2" w:rsidP="00422BCD">
            <w:pPr>
              <w:rPr>
                <w:rFonts w:ascii="Aptos" w:hAnsi="Aptos"/>
                <w:color w:val="0070C0"/>
              </w:rPr>
            </w:pPr>
            <w:r w:rsidRPr="00B42660">
              <w:rPr>
                <w:rFonts w:ascii="Aptos" w:hAnsi="Aptos"/>
                <w:color w:val="0070C0"/>
              </w:rPr>
              <w:t>Does law enforcement provide a visible presence during organization hours and at organization-related events?</w:t>
            </w:r>
          </w:p>
        </w:tc>
        <w:tc>
          <w:tcPr>
            <w:tcW w:w="1081" w:type="dxa"/>
            <w:shd w:val="clear" w:color="auto" w:fill="auto"/>
            <w:vAlign w:val="center"/>
          </w:tcPr>
          <w:p w14:paraId="3CAA90CC" w14:textId="77777777" w:rsidR="00F169A2" w:rsidRPr="00641C19" w:rsidRDefault="00F169A2" w:rsidP="00422BCD">
            <w:pPr>
              <w:rPr>
                <w:rFonts w:ascii="Aptos" w:hAnsi="Aptos"/>
              </w:rPr>
            </w:pPr>
          </w:p>
        </w:tc>
        <w:tc>
          <w:tcPr>
            <w:tcW w:w="7560" w:type="dxa"/>
            <w:shd w:val="clear" w:color="auto" w:fill="auto"/>
            <w:vAlign w:val="center"/>
          </w:tcPr>
          <w:p w14:paraId="7681AB9C" w14:textId="77777777" w:rsidR="00F169A2" w:rsidRPr="00641C19" w:rsidRDefault="00F169A2" w:rsidP="00422BCD">
            <w:pPr>
              <w:rPr>
                <w:rFonts w:ascii="Aptos" w:hAnsi="Aptos"/>
              </w:rPr>
            </w:pPr>
          </w:p>
        </w:tc>
      </w:tr>
      <w:tr w:rsidR="00F169A2" w:rsidRPr="00641C19" w14:paraId="24926F71" w14:textId="77777777">
        <w:trPr>
          <w:trHeight w:val="67"/>
        </w:trPr>
        <w:tc>
          <w:tcPr>
            <w:tcW w:w="13950" w:type="dxa"/>
            <w:gridSpan w:val="7"/>
            <w:shd w:val="clear" w:color="auto" w:fill="auto"/>
            <w:vAlign w:val="center"/>
          </w:tcPr>
          <w:p w14:paraId="3ACA5981" w14:textId="77777777" w:rsidR="00F169A2" w:rsidRPr="00B42660" w:rsidRDefault="00F169A2" w:rsidP="00422BCD">
            <w:pPr>
              <w:rPr>
                <w:rFonts w:ascii="Aptos" w:hAnsi="Aptos"/>
                <w:color w:val="0070C0"/>
              </w:rPr>
            </w:pPr>
          </w:p>
          <w:p w14:paraId="7FD87324" w14:textId="77777777" w:rsidR="00F169A2" w:rsidRPr="00B42660" w:rsidRDefault="00F169A2" w:rsidP="00422BCD">
            <w:pPr>
              <w:rPr>
                <w:rFonts w:ascii="Aptos" w:hAnsi="Aptos"/>
                <w:color w:val="0070C0"/>
              </w:rPr>
            </w:pPr>
            <w:r w:rsidRPr="00B42660">
              <w:rPr>
                <w:rFonts w:ascii="Aptos" w:hAnsi="Aptos"/>
                <w:b/>
                <w:bCs/>
                <w:color w:val="0070C0"/>
              </w:rPr>
              <w:t>Recommendations</w:t>
            </w:r>
          </w:p>
          <w:p w14:paraId="2DC61EA5" w14:textId="77777777" w:rsidR="00F169A2" w:rsidRPr="00B42660" w:rsidRDefault="00F169A2" w:rsidP="00422BCD">
            <w:pPr>
              <w:rPr>
                <w:rFonts w:ascii="Aptos" w:hAnsi="Aptos"/>
                <w:color w:val="0070C0"/>
              </w:rPr>
            </w:pPr>
          </w:p>
        </w:tc>
      </w:tr>
      <w:tr w:rsidR="00F169A2" w:rsidRPr="00641C19" w14:paraId="0301BDFF" w14:textId="77777777">
        <w:trPr>
          <w:trHeight w:val="251"/>
        </w:trPr>
        <w:tc>
          <w:tcPr>
            <w:tcW w:w="13950" w:type="dxa"/>
            <w:gridSpan w:val="7"/>
            <w:shd w:val="clear" w:color="auto" w:fill="079318"/>
            <w:vAlign w:val="center"/>
          </w:tcPr>
          <w:p w14:paraId="20CA112D" w14:textId="77777777" w:rsidR="00F169A2" w:rsidRPr="00641C19" w:rsidRDefault="00F169A2" w:rsidP="00422BCD">
            <w:pPr>
              <w:rPr>
                <w:rFonts w:ascii="Aptos" w:hAnsi="Aptos" w:cs="Calibri"/>
                <w:b/>
                <w:color w:val="FFFFFF" w:themeColor="background1"/>
              </w:rPr>
            </w:pPr>
            <w:r w:rsidRPr="00641C19">
              <w:rPr>
                <w:rFonts w:ascii="Aptos" w:hAnsi="Aptos" w:cs="Calibri"/>
                <w:b/>
                <w:color w:val="FFFFFF" w:themeColor="background1"/>
              </w:rPr>
              <w:t>SECURITY – PERSONNEL/GUARDS</w:t>
            </w:r>
          </w:p>
        </w:tc>
      </w:tr>
      <w:tr w:rsidR="00F169A2" w:rsidRPr="00641C19" w14:paraId="103E4FC3" w14:textId="77777777" w:rsidTr="00D968DC">
        <w:trPr>
          <w:trHeight w:val="67"/>
        </w:trPr>
        <w:tc>
          <w:tcPr>
            <w:tcW w:w="5309" w:type="dxa"/>
            <w:gridSpan w:val="5"/>
            <w:tcBorders>
              <w:bottom w:val="dotted" w:sz="4" w:space="0" w:color="auto"/>
            </w:tcBorders>
            <w:shd w:val="clear" w:color="auto" w:fill="auto"/>
            <w:vAlign w:val="center"/>
          </w:tcPr>
          <w:p w14:paraId="74E2A086" w14:textId="77777777" w:rsidR="00F169A2" w:rsidRPr="00B42660" w:rsidRDefault="00F169A2" w:rsidP="00422BCD">
            <w:pPr>
              <w:rPr>
                <w:rFonts w:ascii="Aptos" w:hAnsi="Aptos"/>
                <w:color w:val="0070C0"/>
              </w:rPr>
            </w:pPr>
            <w:r w:rsidRPr="00B42660">
              <w:rPr>
                <w:rFonts w:ascii="Aptos" w:hAnsi="Aptos"/>
                <w:b/>
                <w:bCs/>
                <w:color w:val="0070C0"/>
              </w:rPr>
              <w:t>Questions</w:t>
            </w:r>
          </w:p>
        </w:tc>
        <w:tc>
          <w:tcPr>
            <w:tcW w:w="1081" w:type="dxa"/>
            <w:tcBorders>
              <w:bottom w:val="dotted" w:sz="4" w:space="0" w:color="auto"/>
            </w:tcBorders>
            <w:shd w:val="clear" w:color="auto" w:fill="auto"/>
            <w:vAlign w:val="center"/>
          </w:tcPr>
          <w:p w14:paraId="35351A10"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tcBorders>
              <w:bottom w:val="dotted" w:sz="4" w:space="0" w:color="auto"/>
            </w:tcBorders>
            <w:shd w:val="clear" w:color="auto" w:fill="auto"/>
            <w:vAlign w:val="center"/>
          </w:tcPr>
          <w:p w14:paraId="51359913"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6795DEE4" w14:textId="77777777" w:rsidTr="00D968DC">
        <w:trPr>
          <w:trHeight w:val="67"/>
        </w:trPr>
        <w:tc>
          <w:tcPr>
            <w:tcW w:w="618" w:type="dxa"/>
            <w:tcBorders>
              <w:bottom w:val="single" w:sz="4" w:space="0" w:color="auto"/>
            </w:tcBorders>
            <w:shd w:val="clear" w:color="auto" w:fill="auto"/>
            <w:vAlign w:val="center"/>
          </w:tcPr>
          <w:p w14:paraId="4186A7DC"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tcBorders>
              <w:bottom w:val="single" w:sz="4" w:space="0" w:color="auto"/>
            </w:tcBorders>
            <w:shd w:val="clear" w:color="auto" w:fill="auto"/>
            <w:vAlign w:val="center"/>
          </w:tcPr>
          <w:p w14:paraId="65E2695A" w14:textId="7F4F27C5" w:rsidR="00F169A2" w:rsidRPr="00B42660" w:rsidRDefault="00F169A2" w:rsidP="00422BCD">
            <w:pPr>
              <w:adjustRightInd w:val="0"/>
              <w:rPr>
                <w:rFonts w:ascii="Aptos" w:hAnsi="Aptos" w:cs="Calibri"/>
                <w:color w:val="0070C0"/>
              </w:rPr>
            </w:pPr>
            <w:r w:rsidRPr="00B42660">
              <w:rPr>
                <w:rFonts w:ascii="Aptos" w:hAnsi="Aptos"/>
                <w:color w:val="0070C0"/>
              </w:rPr>
              <w:t>Does the organization have on</w:t>
            </w:r>
            <w:r w:rsidR="00C15D45" w:rsidRPr="00B42660">
              <w:rPr>
                <w:rFonts w:ascii="Aptos" w:hAnsi="Aptos"/>
                <w:color w:val="0070C0"/>
              </w:rPr>
              <w:t>-</w:t>
            </w:r>
            <w:r w:rsidRPr="00B42660">
              <w:rPr>
                <w:rFonts w:ascii="Aptos" w:hAnsi="Aptos"/>
                <w:color w:val="0070C0"/>
              </w:rPr>
              <w:t>site security?</w:t>
            </w:r>
          </w:p>
        </w:tc>
        <w:tc>
          <w:tcPr>
            <w:tcW w:w="1081" w:type="dxa"/>
            <w:tcBorders>
              <w:bottom w:val="single" w:sz="4" w:space="0" w:color="auto"/>
            </w:tcBorders>
            <w:shd w:val="clear" w:color="auto" w:fill="auto"/>
            <w:vAlign w:val="center"/>
          </w:tcPr>
          <w:p w14:paraId="39F09802" w14:textId="77777777" w:rsidR="00F169A2" w:rsidRPr="00B42660" w:rsidRDefault="00F169A2" w:rsidP="00422BCD">
            <w:pPr>
              <w:adjustRightInd w:val="0"/>
              <w:rPr>
                <w:rFonts w:ascii="Aptos" w:hAnsi="Aptos" w:cs="Calibri"/>
                <w:color w:val="0070C0"/>
              </w:rPr>
            </w:pPr>
          </w:p>
        </w:tc>
        <w:tc>
          <w:tcPr>
            <w:tcW w:w="7560" w:type="dxa"/>
            <w:tcBorders>
              <w:bottom w:val="single" w:sz="4" w:space="0" w:color="auto"/>
            </w:tcBorders>
            <w:shd w:val="clear" w:color="auto" w:fill="auto"/>
            <w:vAlign w:val="center"/>
          </w:tcPr>
          <w:p w14:paraId="5E04574C" w14:textId="77777777" w:rsidR="00F169A2" w:rsidRPr="00B42660" w:rsidRDefault="00F169A2" w:rsidP="00422BCD">
            <w:pPr>
              <w:adjustRightInd w:val="0"/>
              <w:rPr>
                <w:rFonts w:ascii="Aptos" w:hAnsi="Aptos" w:cs="Calibri"/>
                <w:color w:val="0070C0"/>
              </w:rPr>
            </w:pPr>
          </w:p>
        </w:tc>
      </w:tr>
      <w:tr w:rsidR="00F169A2" w:rsidRPr="00641C19" w14:paraId="5FD4AF50" w14:textId="77777777" w:rsidTr="00D968DC">
        <w:trPr>
          <w:trHeight w:val="67"/>
        </w:trPr>
        <w:tc>
          <w:tcPr>
            <w:tcW w:w="618" w:type="dxa"/>
            <w:tcBorders>
              <w:bottom w:val="single" w:sz="4" w:space="0" w:color="auto"/>
            </w:tcBorders>
            <w:shd w:val="clear" w:color="auto" w:fill="auto"/>
            <w:vAlign w:val="center"/>
          </w:tcPr>
          <w:p w14:paraId="7B94BA53"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tcBorders>
              <w:bottom w:val="single" w:sz="4" w:space="0" w:color="auto"/>
            </w:tcBorders>
            <w:shd w:val="clear" w:color="auto" w:fill="auto"/>
            <w:vAlign w:val="center"/>
          </w:tcPr>
          <w:p w14:paraId="13BCF8C4" w14:textId="4493A69C" w:rsidR="00F169A2" w:rsidRPr="00B42660" w:rsidRDefault="00F169A2" w:rsidP="00422BCD">
            <w:pPr>
              <w:adjustRightInd w:val="0"/>
              <w:rPr>
                <w:rFonts w:ascii="Aptos" w:hAnsi="Aptos" w:cs="Calibri"/>
                <w:color w:val="0070C0"/>
              </w:rPr>
            </w:pPr>
            <w:r w:rsidRPr="00B42660">
              <w:rPr>
                <w:rFonts w:ascii="Aptos" w:hAnsi="Aptos"/>
                <w:color w:val="0070C0"/>
              </w:rPr>
              <w:t>Does the organization have on</w:t>
            </w:r>
            <w:r w:rsidR="00C15D45" w:rsidRPr="00B42660">
              <w:rPr>
                <w:rFonts w:ascii="Aptos" w:hAnsi="Aptos"/>
                <w:color w:val="0070C0"/>
              </w:rPr>
              <w:t>-</w:t>
            </w:r>
            <w:r w:rsidRPr="00B42660">
              <w:rPr>
                <w:rFonts w:ascii="Aptos" w:hAnsi="Aptos"/>
                <w:color w:val="0070C0"/>
              </w:rPr>
              <w:t>site armed security?</w:t>
            </w:r>
          </w:p>
        </w:tc>
        <w:tc>
          <w:tcPr>
            <w:tcW w:w="1081" w:type="dxa"/>
            <w:tcBorders>
              <w:bottom w:val="single" w:sz="4" w:space="0" w:color="auto"/>
            </w:tcBorders>
            <w:shd w:val="clear" w:color="auto" w:fill="auto"/>
            <w:vAlign w:val="center"/>
          </w:tcPr>
          <w:p w14:paraId="53A03F5C" w14:textId="77777777" w:rsidR="00F169A2" w:rsidRPr="00B42660" w:rsidRDefault="00F169A2" w:rsidP="00422BCD">
            <w:pPr>
              <w:adjustRightInd w:val="0"/>
              <w:rPr>
                <w:rFonts w:ascii="Aptos" w:hAnsi="Aptos" w:cs="Calibri"/>
                <w:color w:val="0070C0"/>
              </w:rPr>
            </w:pPr>
          </w:p>
        </w:tc>
        <w:tc>
          <w:tcPr>
            <w:tcW w:w="7560" w:type="dxa"/>
            <w:tcBorders>
              <w:bottom w:val="single" w:sz="4" w:space="0" w:color="auto"/>
            </w:tcBorders>
            <w:shd w:val="clear" w:color="auto" w:fill="auto"/>
            <w:vAlign w:val="center"/>
          </w:tcPr>
          <w:p w14:paraId="45AB8330" w14:textId="77777777" w:rsidR="00F169A2" w:rsidRPr="00B42660" w:rsidRDefault="00F169A2" w:rsidP="00422BCD">
            <w:pPr>
              <w:adjustRightInd w:val="0"/>
              <w:rPr>
                <w:rFonts w:ascii="Aptos" w:hAnsi="Aptos" w:cs="Calibri"/>
                <w:color w:val="0070C0"/>
              </w:rPr>
            </w:pPr>
          </w:p>
        </w:tc>
      </w:tr>
      <w:tr w:rsidR="00F169A2" w:rsidRPr="00641C19" w14:paraId="336F1838" w14:textId="77777777" w:rsidTr="00D968DC">
        <w:trPr>
          <w:trHeight w:val="67"/>
        </w:trPr>
        <w:tc>
          <w:tcPr>
            <w:tcW w:w="618" w:type="dxa"/>
            <w:tcBorders>
              <w:bottom w:val="single" w:sz="4" w:space="0" w:color="auto"/>
            </w:tcBorders>
            <w:shd w:val="clear" w:color="auto" w:fill="auto"/>
            <w:vAlign w:val="center"/>
          </w:tcPr>
          <w:p w14:paraId="7D5678F5"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tcBorders>
              <w:bottom w:val="single" w:sz="4" w:space="0" w:color="auto"/>
            </w:tcBorders>
            <w:shd w:val="clear" w:color="auto" w:fill="auto"/>
            <w:vAlign w:val="center"/>
          </w:tcPr>
          <w:p w14:paraId="796B5A98" w14:textId="77777777" w:rsidR="00F169A2" w:rsidRPr="00B42660" w:rsidRDefault="00F169A2" w:rsidP="00422BCD">
            <w:pPr>
              <w:adjustRightInd w:val="0"/>
              <w:rPr>
                <w:rFonts w:ascii="Aptos" w:hAnsi="Aptos" w:cs="Calibri"/>
                <w:color w:val="0070C0"/>
              </w:rPr>
            </w:pPr>
            <w:r w:rsidRPr="00B42660">
              <w:rPr>
                <w:rFonts w:ascii="Aptos" w:hAnsi="Aptos"/>
                <w:color w:val="0070C0"/>
              </w:rPr>
              <w:t>Has security received training in their responsibilities?</w:t>
            </w:r>
          </w:p>
        </w:tc>
        <w:tc>
          <w:tcPr>
            <w:tcW w:w="1081" w:type="dxa"/>
            <w:tcBorders>
              <w:bottom w:val="single" w:sz="4" w:space="0" w:color="auto"/>
            </w:tcBorders>
            <w:shd w:val="clear" w:color="auto" w:fill="auto"/>
            <w:vAlign w:val="center"/>
          </w:tcPr>
          <w:p w14:paraId="267F6258" w14:textId="77777777" w:rsidR="00F169A2" w:rsidRPr="00B42660" w:rsidRDefault="00F169A2" w:rsidP="00422BCD">
            <w:pPr>
              <w:adjustRightInd w:val="0"/>
              <w:rPr>
                <w:rFonts w:ascii="Aptos" w:hAnsi="Aptos" w:cs="Calibri"/>
                <w:color w:val="0070C0"/>
              </w:rPr>
            </w:pPr>
          </w:p>
        </w:tc>
        <w:tc>
          <w:tcPr>
            <w:tcW w:w="7560" w:type="dxa"/>
            <w:tcBorders>
              <w:bottom w:val="single" w:sz="4" w:space="0" w:color="auto"/>
            </w:tcBorders>
            <w:shd w:val="clear" w:color="auto" w:fill="auto"/>
            <w:vAlign w:val="center"/>
          </w:tcPr>
          <w:p w14:paraId="7FEC9DCF" w14:textId="77777777" w:rsidR="00F169A2" w:rsidRPr="00B42660" w:rsidRDefault="00F169A2" w:rsidP="00422BCD">
            <w:pPr>
              <w:adjustRightInd w:val="0"/>
              <w:rPr>
                <w:rFonts w:ascii="Aptos" w:hAnsi="Aptos" w:cs="Calibri"/>
                <w:color w:val="0070C0"/>
              </w:rPr>
            </w:pPr>
          </w:p>
        </w:tc>
      </w:tr>
      <w:tr w:rsidR="00F169A2" w:rsidRPr="00641C19" w14:paraId="1457D9D8" w14:textId="77777777" w:rsidTr="00D968DC">
        <w:trPr>
          <w:trHeight w:val="67"/>
        </w:trPr>
        <w:tc>
          <w:tcPr>
            <w:tcW w:w="618" w:type="dxa"/>
            <w:tcBorders>
              <w:bottom w:val="single" w:sz="4" w:space="0" w:color="auto"/>
            </w:tcBorders>
            <w:shd w:val="clear" w:color="auto" w:fill="auto"/>
            <w:vAlign w:val="center"/>
          </w:tcPr>
          <w:p w14:paraId="4800E64C"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tcBorders>
              <w:bottom w:val="single" w:sz="4" w:space="0" w:color="auto"/>
            </w:tcBorders>
            <w:shd w:val="clear" w:color="auto" w:fill="auto"/>
            <w:vAlign w:val="center"/>
          </w:tcPr>
          <w:p w14:paraId="658FD629"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Are security guards or safety walking services present on site?</w:t>
            </w:r>
          </w:p>
        </w:tc>
        <w:tc>
          <w:tcPr>
            <w:tcW w:w="1081" w:type="dxa"/>
            <w:tcBorders>
              <w:bottom w:val="single" w:sz="4" w:space="0" w:color="auto"/>
            </w:tcBorders>
            <w:shd w:val="clear" w:color="auto" w:fill="auto"/>
            <w:vAlign w:val="center"/>
          </w:tcPr>
          <w:p w14:paraId="5A17D9F4" w14:textId="77777777" w:rsidR="00F169A2" w:rsidRPr="00B42660" w:rsidRDefault="00F169A2" w:rsidP="00422BCD">
            <w:pPr>
              <w:adjustRightInd w:val="0"/>
              <w:rPr>
                <w:rFonts w:ascii="Aptos" w:hAnsi="Aptos" w:cs="Calibri"/>
                <w:color w:val="0070C0"/>
              </w:rPr>
            </w:pPr>
          </w:p>
        </w:tc>
        <w:tc>
          <w:tcPr>
            <w:tcW w:w="7560" w:type="dxa"/>
            <w:tcBorders>
              <w:bottom w:val="single" w:sz="4" w:space="0" w:color="auto"/>
            </w:tcBorders>
            <w:shd w:val="clear" w:color="auto" w:fill="auto"/>
            <w:vAlign w:val="center"/>
          </w:tcPr>
          <w:p w14:paraId="60115788" w14:textId="77777777" w:rsidR="00F169A2" w:rsidRPr="00B42660" w:rsidRDefault="00F169A2" w:rsidP="00422BCD">
            <w:pPr>
              <w:adjustRightInd w:val="0"/>
              <w:rPr>
                <w:rFonts w:ascii="Aptos" w:hAnsi="Aptos" w:cs="Calibri"/>
                <w:color w:val="0070C0"/>
              </w:rPr>
            </w:pPr>
          </w:p>
        </w:tc>
      </w:tr>
      <w:tr w:rsidR="00F169A2" w:rsidRPr="00641C19" w14:paraId="65021CD6" w14:textId="77777777" w:rsidTr="00D968DC">
        <w:trPr>
          <w:trHeight w:val="215"/>
        </w:trPr>
        <w:tc>
          <w:tcPr>
            <w:tcW w:w="618" w:type="dxa"/>
            <w:tcBorders>
              <w:top w:val="single" w:sz="4" w:space="0" w:color="auto"/>
              <w:bottom w:val="single" w:sz="4" w:space="0" w:color="auto"/>
            </w:tcBorders>
            <w:shd w:val="clear" w:color="auto" w:fill="auto"/>
            <w:vAlign w:val="center"/>
          </w:tcPr>
          <w:p w14:paraId="094CFA5B"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tcBorders>
              <w:top w:val="single" w:sz="4" w:space="0" w:color="auto"/>
              <w:bottom w:val="single" w:sz="4" w:space="0" w:color="auto"/>
            </w:tcBorders>
            <w:shd w:val="clear" w:color="auto" w:fill="auto"/>
            <w:vAlign w:val="center"/>
          </w:tcPr>
          <w:p w14:paraId="692D2217"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A</w:t>
            </w:r>
            <w:r w:rsidRPr="00B42660">
              <w:rPr>
                <w:rFonts w:ascii="Aptos" w:hAnsi="Aptos"/>
                <w:color w:val="0070C0"/>
              </w:rPr>
              <w:t>re they knowledgeable of the organization’s workplace violence policy?</w:t>
            </w:r>
          </w:p>
        </w:tc>
        <w:tc>
          <w:tcPr>
            <w:tcW w:w="1081" w:type="dxa"/>
            <w:tcBorders>
              <w:top w:val="single" w:sz="4" w:space="0" w:color="auto"/>
              <w:bottom w:val="single" w:sz="4" w:space="0" w:color="auto"/>
            </w:tcBorders>
            <w:shd w:val="clear" w:color="auto" w:fill="auto"/>
            <w:vAlign w:val="center"/>
          </w:tcPr>
          <w:p w14:paraId="0381AC91" w14:textId="77777777" w:rsidR="00F169A2" w:rsidRPr="00B42660" w:rsidRDefault="00F169A2" w:rsidP="00422BCD">
            <w:pPr>
              <w:adjustRightInd w:val="0"/>
              <w:rPr>
                <w:rFonts w:ascii="Aptos" w:hAnsi="Aptos" w:cs="Calibri"/>
                <w:color w:val="0070C0"/>
              </w:rPr>
            </w:pPr>
          </w:p>
        </w:tc>
        <w:tc>
          <w:tcPr>
            <w:tcW w:w="7560" w:type="dxa"/>
            <w:tcBorders>
              <w:top w:val="single" w:sz="4" w:space="0" w:color="auto"/>
              <w:bottom w:val="single" w:sz="4" w:space="0" w:color="auto"/>
            </w:tcBorders>
            <w:shd w:val="clear" w:color="auto" w:fill="auto"/>
            <w:vAlign w:val="center"/>
          </w:tcPr>
          <w:p w14:paraId="20C5F2D8" w14:textId="77777777" w:rsidR="00F169A2" w:rsidRPr="00B42660" w:rsidRDefault="00F169A2" w:rsidP="00422BCD">
            <w:pPr>
              <w:adjustRightInd w:val="0"/>
              <w:rPr>
                <w:rFonts w:ascii="Aptos" w:hAnsi="Aptos" w:cs="Calibri"/>
                <w:color w:val="0070C0"/>
              </w:rPr>
            </w:pPr>
          </w:p>
        </w:tc>
      </w:tr>
      <w:tr w:rsidR="00F169A2" w:rsidRPr="00641C19" w14:paraId="2D10A7F9" w14:textId="77777777" w:rsidTr="00D968DC">
        <w:trPr>
          <w:trHeight w:val="171"/>
        </w:trPr>
        <w:tc>
          <w:tcPr>
            <w:tcW w:w="618" w:type="dxa"/>
            <w:tcBorders>
              <w:top w:val="single" w:sz="4" w:space="0" w:color="auto"/>
              <w:bottom w:val="single" w:sz="4" w:space="0" w:color="auto"/>
            </w:tcBorders>
            <w:shd w:val="clear" w:color="auto" w:fill="auto"/>
            <w:vAlign w:val="center"/>
          </w:tcPr>
          <w:p w14:paraId="1D192BD0"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tcBorders>
              <w:top w:val="single" w:sz="4" w:space="0" w:color="auto"/>
              <w:bottom w:val="single" w:sz="4" w:space="0" w:color="auto"/>
            </w:tcBorders>
            <w:shd w:val="clear" w:color="auto" w:fill="auto"/>
            <w:vAlign w:val="center"/>
          </w:tcPr>
          <w:p w14:paraId="69B29DE1" w14:textId="77777777" w:rsidR="00F169A2" w:rsidRPr="00B42660" w:rsidRDefault="00F169A2" w:rsidP="00422BCD">
            <w:pPr>
              <w:adjustRightInd w:val="0"/>
              <w:rPr>
                <w:rFonts w:ascii="Aptos" w:hAnsi="Aptos" w:cs="Calibri"/>
                <w:color w:val="0070C0"/>
              </w:rPr>
            </w:pPr>
            <w:r w:rsidRPr="00B42660">
              <w:rPr>
                <w:rFonts w:ascii="Aptos" w:hAnsi="Aptos" w:cs="Calibri"/>
                <w:color w:val="0070C0"/>
              </w:rPr>
              <w:t>D</w:t>
            </w:r>
            <w:r w:rsidRPr="00B42660">
              <w:rPr>
                <w:rFonts w:ascii="Aptos" w:hAnsi="Aptos"/>
                <w:color w:val="0070C0"/>
              </w:rPr>
              <w:t>o they provide exterior building patrol along the outside perimeter?</w:t>
            </w:r>
          </w:p>
        </w:tc>
        <w:tc>
          <w:tcPr>
            <w:tcW w:w="1081" w:type="dxa"/>
            <w:tcBorders>
              <w:top w:val="single" w:sz="4" w:space="0" w:color="auto"/>
              <w:bottom w:val="single" w:sz="4" w:space="0" w:color="auto"/>
            </w:tcBorders>
            <w:shd w:val="clear" w:color="auto" w:fill="auto"/>
            <w:vAlign w:val="center"/>
          </w:tcPr>
          <w:p w14:paraId="045FC058" w14:textId="77777777" w:rsidR="00F169A2" w:rsidRPr="00B42660" w:rsidRDefault="00F169A2" w:rsidP="00422BCD">
            <w:pPr>
              <w:adjustRightInd w:val="0"/>
              <w:rPr>
                <w:rFonts w:ascii="Aptos" w:hAnsi="Aptos" w:cs="Calibri"/>
                <w:color w:val="0070C0"/>
              </w:rPr>
            </w:pPr>
          </w:p>
        </w:tc>
        <w:tc>
          <w:tcPr>
            <w:tcW w:w="7560" w:type="dxa"/>
            <w:tcBorders>
              <w:top w:val="single" w:sz="4" w:space="0" w:color="auto"/>
              <w:bottom w:val="single" w:sz="4" w:space="0" w:color="auto"/>
            </w:tcBorders>
            <w:shd w:val="clear" w:color="auto" w:fill="auto"/>
            <w:vAlign w:val="center"/>
          </w:tcPr>
          <w:p w14:paraId="6862B041" w14:textId="77777777" w:rsidR="00F169A2" w:rsidRPr="00B42660" w:rsidRDefault="00F169A2" w:rsidP="00422BCD">
            <w:pPr>
              <w:adjustRightInd w:val="0"/>
              <w:rPr>
                <w:rFonts w:ascii="Aptos" w:hAnsi="Aptos" w:cs="Calibri"/>
                <w:color w:val="0070C0"/>
              </w:rPr>
            </w:pPr>
          </w:p>
        </w:tc>
      </w:tr>
      <w:tr w:rsidR="00F169A2" w:rsidRPr="00641C19" w14:paraId="699E62AE" w14:textId="77777777" w:rsidTr="00D968DC">
        <w:trPr>
          <w:trHeight w:val="67"/>
        </w:trPr>
        <w:tc>
          <w:tcPr>
            <w:tcW w:w="618" w:type="dxa"/>
            <w:tcBorders>
              <w:top w:val="single" w:sz="4" w:space="0" w:color="auto"/>
              <w:bottom w:val="single" w:sz="4" w:space="0" w:color="auto"/>
            </w:tcBorders>
            <w:shd w:val="clear" w:color="auto" w:fill="auto"/>
            <w:vAlign w:val="center"/>
          </w:tcPr>
          <w:p w14:paraId="7308C6AF"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tcBorders>
              <w:top w:val="single" w:sz="4" w:space="0" w:color="auto"/>
              <w:bottom w:val="single" w:sz="4" w:space="0" w:color="auto"/>
            </w:tcBorders>
            <w:shd w:val="clear" w:color="auto" w:fill="auto"/>
            <w:vAlign w:val="center"/>
          </w:tcPr>
          <w:p w14:paraId="32BB0F80" w14:textId="77777777" w:rsidR="00F169A2" w:rsidRPr="00B42660" w:rsidRDefault="00F169A2" w:rsidP="00422BCD">
            <w:pPr>
              <w:adjustRightInd w:val="0"/>
              <w:rPr>
                <w:rFonts w:ascii="Aptos" w:hAnsi="Aptos"/>
                <w:color w:val="0070C0"/>
              </w:rPr>
            </w:pPr>
            <w:r w:rsidRPr="00B42660">
              <w:rPr>
                <w:rFonts w:ascii="Aptos" w:hAnsi="Aptos" w:cs="Calibri"/>
                <w:color w:val="0070C0"/>
              </w:rPr>
              <w:t>D</w:t>
            </w:r>
            <w:r w:rsidRPr="00B42660">
              <w:rPr>
                <w:rFonts w:ascii="Aptos" w:hAnsi="Aptos"/>
                <w:color w:val="0070C0"/>
              </w:rPr>
              <w:t>o they provide interior building patrol?</w:t>
            </w:r>
          </w:p>
        </w:tc>
        <w:tc>
          <w:tcPr>
            <w:tcW w:w="1081" w:type="dxa"/>
            <w:tcBorders>
              <w:top w:val="single" w:sz="4" w:space="0" w:color="auto"/>
              <w:bottom w:val="single" w:sz="4" w:space="0" w:color="auto"/>
            </w:tcBorders>
            <w:shd w:val="clear" w:color="auto" w:fill="auto"/>
            <w:vAlign w:val="center"/>
          </w:tcPr>
          <w:p w14:paraId="4D4E78F1" w14:textId="77777777" w:rsidR="00F169A2" w:rsidRPr="00B42660" w:rsidRDefault="00F169A2" w:rsidP="00422BCD">
            <w:pPr>
              <w:adjustRightInd w:val="0"/>
              <w:rPr>
                <w:rFonts w:ascii="Aptos" w:hAnsi="Aptos"/>
                <w:color w:val="0070C0"/>
              </w:rPr>
            </w:pPr>
          </w:p>
        </w:tc>
        <w:tc>
          <w:tcPr>
            <w:tcW w:w="7560" w:type="dxa"/>
            <w:tcBorders>
              <w:top w:val="single" w:sz="4" w:space="0" w:color="auto"/>
              <w:bottom w:val="single" w:sz="4" w:space="0" w:color="auto"/>
            </w:tcBorders>
            <w:shd w:val="clear" w:color="auto" w:fill="auto"/>
            <w:vAlign w:val="center"/>
          </w:tcPr>
          <w:p w14:paraId="56828E6A" w14:textId="77777777" w:rsidR="00F169A2" w:rsidRPr="00B42660" w:rsidRDefault="00F169A2" w:rsidP="00422BCD">
            <w:pPr>
              <w:adjustRightInd w:val="0"/>
              <w:rPr>
                <w:rFonts w:ascii="Aptos" w:hAnsi="Aptos"/>
                <w:color w:val="0070C0"/>
              </w:rPr>
            </w:pPr>
          </w:p>
        </w:tc>
      </w:tr>
      <w:tr w:rsidR="00F169A2" w:rsidRPr="00641C19" w14:paraId="1040F10C" w14:textId="77777777" w:rsidTr="00D968DC">
        <w:trPr>
          <w:trHeight w:val="146"/>
        </w:trPr>
        <w:tc>
          <w:tcPr>
            <w:tcW w:w="618" w:type="dxa"/>
            <w:tcBorders>
              <w:top w:val="single" w:sz="4" w:space="0" w:color="auto"/>
              <w:bottom w:val="dotted" w:sz="4" w:space="0" w:color="auto"/>
            </w:tcBorders>
            <w:shd w:val="clear" w:color="auto" w:fill="auto"/>
            <w:vAlign w:val="center"/>
          </w:tcPr>
          <w:p w14:paraId="7C3C95CF"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tcBorders>
              <w:top w:val="single" w:sz="4" w:space="0" w:color="auto"/>
              <w:bottom w:val="dotted" w:sz="4" w:space="0" w:color="auto"/>
            </w:tcBorders>
            <w:shd w:val="clear" w:color="auto" w:fill="auto"/>
            <w:vAlign w:val="center"/>
          </w:tcPr>
          <w:p w14:paraId="3B4C15EB" w14:textId="77777777" w:rsidR="00F169A2" w:rsidRPr="00B42660" w:rsidRDefault="00F169A2" w:rsidP="00422BCD">
            <w:pPr>
              <w:rPr>
                <w:rFonts w:ascii="Aptos" w:hAnsi="Aptos" w:cs="Calibri"/>
                <w:color w:val="0070C0"/>
              </w:rPr>
            </w:pPr>
            <w:r w:rsidRPr="00B42660">
              <w:rPr>
                <w:rFonts w:ascii="Aptos" w:hAnsi="Aptos" w:cs="Calibri"/>
                <w:color w:val="0070C0"/>
              </w:rPr>
              <w:t>A</w:t>
            </w:r>
            <w:r w:rsidRPr="00B42660">
              <w:rPr>
                <w:rFonts w:ascii="Aptos" w:hAnsi="Aptos"/>
                <w:color w:val="0070C0"/>
              </w:rPr>
              <w:t>re they posted at entrance(s)?</w:t>
            </w:r>
          </w:p>
        </w:tc>
        <w:tc>
          <w:tcPr>
            <w:tcW w:w="1081" w:type="dxa"/>
            <w:tcBorders>
              <w:top w:val="single" w:sz="4" w:space="0" w:color="auto"/>
              <w:bottom w:val="dotted" w:sz="4" w:space="0" w:color="auto"/>
            </w:tcBorders>
            <w:shd w:val="clear" w:color="auto" w:fill="auto"/>
            <w:vAlign w:val="center"/>
          </w:tcPr>
          <w:p w14:paraId="70F1AB9D" w14:textId="77777777" w:rsidR="00F169A2" w:rsidRPr="00B42660" w:rsidRDefault="00F169A2" w:rsidP="00422BCD">
            <w:pPr>
              <w:rPr>
                <w:rFonts w:ascii="Aptos" w:hAnsi="Aptos" w:cs="Calibri"/>
                <w:color w:val="0070C0"/>
              </w:rPr>
            </w:pPr>
          </w:p>
        </w:tc>
        <w:tc>
          <w:tcPr>
            <w:tcW w:w="7560" w:type="dxa"/>
            <w:tcBorders>
              <w:top w:val="single" w:sz="4" w:space="0" w:color="auto"/>
              <w:bottom w:val="dotted" w:sz="4" w:space="0" w:color="auto"/>
            </w:tcBorders>
            <w:shd w:val="clear" w:color="auto" w:fill="auto"/>
            <w:vAlign w:val="center"/>
          </w:tcPr>
          <w:p w14:paraId="02519EAC" w14:textId="77777777" w:rsidR="00F169A2" w:rsidRPr="00B42660" w:rsidRDefault="00F169A2" w:rsidP="00422BCD">
            <w:pPr>
              <w:rPr>
                <w:rFonts w:ascii="Aptos" w:hAnsi="Aptos" w:cs="Calibri"/>
                <w:color w:val="0070C0"/>
              </w:rPr>
            </w:pPr>
          </w:p>
        </w:tc>
      </w:tr>
      <w:tr w:rsidR="00F169A2" w:rsidRPr="00641C19" w14:paraId="2CAFB8AB" w14:textId="77777777" w:rsidTr="00D968DC">
        <w:trPr>
          <w:trHeight w:val="67"/>
        </w:trPr>
        <w:tc>
          <w:tcPr>
            <w:tcW w:w="618" w:type="dxa"/>
            <w:shd w:val="clear" w:color="auto" w:fill="auto"/>
            <w:vAlign w:val="center"/>
          </w:tcPr>
          <w:p w14:paraId="266C148F"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1B5D6919" w14:textId="77777777" w:rsidR="00F169A2" w:rsidRPr="00B42660" w:rsidRDefault="00F169A2" w:rsidP="00422BCD">
            <w:pPr>
              <w:rPr>
                <w:rFonts w:ascii="Aptos" w:hAnsi="Aptos"/>
                <w:color w:val="0070C0"/>
              </w:rPr>
            </w:pPr>
            <w:r w:rsidRPr="00B42660">
              <w:rPr>
                <w:rFonts w:ascii="Aptos" w:hAnsi="Aptos"/>
                <w:color w:val="0070C0"/>
              </w:rPr>
              <w:t>Are pre-employment background checks conducted for security personnel?</w:t>
            </w:r>
          </w:p>
        </w:tc>
        <w:tc>
          <w:tcPr>
            <w:tcW w:w="1081" w:type="dxa"/>
            <w:shd w:val="clear" w:color="auto" w:fill="auto"/>
            <w:vAlign w:val="center"/>
          </w:tcPr>
          <w:p w14:paraId="6995B1EE" w14:textId="77777777" w:rsidR="00F169A2" w:rsidRPr="00B42660" w:rsidRDefault="00F169A2" w:rsidP="00422BCD">
            <w:pPr>
              <w:rPr>
                <w:rFonts w:ascii="Aptos" w:hAnsi="Aptos"/>
                <w:color w:val="0070C0"/>
              </w:rPr>
            </w:pPr>
          </w:p>
        </w:tc>
        <w:tc>
          <w:tcPr>
            <w:tcW w:w="7560" w:type="dxa"/>
            <w:shd w:val="clear" w:color="auto" w:fill="auto"/>
            <w:vAlign w:val="center"/>
          </w:tcPr>
          <w:p w14:paraId="2ED7ED1A" w14:textId="77777777" w:rsidR="00F169A2" w:rsidRPr="00B42660" w:rsidRDefault="00F169A2" w:rsidP="00422BCD">
            <w:pPr>
              <w:rPr>
                <w:rFonts w:ascii="Aptos" w:hAnsi="Aptos"/>
                <w:color w:val="0070C0"/>
              </w:rPr>
            </w:pPr>
          </w:p>
        </w:tc>
      </w:tr>
      <w:tr w:rsidR="00F169A2" w:rsidRPr="00641C19" w14:paraId="7F4EEBF5" w14:textId="77777777" w:rsidTr="00D968DC">
        <w:trPr>
          <w:trHeight w:val="67"/>
        </w:trPr>
        <w:tc>
          <w:tcPr>
            <w:tcW w:w="618" w:type="dxa"/>
            <w:shd w:val="clear" w:color="auto" w:fill="auto"/>
            <w:vAlign w:val="center"/>
          </w:tcPr>
          <w:p w14:paraId="6C4C30C4"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41F7B555" w14:textId="77777777" w:rsidR="00F169A2" w:rsidRPr="00B42660" w:rsidRDefault="00F169A2" w:rsidP="00422BCD">
            <w:pPr>
              <w:rPr>
                <w:rFonts w:ascii="Aptos" w:hAnsi="Aptos"/>
                <w:color w:val="0070C0"/>
              </w:rPr>
            </w:pPr>
            <w:r w:rsidRPr="00B42660">
              <w:rPr>
                <w:rFonts w:ascii="Aptos" w:hAnsi="Aptos"/>
                <w:color w:val="0070C0"/>
              </w:rPr>
              <w:t>Do security personnel meet a standard for training and qualifications as mandated by your state?</w:t>
            </w:r>
          </w:p>
        </w:tc>
        <w:tc>
          <w:tcPr>
            <w:tcW w:w="1081" w:type="dxa"/>
            <w:shd w:val="clear" w:color="auto" w:fill="auto"/>
            <w:vAlign w:val="center"/>
          </w:tcPr>
          <w:p w14:paraId="56F44788" w14:textId="77777777" w:rsidR="00F169A2" w:rsidRPr="00B42660" w:rsidRDefault="00F169A2" w:rsidP="00422BCD">
            <w:pPr>
              <w:rPr>
                <w:rFonts w:ascii="Aptos" w:hAnsi="Aptos"/>
                <w:color w:val="0070C0"/>
              </w:rPr>
            </w:pPr>
          </w:p>
        </w:tc>
        <w:tc>
          <w:tcPr>
            <w:tcW w:w="7560" w:type="dxa"/>
            <w:shd w:val="clear" w:color="auto" w:fill="auto"/>
            <w:vAlign w:val="center"/>
          </w:tcPr>
          <w:p w14:paraId="74691B72" w14:textId="77777777" w:rsidR="00F169A2" w:rsidRPr="00B42660" w:rsidRDefault="00F169A2" w:rsidP="00422BCD">
            <w:pPr>
              <w:rPr>
                <w:rFonts w:ascii="Aptos" w:hAnsi="Aptos"/>
                <w:color w:val="0070C0"/>
              </w:rPr>
            </w:pPr>
          </w:p>
        </w:tc>
      </w:tr>
      <w:tr w:rsidR="00F169A2" w:rsidRPr="00641C19" w14:paraId="6BC067C1" w14:textId="77777777" w:rsidTr="00D968DC">
        <w:trPr>
          <w:trHeight w:val="251"/>
        </w:trPr>
        <w:tc>
          <w:tcPr>
            <w:tcW w:w="618" w:type="dxa"/>
            <w:shd w:val="clear" w:color="auto" w:fill="auto"/>
            <w:vAlign w:val="center"/>
          </w:tcPr>
          <w:p w14:paraId="11BF0679"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68681C28" w14:textId="77777777" w:rsidR="00F169A2" w:rsidRPr="00B42660" w:rsidRDefault="00F169A2" w:rsidP="00422BCD">
            <w:pPr>
              <w:rPr>
                <w:rFonts w:ascii="Aptos" w:hAnsi="Aptos"/>
                <w:color w:val="0070C0"/>
              </w:rPr>
            </w:pPr>
            <w:r w:rsidRPr="00B42660">
              <w:rPr>
                <w:rFonts w:ascii="Aptos" w:hAnsi="Aptos"/>
                <w:color w:val="0070C0"/>
              </w:rPr>
              <w:t>Do security personnel have clearly defined roles and responsibilities?</w:t>
            </w:r>
          </w:p>
        </w:tc>
        <w:tc>
          <w:tcPr>
            <w:tcW w:w="1081" w:type="dxa"/>
            <w:shd w:val="clear" w:color="auto" w:fill="auto"/>
            <w:vAlign w:val="center"/>
          </w:tcPr>
          <w:p w14:paraId="7D0D2051" w14:textId="77777777" w:rsidR="00F169A2" w:rsidRPr="00641C19" w:rsidRDefault="00F169A2" w:rsidP="00422BCD">
            <w:pPr>
              <w:rPr>
                <w:rFonts w:ascii="Aptos" w:hAnsi="Aptos"/>
                <w:color w:val="000000"/>
              </w:rPr>
            </w:pPr>
          </w:p>
        </w:tc>
        <w:tc>
          <w:tcPr>
            <w:tcW w:w="7560" w:type="dxa"/>
            <w:shd w:val="clear" w:color="auto" w:fill="auto"/>
            <w:vAlign w:val="center"/>
          </w:tcPr>
          <w:p w14:paraId="7B9DB1F1" w14:textId="77777777" w:rsidR="00F169A2" w:rsidRPr="00641C19" w:rsidRDefault="00F169A2" w:rsidP="00422BCD">
            <w:pPr>
              <w:rPr>
                <w:rFonts w:ascii="Aptos" w:hAnsi="Aptos"/>
                <w:color w:val="000000"/>
              </w:rPr>
            </w:pPr>
          </w:p>
        </w:tc>
      </w:tr>
      <w:tr w:rsidR="00F169A2" w:rsidRPr="00641C19" w14:paraId="370538FF" w14:textId="77777777" w:rsidTr="00D968DC">
        <w:trPr>
          <w:trHeight w:val="251"/>
        </w:trPr>
        <w:tc>
          <w:tcPr>
            <w:tcW w:w="618" w:type="dxa"/>
            <w:shd w:val="clear" w:color="auto" w:fill="auto"/>
            <w:vAlign w:val="center"/>
          </w:tcPr>
          <w:p w14:paraId="4F594508"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2EBA2FBB" w14:textId="77777777" w:rsidR="00F169A2" w:rsidRPr="00B42660" w:rsidRDefault="00F169A2" w:rsidP="00422BCD">
            <w:pPr>
              <w:rPr>
                <w:rFonts w:ascii="Aptos" w:hAnsi="Aptos"/>
                <w:color w:val="0070C0"/>
              </w:rPr>
            </w:pPr>
            <w:r w:rsidRPr="00B42660">
              <w:rPr>
                <w:rFonts w:ascii="Aptos" w:hAnsi="Aptos"/>
                <w:color w:val="0070C0"/>
              </w:rPr>
              <w:t>Are security personnel involved in the organization’s planning process?</w:t>
            </w:r>
          </w:p>
        </w:tc>
        <w:tc>
          <w:tcPr>
            <w:tcW w:w="1081" w:type="dxa"/>
            <w:shd w:val="clear" w:color="auto" w:fill="auto"/>
            <w:vAlign w:val="center"/>
          </w:tcPr>
          <w:p w14:paraId="37C5DB05" w14:textId="77777777" w:rsidR="00F169A2" w:rsidRPr="00641C19" w:rsidRDefault="00F169A2" w:rsidP="00422BCD">
            <w:pPr>
              <w:rPr>
                <w:rFonts w:ascii="Aptos" w:hAnsi="Aptos"/>
                <w:color w:val="000000"/>
              </w:rPr>
            </w:pPr>
          </w:p>
        </w:tc>
        <w:tc>
          <w:tcPr>
            <w:tcW w:w="7560" w:type="dxa"/>
            <w:shd w:val="clear" w:color="auto" w:fill="auto"/>
            <w:vAlign w:val="center"/>
          </w:tcPr>
          <w:p w14:paraId="3C703099" w14:textId="77777777" w:rsidR="00F169A2" w:rsidRPr="00641C19" w:rsidRDefault="00F169A2" w:rsidP="00422BCD">
            <w:pPr>
              <w:rPr>
                <w:rFonts w:ascii="Aptos" w:hAnsi="Aptos"/>
                <w:color w:val="000000"/>
              </w:rPr>
            </w:pPr>
          </w:p>
        </w:tc>
      </w:tr>
      <w:tr w:rsidR="00F169A2" w:rsidRPr="00641C19" w14:paraId="29AF1107" w14:textId="77777777" w:rsidTr="00D968DC">
        <w:trPr>
          <w:trHeight w:val="67"/>
        </w:trPr>
        <w:tc>
          <w:tcPr>
            <w:tcW w:w="618" w:type="dxa"/>
            <w:shd w:val="clear" w:color="auto" w:fill="auto"/>
            <w:vAlign w:val="center"/>
          </w:tcPr>
          <w:p w14:paraId="5E685930"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64327C5F" w14:textId="77777777" w:rsidR="00F169A2" w:rsidRPr="00B42660" w:rsidRDefault="00F169A2" w:rsidP="00422BCD">
            <w:pPr>
              <w:rPr>
                <w:rFonts w:ascii="Aptos" w:hAnsi="Aptos"/>
                <w:color w:val="0070C0"/>
              </w:rPr>
            </w:pPr>
            <w:r w:rsidRPr="00B42660">
              <w:rPr>
                <w:rFonts w:ascii="Aptos" w:hAnsi="Aptos"/>
                <w:color w:val="0070C0"/>
              </w:rPr>
              <w:t>Are buildings inspected by security personnel upon closing and opening?</w:t>
            </w:r>
          </w:p>
        </w:tc>
        <w:tc>
          <w:tcPr>
            <w:tcW w:w="1081" w:type="dxa"/>
            <w:shd w:val="clear" w:color="auto" w:fill="auto"/>
            <w:vAlign w:val="center"/>
          </w:tcPr>
          <w:p w14:paraId="7FDA44F7" w14:textId="77777777" w:rsidR="00F169A2" w:rsidRPr="00641C19" w:rsidRDefault="00F169A2" w:rsidP="00422BCD">
            <w:pPr>
              <w:rPr>
                <w:rFonts w:ascii="Aptos" w:hAnsi="Aptos"/>
                <w:color w:val="000000"/>
              </w:rPr>
            </w:pPr>
          </w:p>
        </w:tc>
        <w:tc>
          <w:tcPr>
            <w:tcW w:w="7560" w:type="dxa"/>
            <w:shd w:val="clear" w:color="auto" w:fill="auto"/>
            <w:vAlign w:val="center"/>
          </w:tcPr>
          <w:p w14:paraId="7394AC9E" w14:textId="77777777" w:rsidR="00F169A2" w:rsidRPr="00641C19" w:rsidRDefault="00F169A2" w:rsidP="00422BCD">
            <w:pPr>
              <w:rPr>
                <w:rFonts w:ascii="Aptos" w:hAnsi="Aptos"/>
                <w:color w:val="000000"/>
              </w:rPr>
            </w:pPr>
          </w:p>
        </w:tc>
      </w:tr>
      <w:tr w:rsidR="00F169A2" w:rsidRPr="00641C19" w14:paraId="3B59AEA2" w14:textId="77777777" w:rsidTr="00D968DC">
        <w:trPr>
          <w:trHeight w:val="251"/>
        </w:trPr>
        <w:tc>
          <w:tcPr>
            <w:tcW w:w="618" w:type="dxa"/>
            <w:shd w:val="clear" w:color="auto" w:fill="auto"/>
            <w:vAlign w:val="center"/>
          </w:tcPr>
          <w:p w14:paraId="3C2CF51D"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23C41C86" w14:textId="77777777" w:rsidR="00F169A2" w:rsidRPr="00B42660" w:rsidRDefault="00F169A2" w:rsidP="00422BCD">
            <w:pPr>
              <w:rPr>
                <w:rFonts w:ascii="Aptos" w:hAnsi="Aptos"/>
                <w:color w:val="0070C0"/>
              </w:rPr>
            </w:pPr>
            <w:r w:rsidRPr="00B42660">
              <w:rPr>
                <w:rFonts w:ascii="Aptos" w:hAnsi="Aptos"/>
                <w:color w:val="0070C0"/>
              </w:rPr>
              <w:t>Are evening lock-down procedures documented and used in a check-list format?</w:t>
            </w:r>
          </w:p>
        </w:tc>
        <w:tc>
          <w:tcPr>
            <w:tcW w:w="1081" w:type="dxa"/>
            <w:shd w:val="clear" w:color="auto" w:fill="auto"/>
            <w:vAlign w:val="center"/>
          </w:tcPr>
          <w:p w14:paraId="358702FE" w14:textId="77777777" w:rsidR="00F169A2" w:rsidRPr="00641C19" w:rsidRDefault="00F169A2" w:rsidP="00422BCD">
            <w:pPr>
              <w:rPr>
                <w:rFonts w:ascii="Aptos" w:hAnsi="Aptos"/>
                <w:color w:val="000000"/>
              </w:rPr>
            </w:pPr>
          </w:p>
        </w:tc>
        <w:tc>
          <w:tcPr>
            <w:tcW w:w="7560" w:type="dxa"/>
            <w:shd w:val="clear" w:color="auto" w:fill="auto"/>
            <w:vAlign w:val="center"/>
          </w:tcPr>
          <w:p w14:paraId="178A9A99" w14:textId="77777777" w:rsidR="00F169A2" w:rsidRPr="00641C19" w:rsidRDefault="00F169A2" w:rsidP="00422BCD">
            <w:pPr>
              <w:rPr>
                <w:rFonts w:ascii="Aptos" w:hAnsi="Aptos"/>
                <w:color w:val="000000"/>
              </w:rPr>
            </w:pPr>
          </w:p>
        </w:tc>
      </w:tr>
      <w:tr w:rsidR="00F169A2" w:rsidRPr="00641C19" w14:paraId="5BC0B55A" w14:textId="77777777" w:rsidTr="00D968DC">
        <w:trPr>
          <w:trHeight w:val="67"/>
        </w:trPr>
        <w:tc>
          <w:tcPr>
            <w:tcW w:w="618" w:type="dxa"/>
            <w:shd w:val="clear" w:color="auto" w:fill="auto"/>
            <w:vAlign w:val="center"/>
          </w:tcPr>
          <w:p w14:paraId="7A8D4887"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19244E6B" w14:textId="77777777" w:rsidR="00F169A2" w:rsidRPr="00B42660" w:rsidRDefault="00F169A2" w:rsidP="00422BCD">
            <w:pPr>
              <w:rPr>
                <w:rFonts w:ascii="Aptos" w:hAnsi="Aptos"/>
                <w:color w:val="0070C0"/>
              </w:rPr>
            </w:pPr>
            <w:r w:rsidRPr="00B42660">
              <w:rPr>
                <w:rFonts w:ascii="Aptos" w:hAnsi="Aptos" w:cs="Calibri"/>
                <w:color w:val="0070C0"/>
              </w:rPr>
              <w:t>Is basic security &amp; emergency response training provided to security personnel?</w:t>
            </w:r>
          </w:p>
        </w:tc>
        <w:tc>
          <w:tcPr>
            <w:tcW w:w="1081" w:type="dxa"/>
            <w:shd w:val="clear" w:color="auto" w:fill="auto"/>
            <w:vAlign w:val="center"/>
          </w:tcPr>
          <w:p w14:paraId="20E11D97" w14:textId="77777777" w:rsidR="00F169A2" w:rsidRPr="00641C19" w:rsidRDefault="00F169A2" w:rsidP="00422BCD">
            <w:pPr>
              <w:rPr>
                <w:rFonts w:ascii="Aptos" w:hAnsi="Aptos"/>
                <w:color w:val="000000"/>
              </w:rPr>
            </w:pPr>
          </w:p>
        </w:tc>
        <w:tc>
          <w:tcPr>
            <w:tcW w:w="7560" w:type="dxa"/>
            <w:shd w:val="clear" w:color="auto" w:fill="auto"/>
            <w:vAlign w:val="center"/>
          </w:tcPr>
          <w:p w14:paraId="7738DE9A" w14:textId="77777777" w:rsidR="00F169A2" w:rsidRPr="00641C19" w:rsidRDefault="00F169A2" w:rsidP="00422BCD">
            <w:pPr>
              <w:rPr>
                <w:rFonts w:ascii="Aptos" w:hAnsi="Aptos"/>
                <w:color w:val="000000"/>
              </w:rPr>
            </w:pPr>
          </w:p>
        </w:tc>
      </w:tr>
      <w:tr w:rsidR="00F169A2" w:rsidRPr="00641C19" w14:paraId="70604F8A" w14:textId="77777777" w:rsidTr="00D968DC">
        <w:trPr>
          <w:trHeight w:val="67"/>
        </w:trPr>
        <w:tc>
          <w:tcPr>
            <w:tcW w:w="618" w:type="dxa"/>
            <w:shd w:val="clear" w:color="auto" w:fill="auto"/>
            <w:vAlign w:val="center"/>
          </w:tcPr>
          <w:p w14:paraId="0AFA1DD5"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38572994" w14:textId="77777777" w:rsidR="00F169A2" w:rsidRPr="00B42660" w:rsidRDefault="00F169A2" w:rsidP="00422BCD">
            <w:pPr>
              <w:rPr>
                <w:rFonts w:ascii="Aptos" w:hAnsi="Aptos" w:cs="Calibri"/>
                <w:color w:val="0070C0"/>
              </w:rPr>
            </w:pPr>
            <w:r w:rsidRPr="00B42660">
              <w:rPr>
                <w:rFonts w:ascii="Aptos" w:hAnsi="Aptos" w:cs="Calibri"/>
                <w:color w:val="0070C0"/>
              </w:rPr>
              <w:t>Are all areas of the buildings and grounds accessible to patrolling security vehicles?</w:t>
            </w:r>
          </w:p>
        </w:tc>
        <w:tc>
          <w:tcPr>
            <w:tcW w:w="1081" w:type="dxa"/>
            <w:shd w:val="clear" w:color="auto" w:fill="auto"/>
            <w:vAlign w:val="center"/>
          </w:tcPr>
          <w:p w14:paraId="02E2EB43" w14:textId="77777777" w:rsidR="00F169A2" w:rsidRPr="00641C19" w:rsidRDefault="00F169A2" w:rsidP="00422BCD">
            <w:pPr>
              <w:rPr>
                <w:rFonts w:ascii="Aptos" w:hAnsi="Aptos" w:cs="Calibri"/>
              </w:rPr>
            </w:pPr>
          </w:p>
        </w:tc>
        <w:tc>
          <w:tcPr>
            <w:tcW w:w="7560" w:type="dxa"/>
            <w:shd w:val="clear" w:color="auto" w:fill="auto"/>
            <w:vAlign w:val="center"/>
          </w:tcPr>
          <w:p w14:paraId="56680A4F" w14:textId="77777777" w:rsidR="00F169A2" w:rsidRPr="00641C19" w:rsidRDefault="00F169A2" w:rsidP="00422BCD">
            <w:pPr>
              <w:rPr>
                <w:rFonts w:ascii="Aptos" w:hAnsi="Aptos" w:cs="Calibri"/>
              </w:rPr>
            </w:pPr>
          </w:p>
        </w:tc>
      </w:tr>
      <w:tr w:rsidR="00F169A2" w:rsidRPr="00641C19" w14:paraId="6D25D8FD" w14:textId="77777777" w:rsidTr="00D968DC">
        <w:trPr>
          <w:trHeight w:val="251"/>
        </w:trPr>
        <w:tc>
          <w:tcPr>
            <w:tcW w:w="618" w:type="dxa"/>
            <w:shd w:val="clear" w:color="auto" w:fill="auto"/>
            <w:vAlign w:val="center"/>
          </w:tcPr>
          <w:p w14:paraId="39D865FB"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3DCD29F9" w14:textId="695724AA" w:rsidR="00F169A2" w:rsidRPr="00B42660" w:rsidRDefault="00F169A2" w:rsidP="00422BCD">
            <w:pPr>
              <w:rPr>
                <w:rFonts w:ascii="Aptos" w:hAnsi="Aptos" w:cs="Calibri"/>
                <w:color w:val="0070C0"/>
              </w:rPr>
            </w:pPr>
            <w:r w:rsidRPr="00B42660">
              <w:rPr>
                <w:rFonts w:ascii="Aptos" w:hAnsi="Aptos" w:cs="Calibri"/>
                <w:color w:val="0070C0"/>
              </w:rPr>
              <w:t>Do security guards have access to technology to remotely monitor the location (iPhone, iPad</w:t>
            </w:r>
            <w:r w:rsidR="00474333" w:rsidRPr="00B42660">
              <w:rPr>
                <w:rFonts w:ascii="Aptos" w:hAnsi="Aptos" w:cs="Calibri"/>
                <w:color w:val="0070C0"/>
              </w:rPr>
              <w:t>, etc.</w:t>
            </w:r>
            <w:r w:rsidRPr="00B42660">
              <w:rPr>
                <w:rFonts w:ascii="Aptos" w:hAnsi="Aptos" w:cs="Calibri"/>
                <w:color w:val="0070C0"/>
              </w:rPr>
              <w:t>)?</w:t>
            </w:r>
          </w:p>
        </w:tc>
        <w:tc>
          <w:tcPr>
            <w:tcW w:w="1081" w:type="dxa"/>
            <w:shd w:val="clear" w:color="auto" w:fill="auto"/>
            <w:vAlign w:val="center"/>
          </w:tcPr>
          <w:p w14:paraId="02CFFC7E" w14:textId="77777777" w:rsidR="00F169A2" w:rsidRPr="00641C19" w:rsidRDefault="00F169A2" w:rsidP="00422BCD">
            <w:pPr>
              <w:rPr>
                <w:rFonts w:ascii="Aptos" w:hAnsi="Aptos" w:cs="Calibri"/>
              </w:rPr>
            </w:pPr>
          </w:p>
        </w:tc>
        <w:tc>
          <w:tcPr>
            <w:tcW w:w="7560" w:type="dxa"/>
            <w:shd w:val="clear" w:color="auto" w:fill="auto"/>
            <w:vAlign w:val="center"/>
          </w:tcPr>
          <w:p w14:paraId="001628BF" w14:textId="77777777" w:rsidR="00F169A2" w:rsidRPr="00641C19" w:rsidRDefault="00F169A2" w:rsidP="00422BCD">
            <w:pPr>
              <w:rPr>
                <w:rFonts w:ascii="Aptos" w:hAnsi="Aptos" w:cs="Calibri"/>
              </w:rPr>
            </w:pPr>
          </w:p>
        </w:tc>
      </w:tr>
      <w:tr w:rsidR="00F169A2" w:rsidRPr="00641C19" w14:paraId="743E6794" w14:textId="77777777" w:rsidTr="00D968DC">
        <w:trPr>
          <w:trHeight w:val="251"/>
        </w:trPr>
        <w:tc>
          <w:tcPr>
            <w:tcW w:w="618" w:type="dxa"/>
            <w:shd w:val="clear" w:color="auto" w:fill="auto"/>
            <w:vAlign w:val="center"/>
          </w:tcPr>
          <w:p w14:paraId="60025C30"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55977720" w14:textId="77777777" w:rsidR="00F169A2" w:rsidRPr="00B42660" w:rsidRDefault="00F169A2" w:rsidP="00422BCD">
            <w:pPr>
              <w:rPr>
                <w:rFonts w:ascii="Aptos" w:hAnsi="Aptos" w:cs="Calibri"/>
                <w:color w:val="0070C0"/>
              </w:rPr>
            </w:pPr>
            <w:r w:rsidRPr="00B42660">
              <w:rPr>
                <w:rFonts w:ascii="Aptos" w:hAnsi="Aptos" w:cs="Calibri"/>
                <w:color w:val="0070C0"/>
              </w:rPr>
              <w:t>Are all post orders documented?</w:t>
            </w:r>
          </w:p>
        </w:tc>
        <w:tc>
          <w:tcPr>
            <w:tcW w:w="1081" w:type="dxa"/>
            <w:shd w:val="clear" w:color="auto" w:fill="auto"/>
            <w:vAlign w:val="center"/>
          </w:tcPr>
          <w:p w14:paraId="2EC1F0BA" w14:textId="77777777" w:rsidR="00F169A2" w:rsidRPr="00641C19" w:rsidRDefault="00F169A2" w:rsidP="00422BCD">
            <w:pPr>
              <w:rPr>
                <w:rFonts w:ascii="Aptos" w:hAnsi="Aptos" w:cs="Calibri"/>
              </w:rPr>
            </w:pPr>
          </w:p>
        </w:tc>
        <w:tc>
          <w:tcPr>
            <w:tcW w:w="7560" w:type="dxa"/>
            <w:shd w:val="clear" w:color="auto" w:fill="auto"/>
            <w:vAlign w:val="center"/>
          </w:tcPr>
          <w:p w14:paraId="613CCAD6" w14:textId="77777777" w:rsidR="00F169A2" w:rsidRPr="00641C19" w:rsidRDefault="00F169A2" w:rsidP="00422BCD">
            <w:pPr>
              <w:rPr>
                <w:rFonts w:ascii="Aptos" w:hAnsi="Aptos" w:cs="Calibri"/>
              </w:rPr>
            </w:pPr>
          </w:p>
        </w:tc>
      </w:tr>
      <w:tr w:rsidR="00F169A2" w:rsidRPr="00641C19" w14:paraId="723234AE" w14:textId="77777777" w:rsidTr="00D968DC">
        <w:trPr>
          <w:trHeight w:val="251"/>
        </w:trPr>
        <w:tc>
          <w:tcPr>
            <w:tcW w:w="618" w:type="dxa"/>
            <w:shd w:val="clear" w:color="auto" w:fill="auto"/>
            <w:vAlign w:val="center"/>
          </w:tcPr>
          <w:p w14:paraId="191891ED"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5EA2FFFF" w14:textId="77777777" w:rsidR="00F169A2" w:rsidRPr="00B42660" w:rsidRDefault="00F169A2" w:rsidP="00422BCD">
            <w:pPr>
              <w:rPr>
                <w:rFonts w:ascii="Aptos" w:hAnsi="Aptos" w:cs="Calibri"/>
                <w:color w:val="0070C0"/>
              </w:rPr>
            </w:pPr>
            <w:r w:rsidRPr="00B42660">
              <w:rPr>
                <w:rFonts w:ascii="Aptos" w:hAnsi="Aptos" w:cs="Calibri"/>
                <w:color w:val="0070C0"/>
              </w:rPr>
              <w:t>Are security guards trained in handling hostile persons?</w:t>
            </w:r>
          </w:p>
        </w:tc>
        <w:tc>
          <w:tcPr>
            <w:tcW w:w="1081" w:type="dxa"/>
            <w:shd w:val="clear" w:color="auto" w:fill="auto"/>
            <w:vAlign w:val="center"/>
          </w:tcPr>
          <w:p w14:paraId="2E43BDBE" w14:textId="77777777" w:rsidR="00F169A2" w:rsidRPr="00641C19" w:rsidRDefault="00F169A2" w:rsidP="00422BCD">
            <w:pPr>
              <w:rPr>
                <w:rFonts w:ascii="Aptos" w:hAnsi="Aptos" w:cs="Calibri"/>
              </w:rPr>
            </w:pPr>
          </w:p>
        </w:tc>
        <w:tc>
          <w:tcPr>
            <w:tcW w:w="7560" w:type="dxa"/>
            <w:shd w:val="clear" w:color="auto" w:fill="auto"/>
            <w:vAlign w:val="center"/>
          </w:tcPr>
          <w:p w14:paraId="77D2EF45" w14:textId="77777777" w:rsidR="00F169A2" w:rsidRPr="00641C19" w:rsidRDefault="00F169A2" w:rsidP="00422BCD">
            <w:pPr>
              <w:rPr>
                <w:rFonts w:ascii="Aptos" w:hAnsi="Aptos" w:cs="Calibri"/>
              </w:rPr>
            </w:pPr>
          </w:p>
        </w:tc>
      </w:tr>
      <w:tr w:rsidR="00F169A2" w:rsidRPr="00641C19" w14:paraId="729ECB94" w14:textId="77777777" w:rsidTr="00D968DC">
        <w:trPr>
          <w:trHeight w:val="251"/>
        </w:trPr>
        <w:tc>
          <w:tcPr>
            <w:tcW w:w="618" w:type="dxa"/>
            <w:shd w:val="clear" w:color="auto" w:fill="auto"/>
            <w:vAlign w:val="center"/>
          </w:tcPr>
          <w:p w14:paraId="0B1BF8EA"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7C0C36C8" w14:textId="6408BD03" w:rsidR="00F169A2" w:rsidRPr="00B42660" w:rsidRDefault="00F169A2" w:rsidP="00422BCD">
            <w:pPr>
              <w:rPr>
                <w:rFonts w:ascii="Aptos" w:hAnsi="Aptos" w:cs="Calibri"/>
                <w:color w:val="0070C0"/>
              </w:rPr>
            </w:pPr>
            <w:r w:rsidRPr="00B42660">
              <w:rPr>
                <w:rFonts w:ascii="Aptos" w:hAnsi="Aptos" w:cs="Calibri"/>
                <w:color w:val="0070C0"/>
              </w:rPr>
              <w:t>Does security maintain a log of all events?</w:t>
            </w:r>
          </w:p>
        </w:tc>
        <w:tc>
          <w:tcPr>
            <w:tcW w:w="1081" w:type="dxa"/>
            <w:shd w:val="clear" w:color="auto" w:fill="auto"/>
            <w:vAlign w:val="center"/>
          </w:tcPr>
          <w:p w14:paraId="7B9E8E9D" w14:textId="77777777" w:rsidR="00F169A2" w:rsidRPr="00641C19" w:rsidRDefault="00F169A2" w:rsidP="00422BCD">
            <w:pPr>
              <w:rPr>
                <w:rFonts w:ascii="Aptos" w:hAnsi="Aptos" w:cs="Calibri"/>
              </w:rPr>
            </w:pPr>
          </w:p>
        </w:tc>
        <w:tc>
          <w:tcPr>
            <w:tcW w:w="7560" w:type="dxa"/>
            <w:shd w:val="clear" w:color="auto" w:fill="auto"/>
            <w:vAlign w:val="center"/>
          </w:tcPr>
          <w:p w14:paraId="0CD215E6" w14:textId="77777777" w:rsidR="00F169A2" w:rsidRPr="00641C19" w:rsidRDefault="00F169A2" w:rsidP="00422BCD">
            <w:pPr>
              <w:rPr>
                <w:rFonts w:ascii="Aptos" w:hAnsi="Aptos" w:cs="Calibri"/>
              </w:rPr>
            </w:pPr>
          </w:p>
        </w:tc>
      </w:tr>
      <w:tr w:rsidR="00F169A2" w:rsidRPr="00641C19" w14:paraId="1B3F26FA" w14:textId="77777777" w:rsidTr="00D968DC">
        <w:trPr>
          <w:trHeight w:val="251"/>
        </w:trPr>
        <w:tc>
          <w:tcPr>
            <w:tcW w:w="618" w:type="dxa"/>
            <w:shd w:val="clear" w:color="auto" w:fill="auto"/>
            <w:vAlign w:val="center"/>
          </w:tcPr>
          <w:p w14:paraId="50F4E15A"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5D762BCF" w14:textId="77777777" w:rsidR="00F169A2" w:rsidRPr="00B42660" w:rsidRDefault="00F169A2" w:rsidP="00422BCD">
            <w:pPr>
              <w:rPr>
                <w:rFonts w:ascii="Aptos" w:hAnsi="Aptos" w:cs="Calibri"/>
                <w:color w:val="0070C0"/>
              </w:rPr>
            </w:pPr>
            <w:r w:rsidRPr="00B42660">
              <w:rPr>
                <w:rFonts w:ascii="Aptos" w:hAnsi="Aptos" w:cs="Calibri"/>
                <w:color w:val="0070C0"/>
              </w:rPr>
              <w:t>Do security staff receive regular weekly/monthly review and evaluations?</w:t>
            </w:r>
          </w:p>
        </w:tc>
        <w:tc>
          <w:tcPr>
            <w:tcW w:w="1081" w:type="dxa"/>
            <w:shd w:val="clear" w:color="auto" w:fill="auto"/>
            <w:vAlign w:val="center"/>
          </w:tcPr>
          <w:p w14:paraId="197B968B" w14:textId="77777777" w:rsidR="00F169A2" w:rsidRPr="00641C19" w:rsidRDefault="00F169A2" w:rsidP="00422BCD">
            <w:pPr>
              <w:rPr>
                <w:rFonts w:ascii="Aptos" w:hAnsi="Aptos" w:cs="Calibri"/>
              </w:rPr>
            </w:pPr>
          </w:p>
        </w:tc>
        <w:tc>
          <w:tcPr>
            <w:tcW w:w="7560" w:type="dxa"/>
            <w:shd w:val="clear" w:color="auto" w:fill="auto"/>
            <w:vAlign w:val="center"/>
          </w:tcPr>
          <w:p w14:paraId="354B0D04" w14:textId="77777777" w:rsidR="00F169A2" w:rsidRPr="00641C19" w:rsidRDefault="00F169A2" w:rsidP="00422BCD">
            <w:pPr>
              <w:rPr>
                <w:rFonts w:ascii="Aptos" w:hAnsi="Aptos" w:cs="Calibri"/>
              </w:rPr>
            </w:pPr>
          </w:p>
        </w:tc>
      </w:tr>
      <w:tr w:rsidR="00F169A2" w:rsidRPr="00641C19" w14:paraId="29FDE9BB" w14:textId="77777777">
        <w:trPr>
          <w:trHeight w:val="251"/>
        </w:trPr>
        <w:tc>
          <w:tcPr>
            <w:tcW w:w="13950" w:type="dxa"/>
            <w:gridSpan w:val="7"/>
            <w:shd w:val="clear" w:color="auto" w:fill="auto"/>
            <w:vAlign w:val="center"/>
          </w:tcPr>
          <w:p w14:paraId="60C6F419" w14:textId="77777777" w:rsidR="00F169A2" w:rsidRPr="00B42660" w:rsidRDefault="00F169A2" w:rsidP="00422BCD">
            <w:pPr>
              <w:rPr>
                <w:rFonts w:ascii="Aptos" w:hAnsi="Aptos" w:cs="Calibri"/>
                <w:color w:val="0070C0"/>
              </w:rPr>
            </w:pPr>
          </w:p>
          <w:p w14:paraId="4B8F5486" w14:textId="77777777" w:rsidR="00F169A2" w:rsidRPr="00B42660" w:rsidRDefault="00F169A2" w:rsidP="00422BCD">
            <w:pPr>
              <w:rPr>
                <w:rFonts w:ascii="Aptos" w:hAnsi="Aptos" w:cs="Calibri"/>
                <w:color w:val="0070C0"/>
              </w:rPr>
            </w:pPr>
            <w:r w:rsidRPr="00B42660">
              <w:rPr>
                <w:rFonts w:ascii="Aptos" w:hAnsi="Aptos" w:cs="Calibri"/>
                <w:b/>
                <w:bCs/>
                <w:color w:val="0070C0"/>
              </w:rPr>
              <w:t>Recommendations</w:t>
            </w:r>
          </w:p>
          <w:p w14:paraId="54AA72AB" w14:textId="77777777" w:rsidR="00F169A2" w:rsidRPr="00B42660" w:rsidRDefault="00F169A2" w:rsidP="00422BCD">
            <w:pPr>
              <w:rPr>
                <w:rFonts w:ascii="Aptos" w:hAnsi="Aptos" w:cs="Calibri"/>
                <w:color w:val="0070C0"/>
              </w:rPr>
            </w:pPr>
          </w:p>
        </w:tc>
      </w:tr>
      <w:tr w:rsidR="00F169A2" w:rsidRPr="00641C19" w14:paraId="4D31009A" w14:textId="77777777">
        <w:trPr>
          <w:trHeight w:val="251"/>
        </w:trPr>
        <w:tc>
          <w:tcPr>
            <w:tcW w:w="13950" w:type="dxa"/>
            <w:gridSpan w:val="7"/>
            <w:shd w:val="clear" w:color="auto" w:fill="079318"/>
            <w:vAlign w:val="center"/>
          </w:tcPr>
          <w:p w14:paraId="0CFC7C16" w14:textId="77777777" w:rsidR="00F169A2" w:rsidRPr="00641C19" w:rsidRDefault="00F169A2" w:rsidP="00422BCD">
            <w:pPr>
              <w:rPr>
                <w:rFonts w:ascii="Aptos" w:hAnsi="Aptos" w:cs="Calibri"/>
                <w:b/>
                <w:color w:val="FFFFFF" w:themeColor="background1"/>
              </w:rPr>
            </w:pPr>
            <w:r w:rsidRPr="00641C19">
              <w:rPr>
                <w:rFonts w:ascii="Aptos" w:hAnsi="Aptos" w:cs="Calibri"/>
                <w:b/>
                <w:color w:val="FFFFFF" w:themeColor="background1"/>
              </w:rPr>
              <w:t>TECHNOLOGY</w:t>
            </w:r>
          </w:p>
        </w:tc>
      </w:tr>
      <w:tr w:rsidR="00F169A2" w:rsidRPr="00641C19" w14:paraId="0AE1F72A" w14:textId="77777777" w:rsidTr="00D968DC">
        <w:trPr>
          <w:trHeight w:val="134"/>
        </w:trPr>
        <w:tc>
          <w:tcPr>
            <w:tcW w:w="5309" w:type="dxa"/>
            <w:gridSpan w:val="5"/>
            <w:shd w:val="clear" w:color="auto" w:fill="auto"/>
            <w:vAlign w:val="center"/>
          </w:tcPr>
          <w:p w14:paraId="6BF0FF04" w14:textId="77777777" w:rsidR="00F169A2" w:rsidRPr="00B42660" w:rsidRDefault="00F169A2" w:rsidP="00422BCD">
            <w:pPr>
              <w:rPr>
                <w:rFonts w:ascii="Aptos" w:hAnsi="Aptos"/>
                <w:color w:val="0070C0"/>
              </w:rPr>
            </w:pPr>
            <w:r w:rsidRPr="00B42660">
              <w:rPr>
                <w:rFonts w:ascii="Aptos" w:hAnsi="Aptos"/>
                <w:b/>
                <w:bCs/>
                <w:color w:val="0070C0"/>
              </w:rPr>
              <w:t>Questions</w:t>
            </w:r>
          </w:p>
        </w:tc>
        <w:tc>
          <w:tcPr>
            <w:tcW w:w="1081" w:type="dxa"/>
            <w:shd w:val="clear" w:color="auto" w:fill="auto"/>
            <w:vAlign w:val="center"/>
          </w:tcPr>
          <w:p w14:paraId="17742BF3"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shd w:val="clear" w:color="auto" w:fill="auto"/>
            <w:vAlign w:val="center"/>
          </w:tcPr>
          <w:p w14:paraId="5EC6C78B"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7E8C3D34" w14:textId="77777777" w:rsidTr="00D968DC">
        <w:trPr>
          <w:trHeight w:val="134"/>
        </w:trPr>
        <w:tc>
          <w:tcPr>
            <w:tcW w:w="618" w:type="dxa"/>
            <w:shd w:val="clear" w:color="auto" w:fill="auto"/>
            <w:vAlign w:val="center"/>
          </w:tcPr>
          <w:p w14:paraId="19D3CDAB"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s="Calibri"/>
                <w:color w:val="0070C0"/>
              </w:rPr>
            </w:pPr>
          </w:p>
        </w:tc>
        <w:tc>
          <w:tcPr>
            <w:tcW w:w="4691" w:type="dxa"/>
            <w:gridSpan w:val="4"/>
            <w:shd w:val="clear" w:color="auto" w:fill="auto"/>
            <w:vAlign w:val="center"/>
          </w:tcPr>
          <w:p w14:paraId="6D85D091" w14:textId="77777777" w:rsidR="00F169A2" w:rsidRPr="00B42660" w:rsidRDefault="00F169A2" w:rsidP="00422BCD">
            <w:pPr>
              <w:rPr>
                <w:rFonts w:ascii="Aptos" w:hAnsi="Aptos" w:cs="Calibri"/>
                <w:color w:val="0070C0"/>
              </w:rPr>
            </w:pPr>
            <w:r w:rsidRPr="00B42660">
              <w:rPr>
                <w:rFonts w:ascii="Aptos" w:hAnsi="Aptos"/>
                <w:color w:val="0070C0"/>
              </w:rPr>
              <w:t>Is content filtering in place to monitor the use of email for inappropriate text, images, and attachments?</w:t>
            </w:r>
          </w:p>
        </w:tc>
        <w:tc>
          <w:tcPr>
            <w:tcW w:w="1081" w:type="dxa"/>
            <w:shd w:val="clear" w:color="auto" w:fill="auto"/>
            <w:vAlign w:val="center"/>
          </w:tcPr>
          <w:p w14:paraId="419F3466" w14:textId="77777777" w:rsidR="00F169A2" w:rsidRPr="00B42660" w:rsidRDefault="00F169A2" w:rsidP="00422BCD">
            <w:pPr>
              <w:rPr>
                <w:rFonts w:ascii="Aptos" w:hAnsi="Aptos" w:cs="Calibri"/>
                <w:color w:val="0070C0"/>
              </w:rPr>
            </w:pPr>
          </w:p>
        </w:tc>
        <w:tc>
          <w:tcPr>
            <w:tcW w:w="7560" w:type="dxa"/>
            <w:shd w:val="clear" w:color="auto" w:fill="auto"/>
            <w:vAlign w:val="center"/>
          </w:tcPr>
          <w:p w14:paraId="13AA1249" w14:textId="77777777" w:rsidR="00F169A2" w:rsidRPr="00B42660" w:rsidRDefault="00F169A2" w:rsidP="00422BCD">
            <w:pPr>
              <w:rPr>
                <w:rFonts w:ascii="Aptos" w:hAnsi="Aptos" w:cs="Calibri"/>
                <w:color w:val="0070C0"/>
              </w:rPr>
            </w:pPr>
          </w:p>
        </w:tc>
      </w:tr>
      <w:tr w:rsidR="00F169A2" w:rsidRPr="00641C19" w14:paraId="659F2C4A" w14:textId="77777777" w:rsidTr="00D968DC">
        <w:trPr>
          <w:trHeight w:val="67"/>
        </w:trPr>
        <w:tc>
          <w:tcPr>
            <w:tcW w:w="618" w:type="dxa"/>
            <w:shd w:val="clear" w:color="auto" w:fill="auto"/>
            <w:vAlign w:val="center"/>
          </w:tcPr>
          <w:p w14:paraId="6514E70E"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s="Calibri"/>
                <w:color w:val="0070C0"/>
              </w:rPr>
            </w:pPr>
          </w:p>
        </w:tc>
        <w:tc>
          <w:tcPr>
            <w:tcW w:w="4691" w:type="dxa"/>
            <w:gridSpan w:val="4"/>
            <w:shd w:val="clear" w:color="auto" w:fill="auto"/>
            <w:vAlign w:val="center"/>
          </w:tcPr>
          <w:p w14:paraId="6DF0E4F7" w14:textId="18278B07" w:rsidR="00F169A2" w:rsidRPr="00B42660" w:rsidRDefault="00F169A2" w:rsidP="00422BCD">
            <w:pPr>
              <w:rPr>
                <w:rFonts w:ascii="Aptos" w:hAnsi="Aptos"/>
                <w:color w:val="0070C0"/>
              </w:rPr>
            </w:pPr>
            <w:r w:rsidRPr="00B42660">
              <w:rPr>
                <w:rFonts w:ascii="Aptos" w:hAnsi="Aptos"/>
                <w:color w:val="0070C0"/>
              </w:rPr>
              <w:t>Is there 24/7 social/digital media monitoring program that takes into account high-risk behavior</w:t>
            </w:r>
            <w:r w:rsidR="00497901" w:rsidRPr="00B42660">
              <w:rPr>
                <w:rFonts w:ascii="Aptos" w:hAnsi="Aptos"/>
                <w:color w:val="0070C0"/>
              </w:rPr>
              <w:t>/</w:t>
            </w:r>
            <w:r w:rsidR="004903B6" w:rsidRPr="00B42660">
              <w:rPr>
                <w:rFonts w:ascii="Aptos" w:hAnsi="Aptos"/>
                <w:color w:val="0070C0"/>
              </w:rPr>
              <w:t>key words</w:t>
            </w:r>
            <w:r w:rsidRPr="00B42660">
              <w:rPr>
                <w:rFonts w:ascii="Aptos" w:hAnsi="Aptos"/>
                <w:color w:val="0070C0"/>
              </w:rPr>
              <w:t>?</w:t>
            </w:r>
          </w:p>
        </w:tc>
        <w:tc>
          <w:tcPr>
            <w:tcW w:w="1081" w:type="dxa"/>
            <w:shd w:val="clear" w:color="auto" w:fill="auto"/>
            <w:vAlign w:val="center"/>
          </w:tcPr>
          <w:p w14:paraId="4D8CD29D" w14:textId="77777777" w:rsidR="00F169A2" w:rsidRPr="00B42660" w:rsidRDefault="00F169A2" w:rsidP="00422BCD">
            <w:pPr>
              <w:rPr>
                <w:rFonts w:ascii="Aptos" w:hAnsi="Aptos"/>
                <w:color w:val="0070C0"/>
              </w:rPr>
            </w:pPr>
          </w:p>
        </w:tc>
        <w:tc>
          <w:tcPr>
            <w:tcW w:w="7560" w:type="dxa"/>
            <w:shd w:val="clear" w:color="auto" w:fill="auto"/>
            <w:vAlign w:val="center"/>
          </w:tcPr>
          <w:p w14:paraId="2E78A6AE" w14:textId="77777777" w:rsidR="00F169A2" w:rsidRPr="00B42660" w:rsidRDefault="00F169A2" w:rsidP="00422BCD">
            <w:pPr>
              <w:rPr>
                <w:rFonts w:ascii="Aptos" w:hAnsi="Aptos"/>
                <w:color w:val="0070C0"/>
              </w:rPr>
            </w:pPr>
          </w:p>
        </w:tc>
      </w:tr>
      <w:tr w:rsidR="00F169A2" w:rsidRPr="00641C19" w14:paraId="1A47AFA0" w14:textId="77777777" w:rsidTr="00D968DC">
        <w:trPr>
          <w:trHeight w:val="67"/>
        </w:trPr>
        <w:tc>
          <w:tcPr>
            <w:tcW w:w="618" w:type="dxa"/>
            <w:tcBorders>
              <w:bottom w:val="single" w:sz="4" w:space="0" w:color="auto"/>
            </w:tcBorders>
            <w:shd w:val="clear" w:color="auto" w:fill="auto"/>
            <w:vAlign w:val="center"/>
          </w:tcPr>
          <w:p w14:paraId="2672ECE0"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shd w:val="clear" w:color="auto" w:fill="auto"/>
            <w:vAlign w:val="center"/>
          </w:tcPr>
          <w:p w14:paraId="21F6069F" w14:textId="77777777" w:rsidR="00F169A2" w:rsidRPr="00B42660" w:rsidRDefault="00F169A2" w:rsidP="00422BCD">
            <w:pPr>
              <w:rPr>
                <w:rFonts w:ascii="Aptos" w:hAnsi="Aptos"/>
                <w:color w:val="0070C0"/>
              </w:rPr>
            </w:pPr>
            <w:r w:rsidRPr="00B42660">
              <w:rPr>
                <w:rFonts w:ascii="Aptos" w:hAnsi="Aptos"/>
                <w:color w:val="0070C0"/>
              </w:rPr>
              <w:t>Is there an established Conference Bridge line/Teams/Zoom in place for Crisis Management Team to come together?</w:t>
            </w:r>
          </w:p>
        </w:tc>
        <w:tc>
          <w:tcPr>
            <w:tcW w:w="1081" w:type="dxa"/>
            <w:shd w:val="clear" w:color="auto" w:fill="auto"/>
            <w:vAlign w:val="center"/>
          </w:tcPr>
          <w:p w14:paraId="7668D2E8" w14:textId="77777777" w:rsidR="00F169A2" w:rsidRPr="00B42660" w:rsidRDefault="00F169A2" w:rsidP="00422BCD">
            <w:pPr>
              <w:rPr>
                <w:rFonts w:ascii="Aptos" w:hAnsi="Aptos"/>
                <w:color w:val="0070C0"/>
              </w:rPr>
            </w:pPr>
          </w:p>
        </w:tc>
        <w:tc>
          <w:tcPr>
            <w:tcW w:w="7560" w:type="dxa"/>
            <w:shd w:val="clear" w:color="auto" w:fill="auto"/>
            <w:vAlign w:val="center"/>
          </w:tcPr>
          <w:p w14:paraId="2E70039F" w14:textId="77777777" w:rsidR="00F169A2" w:rsidRPr="00641C19" w:rsidRDefault="00F169A2" w:rsidP="00422BCD">
            <w:pPr>
              <w:rPr>
                <w:rFonts w:ascii="Aptos" w:hAnsi="Aptos"/>
              </w:rPr>
            </w:pPr>
          </w:p>
        </w:tc>
      </w:tr>
      <w:tr w:rsidR="00F169A2" w:rsidRPr="00641C19" w14:paraId="7100E1C5" w14:textId="77777777" w:rsidTr="00D968DC">
        <w:trPr>
          <w:trHeight w:val="87"/>
        </w:trPr>
        <w:tc>
          <w:tcPr>
            <w:tcW w:w="618" w:type="dxa"/>
            <w:tcBorders>
              <w:top w:val="single" w:sz="4" w:space="0" w:color="auto"/>
              <w:bottom w:val="single" w:sz="4" w:space="0" w:color="auto"/>
            </w:tcBorders>
            <w:shd w:val="clear" w:color="auto" w:fill="auto"/>
            <w:vAlign w:val="center"/>
          </w:tcPr>
          <w:p w14:paraId="4B293DD4"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tcBorders>
              <w:top w:val="single" w:sz="4" w:space="0" w:color="auto"/>
              <w:bottom w:val="single" w:sz="4" w:space="0" w:color="auto"/>
            </w:tcBorders>
            <w:shd w:val="clear" w:color="auto" w:fill="auto"/>
            <w:vAlign w:val="center"/>
          </w:tcPr>
          <w:p w14:paraId="0835CA68" w14:textId="77777777" w:rsidR="00F169A2" w:rsidRPr="00B42660" w:rsidRDefault="00F169A2" w:rsidP="00422BCD">
            <w:pPr>
              <w:rPr>
                <w:rFonts w:ascii="Aptos" w:hAnsi="Aptos"/>
                <w:color w:val="0070C0"/>
              </w:rPr>
            </w:pPr>
            <w:r w:rsidRPr="00B42660">
              <w:rPr>
                <w:rFonts w:ascii="Aptos" w:hAnsi="Aptos"/>
                <w:color w:val="0070C0"/>
              </w:rPr>
              <w:t>Is there a Social Media Policy in place for employees?</w:t>
            </w:r>
          </w:p>
        </w:tc>
        <w:tc>
          <w:tcPr>
            <w:tcW w:w="1081" w:type="dxa"/>
            <w:tcBorders>
              <w:top w:val="single" w:sz="4" w:space="0" w:color="auto"/>
              <w:bottom w:val="single" w:sz="4" w:space="0" w:color="auto"/>
            </w:tcBorders>
            <w:shd w:val="clear" w:color="auto" w:fill="auto"/>
            <w:vAlign w:val="center"/>
          </w:tcPr>
          <w:p w14:paraId="12A2A9D6" w14:textId="77777777" w:rsidR="00F169A2" w:rsidRPr="00B42660" w:rsidRDefault="00F169A2" w:rsidP="00422BCD">
            <w:pPr>
              <w:rPr>
                <w:rFonts w:ascii="Aptos" w:hAnsi="Aptos"/>
                <w:color w:val="0070C0"/>
              </w:rPr>
            </w:pPr>
          </w:p>
        </w:tc>
        <w:tc>
          <w:tcPr>
            <w:tcW w:w="7560" w:type="dxa"/>
            <w:tcBorders>
              <w:top w:val="single" w:sz="4" w:space="0" w:color="auto"/>
              <w:bottom w:val="single" w:sz="4" w:space="0" w:color="auto"/>
            </w:tcBorders>
            <w:shd w:val="clear" w:color="auto" w:fill="auto"/>
            <w:vAlign w:val="center"/>
          </w:tcPr>
          <w:p w14:paraId="055A371C" w14:textId="77777777" w:rsidR="00F169A2" w:rsidRPr="00641C19" w:rsidRDefault="00F169A2" w:rsidP="00422BCD">
            <w:pPr>
              <w:rPr>
                <w:rFonts w:ascii="Aptos" w:hAnsi="Aptos"/>
              </w:rPr>
            </w:pPr>
          </w:p>
        </w:tc>
      </w:tr>
      <w:tr w:rsidR="00F169A2" w:rsidRPr="00641C19" w14:paraId="3844127C" w14:textId="77777777" w:rsidTr="00D968DC">
        <w:trPr>
          <w:trHeight w:val="67"/>
        </w:trPr>
        <w:tc>
          <w:tcPr>
            <w:tcW w:w="618" w:type="dxa"/>
            <w:tcBorders>
              <w:top w:val="dotted" w:sz="4" w:space="0" w:color="auto"/>
              <w:bottom w:val="single" w:sz="4" w:space="0" w:color="auto"/>
            </w:tcBorders>
            <w:shd w:val="clear" w:color="auto" w:fill="auto"/>
            <w:vAlign w:val="center"/>
          </w:tcPr>
          <w:p w14:paraId="49E23009"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tcBorders>
              <w:top w:val="dotted" w:sz="4" w:space="0" w:color="auto"/>
              <w:bottom w:val="single" w:sz="4" w:space="0" w:color="auto"/>
            </w:tcBorders>
            <w:shd w:val="clear" w:color="auto" w:fill="auto"/>
            <w:vAlign w:val="center"/>
          </w:tcPr>
          <w:p w14:paraId="0559B1A6" w14:textId="77777777" w:rsidR="00F169A2" w:rsidRPr="00B42660" w:rsidRDefault="00F169A2" w:rsidP="00422BCD">
            <w:pPr>
              <w:rPr>
                <w:rFonts w:ascii="Aptos" w:hAnsi="Aptos"/>
                <w:color w:val="0070C0"/>
              </w:rPr>
            </w:pPr>
            <w:r w:rsidRPr="00B42660">
              <w:rPr>
                <w:rFonts w:ascii="Aptos" w:hAnsi="Aptos"/>
                <w:color w:val="0070C0"/>
              </w:rPr>
              <w:t>Is there a Technology Usage Policy in place for employees?</w:t>
            </w:r>
          </w:p>
        </w:tc>
        <w:tc>
          <w:tcPr>
            <w:tcW w:w="1081" w:type="dxa"/>
            <w:tcBorders>
              <w:top w:val="dotted" w:sz="4" w:space="0" w:color="auto"/>
              <w:bottom w:val="single" w:sz="4" w:space="0" w:color="auto"/>
            </w:tcBorders>
            <w:shd w:val="clear" w:color="auto" w:fill="auto"/>
            <w:vAlign w:val="center"/>
          </w:tcPr>
          <w:p w14:paraId="5D00E1C1" w14:textId="77777777" w:rsidR="00F169A2" w:rsidRPr="00B42660" w:rsidRDefault="00F169A2" w:rsidP="00422BCD">
            <w:pPr>
              <w:rPr>
                <w:rFonts w:ascii="Aptos" w:hAnsi="Aptos"/>
                <w:color w:val="0070C0"/>
              </w:rPr>
            </w:pPr>
          </w:p>
        </w:tc>
        <w:tc>
          <w:tcPr>
            <w:tcW w:w="7560" w:type="dxa"/>
            <w:tcBorders>
              <w:top w:val="dotted" w:sz="4" w:space="0" w:color="auto"/>
              <w:bottom w:val="single" w:sz="4" w:space="0" w:color="auto"/>
            </w:tcBorders>
            <w:shd w:val="clear" w:color="auto" w:fill="auto"/>
            <w:vAlign w:val="center"/>
          </w:tcPr>
          <w:p w14:paraId="05E188A7" w14:textId="77777777" w:rsidR="00F169A2" w:rsidRPr="00641C19" w:rsidRDefault="00F169A2" w:rsidP="00422BCD">
            <w:pPr>
              <w:rPr>
                <w:rFonts w:ascii="Aptos" w:hAnsi="Aptos"/>
              </w:rPr>
            </w:pPr>
          </w:p>
        </w:tc>
      </w:tr>
      <w:tr w:rsidR="00F169A2" w:rsidRPr="00641C19" w14:paraId="7C2EFDAE" w14:textId="77777777" w:rsidTr="00D968DC">
        <w:trPr>
          <w:trHeight w:val="116"/>
        </w:trPr>
        <w:tc>
          <w:tcPr>
            <w:tcW w:w="618" w:type="dxa"/>
            <w:tcBorders>
              <w:top w:val="dotted" w:sz="4" w:space="0" w:color="auto"/>
            </w:tcBorders>
            <w:shd w:val="clear" w:color="auto" w:fill="auto"/>
            <w:vAlign w:val="center"/>
          </w:tcPr>
          <w:p w14:paraId="2685F225"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tcBorders>
              <w:top w:val="dotted" w:sz="4" w:space="0" w:color="auto"/>
            </w:tcBorders>
            <w:shd w:val="clear" w:color="auto" w:fill="auto"/>
            <w:vAlign w:val="center"/>
          </w:tcPr>
          <w:p w14:paraId="7BA739C6" w14:textId="77777777" w:rsidR="00F169A2" w:rsidRPr="00B42660" w:rsidRDefault="00F169A2" w:rsidP="00422BCD">
            <w:pPr>
              <w:rPr>
                <w:rFonts w:ascii="Aptos" w:hAnsi="Aptos"/>
                <w:color w:val="0070C0"/>
              </w:rPr>
            </w:pPr>
            <w:r w:rsidRPr="00B42660">
              <w:rPr>
                <w:rFonts w:ascii="Aptos" w:hAnsi="Aptos"/>
                <w:color w:val="0070C0"/>
              </w:rPr>
              <w:t>Is there a Cyber Security Plan in Place?</w:t>
            </w:r>
          </w:p>
        </w:tc>
        <w:tc>
          <w:tcPr>
            <w:tcW w:w="1081" w:type="dxa"/>
            <w:tcBorders>
              <w:top w:val="dotted" w:sz="4" w:space="0" w:color="auto"/>
            </w:tcBorders>
            <w:shd w:val="clear" w:color="auto" w:fill="auto"/>
            <w:vAlign w:val="center"/>
          </w:tcPr>
          <w:p w14:paraId="596053F2" w14:textId="77777777" w:rsidR="00F169A2" w:rsidRPr="00B42660" w:rsidRDefault="00F169A2" w:rsidP="00422BCD">
            <w:pPr>
              <w:rPr>
                <w:rFonts w:ascii="Aptos" w:hAnsi="Aptos"/>
                <w:color w:val="0070C0"/>
              </w:rPr>
            </w:pPr>
          </w:p>
        </w:tc>
        <w:tc>
          <w:tcPr>
            <w:tcW w:w="7560" w:type="dxa"/>
            <w:tcBorders>
              <w:top w:val="dotted" w:sz="4" w:space="0" w:color="auto"/>
            </w:tcBorders>
            <w:shd w:val="clear" w:color="auto" w:fill="auto"/>
            <w:vAlign w:val="center"/>
          </w:tcPr>
          <w:p w14:paraId="5F813DDC" w14:textId="77777777" w:rsidR="00F169A2" w:rsidRPr="00641C19" w:rsidRDefault="00F169A2" w:rsidP="00422BCD">
            <w:pPr>
              <w:rPr>
                <w:rFonts w:ascii="Aptos" w:hAnsi="Aptos"/>
              </w:rPr>
            </w:pPr>
          </w:p>
        </w:tc>
      </w:tr>
      <w:tr w:rsidR="00F169A2" w:rsidRPr="00641C19" w14:paraId="536BD116" w14:textId="77777777" w:rsidTr="00D968DC">
        <w:trPr>
          <w:trHeight w:val="116"/>
        </w:trPr>
        <w:tc>
          <w:tcPr>
            <w:tcW w:w="618" w:type="dxa"/>
            <w:tcBorders>
              <w:top w:val="dotted" w:sz="4" w:space="0" w:color="auto"/>
            </w:tcBorders>
            <w:shd w:val="clear" w:color="auto" w:fill="auto"/>
            <w:vAlign w:val="center"/>
          </w:tcPr>
          <w:p w14:paraId="31C6F778"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tcBorders>
              <w:top w:val="dotted" w:sz="4" w:space="0" w:color="auto"/>
            </w:tcBorders>
            <w:shd w:val="clear" w:color="auto" w:fill="auto"/>
            <w:vAlign w:val="center"/>
          </w:tcPr>
          <w:p w14:paraId="391088CA" w14:textId="77777777" w:rsidR="00F169A2" w:rsidRPr="00B42660" w:rsidRDefault="00F169A2" w:rsidP="00422BCD">
            <w:pPr>
              <w:rPr>
                <w:rFonts w:ascii="Aptos" w:hAnsi="Aptos"/>
                <w:color w:val="0070C0"/>
              </w:rPr>
            </w:pPr>
            <w:r w:rsidRPr="00B42660">
              <w:rPr>
                <w:rFonts w:ascii="Aptos" w:hAnsi="Aptos"/>
                <w:color w:val="0070C0"/>
              </w:rPr>
              <w:t>Does the organization have a cyber insurance policy?</w:t>
            </w:r>
          </w:p>
        </w:tc>
        <w:tc>
          <w:tcPr>
            <w:tcW w:w="1081" w:type="dxa"/>
            <w:tcBorders>
              <w:top w:val="dotted" w:sz="4" w:space="0" w:color="auto"/>
            </w:tcBorders>
            <w:shd w:val="clear" w:color="auto" w:fill="auto"/>
            <w:vAlign w:val="center"/>
          </w:tcPr>
          <w:p w14:paraId="4A5C9130" w14:textId="77777777" w:rsidR="00F169A2" w:rsidRPr="00B42660" w:rsidRDefault="00F169A2" w:rsidP="00422BCD">
            <w:pPr>
              <w:rPr>
                <w:rFonts w:ascii="Aptos" w:hAnsi="Aptos"/>
                <w:color w:val="0070C0"/>
              </w:rPr>
            </w:pPr>
          </w:p>
        </w:tc>
        <w:tc>
          <w:tcPr>
            <w:tcW w:w="7560" w:type="dxa"/>
            <w:tcBorders>
              <w:top w:val="dotted" w:sz="4" w:space="0" w:color="auto"/>
            </w:tcBorders>
            <w:shd w:val="clear" w:color="auto" w:fill="auto"/>
            <w:vAlign w:val="center"/>
          </w:tcPr>
          <w:p w14:paraId="5C3AB62D" w14:textId="77777777" w:rsidR="00F169A2" w:rsidRPr="00641C19" w:rsidRDefault="00F169A2" w:rsidP="00422BCD">
            <w:pPr>
              <w:rPr>
                <w:rFonts w:ascii="Aptos" w:hAnsi="Aptos"/>
              </w:rPr>
            </w:pPr>
          </w:p>
        </w:tc>
      </w:tr>
      <w:tr w:rsidR="00F169A2" w:rsidRPr="00641C19" w14:paraId="3B1F615B" w14:textId="77777777">
        <w:trPr>
          <w:trHeight w:val="116"/>
        </w:trPr>
        <w:tc>
          <w:tcPr>
            <w:tcW w:w="13950" w:type="dxa"/>
            <w:gridSpan w:val="7"/>
            <w:tcBorders>
              <w:top w:val="dotted" w:sz="4" w:space="0" w:color="auto"/>
            </w:tcBorders>
            <w:shd w:val="clear" w:color="auto" w:fill="auto"/>
            <w:vAlign w:val="center"/>
          </w:tcPr>
          <w:p w14:paraId="6A4112AE" w14:textId="77777777" w:rsidR="00F169A2" w:rsidRPr="00B42660" w:rsidRDefault="00F169A2" w:rsidP="00422BCD">
            <w:pPr>
              <w:rPr>
                <w:rFonts w:ascii="Aptos" w:hAnsi="Aptos"/>
                <w:color w:val="0070C0"/>
              </w:rPr>
            </w:pPr>
          </w:p>
          <w:p w14:paraId="5D76874F" w14:textId="77777777" w:rsidR="00F169A2" w:rsidRPr="00B42660" w:rsidRDefault="00F169A2" w:rsidP="00422BCD">
            <w:pPr>
              <w:rPr>
                <w:rFonts w:ascii="Aptos" w:hAnsi="Aptos"/>
                <w:color w:val="0070C0"/>
              </w:rPr>
            </w:pPr>
            <w:r w:rsidRPr="00B42660">
              <w:rPr>
                <w:rFonts w:ascii="Aptos" w:hAnsi="Aptos"/>
                <w:b/>
                <w:bCs/>
                <w:color w:val="0070C0"/>
              </w:rPr>
              <w:t>Recommendations</w:t>
            </w:r>
          </w:p>
          <w:p w14:paraId="2731C355" w14:textId="77777777" w:rsidR="00F169A2" w:rsidRPr="00B42660" w:rsidRDefault="00F169A2" w:rsidP="00422BCD">
            <w:pPr>
              <w:rPr>
                <w:rFonts w:ascii="Aptos" w:hAnsi="Aptos"/>
                <w:color w:val="0070C0"/>
              </w:rPr>
            </w:pPr>
          </w:p>
        </w:tc>
      </w:tr>
      <w:tr w:rsidR="00F169A2" w:rsidRPr="00641C19" w14:paraId="56684A62" w14:textId="77777777">
        <w:trPr>
          <w:trHeight w:val="251"/>
        </w:trPr>
        <w:tc>
          <w:tcPr>
            <w:tcW w:w="13950" w:type="dxa"/>
            <w:gridSpan w:val="7"/>
            <w:shd w:val="clear" w:color="auto" w:fill="079318"/>
            <w:vAlign w:val="center"/>
          </w:tcPr>
          <w:p w14:paraId="3DE6B2DB" w14:textId="77777777" w:rsidR="00F169A2" w:rsidRPr="00641C19" w:rsidRDefault="00F169A2" w:rsidP="00422BCD">
            <w:pPr>
              <w:rPr>
                <w:rFonts w:ascii="Aptos" w:hAnsi="Aptos" w:cs="Calibri"/>
                <w:b/>
              </w:rPr>
            </w:pPr>
            <w:r w:rsidRPr="00641C19">
              <w:rPr>
                <w:rFonts w:ascii="Aptos" w:hAnsi="Aptos" w:cs="Calibri"/>
                <w:b/>
                <w:color w:val="FFFFFF" w:themeColor="background1"/>
              </w:rPr>
              <w:t>THREAT ASSESSMENT</w:t>
            </w:r>
          </w:p>
        </w:tc>
      </w:tr>
      <w:tr w:rsidR="00F169A2" w:rsidRPr="00641C19" w14:paraId="47482578" w14:textId="77777777" w:rsidTr="00D968DC">
        <w:trPr>
          <w:trHeight w:val="67"/>
        </w:trPr>
        <w:tc>
          <w:tcPr>
            <w:tcW w:w="5309" w:type="dxa"/>
            <w:gridSpan w:val="5"/>
            <w:shd w:val="clear" w:color="auto" w:fill="auto"/>
            <w:vAlign w:val="center"/>
          </w:tcPr>
          <w:p w14:paraId="79FA6EBC" w14:textId="77777777" w:rsidR="00F169A2" w:rsidRPr="00B42660" w:rsidRDefault="00F169A2" w:rsidP="00422BCD">
            <w:pPr>
              <w:rPr>
                <w:rFonts w:ascii="Aptos" w:hAnsi="Aptos"/>
                <w:color w:val="0070C0"/>
              </w:rPr>
            </w:pPr>
            <w:r w:rsidRPr="00B42660">
              <w:rPr>
                <w:rFonts w:ascii="Aptos" w:hAnsi="Aptos"/>
                <w:b/>
                <w:bCs/>
                <w:color w:val="0070C0"/>
              </w:rPr>
              <w:t>Questions</w:t>
            </w:r>
          </w:p>
        </w:tc>
        <w:tc>
          <w:tcPr>
            <w:tcW w:w="1081" w:type="dxa"/>
            <w:shd w:val="clear" w:color="auto" w:fill="auto"/>
            <w:vAlign w:val="center"/>
          </w:tcPr>
          <w:p w14:paraId="17771A09"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shd w:val="clear" w:color="auto" w:fill="auto"/>
            <w:vAlign w:val="center"/>
          </w:tcPr>
          <w:p w14:paraId="4F2E88EF"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1E99ADE8" w14:textId="77777777" w:rsidTr="00D968DC">
        <w:trPr>
          <w:trHeight w:val="67"/>
        </w:trPr>
        <w:tc>
          <w:tcPr>
            <w:tcW w:w="618" w:type="dxa"/>
            <w:shd w:val="clear" w:color="auto" w:fill="auto"/>
            <w:vAlign w:val="center"/>
          </w:tcPr>
          <w:p w14:paraId="35D254F8"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s="Calibri"/>
                <w:color w:val="0070C0"/>
              </w:rPr>
            </w:pPr>
          </w:p>
        </w:tc>
        <w:tc>
          <w:tcPr>
            <w:tcW w:w="4691" w:type="dxa"/>
            <w:gridSpan w:val="4"/>
            <w:shd w:val="clear" w:color="auto" w:fill="auto"/>
            <w:vAlign w:val="center"/>
          </w:tcPr>
          <w:p w14:paraId="611288E8" w14:textId="77777777" w:rsidR="00F169A2" w:rsidRPr="00B42660" w:rsidRDefault="00F169A2" w:rsidP="00422BCD">
            <w:pPr>
              <w:rPr>
                <w:rFonts w:ascii="Aptos" w:hAnsi="Aptos"/>
                <w:color w:val="0070C0"/>
              </w:rPr>
            </w:pPr>
            <w:r w:rsidRPr="00B42660">
              <w:rPr>
                <w:rFonts w:ascii="Aptos" w:hAnsi="Aptos"/>
                <w:color w:val="0070C0"/>
              </w:rPr>
              <w:t>Do you have contracted services with an EAP (Employee Assistance Provider) or other resource that provides anger management/drug and alcohol services?</w:t>
            </w:r>
          </w:p>
        </w:tc>
        <w:tc>
          <w:tcPr>
            <w:tcW w:w="1081" w:type="dxa"/>
            <w:shd w:val="clear" w:color="auto" w:fill="auto"/>
            <w:vAlign w:val="center"/>
          </w:tcPr>
          <w:p w14:paraId="1F1B0BD1" w14:textId="77777777" w:rsidR="00F169A2" w:rsidRPr="00B42660" w:rsidRDefault="00F169A2" w:rsidP="00422BCD">
            <w:pPr>
              <w:rPr>
                <w:rFonts w:ascii="Aptos" w:hAnsi="Aptos"/>
                <w:color w:val="0070C0"/>
              </w:rPr>
            </w:pPr>
          </w:p>
        </w:tc>
        <w:tc>
          <w:tcPr>
            <w:tcW w:w="7560" w:type="dxa"/>
            <w:shd w:val="clear" w:color="auto" w:fill="auto"/>
            <w:vAlign w:val="center"/>
          </w:tcPr>
          <w:p w14:paraId="6BA11B1A" w14:textId="77777777" w:rsidR="00F169A2" w:rsidRPr="00B42660" w:rsidRDefault="00F169A2" w:rsidP="00422BCD">
            <w:pPr>
              <w:rPr>
                <w:rFonts w:ascii="Aptos" w:hAnsi="Aptos"/>
                <w:color w:val="0070C0"/>
              </w:rPr>
            </w:pPr>
          </w:p>
        </w:tc>
      </w:tr>
      <w:tr w:rsidR="00F169A2" w:rsidRPr="00641C19" w14:paraId="13D36CA0" w14:textId="77777777" w:rsidTr="00D968DC">
        <w:trPr>
          <w:trHeight w:val="67"/>
        </w:trPr>
        <w:tc>
          <w:tcPr>
            <w:tcW w:w="618" w:type="dxa"/>
            <w:shd w:val="clear" w:color="auto" w:fill="auto"/>
            <w:vAlign w:val="center"/>
          </w:tcPr>
          <w:p w14:paraId="08B161B2"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s="Calibri"/>
                <w:color w:val="0070C0"/>
              </w:rPr>
            </w:pPr>
          </w:p>
        </w:tc>
        <w:tc>
          <w:tcPr>
            <w:tcW w:w="4691" w:type="dxa"/>
            <w:gridSpan w:val="4"/>
            <w:shd w:val="clear" w:color="auto" w:fill="auto"/>
            <w:vAlign w:val="center"/>
          </w:tcPr>
          <w:p w14:paraId="17FD96EC" w14:textId="77777777" w:rsidR="00F169A2" w:rsidRPr="00B42660" w:rsidRDefault="00F169A2" w:rsidP="00422BCD">
            <w:pPr>
              <w:rPr>
                <w:rFonts w:ascii="Aptos" w:hAnsi="Aptos"/>
                <w:color w:val="0070C0"/>
              </w:rPr>
            </w:pPr>
            <w:r w:rsidRPr="00B42660">
              <w:rPr>
                <w:rFonts w:ascii="Aptos" w:hAnsi="Aptos"/>
                <w:color w:val="0070C0"/>
              </w:rPr>
              <w:t>Do you have contracted services with an EAP (Employee Assistance Provider) or other resource that provides conflict resolution services?</w:t>
            </w:r>
          </w:p>
        </w:tc>
        <w:tc>
          <w:tcPr>
            <w:tcW w:w="1081" w:type="dxa"/>
            <w:shd w:val="clear" w:color="auto" w:fill="auto"/>
            <w:vAlign w:val="center"/>
          </w:tcPr>
          <w:p w14:paraId="7693AA7B" w14:textId="77777777" w:rsidR="00F169A2" w:rsidRPr="00B42660" w:rsidRDefault="00F169A2" w:rsidP="00422BCD">
            <w:pPr>
              <w:rPr>
                <w:rFonts w:ascii="Aptos" w:hAnsi="Aptos"/>
                <w:color w:val="0070C0"/>
              </w:rPr>
            </w:pPr>
          </w:p>
        </w:tc>
        <w:tc>
          <w:tcPr>
            <w:tcW w:w="7560" w:type="dxa"/>
            <w:shd w:val="clear" w:color="auto" w:fill="auto"/>
            <w:vAlign w:val="center"/>
          </w:tcPr>
          <w:p w14:paraId="1A002D38" w14:textId="77777777" w:rsidR="00F169A2" w:rsidRPr="00B42660" w:rsidRDefault="00F169A2" w:rsidP="00422BCD">
            <w:pPr>
              <w:rPr>
                <w:rFonts w:ascii="Aptos" w:hAnsi="Aptos"/>
                <w:color w:val="0070C0"/>
              </w:rPr>
            </w:pPr>
          </w:p>
        </w:tc>
      </w:tr>
      <w:tr w:rsidR="00F169A2" w:rsidRPr="00641C19" w14:paraId="2952FCA9" w14:textId="77777777" w:rsidTr="00D968DC">
        <w:trPr>
          <w:trHeight w:val="67"/>
        </w:trPr>
        <w:tc>
          <w:tcPr>
            <w:tcW w:w="618" w:type="dxa"/>
            <w:shd w:val="clear" w:color="auto" w:fill="auto"/>
            <w:vAlign w:val="center"/>
          </w:tcPr>
          <w:p w14:paraId="30FB0134"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s="Calibri"/>
                <w:color w:val="0070C0"/>
              </w:rPr>
            </w:pPr>
          </w:p>
        </w:tc>
        <w:tc>
          <w:tcPr>
            <w:tcW w:w="4691" w:type="dxa"/>
            <w:gridSpan w:val="4"/>
            <w:shd w:val="clear" w:color="auto" w:fill="auto"/>
            <w:vAlign w:val="center"/>
          </w:tcPr>
          <w:p w14:paraId="286A01E2" w14:textId="41734BEE" w:rsidR="00F169A2" w:rsidRPr="00B42660" w:rsidRDefault="00F169A2" w:rsidP="00422BCD">
            <w:pPr>
              <w:rPr>
                <w:rFonts w:ascii="Aptos" w:hAnsi="Aptos"/>
                <w:color w:val="0070C0"/>
              </w:rPr>
            </w:pPr>
            <w:r w:rsidRPr="00B42660">
              <w:rPr>
                <w:rFonts w:ascii="Aptos" w:hAnsi="Aptos"/>
                <w:color w:val="0070C0"/>
              </w:rPr>
              <w:t>Do you have contracted services with an EAP (Employee Assistance Provider) or other resource that provides services to at-risk employees (substance abuse, domestic violence)?</w:t>
            </w:r>
          </w:p>
        </w:tc>
        <w:tc>
          <w:tcPr>
            <w:tcW w:w="1081" w:type="dxa"/>
            <w:shd w:val="clear" w:color="auto" w:fill="auto"/>
            <w:vAlign w:val="center"/>
          </w:tcPr>
          <w:p w14:paraId="05D6F45A" w14:textId="77777777" w:rsidR="00F169A2" w:rsidRPr="00B42660" w:rsidRDefault="00F169A2" w:rsidP="00422BCD">
            <w:pPr>
              <w:rPr>
                <w:rFonts w:ascii="Aptos" w:hAnsi="Aptos"/>
                <w:color w:val="0070C0"/>
              </w:rPr>
            </w:pPr>
          </w:p>
        </w:tc>
        <w:tc>
          <w:tcPr>
            <w:tcW w:w="7560" w:type="dxa"/>
            <w:shd w:val="clear" w:color="auto" w:fill="auto"/>
            <w:vAlign w:val="center"/>
          </w:tcPr>
          <w:p w14:paraId="2268CB7B" w14:textId="77777777" w:rsidR="00F169A2" w:rsidRPr="00B42660" w:rsidRDefault="00F169A2" w:rsidP="00422BCD">
            <w:pPr>
              <w:rPr>
                <w:rFonts w:ascii="Aptos" w:hAnsi="Aptos"/>
                <w:color w:val="0070C0"/>
              </w:rPr>
            </w:pPr>
          </w:p>
        </w:tc>
      </w:tr>
      <w:tr w:rsidR="00F169A2" w:rsidRPr="00641C19" w14:paraId="39E86EA0" w14:textId="77777777" w:rsidTr="00D968DC">
        <w:trPr>
          <w:trHeight w:val="67"/>
        </w:trPr>
        <w:tc>
          <w:tcPr>
            <w:tcW w:w="618" w:type="dxa"/>
            <w:shd w:val="clear" w:color="auto" w:fill="auto"/>
            <w:vAlign w:val="center"/>
          </w:tcPr>
          <w:p w14:paraId="6FB3A41A"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s="Calibri"/>
                <w:color w:val="0070C0"/>
              </w:rPr>
            </w:pPr>
          </w:p>
        </w:tc>
        <w:tc>
          <w:tcPr>
            <w:tcW w:w="4691" w:type="dxa"/>
            <w:gridSpan w:val="4"/>
            <w:shd w:val="clear" w:color="auto" w:fill="auto"/>
            <w:vAlign w:val="center"/>
          </w:tcPr>
          <w:p w14:paraId="59AB68F0" w14:textId="77777777" w:rsidR="00F169A2" w:rsidRPr="00B42660" w:rsidRDefault="00F169A2" w:rsidP="00422BCD">
            <w:pPr>
              <w:rPr>
                <w:rFonts w:ascii="Aptos" w:hAnsi="Aptos"/>
                <w:color w:val="0070C0"/>
              </w:rPr>
            </w:pPr>
            <w:r w:rsidRPr="00B42660">
              <w:rPr>
                <w:rFonts w:ascii="Aptos" w:hAnsi="Aptos"/>
                <w:color w:val="0070C0"/>
              </w:rPr>
              <w:t>Is bullying recognized as something that won’t be tolerated within your organization?</w:t>
            </w:r>
          </w:p>
        </w:tc>
        <w:tc>
          <w:tcPr>
            <w:tcW w:w="1081" w:type="dxa"/>
            <w:shd w:val="clear" w:color="auto" w:fill="auto"/>
            <w:vAlign w:val="center"/>
          </w:tcPr>
          <w:p w14:paraId="1FE5A3D2" w14:textId="77777777" w:rsidR="00F169A2" w:rsidRPr="00B42660" w:rsidRDefault="00F169A2" w:rsidP="00422BCD">
            <w:pPr>
              <w:rPr>
                <w:rFonts w:ascii="Aptos" w:hAnsi="Aptos"/>
                <w:color w:val="0070C0"/>
              </w:rPr>
            </w:pPr>
          </w:p>
        </w:tc>
        <w:tc>
          <w:tcPr>
            <w:tcW w:w="7560" w:type="dxa"/>
            <w:shd w:val="clear" w:color="auto" w:fill="auto"/>
            <w:vAlign w:val="center"/>
          </w:tcPr>
          <w:p w14:paraId="47CA6097" w14:textId="77777777" w:rsidR="00F169A2" w:rsidRPr="00B42660" w:rsidRDefault="00F169A2" w:rsidP="00422BCD">
            <w:pPr>
              <w:rPr>
                <w:rFonts w:ascii="Aptos" w:hAnsi="Aptos"/>
                <w:color w:val="0070C0"/>
              </w:rPr>
            </w:pPr>
          </w:p>
        </w:tc>
      </w:tr>
      <w:tr w:rsidR="00F169A2" w:rsidRPr="00641C19" w14:paraId="2D5028E9" w14:textId="77777777" w:rsidTr="00D968DC">
        <w:trPr>
          <w:trHeight w:val="67"/>
        </w:trPr>
        <w:tc>
          <w:tcPr>
            <w:tcW w:w="618" w:type="dxa"/>
            <w:shd w:val="clear" w:color="auto" w:fill="auto"/>
            <w:vAlign w:val="center"/>
          </w:tcPr>
          <w:p w14:paraId="24E8CDF0"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s="Calibri"/>
                <w:color w:val="0070C0"/>
              </w:rPr>
            </w:pPr>
          </w:p>
        </w:tc>
        <w:tc>
          <w:tcPr>
            <w:tcW w:w="4691" w:type="dxa"/>
            <w:gridSpan w:val="4"/>
            <w:shd w:val="clear" w:color="auto" w:fill="auto"/>
            <w:vAlign w:val="center"/>
          </w:tcPr>
          <w:p w14:paraId="1231338D" w14:textId="77777777" w:rsidR="00F169A2" w:rsidRPr="00B42660" w:rsidRDefault="00F169A2" w:rsidP="00422BCD">
            <w:pPr>
              <w:rPr>
                <w:rFonts w:ascii="Aptos" w:hAnsi="Aptos"/>
                <w:color w:val="0070C0"/>
              </w:rPr>
            </w:pPr>
            <w:r w:rsidRPr="00B42660">
              <w:rPr>
                <w:rFonts w:ascii="Aptos" w:hAnsi="Aptos"/>
                <w:color w:val="0070C0"/>
              </w:rPr>
              <w:t>Are employees aware of how to report a concern involving themselves or others?</w:t>
            </w:r>
          </w:p>
        </w:tc>
        <w:tc>
          <w:tcPr>
            <w:tcW w:w="1081" w:type="dxa"/>
            <w:shd w:val="clear" w:color="auto" w:fill="auto"/>
            <w:vAlign w:val="center"/>
          </w:tcPr>
          <w:p w14:paraId="04936704" w14:textId="77777777" w:rsidR="00F169A2" w:rsidRPr="00B42660" w:rsidRDefault="00F169A2" w:rsidP="00422BCD">
            <w:pPr>
              <w:rPr>
                <w:rFonts w:ascii="Aptos" w:hAnsi="Aptos"/>
                <w:color w:val="0070C0"/>
              </w:rPr>
            </w:pPr>
          </w:p>
        </w:tc>
        <w:tc>
          <w:tcPr>
            <w:tcW w:w="7560" w:type="dxa"/>
            <w:shd w:val="clear" w:color="auto" w:fill="auto"/>
            <w:vAlign w:val="center"/>
          </w:tcPr>
          <w:p w14:paraId="25E3C02C" w14:textId="77777777" w:rsidR="00F169A2" w:rsidRPr="00B42660" w:rsidRDefault="00F169A2" w:rsidP="00422BCD">
            <w:pPr>
              <w:rPr>
                <w:rFonts w:ascii="Aptos" w:hAnsi="Aptos"/>
                <w:color w:val="0070C0"/>
              </w:rPr>
            </w:pPr>
          </w:p>
        </w:tc>
      </w:tr>
      <w:tr w:rsidR="00F169A2" w:rsidRPr="00641C19" w14:paraId="5A9EC342" w14:textId="77777777" w:rsidTr="00D968DC">
        <w:trPr>
          <w:trHeight w:val="251"/>
        </w:trPr>
        <w:tc>
          <w:tcPr>
            <w:tcW w:w="618" w:type="dxa"/>
            <w:shd w:val="clear" w:color="auto" w:fill="auto"/>
            <w:vAlign w:val="center"/>
          </w:tcPr>
          <w:p w14:paraId="773E2CB6"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s="Calibri"/>
                <w:color w:val="0070C0"/>
              </w:rPr>
            </w:pPr>
          </w:p>
        </w:tc>
        <w:tc>
          <w:tcPr>
            <w:tcW w:w="4691" w:type="dxa"/>
            <w:gridSpan w:val="4"/>
            <w:shd w:val="clear" w:color="auto" w:fill="auto"/>
            <w:vAlign w:val="center"/>
          </w:tcPr>
          <w:p w14:paraId="2746398E" w14:textId="77777777" w:rsidR="00F169A2" w:rsidRPr="00B42660" w:rsidRDefault="00F169A2" w:rsidP="00422BCD">
            <w:pPr>
              <w:rPr>
                <w:rFonts w:ascii="Aptos" w:hAnsi="Aptos"/>
                <w:color w:val="0070C0"/>
              </w:rPr>
            </w:pPr>
            <w:r w:rsidRPr="00B42660">
              <w:rPr>
                <w:rFonts w:ascii="Aptos" w:hAnsi="Aptos"/>
                <w:color w:val="0070C0"/>
              </w:rPr>
              <w:t>Is there an anonymous reporting program in place?</w:t>
            </w:r>
          </w:p>
        </w:tc>
        <w:tc>
          <w:tcPr>
            <w:tcW w:w="1081" w:type="dxa"/>
            <w:shd w:val="clear" w:color="auto" w:fill="auto"/>
            <w:vAlign w:val="center"/>
          </w:tcPr>
          <w:p w14:paraId="4C1AC4BE" w14:textId="77777777" w:rsidR="00F169A2" w:rsidRPr="00B42660" w:rsidRDefault="00F169A2" w:rsidP="00422BCD">
            <w:pPr>
              <w:rPr>
                <w:rFonts w:ascii="Aptos" w:hAnsi="Aptos"/>
                <w:color w:val="0070C0"/>
              </w:rPr>
            </w:pPr>
          </w:p>
        </w:tc>
        <w:tc>
          <w:tcPr>
            <w:tcW w:w="7560" w:type="dxa"/>
            <w:shd w:val="clear" w:color="auto" w:fill="auto"/>
            <w:vAlign w:val="center"/>
          </w:tcPr>
          <w:p w14:paraId="39FA83CB" w14:textId="77777777" w:rsidR="00F169A2" w:rsidRPr="00B42660" w:rsidRDefault="00F169A2" w:rsidP="00422BCD">
            <w:pPr>
              <w:rPr>
                <w:rFonts w:ascii="Aptos" w:hAnsi="Aptos"/>
                <w:color w:val="0070C0"/>
              </w:rPr>
            </w:pPr>
          </w:p>
        </w:tc>
      </w:tr>
      <w:tr w:rsidR="00F169A2" w:rsidRPr="00641C19" w14:paraId="595BFD7E" w14:textId="77777777" w:rsidTr="00D968DC">
        <w:trPr>
          <w:trHeight w:val="170"/>
        </w:trPr>
        <w:tc>
          <w:tcPr>
            <w:tcW w:w="618" w:type="dxa"/>
            <w:tcBorders>
              <w:bottom w:val="single" w:sz="4" w:space="0" w:color="auto"/>
            </w:tcBorders>
            <w:shd w:val="clear" w:color="auto" w:fill="auto"/>
            <w:vAlign w:val="center"/>
          </w:tcPr>
          <w:p w14:paraId="17B5A3E1" w14:textId="77777777" w:rsidR="00F169A2" w:rsidRPr="00B42660" w:rsidRDefault="00F169A2" w:rsidP="00CB4C63">
            <w:pPr>
              <w:pStyle w:val="ListParagraph"/>
              <w:widowControl/>
              <w:tabs>
                <w:tab w:val="left" w:pos="432"/>
              </w:tabs>
              <w:autoSpaceDE/>
              <w:autoSpaceDN/>
              <w:ind w:left="0" w:firstLine="0"/>
              <w:contextualSpacing/>
              <w:jc w:val="center"/>
              <w:rPr>
                <w:rFonts w:ascii="Aptos" w:hAnsi="Aptos" w:cs="Calibri"/>
                <w:color w:val="0070C0"/>
              </w:rPr>
            </w:pPr>
          </w:p>
        </w:tc>
        <w:tc>
          <w:tcPr>
            <w:tcW w:w="4691" w:type="dxa"/>
            <w:gridSpan w:val="4"/>
            <w:tcBorders>
              <w:bottom w:val="single" w:sz="4" w:space="0" w:color="auto"/>
            </w:tcBorders>
            <w:shd w:val="clear" w:color="auto" w:fill="auto"/>
            <w:vAlign w:val="center"/>
          </w:tcPr>
          <w:p w14:paraId="2E5CAD9B" w14:textId="77777777" w:rsidR="00F169A2" w:rsidRPr="00B42660" w:rsidRDefault="00F169A2" w:rsidP="00422BCD">
            <w:pPr>
              <w:rPr>
                <w:rFonts w:ascii="Aptos" w:hAnsi="Aptos"/>
                <w:color w:val="0070C0"/>
              </w:rPr>
            </w:pPr>
            <w:r w:rsidRPr="00B42660">
              <w:rPr>
                <w:rFonts w:ascii="Aptos" w:hAnsi="Aptos"/>
                <w:color w:val="0070C0"/>
              </w:rPr>
              <w:t>Is training available on warning signs and behaviors of concern that a person may exhibit who is on a path to violence?</w:t>
            </w:r>
          </w:p>
        </w:tc>
        <w:tc>
          <w:tcPr>
            <w:tcW w:w="1081" w:type="dxa"/>
            <w:tcBorders>
              <w:bottom w:val="single" w:sz="4" w:space="0" w:color="auto"/>
            </w:tcBorders>
            <w:shd w:val="clear" w:color="auto" w:fill="auto"/>
            <w:vAlign w:val="center"/>
          </w:tcPr>
          <w:p w14:paraId="347CD5FF" w14:textId="77777777" w:rsidR="00F169A2" w:rsidRPr="00B42660" w:rsidRDefault="00F169A2" w:rsidP="00422BCD">
            <w:pPr>
              <w:rPr>
                <w:rFonts w:ascii="Aptos" w:hAnsi="Aptos"/>
                <w:color w:val="0070C0"/>
              </w:rPr>
            </w:pPr>
          </w:p>
        </w:tc>
        <w:tc>
          <w:tcPr>
            <w:tcW w:w="7560" w:type="dxa"/>
            <w:tcBorders>
              <w:bottom w:val="single" w:sz="4" w:space="0" w:color="auto"/>
            </w:tcBorders>
            <w:shd w:val="clear" w:color="auto" w:fill="auto"/>
            <w:vAlign w:val="center"/>
          </w:tcPr>
          <w:p w14:paraId="342A6470" w14:textId="77777777" w:rsidR="00F169A2" w:rsidRPr="00B42660" w:rsidRDefault="00F169A2" w:rsidP="00422BCD">
            <w:pPr>
              <w:rPr>
                <w:rFonts w:ascii="Aptos" w:hAnsi="Aptos"/>
                <w:color w:val="0070C0"/>
              </w:rPr>
            </w:pPr>
          </w:p>
        </w:tc>
      </w:tr>
      <w:tr w:rsidR="00F169A2" w:rsidRPr="00641C19" w14:paraId="4472A249" w14:textId="77777777" w:rsidTr="00D968DC">
        <w:trPr>
          <w:trHeight w:val="170"/>
        </w:trPr>
        <w:tc>
          <w:tcPr>
            <w:tcW w:w="618" w:type="dxa"/>
            <w:tcBorders>
              <w:bottom w:val="single" w:sz="4" w:space="0" w:color="auto"/>
            </w:tcBorders>
            <w:shd w:val="clear" w:color="auto" w:fill="auto"/>
            <w:vAlign w:val="center"/>
          </w:tcPr>
          <w:p w14:paraId="3918BEB0"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tcBorders>
              <w:bottom w:val="single" w:sz="4" w:space="0" w:color="auto"/>
            </w:tcBorders>
            <w:shd w:val="clear" w:color="auto" w:fill="auto"/>
            <w:vAlign w:val="center"/>
          </w:tcPr>
          <w:p w14:paraId="05583FB5" w14:textId="77777777" w:rsidR="00F169A2" w:rsidRPr="00B42660" w:rsidRDefault="00F169A2" w:rsidP="00422BCD">
            <w:pPr>
              <w:rPr>
                <w:rFonts w:ascii="Aptos" w:hAnsi="Aptos"/>
                <w:color w:val="0070C0"/>
              </w:rPr>
            </w:pPr>
            <w:r w:rsidRPr="00B42660">
              <w:rPr>
                <w:rFonts w:ascii="Aptos" w:hAnsi="Aptos"/>
                <w:color w:val="0070C0"/>
              </w:rPr>
              <w:t>Do you have a designated multi-disciplinary Threat Assessment Team (e.g., operations, risk, security, and counseling personnel)?</w:t>
            </w:r>
          </w:p>
        </w:tc>
        <w:tc>
          <w:tcPr>
            <w:tcW w:w="1081" w:type="dxa"/>
            <w:tcBorders>
              <w:bottom w:val="single" w:sz="4" w:space="0" w:color="auto"/>
            </w:tcBorders>
            <w:shd w:val="clear" w:color="auto" w:fill="auto"/>
            <w:vAlign w:val="center"/>
          </w:tcPr>
          <w:p w14:paraId="2590A719" w14:textId="77777777" w:rsidR="00F169A2" w:rsidRPr="00641C19" w:rsidRDefault="00F169A2" w:rsidP="00422BCD">
            <w:pPr>
              <w:rPr>
                <w:rFonts w:ascii="Aptos" w:hAnsi="Aptos"/>
              </w:rPr>
            </w:pPr>
          </w:p>
        </w:tc>
        <w:tc>
          <w:tcPr>
            <w:tcW w:w="7560" w:type="dxa"/>
            <w:tcBorders>
              <w:bottom w:val="single" w:sz="4" w:space="0" w:color="auto"/>
            </w:tcBorders>
            <w:shd w:val="clear" w:color="auto" w:fill="auto"/>
            <w:vAlign w:val="center"/>
          </w:tcPr>
          <w:p w14:paraId="3967213B" w14:textId="77777777" w:rsidR="00F169A2" w:rsidRPr="00641C19" w:rsidRDefault="00F169A2" w:rsidP="00422BCD">
            <w:pPr>
              <w:rPr>
                <w:rFonts w:ascii="Aptos" w:hAnsi="Aptos"/>
              </w:rPr>
            </w:pPr>
          </w:p>
        </w:tc>
      </w:tr>
      <w:tr w:rsidR="00F169A2" w:rsidRPr="00641C19" w14:paraId="5B734CAB" w14:textId="77777777" w:rsidTr="00D968DC">
        <w:trPr>
          <w:trHeight w:val="200"/>
        </w:trPr>
        <w:tc>
          <w:tcPr>
            <w:tcW w:w="618" w:type="dxa"/>
            <w:tcBorders>
              <w:top w:val="single" w:sz="4" w:space="0" w:color="auto"/>
              <w:bottom w:val="single" w:sz="4" w:space="0" w:color="auto"/>
            </w:tcBorders>
            <w:shd w:val="clear" w:color="auto" w:fill="auto"/>
            <w:vAlign w:val="center"/>
          </w:tcPr>
          <w:p w14:paraId="7CC899CA" w14:textId="77777777" w:rsidR="00F169A2" w:rsidRPr="00641C19" w:rsidRDefault="00F169A2" w:rsidP="00CB4C63">
            <w:pPr>
              <w:pStyle w:val="ListParagraph"/>
              <w:widowControl/>
              <w:tabs>
                <w:tab w:val="left" w:pos="432"/>
              </w:tabs>
              <w:autoSpaceDE/>
              <w:autoSpaceDN/>
              <w:ind w:left="0" w:firstLine="0"/>
              <w:contextualSpacing/>
              <w:jc w:val="center"/>
              <w:rPr>
                <w:rFonts w:ascii="Aptos" w:hAnsi="Aptos" w:cs="Calibri"/>
              </w:rPr>
            </w:pPr>
          </w:p>
        </w:tc>
        <w:tc>
          <w:tcPr>
            <w:tcW w:w="4691" w:type="dxa"/>
            <w:gridSpan w:val="4"/>
            <w:tcBorders>
              <w:top w:val="single" w:sz="4" w:space="0" w:color="auto"/>
              <w:bottom w:val="single" w:sz="4" w:space="0" w:color="auto"/>
            </w:tcBorders>
            <w:shd w:val="clear" w:color="auto" w:fill="auto"/>
            <w:vAlign w:val="center"/>
          </w:tcPr>
          <w:p w14:paraId="36C0E154" w14:textId="77777777" w:rsidR="00F169A2" w:rsidRPr="00B42660" w:rsidRDefault="00F169A2" w:rsidP="00422BCD">
            <w:pPr>
              <w:rPr>
                <w:rFonts w:ascii="Aptos" w:hAnsi="Aptos"/>
                <w:color w:val="0070C0"/>
              </w:rPr>
            </w:pPr>
            <w:r w:rsidRPr="00B42660">
              <w:rPr>
                <w:rFonts w:ascii="Aptos" w:hAnsi="Aptos"/>
                <w:color w:val="0070C0"/>
              </w:rPr>
              <w:t>Have you identified any resources to assist with conducting a threat assessment of an employee exhibiting concerning behavior?</w:t>
            </w:r>
          </w:p>
        </w:tc>
        <w:tc>
          <w:tcPr>
            <w:tcW w:w="1081" w:type="dxa"/>
            <w:tcBorders>
              <w:top w:val="single" w:sz="4" w:space="0" w:color="auto"/>
              <w:bottom w:val="single" w:sz="4" w:space="0" w:color="auto"/>
            </w:tcBorders>
            <w:shd w:val="clear" w:color="auto" w:fill="auto"/>
            <w:vAlign w:val="center"/>
          </w:tcPr>
          <w:p w14:paraId="2091329A" w14:textId="77777777" w:rsidR="00F169A2" w:rsidRPr="00641C19" w:rsidRDefault="00F169A2" w:rsidP="00422BCD">
            <w:pPr>
              <w:rPr>
                <w:rFonts w:ascii="Aptos" w:hAnsi="Aptos"/>
              </w:rPr>
            </w:pPr>
          </w:p>
        </w:tc>
        <w:tc>
          <w:tcPr>
            <w:tcW w:w="7560" w:type="dxa"/>
            <w:tcBorders>
              <w:top w:val="single" w:sz="4" w:space="0" w:color="auto"/>
              <w:bottom w:val="single" w:sz="4" w:space="0" w:color="auto"/>
            </w:tcBorders>
            <w:shd w:val="clear" w:color="auto" w:fill="auto"/>
            <w:vAlign w:val="center"/>
          </w:tcPr>
          <w:p w14:paraId="7D4F04AD" w14:textId="77777777" w:rsidR="00F169A2" w:rsidRPr="00641C19" w:rsidRDefault="00F169A2" w:rsidP="00422BCD">
            <w:pPr>
              <w:rPr>
                <w:rFonts w:ascii="Aptos" w:hAnsi="Aptos"/>
              </w:rPr>
            </w:pPr>
          </w:p>
        </w:tc>
      </w:tr>
      <w:tr w:rsidR="00F169A2" w:rsidRPr="00641C19" w14:paraId="0E2000E4" w14:textId="77777777">
        <w:trPr>
          <w:trHeight w:val="251"/>
        </w:trPr>
        <w:tc>
          <w:tcPr>
            <w:tcW w:w="13950" w:type="dxa"/>
            <w:gridSpan w:val="7"/>
            <w:shd w:val="clear" w:color="auto" w:fill="auto"/>
            <w:vAlign w:val="center"/>
          </w:tcPr>
          <w:p w14:paraId="715124A5" w14:textId="77777777" w:rsidR="00F169A2" w:rsidRPr="00B42660" w:rsidRDefault="00F169A2" w:rsidP="00422BCD">
            <w:pPr>
              <w:rPr>
                <w:rFonts w:ascii="Aptos" w:hAnsi="Aptos" w:cs="Calibri"/>
                <w:color w:val="0070C0"/>
              </w:rPr>
            </w:pPr>
          </w:p>
          <w:p w14:paraId="50F7B6B1" w14:textId="77777777" w:rsidR="00F169A2" w:rsidRPr="00B42660" w:rsidRDefault="00F169A2" w:rsidP="00422BCD">
            <w:pPr>
              <w:rPr>
                <w:rFonts w:ascii="Aptos" w:hAnsi="Aptos" w:cs="Calibri"/>
                <w:color w:val="0070C0"/>
              </w:rPr>
            </w:pPr>
            <w:r w:rsidRPr="00B42660">
              <w:rPr>
                <w:rFonts w:ascii="Aptos" w:hAnsi="Aptos" w:cs="Calibri"/>
                <w:b/>
                <w:bCs/>
                <w:color w:val="0070C0"/>
              </w:rPr>
              <w:t>Recommendations</w:t>
            </w:r>
          </w:p>
          <w:p w14:paraId="4A287BBE" w14:textId="77777777" w:rsidR="00F169A2" w:rsidRPr="00B42660" w:rsidRDefault="00F169A2" w:rsidP="00422BCD">
            <w:pPr>
              <w:rPr>
                <w:rFonts w:ascii="Aptos" w:hAnsi="Aptos" w:cs="Calibri"/>
                <w:color w:val="0070C0"/>
              </w:rPr>
            </w:pPr>
          </w:p>
        </w:tc>
      </w:tr>
      <w:tr w:rsidR="00F169A2" w:rsidRPr="00641C19" w14:paraId="29A5CBD1" w14:textId="77777777">
        <w:trPr>
          <w:trHeight w:val="251"/>
        </w:trPr>
        <w:tc>
          <w:tcPr>
            <w:tcW w:w="13950" w:type="dxa"/>
            <w:gridSpan w:val="7"/>
            <w:shd w:val="clear" w:color="auto" w:fill="079318"/>
            <w:vAlign w:val="center"/>
          </w:tcPr>
          <w:p w14:paraId="7CCEEEA3" w14:textId="77777777" w:rsidR="00F169A2" w:rsidRPr="00B42660" w:rsidRDefault="00F169A2" w:rsidP="00422BCD">
            <w:pPr>
              <w:rPr>
                <w:rFonts w:ascii="Aptos" w:hAnsi="Aptos" w:cs="Calibri"/>
                <w:b/>
                <w:color w:val="0070C0"/>
              </w:rPr>
            </w:pPr>
            <w:r w:rsidRPr="00B42660">
              <w:rPr>
                <w:rFonts w:ascii="Aptos" w:hAnsi="Aptos" w:cs="Calibri"/>
                <w:b/>
                <w:color w:val="0070C0"/>
              </w:rPr>
              <w:t>TRAINING</w:t>
            </w:r>
          </w:p>
        </w:tc>
      </w:tr>
      <w:tr w:rsidR="00F169A2" w:rsidRPr="00641C19" w14:paraId="623A04D1" w14:textId="77777777" w:rsidTr="00D968DC">
        <w:trPr>
          <w:trHeight w:val="67"/>
        </w:trPr>
        <w:tc>
          <w:tcPr>
            <w:tcW w:w="5309" w:type="dxa"/>
            <w:gridSpan w:val="5"/>
            <w:vAlign w:val="center"/>
          </w:tcPr>
          <w:p w14:paraId="5888DA48" w14:textId="77777777" w:rsidR="00F169A2" w:rsidRPr="00B42660" w:rsidRDefault="00F169A2" w:rsidP="00422BCD">
            <w:pPr>
              <w:rPr>
                <w:rFonts w:ascii="Aptos" w:hAnsi="Aptos"/>
                <w:color w:val="0070C0"/>
              </w:rPr>
            </w:pPr>
            <w:r w:rsidRPr="00B42660">
              <w:rPr>
                <w:rFonts w:ascii="Aptos" w:hAnsi="Aptos"/>
                <w:b/>
                <w:bCs/>
                <w:color w:val="0070C0"/>
              </w:rPr>
              <w:t>Questions</w:t>
            </w:r>
          </w:p>
        </w:tc>
        <w:tc>
          <w:tcPr>
            <w:tcW w:w="1081" w:type="dxa"/>
            <w:vAlign w:val="center"/>
          </w:tcPr>
          <w:p w14:paraId="152ACF54" w14:textId="77777777" w:rsidR="00F169A2" w:rsidRPr="00B42660" w:rsidRDefault="00F169A2" w:rsidP="00422BCD">
            <w:pPr>
              <w:rPr>
                <w:rFonts w:ascii="Aptos" w:hAnsi="Aptos" w:cs="Calibri"/>
                <w:b/>
                <w:color w:val="0070C0"/>
              </w:rPr>
            </w:pPr>
            <w:r w:rsidRPr="00B42660">
              <w:rPr>
                <w:rFonts w:ascii="Aptos" w:hAnsi="Aptos" w:cs="Calibri"/>
                <w:b/>
                <w:color w:val="0070C0"/>
              </w:rPr>
              <w:t>Yes/No/NA</w:t>
            </w:r>
          </w:p>
        </w:tc>
        <w:tc>
          <w:tcPr>
            <w:tcW w:w="7560" w:type="dxa"/>
            <w:vAlign w:val="center"/>
          </w:tcPr>
          <w:p w14:paraId="266094D2" w14:textId="77777777" w:rsidR="00F169A2" w:rsidRPr="00B42660" w:rsidRDefault="00F169A2" w:rsidP="00422BCD">
            <w:pPr>
              <w:rPr>
                <w:rFonts w:ascii="Aptos" w:hAnsi="Aptos" w:cs="Calibri"/>
                <w:b/>
                <w:color w:val="0070C0"/>
              </w:rPr>
            </w:pPr>
            <w:r w:rsidRPr="00B42660">
              <w:rPr>
                <w:rFonts w:ascii="Aptos" w:hAnsi="Aptos" w:cs="Calibri"/>
                <w:b/>
                <w:color w:val="0070C0"/>
              </w:rPr>
              <w:t>List observations &amp; describe current conditions</w:t>
            </w:r>
          </w:p>
        </w:tc>
      </w:tr>
      <w:tr w:rsidR="00F169A2" w:rsidRPr="00641C19" w14:paraId="0C8D2E1E" w14:textId="77777777" w:rsidTr="00D968DC">
        <w:trPr>
          <w:trHeight w:val="67"/>
        </w:trPr>
        <w:tc>
          <w:tcPr>
            <w:tcW w:w="618" w:type="dxa"/>
            <w:vAlign w:val="center"/>
          </w:tcPr>
          <w:p w14:paraId="66D7BF88"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91" w:type="dxa"/>
            <w:gridSpan w:val="4"/>
            <w:vAlign w:val="center"/>
          </w:tcPr>
          <w:p w14:paraId="7DDBBD0A" w14:textId="77777777" w:rsidR="00F169A2" w:rsidRPr="00B42660" w:rsidRDefault="00F169A2" w:rsidP="00422BCD">
            <w:pPr>
              <w:rPr>
                <w:rFonts w:ascii="Aptos" w:hAnsi="Aptos"/>
                <w:color w:val="0070C0"/>
              </w:rPr>
            </w:pPr>
            <w:r w:rsidRPr="00B42660">
              <w:rPr>
                <w:rFonts w:ascii="Aptos" w:hAnsi="Aptos"/>
                <w:color w:val="0070C0"/>
              </w:rPr>
              <w:t>Are managers made aware of their responsibility to comply with and enforce safety rules, policies, and federal and state safety regulations and laws?</w:t>
            </w:r>
          </w:p>
        </w:tc>
        <w:tc>
          <w:tcPr>
            <w:tcW w:w="1081" w:type="dxa"/>
            <w:vAlign w:val="center"/>
          </w:tcPr>
          <w:p w14:paraId="71F01367" w14:textId="77777777" w:rsidR="00F169A2" w:rsidRPr="00B42660" w:rsidRDefault="00F169A2" w:rsidP="00422BCD">
            <w:pPr>
              <w:rPr>
                <w:rFonts w:ascii="Aptos" w:hAnsi="Aptos"/>
                <w:color w:val="0070C0"/>
              </w:rPr>
            </w:pPr>
          </w:p>
        </w:tc>
        <w:tc>
          <w:tcPr>
            <w:tcW w:w="7560" w:type="dxa"/>
            <w:vAlign w:val="center"/>
          </w:tcPr>
          <w:p w14:paraId="2225507A" w14:textId="77777777" w:rsidR="00F169A2" w:rsidRPr="00B42660" w:rsidRDefault="00F169A2" w:rsidP="00422BCD">
            <w:pPr>
              <w:rPr>
                <w:rFonts w:ascii="Aptos" w:hAnsi="Aptos"/>
                <w:color w:val="0070C0"/>
              </w:rPr>
            </w:pPr>
          </w:p>
        </w:tc>
      </w:tr>
      <w:tr w:rsidR="00F169A2" w:rsidRPr="00641C19" w14:paraId="68356416" w14:textId="77777777" w:rsidTr="00D968DC">
        <w:trPr>
          <w:trHeight w:val="67"/>
        </w:trPr>
        <w:tc>
          <w:tcPr>
            <w:tcW w:w="618" w:type="dxa"/>
            <w:vAlign w:val="center"/>
          </w:tcPr>
          <w:p w14:paraId="1F2EE78D"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91" w:type="dxa"/>
            <w:gridSpan w:val="4"/>
            <w:vAlign w:val="center"/>
          </w:tcPr>
          <w:p w14:paraId="6575DDF8" w14:textId="77777777" w:rsidR="00F169A2" w:rsidRPr="00B42660" w:rsidRDefault="00F169A2" w:rsidP="00422BCD">
            <w:pPr>
              <w:rPr>
                <w:rFonts w:ascii="Aptos" w:hAnsi="Aptos"/>
                <w:color w:val="0070C0"/>
              </w:rPr>
            </w:pPr>
            <w:r w:rsidRPr="00B42660">
              <w:rPr>
                <w:rFonts w:ascii="Aptos" w:hAnsi="Aptos"/>
                <w:color w:val="0070C0"/>
              </w:rPr>
              <w:t>Is violence prevention information provided as part of orientation or employee development?</w:t>
            </w:r>
          </w:p>
        </w:tc>
        <w:tc>
          <w:tcPr>
            <w:tcW w:w="1081" w:type="dxa"/>
            <w:vAlign w:val="center"/>
          </w:tcPr>
          <w:p w14:paraId="75D15373" w14:textId="77777777" w:rsidR="00F169A2" w:rsidRPr="00B42660" w:rsidRDefault="00F169A2" w:rsidP="00422BCD">
            <w:pPr>
              <w:rPr>
                <w:rFonts w:ascii="Aptos" w:hAnsi="Aptos"/>
                <w:color w:val="0070C0"/>
              </w:rPr>
            </w:pPr>
          </w:p>
        </w:tc>
        <w:tc>
          <w:tcPr>
            <w:tcW w:w="7560" w:type="dxa"/>
            <w:vAlign w:val="center"/>
          </w:tcPr>
          <w:p w14:paraId="7A7B533E" w14:textId="77777777" w:rsidR="00F169A2" w:rsidRPr="00B42660" w:rsidRDefault="00F169A2" w:rsidP="00422BCD">
            <w:pPr>
              <w:rPr>
                <w:rFonts w:ascii="Aptos" w:hAnsi="Aptos"/>
                <w:color w:val="0070C0"/>
              </w:rPr>
            </w:pPr>
          </w:p>
        </w:tc>
      </w:tr>
      <w:tr w:rsidR="00F169A2" w:rsidRPr="00641C19" w14:paraId="2AB41C99" w14:textId="77777777" w:rsidTr="00D968DC">
        <w:trPr>
          <w:trHeight w:val="67"/>
        </w:trPr>
        <w:tc>
          <w:tcPr>
            <w:tcW w:w="618" w:type="dxa"/>
            <w:vAlign w:val="center"/>
          </w:tcPr>
          <w:p w14:paraId="634D95DA"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91" w:type="dxa"/>
            <w:gridSpan w:val="4"/>
            <w:vAlign w:val="center"/>
          </w:tcPr>
          <w:p w14:paraId="327AC1AF" w14:textId="77777777" w:rsidR="00F169A2" w:rsidRPr="00B42660" w:rsidRDefault="00F169A2" w:rsidP="00422BCD">
            <w:pPr>
              <w:rPr>
                <w:rFonts w:ascii="Aptos" w:hAnsi="Aptos"/>
                <w:color w:val="0070C0"/>
              </w:rPr>
            </w:pPr>
            <w:r w:rsidRPr="00B42660">
              <w:rPr>
                <w:rFonts w:ascii="Aptos" w:hAnsi="Aptos"/>
                <w:color w:val="0070C0"/>
              </w:rPr>
              <w:t>Is suicide awareness/prevention training given to employees?</w:t>
            </w:r>
          </w:p>
        </w:tc>
        <w:tc>
          <w:tcPr>
            <w:tcW w:w="1081" w:type="dxa"/>
            <w:vAlign w:val="center"/>
          </w:tcPr>
          <w:p w14:paraId="2A652939" w14:textId="77777777" w:rsidR="00F169A2" w:rsidRPr="00B42660" w:rsidRDefault="00F169A2" w:rsidP="00422BCD">
            <w:pPr>
              <w:rPr>
                <w:rFonts w:ascii="Aptos" w:hAnsi="Aptos"/>
                <w:color w:val="0070C0"/>
              </w:rPr>
            </w:pPr>
          </w:p>
        </w:tc>
        <w:tc>
          <w:tcPr>
            <w:tcW w:w="7560" w:type="dxa"/>
            <w:vAlign w:val="center"/>
          </w:tcPr>
          <w:p w14:paraId="05EB3099" w14:textId="77777777" w:rsidR="00F169A2" w:rsidRPr="00B42660" w:rsidRDefault="00F169A2" w:rsidP="00422BCD">
            <w:pPr>
              <w:rPr>
                <w:rFonts w:ascii="Aptos" w:hAnsi="Aptos"/>
                <w:color w:val="0070C0"/>
              </w:rPr>
            </w:pPr>
          </w:p>
        </w:tc>
      </w:tr>
      <w:tr w:rsidR="00F169A2" w:rsidRPr="00641C19" w14:paraId="174D037C" w14:textId="77777777" w:rsidTr="00D968DC">
        <w:trPr>
          <w:trHeight w:val="89"/>
        </w:trPr>
        <w:tc>
          <w:tcPr>
            <w:tcW w:w="618" w:type="dxa"/>
            <w:vAlign w:val="center"/>
          </w:tcPr>
          <w:p w14:paraId="5AB9EA34"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91" w:type="dxa"/>
            <w:gridSpan w:val="4"/>
            <w:vAlign w:val="center"/>
          </w:tcPr>
          <w:p w14:paraId="295AB7D1" w14:textId="77777777" w:rsidR="00F169A2" w:rsidRPr="00B42660" w:rsidRDefault="00F169A2" w:rsidP="00422BCD">
            <w:pPr>
              <w:rPr>
                <w:rFonts w:ascii="Aptos" w:hAnsi="Aptos"/>
                <w:color w:val="0070C0"/>
              </w:rPr>
            </w:pPr>
            <w:r w:rsidRPr="00B42660">
              <w:rPr>
                <w:rFonts w:ascii="Aptos" w:hAnsi="Aptos"/>
                <w:color w:val="0070C0"/>
              </w:rPr>
              <w:t>Do employee development/training opportunities extend to support staff (e.g., maintenance, custodial, grounds, food service)?</w:t>
            </w:r>
          </w:p>
        </w:tc>
        <w:tc>
          <w:tcPr>
            <w:tcW w:w="1081" w:type="dxa"/>
            <w:vAlign w:val="center"/>
          </w:tcPr>
          <w:p w14:paraId="184A881F" w14:textId="77777777" w:rsidR="00F169A2" w:rsidRPr="00B42660" w:rsidRDefault="00F169A2" w:rsidP="00422BCD">
            <w:pPr>
              <w:rPr>
                <w:rFonts w:ascii="Aptos" w:hAnsi="Aptos"/>
                <w:color w:val="0070C0"/>
              </w:rPr>
            </w:pPr>
          </w:p>
        </w:tc>
        <w:tc>
          <w:tcPr>
            <w:tcW w:w="7560" w:type="dxa"/>
            <w:vAlign w:val="center"/>
          </w:tcPr>
          <w:p w14:paraId="7E54D3C4" w14:textId="77777777" w:rsidR="00F169A2" w:rsidRPr="00B42660" w:rsidRDefault="00F169A2" w:rsidP="00422BCD">
            <w:pPr>
              <w:rPr>
                <w:rFonts w:ascii="Aptos" w:hAnsi="Aptos"/>
                <w:color w:val="0070C0"/>
              </w:rPr>
            </w:pPr>
          </w:p>
        </w:tc>
      </w:tr>
      <w:tr w:rsidR="00F169A2" w:rsidRPr="00641C19" w14:paraId="3D343715" w14:textId="77777777" w:rsidTr="00D968DC">
        <w:trPr>
          <w:trHeight w:val="171"/>
        </w:trPr>
        <w:tc>
          <w:tcPr>
            <w:tcW w:w="618" w:type="dxa"/>
            <w:tcBorders>
              <w:top w:val="single" w:sz="4" w:space="0" w:color="auto"/>
              <w:bottom w:val="dotted" w:sz="4" w:space="0" w:color="auto"/>
            </w:tcBorders>
            <w:vAlign w:val="center"/>
          </w:tcPr>
          <w:p w14:paraId="008B7A80"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91" w:type="dxa"/>
            <w:gridSpan w:val="4"/>
            <w:tcBorders>
              <w:top w:val="single" w:sz="4" w:space="0" w:color="auto"/>
              <w:bottom w:val="dotted" w:sz="4" w:space="0" w:color="auto"/>
            </w:tcBorders>
            <w:vAlign w:val="center"/>
          </w:tcPr>
          <w:p w14:paraId="01E73ACC" w14:textId="77777777" w:rsidR="00F169A2" w:rsidRPr="00B42660" w:rsidRDefault="00F169A2" w:rsidP="00422BCD">
            <w:pPr>
              <w:rPr>
                <w:rFonts w:ascii="Aptos" w:hAnsi="Aptos"/>
                <w:color w:val="0070C0"/>
              </w:rPr>
            </w:pPr>
            <w:r w:rsidRPr="00B42660">
              <w:rPr>
                <w:rFonts w:ascii="Aptos" w:hAnsi="Aptos"/>
                <w:color w:val="0070C0"/>
              </w:rPr>
              <w:t>Are employees instructed on their role in workplace violence prevention and anonymous reporting?</w:t>
            </w:r>
          </w:p>
        </w:tc>
        <w:tc>
          <w:tcPr>
            <w:tcW w:w="1081" w:type="dxa"/>
            <w:tcBorders>
              <w:top w:val="single" w:sz="4" w:space="0" w:color="auto"/>
              <w:bottom w:val="dotted" w:sz="4" w:space="0" w:color="auto"/>
            </w:tcBorders>
            <w:vAlign w:val="center"/>
          </w:tcPr>
          <w:p w14:paraId="1EC763BA" w14:textId="77777777" w:rsidR="00F169A2" w:rsidRPr="00B42660" w:rsidRDefault="00F169A2" w:rsidP="00422BCD">
            <w:pPr>
              <w:rPr>
                <w:rFonts w:ascii="Aptos" w:hAnsi="Aptos"/>
                <w:color w:val="0070C0"/>
              </w:rPr>
            </w:pPr>
          </w:p>
        </w:tc>
        <w:tc>
          <w:tcPr>
            <w:tcW w:w="7560" w:type="dxa"/>
            <w:tcBorders>
              <w:top w:val="single" w:sz="4" w:space="0" w:color="auto"/>
              <w:bottom w:val="dotted" w:sz="4" w:space="0" w:color="auto"/>
            </w:tcBorders>
            <w:vAlign w:val="center"/>
          </w:tcPr>
          <w:p w14:paraId="62499DB6" w14:textId="77777777" w:rsidR="00F169A2" w:rsidRPr="00B42660" w:rsidRDefault="00F169A2" w:rsidP="00422BCD">
            <w:pPr>
              <w:rPr>
                <w:rFonts w:ascii="Aptos" w:hAnsi="Aptos"/>
                <w:color w:val="0070C0"/>
              </w:rPr>
            </w:pPr>
          </w:p>
        </w:tc>
      </w:tr>
      <w:tr w:rsidR="00F169A2" w:rsidRPr="00641C19" w14:paraId="2C4163D2" w14:textId="77777777" w:rsidTr="00D968DC">
        <w:trPr>
          <w:trHeight w:val="171"/>
        </w:trPr>
        <w:tc>
          <w:tcPr>
            <w:tcW w:w="618" w:type="dxa"/>
            <w:tcBorders>
              <w:top w:val="single" w:sz="4" w:space="0" w:color="auto"/>
              <w:bottom w:val="dotted" w:sz="4" w:space="0" w:color="auto"/>
            </w:tcBorders>
            <w:vAlign w:val="center"/>
          </w:tcPr>
          <w:p w14:paraId="1731E843" w14:textId="77777777" w:rsidR="00F169A2" w:rsidRPr="00B42660" w:rsidRDefault="00F169A2" w:rsidP="00CB4C63">
            <w:pPr>
              <w:pStyle w:val="ListParagraph"/>
              <w:widowControl/>
              <w:tabs>
                <w:tab w:val="left" w:pos="432"/>
              </w:tabs>
              <w:adjustRightInd w:val="0"/>
              <w:ind w:left="0" w:firstLine="0"/>
              <w:contextualSpacing/>
              <w:jc w:val="center"/>
              <w:rPr>
                <w:rFonts w:ascii="Aptos" w:hAnsi="Aptos" w:cs="Calibri"/>
                <w:color w:val="0070C0"/>
              </w:rPr>
            </w:pPr>
          </w:p>
        </w:tc>
        <w:tc>
          <w:tcPr>
            <w:tcW w:w="4691" w:type="dxa"/>
            <w:gridSpan w:val="4"/>
            <w:tcBorders>
              <w:top w:val="single" w:sz="4" w:space="0" w:color="auto"/>
              <w:bottom w:val="dotted" w:sz="4" w:space="0" w:color="auto"/>
            </w:tcBorders>
            <w:vAlign w:val="center"/>
          </w:tcPr>
          <w:p w14:paraId="70A81EB0" w14:textId="77777777" w:rsidR="00F169A2" w:rsidRPr="00B42660" w:rsidRDefault="00F169A2" w:rsidP="00422BCD">
            <w:pPr>
              <w:rPr>
                <w:rFonts w:ascii="Aptos" w:hAnsi="Aptos"/>
                <w:color w:val="0070C0"/>
              </w:rPr>
            </w:pPr>
            <w:r w:rsidRPr="00B42660">
              <w:rPr>
                <w:rFonts w:ascii="Aptos" w:hAnsi="Aptos"/>
                <w:color w:val="0070C0"/>
              </w:rPr>
              <w:t>Are all employees trained on emergency response procedures related to violence?</w:t>
            </w:r>
          </w:p>
        </w:tc>
        <w:tc>
          <w:tcPr>
            <w:tcW w:w="1081" w:type="dxa"/>
            <w:tcBorders>
              <w:top w:val="single" w:sz="4" w:space="0" w:color="auto"/>
              <w:bottom w:val="dotted" w:sz="4" w:space="0" w:color="auto"/>
            </w:tcBorders>
            <w:vAlign w:val="center"/>
          </w:tcPr>
          <w:p w14:paraId="7CAE49A8" w14:textId="77777777" w:rsidR="00F169A2" w:rsidRPr="00B42660" w:rsidRDefault="00F169A2" w:rsidP="00422BCD">
            <w:pPr>
              <w:rPr>
                <w:rFonts w:ascii="Aptos" w:hAnsi="Aptos"/>
                <w:color w:val="0070C0"/>
              </w:rPr>
            </w:pPr>
          </w:p>
        </w:tc>
        <w:tc>
          <w:tcPr>
            <w:tcW w:w="7560" w:type="dxa"/>
            <w:tcBorders>
              <w:top w:val="single" w:sz="4" w:space="0" w:color="auto"/>
              <w:bottom w:val="dotted" w:sz="4" w:space="0" w:color="auto"/>
            </w:tcBorders>
            <w:vAlign w:val="center"/>
          </w:tcPr>
          <w:p w14:paraId="454CBED2" w14:textId="77777777" w:rsidR="00F169A2" w:rsidRPr="00B42660" w:rsidRDefault="00F169A2" w:rsidP="00422BCD">
            <w:pPr>
              <w:rPr>
                <w:rFonts w:ascii="Aptos" w:hAnsi="Aptos"/>
                <w:color w:val="0070C0"/>
              </w:rPr>
            </w:pPr>
          </w:p>
        </w:tc>
      </w:tr>
      <w:tr w:rsidR="00F169A2" w:rsidRPr="00641C19" w14:paraId="72019BE0" w14:textId="77777777">
        <w:trPr>
          <w:trHeight w:val="171"/>
        </w:trPr>
        <w:tc>
          <w:tcPr>
            <w:tcW w:w="13950" w:type="dxa"/>
            <w:gridSpan w:val="7"/>
            <w:tcBorders>
              <w:top w:val="single" w:sz="4" w:space="0" w:color="auto"/>
              <w:bottom w:val="dotted" w:sz="4" w:space="0" w:color="auto"/>
            </w:tcBorders>
            <w:vAlign w:val="center"/>
          </w:tcPr>
          <w:p w14:paraId="639F277C" w14:textId="77777777" w:rsidR="00F169A2" w:rsidRPr="00B42660" w:rsidRDefault="00F169A2" w:rsidP="00422BCD">
            <w:pPr>
              <w:rPr>
                <w:rFonts w:ascii="Aptos" w:hAnsi="Aptos"/>
                <w:b/>
                <w:bCs/>
                <w:color w:val="0070C0"/>
              </w:rPr>
            </w:pPr>
            <w:r w:rsidRPr="00B42660">
              <w:rPr>
                <w:rFonts w:ascii="Aptos" w:hAnsi="Aptos"/>
                <w:b/>
                <w:bCs/>
                <w:color w:val="0070C0"/>
              </w:rPr>
              <w:t>Recommendations</w:t>
            </w:r>
          </w:p>
          <w:p w14:paraId="3CDB245F" w14:textId="77777777" w:rsidR="00012A48" w:rsidRPr="00B42660" w:rsidRDefault="00012A48">
            <w:pPr>
              <w:rPr>
                <w:rFonts w:ascii="Aptos" w:hAnsi="Aptos"/>
                <w:b/>
                <w:bCs/>
                <w:color w:val="0070C0"/>
              </w:rPr>
            </w:pPr>
          </w:p>
          <w:p w14:paraId="66C75124" w14:textId="77777777" w:rsidR="00012A48" w:rsidRPr="00B42660" w:rsidRDefault="00012A48">
            <w:pPr>
              <w:rPr>
                <w:rFonts w:ascii="Aptos" w:hAnsi="Aptos"/>
                <w:b/>
                <w:bCs/>
                <w:color w:val="0070C0"/>
              </w:rPr>
            </w:pPr>
          </w:p>
          <w:p w14:paraId="71F37E23" w14:textId="77777777" w:rsidR="00012A48" w:rsidRPr="00B42660" w:rsidRDefault="00012A48">
            <w:pPr>
              <w:rPr>
                <w:rFonts w:ascii="Aptos" w:hAnsi="Aptos"/>
                <w:b/>
                <w:bCs/>
                <w:color w:val="0070C0"/>
              </w:rPr>
            </w:pPr>
          </w:p>
          <w:p w14:paraId="6BBAA2BA" w14:textId="77777777" w:rsidR="00F169A2" w:rsidRPr="00B42660" w:rsidRDefault="00F169A2" w:rsidP="00422BCD">
            <w:pPr>
              <w:rPr>
                <w:rFonts w:ascii="Aptos" w:hAnsi="Aptos"/>
                <w:color w:val="0070C0"/>
              </w:rPr>
            </w:pPr>
          </w:p>
        </w:tc>
      </w:tr>
      <w:tr w:rsidR="00F169A2" w:rsidRPr="00641C19" w14:paraId="38518D09" w14:textId="77777777">
        <w:trPr>
          <w:trHeight w:val="171"/>
        </w:trPr>
        <w:tc>
          <w:tcPr>
            <w:tcW w:w="13950" w:type="dxa"/>
            <w:gridSpan w:val="7"/>
            <w:tcBorders>
              <w:top w:val="single" w:sz="4" w:space="0" w:color="auto"/>
              <w:bottom w:val="dotted" w:sz="4" w:space="0" w:color="auto"/>
            </w:tcBorders>
            <w:shd w:val="clear" w:color="auto" w:fill="7030A0"/>
            <w:vAlign w:val="center"/>
          </w:tcPr>
          <w:p w14:paraId="42C5C634" w14:textId="77777777" w:rsidR="00F169A2" w:rsidRPr="00641C19" w:rsidRDefault="00F169A2" w:rsidP="00422BCD">
            <w:pPr>
              <w:rPr>
                <w:rFonts w:ascii="Aptos" w:hAnsi="Aptos"/>
                <w:b/>
                <w:bCs/>
                <w:color w:val="FFFFFF" w:themeColor="background1"/>
              </w:rPr>
            </w:pPr>
            <w:r w:rsidRPr="00641C19">
              <w:rPr>
                <w:rFonts w:ascii="Aptos" w:hAnsi="Aptos"/>
                <w:b/>
                <w:bCs/>
                <w:color w:val="FFFFFF" w:themeColor="background1"/>
              </w:rPr>
              <w:t>PRIOR ACTS OF VIOLENCE, THREATS OR SIGNS OF STRAIN OR PRESSURE IN THIS LOCATION/SITE</w:t>
            </w:r>
          </w:p>
        </w:tc>
      </w:tr>
      <w:tr w:rsidR="00F169A2" w:rsidRPr="00641C19" w14:paraId="32166653" w14:textId="77777777" w:rsidTr="00D968DC">
        <w:trPr>
          <w:trHeight w:val="171"/>
        </w:trPr>
        <w:tc>
          <w:tcPr>
            <w:tcW w:w="5309" w:type="dxa"/>
            <w:gridSpan w:val="5"/>
            <w:tcBorders>
              <w:top w:val="single" w:sz="4" w:space="0" w:color="auto"/>
              <w:bottom w:val="dotted" w:sz="4" w:space="0" w:color="auto"/>
            </w:tcBorders>
            <w:vAlign w:val="center"/>
          </w:tcPr>
          <w:p w14:paraId="2B9C6B70" w14:textId="77777777" w:rsidR="00F169A2" w:rsidRPr="00641C19" w:rsidRDefault="00F169A2" w:rsidP="00422BCD">
            <w:pPr>
              <w:rPr>
                <w:rFonts w:ascii="Aptos" w:hAnsi="Aptos"/>
                <w:color w:val="C00000"/>
              </w:rPr>
            </w:pPr>
            <w:r w:rsidRPr="00641C19">
              <w:rPr>
                <w:rFonts w:ascii="Aptos" w:hAnsi="Aptos"/>
                <w:b/>
                <w:bCs/>
              </w:rPr>
              <w:t>Questions</w:t>
            </w:r>
          </w:p>
        </w:tc>
        <w:tc>
          <w:tcPr>
            <w:tcW w:w="1081" w:type="dxa"/>
            <w:tcBorders>
              <w:top w:val="single" w:sz="4" w:space="0" w:color="auto"/>
              <w:bottom w:val="dotted" w:sz="4" w:space="0" w:color="auto"/>
            </w:tcBorders>
            <w:vAlign w:val="center"/>
          </w:tcPr>
          <w:p w14:paraId="2AD26102" w14:textId="77777777" w:rsidR="00F169A2" w:rsidRPr="00641C19" w:rsidRDefault="00F169A2" w:rsidP="00422BCD">
            <w:pPr>
              <w:rPr>
                <w:rFonts w:ascii="Aptos" w:hAnsi="Aptos" w:cs="Calibri"/>
                <w:b/>
                <w:color w:val="000000" w:themeColor="text1"/>
              </w:rPr>
            </w:pPr>
            <w:r w:rsidRPr="00641C19">
              <w:rPr>
                <w:rFonts w:ascii="Aptos" w:hAnsi="Aptos" w:cs="Calibri"/>
                <w:b/>
                <w:color w:val="000000" w:themeColor="text1"/>
              </w:rPr>
              <w:t>NA</w:t>
            </w:r>
          </w:p>
        </w:tc>
        <w:tc>
          <w:tcPr>
            <w:tcW w:w="7560" w:type="dxa"/>
            <w:tcBorders>
              <w:top w:val="single" w:sz="4" w:space="0" w:color="auto"/>
              <w:bottom w:val="dotted" w:sz="4" w:space="0" w:color="auto"/>
            </w:tcBorders>
            <w:vAlign w:val="center"/>
          </w:tcPr>
          <w:p w14:paraId="63E061D7" w14:textId="77777777" w:rsidR="00F169A2" w:rsidRPr="00641C19" w:rsidRDefault="00F169A2" w:rsidP="00422BCD">
            <w:pPr>
              <w:rPr>
                <w:rFonts w:ascii="Aptos" w:hAnsi="Aptos" w:cs="Calibri"/>
                <w:b/>
                <w:color w:val="000000" w:themeColor="text1"/>
              </w:rPr>
            </w:pPr>
            <w:r w:rsidRPr="00641C19">
              <w:rPr>
                <w:rFonts w:ascii="Aptos" w:hAnsi="Aptos" w:cs="Calibri"/>
                <w:b/>
                <w:color w:val="000000" w:themeColor="text1"/>
              </w:rPr>
              <w:t>List observations &amp; describe current conditions</w:t>
            </w:r>
          </w:p>
        </w:tc>
      </w:tr>
      <w:tr w:rsidR="00F169A2" w:rsidRPr="00641C19" w14:paraId="751A4DDA" w14:textId="77777777" w:rsidTr="00D968DC">
        <w:trPr>
          <w:trHeight w:val="171"/>
        </w:trPr>
        <w:tc>
          <w:tcPr>
            <w:tcW w:w="618" w:type="dxa"/>
            <w:tcBorders>
              <w:top w:val="single" w:sz="4" w:space="0" w:color="auto"/>
              <w:bottom w:val="dotted" w:sz="4" w:space="0" w:color="auto"/>
            </w:tcBorders>
            <w:vAlign w:val="center"/>
          </w:tcPr>
          <w:p w14:paraId="2060433D" w14:textId="77777777" w:rsidR="00F169A2" w:rsidRPr="00641C19" w:rsidRDefault="00F169A2" w:rsidP="00CB4C63">
            <w:pPr>
              <w:pStyle w:val="ListParagraph"/>
              <w:widowControl/>
              <w:tabs>
                <w:tab w:val="left" w:pos="432"/>
              </w:tabs>
              <w:adjustRightInd w:val="0"/>
              <w:ind w:left="0" w:firstLine="0"/>
              <w:contextualSpacing/>
              <w:jc w:val="center"/>
              <w:rPr>
                <w:rFonts w:ascii="Aptos" w:hAnsi="Aptos" w:cs="Calibri"/>
              </w:rPr>
            </w:pPr>
          </w:p>
        </w:tc>
        <w:tc>
          <w:tcPr>
            <w:tcW w:w="4691" w:type="dxa"/>
            <w:gridSpan w:val="4"/>
            <w:tcBorders>
              <w:top w:val="single" w:sz="4" w:space="0" w:color="auto"/>
              <w:bottom w:val="dotted" w:sz="4" w:space="0" w:color="auto"/>
            </w:tcBorders>
            <w:vAlign w:val="center"/>
          </w:tcPr>
          <w:p w14:paraId="280040C5" w14:textId="77777777" w:rsidR="00F169A2" w:rsidRPr="00B42660" w:rsidRDefault="00F169A2" w:rsidP="00422BCD">
            <w:pPr>
              <w:rPr>
                <w:rFonts w:ascii="Aptos" w:hAnsi="Aptos"/>
                <w:color w:val="0070C0"/>
              </w:rPr>
            </w:pPr>
            <w:r w:rsidRPr="00B42660">
              <w:rPr>
                <w:rFonts w:ascii="Aptos" w:hAnsi="Aptos"/>
                <w:color w:val="0070C0"/>
              </w:rPr>
              <w:t>List all reported prior acts of violence on this site.</w:t>
            </w:r>
          </w:p>
        </w:tc>
        <w:tc>
          <w:tcPr>
            <w:tcW w:w="1081" w:type="dxa"/>
            <w:tcBorders>
              <w:top w:val="single" w:sz="4" w:space="0" w:color="auto"/>
              <w:bottom w:val="dotted" w:sz="4" w:space="0" w:color="auto"/>
            </w:tcBorders>
            <w:vAlign w:val="center"/>
          </w:tcPr>
          <w:p w14:paraId="2CC19597" w14:textId="77777777" w:rsidR="00F169A2" w:rsidRPr="00B42660" w:rsidRDefault="00F169A2" w:rsidP="00422BCD">
            <w:pPr>
              <w:rPr>
                <w:rFonts w:ascii="Aptos" w:hAnsi="Aptos"/>
                <w:color w:val="0070C0"/>
              </w:rPr>
            </w:pPr>
          </w:p>
        </w:tc>
        <w:tc>
          <w:tcPr>
            <w:tcW w:w="7560" w:type="dxa"/>
            <w:tcBorders>
              <w:top w:val="single" w:sz="4" w:space="0" w:color="auto"/>
              <w:bottom w:val="dotted" w:sz="4" w:space="0" w:color="auto"/>
            </w:tcBorders>
            <w:vAlign w:val="center"/>
          </w:tcPr>
          <w:p w14:paraId="19949B66" w14:textId="77777777" w:rsidR="00F169A2" w:rsidRPr="00B42660" w:rsidRDefault="00F169A2" w:rsidP="00422BCD">
            <w:pPr>
              <w:rPr>
                <w:rFonts w:ascii="Aptos" w:hAnsi="Aptos"/>
                <w:color w:val="0070C0"/>
              </w:rPr>
            </w:pPr>
          </w:p>
        </w:tc>
      </w:tr>
      <w:tr w:rsidR="00F169A2" w:rsidRPr="00641C19" w14:paraId="3C4A2C37" w14:textId="77777777" w:rsidTr="00D968DC">
        <w:trPr>
          <w:trHeight w:val="171"/>
        </w:trPr>
        <w:tc>
          <w:tcPr>
            <w:tcW w:w="618" w:type="dxa"/>
            <w:tcBorders>
              <w:top w:val="single" w:sz="4" w:space="0" w:color="auto"/>
              <w:bottom w:val="dotted" w:sz="4" w:space="0" w:color="auto"/>
            </w:tcBorders>
            <w:vAlign w:val="center"/>
          </w:tcPr>
          <w:p w14:paraId="0D298E13" w14:textId="77777777" w:rsidR="00F169A2" w:rsidRPr="00641C19" w:rsidRDefault="00F169A2" w:rsidP="00CB4C63">
            <w:pPr>
              <w:pStyle w:val="ListParagraph"/>
              <w:widowControl/>
              <w:tabs>
                <w:tab w:val="left" w:pos="432"/>
              </w:tabs>
              <w:adjustRightInd w:val="0"/>
              <w:ind w:left="0" w:firstLine="0"/>
              <w:contextualSpacing/>
              <w:jc w:val="center"/>
              <w:rPr>
                <w:rFonts w:ascii="Aptos" w:hAnsi="Aptos" w:cs="Calibri"/>
              </w:rPr>
            </w:pPr>
          </w:p>
        </w:tc>
        <w:tc>
          <w:tcPr>
            <w:tcW w:w="4691" w:type="dxa"/>
            <w:gridSpan w:val="4"/>
            <w:tcBorders>
              <w:top w:val="single" w:sz="4" w:space="0" w:color="auto"/>
              <w:bottom w:val="dotted" w:sz="4" w:space="0" w:color="auto"/>
            </w:tcBorders>
            <w:vAlign w:val="center"/>
          </w:tcPr>
          <w:p w14:paraId="0E3C1558" w14:textId="77777777" w:rsidR="00F169A2" w:rsidRPr="00B42660" w:rsidRDefault="00F169A2" w:rsidP="00422BCD">
            <w:pPr>
              <w:rPr>
                <w:rFonts w:ascii="Aptos" w:hAnsi="Aptos"/>
                <w:color w:val="0070C0"/>
              </w:rPr>
            </w:pPr>
            <w:r w:rsidRPr="00B42660">
              <w:rPr>
                <w:rFonts w:ascii="Aptos" w:hAnsi="Aptos"/>
                <w:color w:val="0070C0"/>
              </w:rPr>
              <w:t>List all reported verbal threats on this site.</w:t>
            </w:r>
          </w:p>
        </w:tc>
        <w:tc>
          <w:tcPr>
            <w:tcW w:w="1081" w:type="dxa"/>
            <w:tcBorders>
              <w:top w:val="single" w:sz="4" w:space="0" w:color="auto"/>
              <w:bottom w:val="dotted" w:sz="4" w:space="0" w:color="auto"/>
            </w:tcBorders>
            <w:vAlign w:val="center"/>
          </w:tcPr>
          <w:p w14:paraId="320B8B6A" w14:textId="77777777" w:rsidR="00F169A2" w:rsidRPr="00B42660" w:rsidRDefault="00F169A2" w:rsidP="00422BCD">
            <w:pPr>
              <w:rPr>
                <w:rFonts w:ascii="Aptos" w:hAnsi="Aptos"/>
                <w:color w:val="0070C0"/>
              </w:rPr>
            </w:pPr>
          </w:p>
        </w:tc>
        <w:tc>
          <w:tcPr>
            <w:tcW w:w="7560" w:type="dxa"/>
            <w:tcBorders>
              <w:top w:val="single" w:sz="4" w:space="0" w:color="auto"/>
              <w:bottom w:val="dotted" w:sz="4" w:space="0" w:color="auto"/>
            </w:tcBorders>
            <w:vAlign w:val="center"/>
          </w:tcPr>
          <w:p w14:paraId="7FF02F0E" w14:textId="77777777" w:rsidR="00F169A2" w:rsidRPr="00B42660" w:rsidRDefault="00F169A2" w:rsidP="00422BCD">
            <w:pPr>
              <w:rPr>
                <w:rFonts w:ascii="Aptos" w:hAnsi="Aptos"/>
                <w:color w:val="0070C0"/>
              </w:rPr>
            </w:pPr>
          </w:p>
        </w:tc>
      </w:tr>
      <w:tr w:rsidR="00F169A2" w:rsidRPr="00641C19" w14:paraId="4FB79937" w14:textId="77777777" w:rsidTr="00D968DC">
        <w:trPr>
          <w:trHeight w:val="171"/>
        </w:trPr>
        <w:tc>
          <w:tcPr>
            <w:tcW w:w="618" w:type="dxa"/>
            <w:tcBorders>
              <w:top w:val="single" w:sz="4" w:space="0" w:color="auto"/>
              <w:bottom w:val="dotted" w:sz="4" w:space="0" w:color="auto"/>
            </w:tcBorders>
            <w:vAlign w:val="center"/>
          </w:tcPr>
          <w:p w14:paraId="048F04D6" w14:textId="77777777" w:rsidR="00F169A2" w:rsidRPr="00641C19" w:rsidRDefault="00F169A2" w:rsidP="00CB4C63">
            <w:pPr>
              <w:pStyle w:val="ListParagraph"/>
              <w:widowControl/>
              <w:tabs>
                <w:tab w:val="left" w:pos="432"/>
              </w:tabs>
              <w:adjustRightInd w:val="0"/>
              <w:ind w:left="0" w:firstLine="0"/>
              <w:contextualSpacing/>
              <w:jc w:val="center"/>
              <w:rPr>
                <w:rFonts w:ascii="Aptos" w:hAnsi="Aptos" w:cs="Calibri"/>
              </w:rPr>
            </w:pPr>
          </w:p>
        </w:tc>
        <w:tc>
          <w:tcPr>
            <w:tcW w:w="4691" w:type="dxa"/>
            <w:gridSpan w:val="4"/>
            <w:tcBorders>
              <w:top w:val="single" w:sz="4" w:space="0" w:color="auto"/>
              <w:bottom w:val="dotted" w:sz="4" w:space="0" w:color="auto"/>
            </w:tcBorders>
            <w:vAlign w:val="center"/>
          </w:tcPr>
          <w:p w14:paraId="7DB94AD3" w14:textId="77777777" w:rsidR="00F169A2" w:rsidRPr="00B42660" w:rsidRDefault="00F169A2" w:rsidP="00422BCD">
            <w:pPr>
              <w:rPr>
                <w:rFonts w:ascii="Aptos" w:hAnsi="Aptos"/>
                <w:color w:val="0070C0"/>
              </w:rPr>
            </w:pPr>
            <w:r w:rsidRPr="00B42660">
              <w:rPr>
                <w:rFonts w:ascii="Aptos" w:hAnsi="Aptos"/>
                <w:color w:val="0070C0"/>
              </w:rPr>
              <w:t>List prior property damage on this site caused by a perpetrator.</w:t>
            </w:r>
          </w:p>
        </w:tc>
        <w:tc>
          <w:tcPr>
            <w:tcW w:w="1081" w:type="dxa"/>
            <w:tcBorders>
              <w:top w:val="single" w:sz="4" w:space="0" w:color="auto"/>
              <w:bottom w:val="dotted" w:sz="4" w:space="0" w:color="auto"/>
            </w:tcBorders>
            <w:vAlign w:val="center"/>
          </w:tcPr>
          <w:p w14:paraId="48786CA0" w14:textId="77777777" w:rsidR="00F169A2" w:rsidRPr="00B42660" w:rsidRDefault="00F169A2" w:rsidP="00422BCD">
            <w:pPr>
              <w:rPr>
                <w:rFonts w:ascii="Aptos" w:hAnsi="Aptos"/>
                <w:color w:val="0070C0"/>
              </w:rPr>
            </w:pPr>
          </w:p>
        </w:tc>
        <w:tc>
          <w:tcPr>
            <w:tcW w:w="7560" w:type="dxa"/>
            <w:tcBorders>
              <w:top w:val="single" w:sz="4" w:space="0" w:color="auto"/>
              <w:bottom w:val="dotted" w:sz="4" w:space="0" w:color="auto"/>
            </w:tcBorders>
            <w:vAlign w:val="center"/>
          </w:tcPr>
          <w:p w14:paraId="4EEC0639" w14:textId="77777777" w:rsidR="00F169A2" w:rsidRPr="00B42660" w:rsidRDefault="00F169A2" w:rsidP="00422BCD">
            <w:pPr>
              <w:rPr>
                <w:rFonts w:ascii="Aptos" w:hAnsi="Aptos"/>
                <w:color w:val="0070C0"/>
              </w:rPr>
            </w:pPr>
          </w:p>
        </w:tc>
      </w:tr>
      <w:tr w:rsidR="00F169A2" w:rsidRPr="00641C19" w14:paraId="4CA2B349" w14:textId="77777777" w:rsidTr="00D968DC">
        <w:trPr>
          <w:trHeight w:val="171"/>
        </w:trPr>
        <w:tc>
          <w:tcPr>
            <w:tcW w:w="618" w:type="dxa"/>
            <w:tcBorders>
              <w:top w:val="single" w:sz="4" w:space="0" w:color="auto"/>
              <w:bottom w:val="dotted" w:sz="4" w:space="0" w:color="auto"/>
            </w:tcBorders>
            <w:vAlign w:val="center"/>
          </w:tcPr>
          <w:p w14:paraId="517DAB05" w14:textId="77777777" w:rsidR="00F169A2" w:rsidRPr="00641C19" w:rsidRDefault="00F169A2" w:rsidP="00CB4C63">
            <w:pPr>
              <w:pStyle w:val="ListParagraph"/>
              <w:widowControl/>
              <w:tabs>
                <w:tab w:val="left" w:pos="432"/>
              </w:tabs>
              <w:adjustRightInd w:val="0"/>
              <w:ind w:left="0" w:firstLine="0"/>
              <w:contextualSpacing/>
              <w:jc w:val="center"/>
              <w:rPr>
                <w:rFonts w:ascii="Aptos" w:hAnsi="Aptos" w:cs="Calibri"/>
              </w:rPr>
            </w:pPr>
          </w:p>
        </w:tc>
        <w:tc>
          <w:tcPr>
            <w:tcW w:w="4691" w:type="dxa"/>
            <w:gridSpan w:val="4"/>
            <w:tcBorders>
              <w:top w:val="single" w:sz="4" w:space="0" w:color="auto"/>
              <w:bottom w:val="dotted" w:sz="4" w:space="0" w:color="auto"/>
            </w:tcBorders>
            <w:vAlign w:val="center"/>
          </w:tcPr>
          <w:p w14:paraId="5D16C910" w14:textId="77777777" w:rsidR="00F169A2" w:rsidRPr="00B42660" w:rsidRDefault="00F169A2" w:rsidP="00422BCD">
            <w:pPr>
              <w:rPr>
                <w:rFonts w:ascii="Aptos" w:hAnsi="Aptos"/>
                <w:color w:val="0070C0"/>
              </w:rPr>
            </w:pPr>
            <w:r w:rsidRPr="00B42660">
              <w:rPr>
                <w:rFonts w:ascii="Aptos" w:hAnsi="Aptos"/>
                <w:color w:val="0070C0"/>
              </w:rPr>
              <w:t>List indications that there are signs of strain or pressure in the workplace at this site.</w:t>
            </w:r>
          </w:p>
        </w:tc>
        <w:tc>
          <w:tcPr>
            <w:tcW w:w="1081" w:type="dxa"/>
            <w:tcBorders>
              <w:top w:val="single" w:sz="4" w:space="0" w:color="auto"/>
              <w:bottom w:val="dotted" w:sz="4" w:space="0" w:color="auto"/>
            </w:tcBorders>
            <w:vAlign w:val="center"/>
          </w:tcPr>
          <w:p w14:paraId="4E2C5A61" w14:textId="77777777" w:rsidR="00F169A2" w:rsidRPr="00B42660" w:rsidRDefault="00F169A2" w:rsidP="00422BCD">
            <w:pPr>
              <w:rPr>
                <w:rFonts w:ascii="Aptos" w:hAnsi="Aptos"/>
                <w:color w:val="0070C0"/>
              </w:rPr>
            </w:pPr>
          </w:p>
        </w:tc>
        <w:tc>
          <w:tcPr>
            <w:tcW w:w="7560" w:type="dxa"/>
            <w:tcBorders>
              <w:top w:val="single" w:sz="4" w:space="0" w:color="auto"/>
              <w:bottom w:val="dotted" w:sz="4" w:space="0" w:color="auto"/>
            </w:tcBorders>
            <w:vAlign w:val="center"/>
          </w:tcPr>
          <w:p w14:paraId="169426D7" w14:textId="77777777" w:rsidR="00F169A2" w:rsidRPr="00B42660" w:rsidRDefault="00F169A2" w:rsidP="00422BCD">
            <w:pPr>
              <w:rPr>
                <w:rFonts w:ascii="Aptos" w:hAnsi="Aptos"/>
                <w:color w:val="0070C0"/>
              </w:rPr>
            </w:pPr>
          </w:p>
        </w:tc>
      </w:tr>
      <w:tr w:rsidR="00F169A2" w:rsidRPr="00641C19" w14:paraId="07033BCF" w14:textId="77777777" w:rsidTr="00D968DC">
        <w:trPr>
          <w:trHeight w:val="171"/>
        </w:trPr>
        <w:tc>
          <w:tcPr>
            <w:tcW w:w="618" w:type="dxa"/>
            <w:tcBorders>
              <w:top w:val="single" w:sz="4" w:space="0" w:color="auto"/>
              <w:bottom w:val="dotted" w:sz="4" w:space="0" w:color="auto"/>
            </w:tcBorders>
            <w:vAlign w:val="center"/>
          </w:tcPr>
          <w:p w14:paraId="18C4E5AB" w14:textId="77777777" w:rsidR="00F169A2" w:rsidRPr="00641C19" w:rsidRDefault="00F169A2" w:rsidP="00CB4C63">
            <w:pPr>
              <w:pStyle w:val="ListParagraph"/>
              <w:widowControl/>
              <w:tabs>
                <w:tab w:val="left" w:pos="432"/>
              </w:tabs>
              <w:adjustRightInd w:val="0"/>
              <w:ind w:left="0" w:firstLine="0"/>
              <w:contextualSpacing/>
              <w:jc w:val="center"/>
              <w:rPr>
                <w:rFonts w:ascii="Aptos" w:hAnsi="Aptos" w:cs="Calibri"/>
              </w:rPr>
            </w:pPr>
          </w:p>
        </w:tc>
        <w:tc>
          <w:tcPr>
            <w:tcW w:w="4691" w:type="dxa"/>
            <w:gridSpan w:val="4"/>
            <w:tcBorders>
              <w:top w:val="single" w:sz="4" w:space="0" w:color="auto"/>
              <w:bottom w:val="dotted" w:sz="4" w:space="0" w:color="auto"/>
            </w:tcBorders>
            <w:vAlign w:val="center"/>
          </w:tcPr>
          <w:p w14:paraId="54AB850C" w14:textId="77777777" w:rsidR="00F169A2" w:rsidRPr="00B42660" w:rsidRDefault="00F169A2" w:rsidP="00422BCD">
            <w:pPr>
              <w:rPr>
                <w:rFonts w:ascii="Aptos" w:hAnsi="Aptos"/>
                <w:color w:val="0070C0"/>
              </w:rPr>
            </w:pPr>
            <w:r w:rsidRPr="00B42660">
              <w:rPr>
                <w:rFonts w:ascii="Aptos" w:hAnsi="Aptos"/>
                <w:color w:val="0070C0"/>
              </w:rPr>
              <w:t>List any concerns about how management and employees communicate with one another at this location.</w:t>
            </w:r>
          </w:p>
        </w:tc>
        <w:tc>
          <w:tcPr>
            <w:tcW w:w="1081" w:type="dxa"/>
            <w:tcBorders>
              <w:top w:val="single" w:sz="4" w:space="0" w:color="auto"/>
              <w:bottom w:val="dotted" w:sz="4" w:space="0" w:color="auto"/>
            </w:tcBorders>
            <w:vAlign w:val="center"/>
          </w:tcPr>
          <w:p w14:paraId="531BF27A" w14:textId="77777777" w:rsidR="00F169A2" w:rsidRPr="00B42660" w:rsidRDefault="00F169A2" w:rsidP="00422BCD">
            <w:pPr>
              <w:rPr>
                <w:rFonts w:ascii="Aptos" w:hAnsi="Aptos"/>
                <w:color w:val="0070C0"/>
              </w:rPr>
            </w:pPr>
          </w:p>
        </w:tc>
        <w:tc>
          <w:tcPr>
            <w:tcW w:w="7560" w:type="dxa"/>
            <w:tcBorders>
              <w:top w:val="single" w:sz="4" w:space="0" w:color="auto"/>
              <w:bottom w:val="dotted" w:sz="4" w:space="0" w:color="auto"/>
            </w:tcBorders>
            <w:vAlign w:val="center"/>
          </w:tcPr>
          <w:p w14:paraId="72321958" w14:textId="77777777" w:rsidR="00F169A2" w:rsidRPr="00B42660" w:rsidRDefault="00F169A2" w:rsidP="00422BCD">
            <w:pPr>
              <w:rPr>
                <w:rFonts w:ascii="Aptos" w:hAnsi="Aptos"/>
                <w:color w:val="0070C0"/>
              </w:rPr>
            </w:pPr>
          </w:p>
        </w:tc>
      </w:tr>
      <w:tr w:rsidR="00F169A2" w:rsidRPr="00641C19" w14:paraId="256A522D" w14:textId="77777777" w:rsidTr="00D968DC">
        <w:trPr>
          <w:trHeight w:val="368"/>
        </w:trPr>
        <w:tc>
          <w:tcPr>
            <w:tcW w:w="618" w:type="dxa"/>
            <w:tcBorders>
              <w:top w:val="single" w:sz="4" w:space="0" w:color="auto"/>
              <w:bottom w:val="dotted" w:sz="4" w:space="0" w:color="auto"/>
            </w:tcBorders>
            <w:vAlign w:val="center"/>
          </w:tcPr>
          <w:p w14:paraId="221A2AF9" w14:textId="77777777" w:rsidR="00F169A2" w:rsidRPr="00641C19" w:rsidRDefault="00F169A2" w:rsidP="00CB4C63">
            <w:pPr>
              <w:pStyle w:val="ListParagraph"/>
              <w:widowControl/>
              <w:tabs>
                <w:tab w:val="left" w:pos="432"/>
              </w:tabs>
              <w:adjustRightInd w:val="0"/>
              <w:ind w:left="0" w:firstLine="0"/>
              <w:contextualSpacing/>
              <w:jc w:val="center"/>
              <w:rPr>
                <w:rFonts w:ascii="Aptos" w:hAnsi="Aptos" w:cs="Calibri"/>
              </w:rPr>
            </w:pPr>
          </w:p>
        </w:tc>
        <w:tc>
          <w:tcPr>
            <w:tcW w:w="4691" w:type="dxa"/>
            <w:gridSpan w:val="4"/>
            <w:tcBorders>
              <w:top w:val="single" w:sz="4" w:space="0" w:color="auto"/>
              <w:bottom w:val="dotted" w:sz="4" w:space="0" w:color="auto"/>
            </w:tcBorders>
            <w:vAlign w:val="center"/>
          </w:tcPr>
          <w:p w14:paraId="60EF63D4" w14:textId="77777777" w:rsidR="00F169A2" w:rsidRPr="00B42660" w:rsidRDefault="00F169A2" w:rsidP="00422BCD">
            <w:pPr>
              <w:rPr>
                <w:rFonts w:ascii="Aptos" w:hAnsi="Aptos"/>
                <w:color w:val="0070C0"/>
              </w:rPr>
            </w:pPr>
            <w:r w:rsidRPr="00B42660">
              <w:rPr>
                <w:rFonts w:ascii="Aptos" w:hAnsi="Aptos"/>
                <w:color w:val="0070C0"/>
              </w:rPr>
              <w:t>List any concerns about the culture at this site and how it may contribute to violence.</w:t>
            </w:r>
          </w:p>
        </w:tc>
        <w:tc>
          <w:tcPr>
            <w:tcW w:w="1081" w:type="dxa"/>
            <w:tcBorders>
              <w:top w:val="single" w:sz="4" w:space="0" w:color="auto"/>
              <w:bottom w:val="dotted" w:sz="4" w:space="0" w:color="auto"/>
            </w:tcBorders>
            <w:vAlign w:val="center"/>
          </w:tcPr>
          <w:p w14:paraId="5AD59FE5" w14:textId="77777777" w:rsidR="00F169A2" w:rsidRPr="00B42660" w:rsidRDefault="00F169A2" w:rsidP="00422BCD">
            <w:pPr>
              <w:rPr>
                <w:rFonts w:ascii="Aptos" w:hAnsi="Aptos"/>
                <w:color w:val="0070C0"/>
              </w:rPr>
            </w:pPr>
          </w:p>
        </w:tc>
        <w:tc>
          <w:tcPr>
            <w:tcW w:w="7560" w:type="dxa"/>
            <w:tcBorders>
              <w:top w:val="single" w:sz="4" w:space="0" w:color="auto"/>
              <w:bottom w:val="dotted" w:sz="4" w:space="0" w:color="auto"/>
            </w:tcBorders>
            <w:vAlign w:val="center"/>
          </w:tcPr>
          <w:p w14:paraId="5063F2E6" w14:textId="77777777" w:rsidR="00F169A2" w:rsidRPr="00B42660" w:rsidRDefault="00F169A2" w:rsidP="00422BCD">
            <w:pPr>
              <w:rPr>
                <w:rFonts w:ascii="Aptos" w:hAnsi="Aptos"/>
                <w:color w:val="0070C0"/>
              </w:rPr>
            </w:pPr>
          </w:p>
        </w:tc>
      </w:tr>
      <w:tr w:rsidR="00F169A2" w:rsidRPr="00641C19" w14:paraId="60170F33" w14:textId="77777777">
        <w:trPr>
          <w:trHeight w:val="251"/>
        </w:trPr>
        <w:tc>
          <w:tcPr>
            <w:tcW w:w="13950" w:type="dxa"/>
            <w:gridSpan w:val="7"/>
            <w:vAlign w:val="center"/>
          </w:tcPr>
          <w:p w14:paraId="7ADF3C0B" w14:textId="77777777" w:rsidR="00F169A2" w:rsidRPr="00B42660" w:rsidRDefault="00F169A2" w:rsidP="00422BCD">
            <w:pPr>
              <w:rPr>
                <w:rFonts w:ascii="Aptos" w:hAnsi="Aptos"/>
                <w:color w:val="0070C0"/>
              </w:rPr>
            </w:pPr>
          </w:p>
          <w:p w14:paraId="610F7EEF" w14:textId="77777777" w:rsidR="00F169A2" w:rsidRPr="00B42660" w:rsidRDefault="00F169A2" w:rsidP="00422BCD">
            <w:pPr>
              <w:rPr>
                <w:rFonts w:ascii="Aptos" w:hAnsi="Aptos"/>
                <w:b/>
                <w:bCs/>
                <w:color w:val="0070C0"/>
              </w:rPr>
            </w:pPr>
            <w:r w:rsidRPr="00B42660">
              <w:rPr>
                <w:rFonts w:ascii="Aptos" w:hAnsi="Aptos"/>
                <w:b/>
                <w:bCs/>
                <w:color w:val="0070C0"/>
              </w:rPr>
              <w:t>Recommendations</w:t>
            </w:r>
          </w:p>
          <w:p w14:paraId="2A858A4A" w14:textId="77777777" w:rsidR="00F169A2" w:rsidRPr="00B42660" w:rsidRDefault="00F169A2" w:rsidP="00422BCD">
            <w:pPr>
              <w:rPr>
                <w:rFonts w:ascii="Aptos" w:hAnsi="Aptos"/>
                <w:color w:val="0070C0"/>
              </w:rPr>
            </w:pPr>
          </w:p>
        </w:tc>
      </w:tr>
    </w:tbl>
    <w:p w14:paraId="2BB6DBFC" w14:textId="77777777" w:rsidR="00DE0F40" w:rsidRPr="00641C19" w:rsidRDefault="00DE0F40" w:rsidP="00DE0F40">
      <w:pPr>
        <w:rPr>
          <w:rFonts w:ascii="Aptos" w:hAnsi="Aptos"/>
        </w:rPr>
      </w:pPr>
    </w:p>
    <w:p w14:paraId="21221B01" w14:textId="77777777" w:rsidR="00DE0F40" w:rsidRPr="00641C19" w:rsidRDefault="00DE0F40" w:rsidP="00DE0F40">
      <w:pPr>
        <w:rPr>
          <w:rFonts w:ascii="Aptos" w:hAnsi="Aptos"/>
        </w:rPr>
      </w:pPr>
    </w:p>
    <w:p w14:paraId="6E303C8E" w14:textId="77777777" w:rsidR="008E2982" w:rsidRPr="00641C19" w:rsidRDefault="008E2982">
      <w:pPr>
        <w:widowControl/>
        <w:autoSpaceDE/>
        <w:autoSpaceDN/>
        <w:rPr>
          <w:rFonts w:ascii="Aptos" w:hAnsi="Aptos"/>
          <w:b/>
          <w:sz w:val="36"/>
        </w:rPr>
      </w:pPr>
      <w:r w:rsidRPr="00641C19">
        <w:rPr>
          <w:rFonts w:ascii="Aptos" w:hAnsi="Aptos"/>
        </w:rPr>
        <w:br w:type="page"/>
      </w:r>
    </w:p>
    <w:p w14:paraId="071D080E" w14:textId="77777777" w:rsidR="00E227E5" w:rsidRDefault="003715DB" w:rsidP="00ED05E6">
      <w:pPr>
        <w:pStyle w:val="Heading3"/>
        <w:numPr>
          <w:ilvl w:val="2"/>
          <w:numId w:val="65"/>
        </w:numPr>
      </w:pPr>
      <w:bookmarkStart w:id="119" w:name="_Toc170360824"/>
      <w:r w:rsidRPr="00641C19">
        <w:t xml:space="preserve">Workplace </w:t>
      </w:r>
      <w:r w:rsidR="00BA2C92" w:rsidRPr="00641C19">
        <w:t>Hazard Impact Matrix</w:t>
      </w:r>
      <w:bookmarkEnd w:id="119"/>
      <w:r w:rsidR="000B4C41">
        <w:t xml:space="preserve">  </w:t>
      </w:r>
    </w:p>
    <w:p w14:paraId="14D5B174" w14:textId="6EE90372" w:rsidR="000E4B56" w:rsidRPr="003212CA" w:rsidRDefault="003212CA" w:rsidP="00E227E5">
      <w:pPr>
        <w:rPr>
          <w:color w:val="00B050"/>
          <w:u w:val="single"/>
        </w:rPr>
      </w:pPr>
      <w:r w:rsidRPr="003212CA">
        <w:rPr>
          <w:color w:val="00B050"/>
          <w:u w:val="single"/>
        </w:rPr>
        <w:t xml:space="preserve">NOTE: </w:t>
      </w:r>
      <w:r w:rsidR="00F2613F" w:rsidRPr="003212CA">
        <w:rPr>
          <w:color w:val="00B050"/>
          <w:u w:val="single"/>
        </w:rPr>
        <w:t>There is an excel version of the</w:t>
      </w:r>
      <w:r w:rsidRPr="003212CA">
        <w:rPr>
          <w:color w:val="00B050"/>
          <w:u w:val="single"/>
        </w:rPr>
        <w:t xml:space="preserve"> Hazard Impact Matrix </w:t>
      </w:r>
      <w:r w:rsidR="00E227E5" w:rsidRPr="003212CA">
        <w:rPr>
          <w:color w:val="00B050"/>
          <w:u w:val="single"/>
        </w:rPr>
        <w:t>on the CrisisRisk SB 553 Resource site. The excel version will do the risk calculations for you</w:t>
      </w:r>
      <w:r w:rsidRPr="003212CA">
        <w:rPr>
          <w:color w:val="00B050"/>
          <w:u w:val="single"/>
        </w:rPr>
        <w:t>.</w:t>
      </w:r>
      <w:r w:rsidR="00D51A31">
        <w:rPr>
          <w:color w:val="00B050"/>
          <w:u w:val="single"/>
        </w:rPr>
        <w:t xml:space="preserve"> </w:t>
      </w:r>
      <w:r w:rsidR="00D51A31" w:rsidRPr="00D51A31">
        <w:rPr>
          <w:color w:val="00B050"/>
          <w:u w:val="single"/>
        </w:rPr>
        <w:t>This tool can assist with evaluating probability, likelihood of harm, seriousness of harm/injury, number of people who will likely be affected, and intensity of specific threats to the workplace related to four types of violence. It also helps to assess the impacts: Human, Property, and Business Operations. The matrix enables the assessment of workplace harm according the four types of violence: Stranger/Criminal, Domestic/Personal Relationship, Co-Worker, Customer/Client. After completing the matrices, [EMPLOYER] will be positioned to better evaluate those risks and turn their attention towards and prioritize resources for prevention and response. Some risks will have a high probability of occurring, with low impacts, where others will have a low probability of occurrence, but such severe impacts that our attention must also focus on those.</w:t>
      </w:r>
    </w:p>
    <w:p w14:paraId="60ACB698" w14:textId="5E1F64FF" w:rsidR="000E4B56" w:rsidRPr="00641C19" w:rsidRDefault="00156301" w:rsidP="00745E40">
      <w:pPr>
        <w:pStyle w:val="Heading4"/>
      </w:pPr>
      <w:r w:rsidRPr="00641C19">
        <w:t>Violence by Stranger</w:t>
      </w:r>
    </w:p>
    <w:tbl>
      <w:tblPr>
        <w:tblW w:w="13879" w:type="dxa"/>
        <w:tblInd w:w="96" w:type="dxa"/>
        <w:tblLayout w:type="fixed"/>
        <w:tblLook w:val="04A0" w:firstRow="1" w:lastRow="0" w:firstColumn="1" w:lastColumn="0" w:noHBand="0" w:noVBand="1"/>
      </w:tblPr>
      <w:tblGrid>
        <w:gridCol w:w="2509"/>
        <w:gridCol w:w="1143"/>
        <w:gridCol w:w="1300"/>
        <w:gridCol w:w="1173"/>
        <w:gridCol w:w="7"/>
        <w:gridCol w:w="1057"/>
        <w:gridCol w:w="990"/>
        <w:gridCol w:w="1170"/>
        <w:gridCol w:w="1193"/>
        <w:gridCol w:w="23"/>
        <w:gridCol w:w="1184"/>
        <w:gridCol w:w="863"/>
        <w:gridCol w:w="1267"/>
      </w:tblGrid>
      <w:tr w:rsidR="000E4B56" w:rsidRPr="00641C19" w14:paraId="7A239777" w14:textId="77777777" w:rsidTr="00422BCD">
        <w:trPr>
          <w:trHeight w:val="288"/>
        </w:trPr>
        <w:tc>
          <w:tcPr>
            <w:tcW w:w="13879" w:type="dxa"/>
            <w:gridSpan w:val="13"/>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CE5E233" w14:textId="77777777" w:rsidR="000E4B56" w:rsidRPr="00641C19" w:rsidRDefault="000E4B56" w:rsidP="000E4B56">
            <w:pPr>
              <w:widowControl/>
              <w:autoSpaceDE/>
              <w:autoSpaceDN/>
              <w:spacing w:before="120" w:after="120"/>
              <w:rPr>
                <w:rFonts w:ascii="Aptos" w:eastAsia="Calibri" w:hAnsi="Aptos" w:cs="Times New Roman"/>
                <w:b/>
                <w:sz w:val="24"/>
                <w:lang w:bidi="ar-SA"/>
              </w:rPr>
            </w:pPr>
            <w:r w:rsidRPr="00641C19">
              <w:rPr>
                <w:rFonts w:ascii="Aptos" w:eastAsia="Calibri" w:hAnsi="Aptos" w:cs="Times New Roman"/>
                <w:sz w:val="24"/>
                <w:lang w:bidi="ar-SA"/>
              </w:rPr>
              <w:t xml:space="preserve">                                                                                          </w:t>
            </w:r>
            <w:r w:rsidRPr="00641C19">
              <w:rPr>
                <w:rFonts w:ascii="Aptos" w:eastAsia="Calibri" w:hAnsi="Aptos" w:cs="Times New Roman"/>
                <w:b/>
                <w:sz w:val="24"/>
                <w:lang w:bidi="ar-SA"/>
              </w:rPr>
              <w:t>Workplace Hazard Impact Matrix Form </w:t>
            </w:r>
          </w:p>
        </w:tc>
      </w:tr>
      <w:tr w:rsidR="000E4B56" w:rsidRPr="00641C19" w14:paraId="4A5139A2" w14:textId="77777777" w:rsidTr="00292B92">
        <w:trPr>
          <w:trHeight w:val="870"/>
        </w:trPr>
        <w:tc>
          <w:tcPr>
            <w:tcW w:w="2509" w:type="dxa"/>
            <w:tcBorders>
              <w:top w:val="nil"/>
              <w:left w:val="single" w:sz="4" w:space="0" w:color="auto"/>
              <w:bottom w:val="single" w:sz="4" w:space="0" w:color="auto"/>
              <w:right w:val="single" w:sz="4" w:space="0" w:color="auto"/>
            </w:tcBorders>
            <w:shd w:val="clear" w:color="auto" w:fill="CCECFF"/>
            <w:noWrap/>
            <w:vAlign w:val="center"/>
            <w:hideMark/>
          </w:tcPr>
          <w:p w14:paraId="4276A15F"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EVENT</w:t>
            </w:r>
          </w:p>
        </w:tc>
        <w:tc>
          <w:tcPr>
            <w:tcW w:w="1143" w:type="dxa"/>
            <w:tcBorders>
              <w:top w:val="nil"/>
              <w:left w:val="nil"/>
              <w:bottom w:val="single" w:sz="4" w:space="0" w:color="auto"/>
              <w:right w:val="single" w:sz="4" w:space="0" w:color="auto"/>
            </w:tcBorders>
            <w:shd w:val="clear" w:color="auto" w:fill="DAEEF3"/>
            <w:noWrap/>
            <w:vAlign w:val="center"/>
            <w:hideMark/>
          </w:tcPr>
          <w:p w14:paraId="5C199E24"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Probability of Occurrence</w:t>
            </w:r>
          </w:p>
        </w:tc>
        <w:tc>
          <w:tcPr>
            <w:tcW w:w="1300" w:type="dxa"/>
            <w:tcBorders>
              <w:top w:val="nil"/>
              <w:left w:val="nil"/>
              <w:bottom w:val="single" w:sz="4" w:space="0" w:color="auto"/>
              <w:right w:val="single" w:sz="4" w:space="0" w:color="auto"/>
            </w:tcBorders>
            <w:shd w:val="clear" w:color="auto" w:fill="DAEEF3"/>
            <w:vAlign w:val="center"/>
            <w:hideMark/>
          </w:tcPr>
          <w:p w14:paraId="5DD4A2BE"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Likelihood of Injury or Harm</w:t>
            </w:r>
          </w:p>
        </w:tc>
        <w:tc>
          <w:tcPr>
            <w:tcW w:w="1173" w:type="dxa"/>
            <w:tcBorders>
              <w:top w:val="nil"/>
              <w:left w:val="nil"/>
              <w:bottom w:val="single" w:sz="4" w:space="0" w:color="auto"/>
              <w:right w:val="single" w:sz="4" w:space="0" w:color="auto"/>
            </w:tcBorders>
            <w:shd w:val="clear" w:color="auto" w:fill="DAEEF3"/>
            <w:vAlign w:val="center"/>
            <w:hideMark/>
          </w:tcPr>
          <w:p w14:paraId="417440CB"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Seriousness of Injury or Harm</w:t>
            </w:r>
          </w:p>
        </w:tc>
        <w:tc>
          <w:tcPr>
            <w:tcW w:w="1064" w:type="dxa"/>
            <w:gridSpan w:val="2"/>
            <w:tcBorders>
              <w:top w:val="nil"/>
              <w:left w:val="nil"/>
              <w:bottom w:val="single" w:sz="4" w:space="0" w:color="auto"/>
              <w:right w:val="single" w:sz="4" w:space="0" w:color="auto"/>
            </w:tcBorders>
            <w:shd w:val="clear" w:color="auto" w:fill="DAEEF3"/>
            <w:noWrap/>
            <w:vAlign w:val="center"/>
            <w:hideMark/>
          </w:tcPr>
          <w:p w14:paraId="23E6898F"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Number of People Likely Affected</w:t>
            </w:r>
          </w:p>
        </w:tc>
        <w:tc>
          <w:tcPr>
            <w:tcW w:w="990" w:type="dxa"/>
            <w:tcBorders>
              <w:top w:val="nil"/>
              <w:left w:val="nil"/>
              <w:bottom w:val="single" w:sz="4" w:space="0" w:color="auto"/>
              <w:right w:val="single" w:sz="4" w:space="0" w:color="auto"/>
            </w:tcBorders>
            <w:shd w:val="clear" w:color="auto" w:fill="DAEEF3"/>
            <w:noWrap/>
            <w:vAlign w:val="center"/>
            <w:hideMark/>
          </w:tcPr>
          <w:p w14:paraId="5E37F64F"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Intensity</w:t>
            </w:r>
          </w:p>
        </w:tc>
        <w:tc>
          <w:tcPr>
            <w:tcW w:w="1170" w:type="dxa"/>
            <w:tcBorders>
              <w:top w:val="nil"/>
              <w:left w:val="nil"/>
              <w:bottom w:val="single" w:sz="4" w:space="0" w:color="auto"/>
              <w:right w:val="single" w:sz="4" w:space="0" w:color="auto"/>
            </w:tcBorders>
            <w:shd w:val="clear" w:color="auto" w:fill="B8CCE4"/>
            <w:vAlign w:val="center"/>
            <w:hideMark/>
          </w:tcPr>
          <w:p w14:paraId="23F119DB"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HUMAN IMPACT</w:t>
            </w:r>
          </w:p>
        </w:tc>
        <w:tc>
          <w:tcPr>
            <w:tcW w:w="1216" w:type="dxa"/>
            <w:gridSpan w:val="2"/>
            <w:tcBorders>
              <w:top w:val="nil"/>
              <w:left w:val="nil"/>
              <w:bottom w:val="single" w:sz="4" w:space="0" w:color="auto"/>
              <w:right w:val="single" w:sz="4" w:space="0" w:color="auto"/>
            </w:tcBorders>
            <w:shd w:val="clear" w:color="auto" w:fill="B8CCE4"/>
            <w:vAlign w:val="center"/>
            <w:hideMark/>
          </w:tcPr>
          <w:p w14:paraId="7379A246"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PROPERTY      IMPACT</w:t>
            </w:r>
          </w:p>
        </w:tc>
        <w:tc>
          <w:tcPr>
            <w:tcW w:w="1184" w:type="dxa"/>
            <w:tcBorders>
              <w:top w:val="nil"/>
              <w:left w:val="nil"/>
              <w:bottom w:val="single" w:sz="4" w:space="0" w:color="auto"/>
              <w:right w:val="single" w:sz="4" w:space="0" w:color="auto"/>
            </w:tcBorders>
            <w:shd w:val="clear" w:color="auto" w:fill="B8CCE4"/>
            <w:vAlign w:val="center"/>
            <w:hideMark/>
          </w:tcPr>
          <w:p w14:paraId="1C534EB8"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BUSINESS      IMPACT</w:t>
            </w:r>
          </w:p>
        </w:tc>
        <w:tc>
          <w:tcPr>
            <w:tcW w:w="863" w:type="dxa"/>
            <w:tcBorders>
              <w:top w:val="nil"/>
              <w:left w:val="nil"/>
              <w:bottom w:val="single" w:sz="4" w:space="0" w:color="auto"/>
              <w:right w:val="single" w:sz="4" w:space="0" w:color="auto"/>
            </w:tcBorders>
            <w:shd w:val="clear" w:color="auto" w:fill="95B3D7"/>
            <w:vAlign w:val="center"/>
            <w:hideMark/>
          </w:tcPr>
          <w:p w14:paraId="42FFA2EA" w14:textId="77777777" w:rsidR="000E4B56" w:rsidRPr="003B4291" w:rsidRDefault="000E4B56" w:rsidP="000E4B56">
            <w:pPr>
              <w:widowControl/>
              <w:autoSpaceDE/>
              <w:autoSpaceDN/>
              <w:jc w:val="center"/>
              <w:rPr>
                <w:rFonts w:ascii="Aptos" w:eastAsia="Calibri" w:hAnsi="Aptos" w:cs="Times New Roman"/>
                <w:b/>
                <w:color w:val="C00000"/>
                <w:sz w:val="18"/>
                <w:szCs w:val="20"/>
                <w:lang w:bidi="ar-SA"/>
              </w:rPr>
            </w:pPr>
            <w:r w:rsidRPr="003B4291">
              <w:rPr>
                <w:rFonts w:ascii="Aptos" w:eastAsia="Calibri" w:hAnsi="Aptos" w:cs="Times New Roman"/>
                <w:b/>
                <w:color w:val="C00000"/>
                <w:sz w:val="18"/>
                <w:szCs w:val="20"/>
                <w:lang w:bidi="ar-SA"/>
              </w:rPr>
              <w:t>TOTAL IMPACT</w:t>
            </w:r>
          </w:p>
        </w:tc>
        <w:tc>
          <w:tcPr>
            <w:tcW w:w="1267" w:type="dxa"/>
            <w:tcBorders>
              <w:top w:val="nil"/>
              <w:left w:val="nil"/>
              <w:bottom w:val="single" w:sz="4" w:space="0" w:color="auto"/>
              <w:right w:val="single" w:sz="4" w:space="0" w:color="auto"/>
            </w:tcBorders>
            <w:shd w:val="clear" w:color="auto" w:fill="FBD4B4"/>
            <w:vAlign w:val="center"/>
            <w:hideMark/>
          </w:tcPr>
          <w:p w14:paraId="6419BC14" w14:textId="77777777" w:rsidR="000E4B56" w:rsidRPr="003B4291" w:rsidRDefault="000E4B56" w:rsidP="000E4B56">
            <w:pPr>
              <w:widowControl/>
              <w:autoSpaceDE/>
              <w:autoSpaceDN/>
              <w:jc w:val="center"/>
              <w:rPr>
                <w:rFonts w:ascii="Aptos" w:eastAsia="Calibri" w:hAnsi="Aptos" w:cs="Times New Roman"/>
                <w:b/>
                <w:color w:val="C00000"/>
                <w:sz w:val="18"/>
                <w:szCs w:val="20"/>
                <w:lang w:bidi="ar-SA"/>
              </w:rPr>
            </w:pPr>
            <w:r w:rsidRPr="003B4291">
              <w:rPr>
                <w:rFonts w:ascii="Aptos" w:eastAsia="Calibri" w:hAnsi="Aptos" w:cs="Times New Roman"/>
                <w:b/>
                <w:color w:val="C00000"/>
                <w:sz w:val="18"/>
                <w:szCs w:val="20"/>
                <w:lang w:bidi="ar-SA"/>
              </w:rPr>
              <w:t>RELATIVE RISK</w:t>
            </w:r>
          </w:p>
        </w:tc>
      </w:tr>
      <w:tr w:rsidR="000E4B56" w:rsidRPr="00641C19" w14:paraId="4113FF17" w14:textId="77777777" w:rsidTr="00292B92">
        <w:trPr>
          <w:trHeight w:val="1124"/>
        </w:trPr>
        <w:tc>
          <w:tcPr>
            <w:tcW w:w="2509" w:type="dxa"/>
            <w:tcBorders>
              <w:top w:val="nil"/>
              <w:left w:val="single" w:sz="4" w:space="0" w:color="auto"/>
              <w:bottom w:val="single" w:sz="4" w:space="0" w:color="auto"/>
              <w:right w:val="single" w:sz="4" w:space="0" w:color="auto"/>
            </w:tcBorders>
            <w:shd w:val="clear" w:color="auto" w:fill="CCECFF"/>
            <w:noWrap/>
            <w:vAlign w:val="center"/>
            <w:hideMark/>
          </w:tcPr>
          <w:p w14:paraId="291CEB0C" w14:textId="77777777" w:rsidR="000E4B56" w:rsidRPr="00641C19" w:rsidRDefault="000E4B56" w:rsidP="000E4B56">
            <w:pPr>
              <w:widowControl/>
              <w:autoSpaceDE/>
              <w:autoSpaceDN/>
              <w:jc w:val="center"/>
              <w:rPr>
                <w:rFonts w:ascii="Aptos" w:eastAsia="Calibri" w:hAnsi="Aptos" w:cs="Times New Roman"/>
                <w:color w:val="000000"/>
                <w:sz w:val="20"/>
                <w:szCs w:val="20"/>
                <w:lang w:bidi="ar-SA"/>
              </w:rPr>
            </w:pPr>
            <w:r w:rsidRPr="00641C19">
              <w:rPr>
                <w:rFonts w:ascii="Aptos" w:eastAsia="Calibri" w:hAnsi="Aptos" w:cs="Times New Roman"/>
                <w:color w:val="000000"/>
                <w:sz w:val="20"/>
                <w:szCs w:val="20"/>
                <w:lang w:bidi="ar-SA"/>
              </w:rPr>
              <w:t>SCORE</w:t>
            </w:r>
          </w:p>
        </w:tc>
        <w:tc>
          <w:tcPr>
            <w:tcW w:w="1143" w:type="dxa"/>
            <w:tcBorders>
              <w:top w:val="nil"/>
              <w:left w:val="nil"/>
              <w:bottom w:val="single" w:sz="4" w:space="0" w:color="auto"/>
              <w:right w:val="single" w:sz="4" w:space="0" w:color="auto"/>
            </w:tcBorders>
            <w:shd w:val="clear" w:color="auto" w:fill="DAEEF3"/>
            <w:hideMark/>
          </w:tcPr>
          <w:p w14:paraId="5571F41D" w14:textId="1D18D40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Very Low                2 Low                             3 Medium                     4 High                         5 Very High</w:t>
            </w:r>
          </w:p>
        </w:tc>
        <w:tc>
          <w:tcPr>
            <w:tcW w:w="1300" w:type="dxa"/>
            <w:tcBorders>
              <w:top w:val="nil"/>
              <w:left w:val="nil"/>
              <w:bottom w:val="single" w:sz="4" w:space="0" w:color="auto"/>
              <w:right w:val="single" w:sz="4" w:space="0" w:color="auto"/>
            </w:tcBorders>
            <w:shd w:val="clear" w:color="auto" w:fill="DAEEF3"/>
            <w:hideMark/>
          </w:tcPr>
          <w:p w14:paraId="0FAEE4B0"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Low                            2 Medium</w:t>
            </w:r>
          </w:p>
          <w:p w14:paraId="4387F9D9"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3 High</w:t>
            </w:r>
          </w:p>
        </w:tc>
        <w:tc>
          <w:tcPr>
            <w:tcW w:w="1173" w:type="dxa"/>
            <w:tcBorders>
              <w:top w:val="nil"/>
              <w:left w:val="nil"/>
              <w:bottom w:val="single" w:sz="4" w:space="0" w:color="auto"/>
              <w:right w:val="single" w:sz="4" w:space="0" w:color="auto"/>
            </w:tcBorders>
            <w:shd w:val="clear" w:color="auto" w:fill="DAEEF3"/>
            <w:hideMark/>
          </w:tcPr>
          <w:p w14:paraId="5288BF5D"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Minor                          2 Moderate</w:t>
            </w:r>
          </w:p>
          <w:p w14:paraId="63224234"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3 Serious</w:t>
            </w:r>
          </w:p>
        </w:tc>
        <w:tc>
          <w:tcPr>
            <w:tcW w:w="1064" w:type="dxa"/>
            <w:gridSpan w:val="2"/>
            <w:tcBorders>
              <w:top w:val="nil"/>
              <w:left w:val="nil"/>
              <w:bottom w:val="single" w:sz="4" w:space="0" w:color="auto"/>
              <w:right w:val="single" w:sz="4" w:space="0" w:color="auto"/>
            </w:tcBorders>
            <w:shd w:val="clear" w:color="auto" w:fill="DAEEF3"/>
            <w:hideMark/>
          </w:tcPr>
          <w:p w14:paraId="3452A28D" w14:textId="05CDC569"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One             2 Two-Ten</w:t>
            </w:r>
          </w:p>
          <w:p w14:paraId="6132D702" w14:textId="31F1FD5C"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3 Greater than Ten</w:t>
            </w:r>
          </w:p>
        </w:tc>
        <w:tc>
          <w:tcPr>
            <w:tcW w:w="990" w:type="dxa"/>
            <w:tcBorders>
              <w:top w:val="nil"/>
              <w:left w:val="nil"/>
              <w:bottom w:val="single" w:sz="4" w:space="0" w:color="auto"/>
              <w:right w:val="single" w:sz="4" w:space="0" w:color="auto"/>
            </w:tcBorders>
            <w:shd w:val="clear" w:color="auto" w:fill="DAEEF3"/>
            <w:hideMark/>
          </w:tcPr>
          <w:p w14:paraId="766F551E"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Low              2 High</w:t>
            </w:r>
          </w:p>
        </w:tc>
        <w:tc>
          <w:tcPr>
            <w:tcW w:w="1170" w:type="dxa"/>
            <w:tcBorders>
              <w:top w:val="nil"/>
              <w:left w:val="nil"/>
              <w:bottom w:val="single" w:sz="4" w:space="0" w:color="auto"/>
              <w:right w:val="single" w:sz="4" w:space="0" w:color="auto"/>
            </w:tcBorders>
            <w:shd w:val="clear" w:color="auto" w:fill="B8CCE4"/>
            <w:hideMark/>
          </w:tcPr>
          <w:p w14:paraId="28216798"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Negligible          2 Low                   3 Medium          4 High                  5 Severe</w:t>
            </w:r>
          </w:p>
        </w:tc>
        <w:tc>
          <w:tcPr>
            <w:tcW w:w="1216" w:type="dxa"/>
            <w:gridSpan w:val="2"/>
            <w:tcBorders>
              <w:top w:val="nil"/>
              <w:left w:val="nil"/>
              <w:bottom w:val="single" w:sz="4" w:space="0" w:color="auto"/>
              <w:right w:val="single" w:sz="4" w:space="0" w:color="auto"/>
            </w:tcBorders>
            <w:shd w:val="clear" w:color="auto" w:fill="B8CCE4"/>
            <w:hideMark/>
          </w:tcPr>
          <w:p w14:paraId="24900A43"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Negligible          2 Low                 3 Medium        4 High                5 Severe</w:t>
            </w:r>
          </w:p>
        </w:tc>
        <w:tc>
          <w:tcPr>
            <w:tcW w:w="1184" w:type="dxa"/>
            <w:tcBorders>
              <w:top w:val="nil"/>
              <w:left w:val="nil"/>
              <w:bottom w:val="single" w:sz="4" w:space="0" w:color="auto"/>
              <w:right w:val="single" w:sz="4" w:space="0" w:color="auto"/>
            </w:tcBorders>
            <w:shd w:val="clear" w:color="auto" w:fill="B8CCE4"/>
            <w:hideMark/>
          </w:tcPr>
          <w:p w14:paraId="44E6703A"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Negligible          2 Low              3 Medium      4 High             5 Severe</w:t>
            </w:r>
          </w:p>
        </w:tc>
        <w:tc>
          <w:tcPr>
            <w:tcW w:w="863" w:type="dxa"/>
            <w:tcBorders>
              <w:top w:val="nil"/>
              <w:left w:val="nil"/>
              <w:bottom w:val="single" w:sz="4" w:space="0" w:color="auto"/>
              <w:right w:val="single" w:sz="4" w:space="0" w:color="auto"/>
            </w:tcBorders>
            <w:shd w:val="clear" w:color="auto" w:fill="95B3D7"/>
            <w:hideMark/>
          </w:tcPr>
          <w:p w14:paraId="576C2A46"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Average of Three Impact Ratings.</w:t>
            </w:r>
          </w:p>
        </w:tc>
        <w:tc>
          <w:tcPr>
            <w:tcW w:w="1267" w:type="dxa"/>
            <w:tcBorders>
              <w:top w:val="nil"/>
              <w:left w:val="nil"/>
              <w:bottom w:val="single" w:sz="4" w:space="0" w:color="auto"/>
              <w:right w:val="single" w:sz="4" w:space="0" w:color="auto"/>
            </w:tcBorders>
            <w:shd w:val="clear" w:color="auto" w:fill="FBD4B4"/>
            <w:hideMark/>
          </w:tcPr>
          <w:p w14:paraId="6B9EAB06" w14:textId="77777777" w:rsidR="000E4B56" w:rsidRPr="00641C19" w:rsidRDefault="000E4B56" w:rsidP="000E4B56">
            <w:pPr>
              <w:widowControl/>
              <w:autoSpaceDE/>
              <w:autoSpaceDN/>
              <w:ind w:right="-191"/>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Higher Values indicate Higher Risk of Event Impact</w:t>
            </w:r>
          </w:p>
        </w:tc>
      </w:tr>
      <w:tr w:rsidR="000E4B56" w:rsidRPr="00641C19" w14:paraId="758C41DF" w14:textId="77777777" w:rsidTr="00FC462C">
        <w:trPr>
          <w:trHeight w:val="276"/>
        </w:trPr>
        <w:tc>
          <w:tcPr>
            <w:tcW w:w="13879" w:type="dxa"/>
            <w:gridSpan w:val="13"/>
            <w:tcBorders>
              <w:top w:val="nil"/>
              <w:left w:val="single" w:sz="4" w:space="0" w:color="auto"/>
              <w:bottom w:val="single" w:sz="4" w:space="0" w:color="auto"/>
              <w:right w:val="single" w:sz="4" w:space="0" w:color="auto"/>
            </w:tcBorders>
            <w:shd w:val="clear" w:color="auto" w:fill="00B050"/>
            <w:noWrap/>
            <w:vAlign w:val="bottom"/>
            <w:hideMark/>
          </w:tcPr>
          <w:p w14:paraId="372DDD36" w14:textId="77777777" w:rsidR="000E4B56" w:rsidRPr="00FC462C" w:rsidRDefault="000E4B56" w:rsidP="000E4B56">
            <w:pPr>
              <w:widowControl/>
              <w:autoSpaceDE/>
              <w:autoSpaceDN/>
              <w:spacing w:before="60" w:after="60"/>
              <w:jc w:val="center"/>
              <w:rPr>
                <w:rFonts w:ascii="Aptos" w:eastAsia="Calibri" w:hAnsi="Aptos" w:cs="Times New Roman"/>
                <w:b/>
                <w:color w:val="FFFFFF" w:themeColor="background1"/>
                <w:sz w:val="20"/>
                <w:szCs w:val="20"/>
                <w:lang w:bidi="ar-SA"/>
              </w:rPr>
            </w:pPr>
            <w:r w:rsidRPr="00FC462C">
              <w:rPr>
                <w:rFonts w:ascii="Aptos" w:eastAsia="Calibri" w:hAnsi="Aptos" w:cs="Times New Roman"/>
                <w:b/>
                <w:color w:val="FFFFFF" w:themeColor="background1"/>
                <w:sz w:val="20"/>
                <w:szCs w:val="20"/>
                <w:lang w:bidi="ar-SA"/>
              </w:rPr>
              <w:t>VIOLENCE BY STRANGER</w:t>
            </w:r>
          </w:p>
        </w:tc>
      </w:tr>
      <w:tr w:rsidR="00BA19F7" w:rsidRPr="00641C19" w14:paraId="606F4225" w14:textId="77777777" w:rsidTr="00373818">
        <w:trPr>
          <w:trHeight w:val="276"/>
        </w:trPr>
        <w:tc>
          <w:tcPr>
            <w:tcW w:w="2509" w:type="dxa"/>
            <w:tcBorders>
              <w:top w:val="nil"/>
              <w:left w:val="single" w:sz="4" w:space="0" w:color="auto"/>
              <w:bottom w:val="single" w:sz="4" w:space="0" w:color="auto"/>
              <w:right w:val="single" w:sz="4" w:space="0" w:color="auto"/>
            </w:tcBorders>
            <w:shd w:val="clear" w:color="auto" w:fill="auto"/>
            <w:noWrap/>
            <w:vAlign w:val="bottom"/>
          </w:tcPr>
          <w:p w14:paraId="20C7FF60"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Bombing</w:t>
            </w:r>
          </w:p>
        </w:tc>
        <w:tc>
          <w:tcPr>
            <w:tcW w:w="1143" w:type="dxa"/>
            <w:tcBorders>
              <w:top w:val="nil"/>
              <w:left w:val="nil"/>
              <w:bottom w:val="single" w:sz="4" w:space="0" w:color="auto"/>
              <w:right w:val="single" w:sz="4" w:space="0" w:color="auto"/>
            </w:tcBorders>
            <w:shd w:val="clear" w:color="auto" w:fill="auto"/>
            <w:noWrap/>
            <w:vAlign w:val="bottom"/>
          </w:tcPr>
          <w:p w14:paraId="339CC6FD" w14:textId="15109B5B"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208AABD5"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02EECEA5"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57" w:type="dxa"/>
            <w:tcBorders>
              <w:top w:val="nil"/>
              <w:left w:val="nil"/>
              <w:bottom w:val="single" w:sz="4" w:space="0" w:color="auto"/>
              <w:right w:val="single" w:sz="4" w:space="0" w:color="auto"/>
            </w:tcBorders>
            <w:shd w:val="clear" w:color="auto" w:fill="auto"/>
            <w:noWrap/>
            <w:vAlign w:val="bottom"/>
          </w:tcPr>
          <w:p w14:paraId="1E7A2F4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90" w:type="dxa"/>
            <w:tcBorders>
              <w:top w:val="nil"/>
              <w:left w:val="nil"/>
              <w:bottom w:val="single" w:sz="4" w:space="0" w:color="auto"/>
              <w:right w:val="single" w:sz="4" w:space="0" w:color="auto"/>
            </w:tcBorders>
            <w:shd w:val="clear" w:color="auto" w:fill="auto"/>
            <w:noWrap/>
            <w:vAlign w:val="bottom"/>
          </w:tcPr>
          <w:p w14:paraId="5073F455"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0B714D4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tcPr>
          <w:p w14:paraId="14AF567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2594143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3CD8D37B" w14:textId="4144229B"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6535EA6D" w14:textId="3A79A817"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7935F031" w14:textId="77777777" w:rsidTr="00373818">
        <w:trPr>
          <w:trHeight w:val="276"/>
        </w:trPr>
        <w:tc>
          <w:tcPr>
            <w:tcW w:w="2509" w:type="dxa"/>
            <w:tcBorders>
              <w:top w:val="nil"/>
              <w:left w:val="single" w:sz="4" w:space="0" w:color="auto"/>
              <w:bottom w:val="single" w:sz="4" w:space="0" w:color="auto"/>
              <w:right w:val="single" w:sz="4" w:space="0" w:color="auto"/>
            </w:tcBorders>
            <w:shd w:val="clear" w:color="auto" w:fill="auto"/>
            <w:noWrap/>
            <w:vAlign w:val="bottom"/>
            <w:hideMark/>
          </w:tcPr>
          <w:p w14:paraId="27496A86"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Bullying</w:t>
            </w:r>
          </w:p>
        </w:tc>
        <w:tc>
          <w:tcPr>
            <w:tcW w:w="1143" w:type="dxa"/>
            <w:tcBorders>
              <w:top w:val="nil"/>
              <w:left w:val="nil"/>
              <w:bottom w:val="single" w:sz="4" w:space="0" w:color="auto"/>
              <w:right w:val="single" w:sz="4" w:space="0" w:color="auto"/>
            </w:tcBorders>
            <w:shd w:val="clear" w:color="auto" w:fill="auto"/>
            <w:noWrap/>
            <w:vAlign w:val="bottom"/>
            <w:hideMark/>
          </w:tcPr>
          <w:p w14:paraId="46884B6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75C2900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41B566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57" w:type="dxa"/>
            <w:tcBorders>
              <w:top w:val="nil"/>
              <w:left w:val="nil"/>
              <w:bottom w:val="single" w:sz="4" w:space="0" w:color="auto"/>
              <w:right w:val="single" w:sz="4" w:space="0" w:color="auto"/>
            </w:tcBorders>
            <w:shd w:val="clear" w:color="auto" w:fill="auto"/>
            <w:noWrap/>
            <w:vAlign w:val="bottom"/>
            <w:hideMark/>
          </w:tcPr>
          <w:p w14:paraId="67CF41FA"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90" w:type="dxa"/>
            <w:tcBorders>
              <w:top w:val="nil"/>
              <w:left w:val="nil"/>
              <w:bottom w:val="single" w:sz="4" w:space="0" w:color="auto"/>
              <w:right w:val="single" w:sz="4" w:space="0" w:color="auto"/>
            </w:tcBorders>
            <w:shd w:val="clear" w:color="auto" w:fill="auto"/>
            <w:noWrap/>
            <w:vAlign w:val="bottom"/>
            <w:hideMark/>
          </w:tcPr>
          <w:p w14:paraId="1522FE5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7A85413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tcPr>
          <w:p w14:paraId="6524292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374CC51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1732EFF6" w14:textId="6E928B4C"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182C5E9A" w14:textId="47D29E09"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2EDED7E7" w14:textId="77777777" w:rsidTr="00373818">
        <w:trPr>
          <w:trHeight w:val="276"/>
        </w:trPr>
        <w:tc>
          <w:tcPr>
            <w:tcW w:w="2509" w:type="dxa"/>
            <w:tcBorders>
              <w:top w:val="nil"/>
              <w:left w:val="single" w:sz="4" w:space="0" w:color="auto"/>
              <w:bottom w:val="single" w:sz="4" w:space="0" w:color="auto"/>
              <w:right w:val="single" w:sz="4" w:space="0" w:color="auto"/>
            </w:tcBorders>
            <w:shd w:val="clear" w:color="auto" w:fill="auto"/>
            <w:noWrap/>
            <w:vAlign w:val="bottom"/>
            <w:hideMark/>
          </w:tcPr>
          <w:p w14:paraId="254C7520"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Intimidation</w:t>
            </w:r>
          </w:p>
        </w:tc>
        <w:tc>
          <w:tcPr>
            <w:tcW w:w="1143" w:type="dxa"/>
            <w:tcBorders>
              <w:top w:val="nil"/>
              <w:left w:val="nil"/>
              <w:bottom w:val="single" w:sz="4" w:space="0" w:color="auto"/>
              <w:right w:val="single" w:sz="4" w:space="0" w:color="auto"/>
            </w:tcBorders>
            <w:shd w:val="clear" w:color="auto" w:fill="auto"/>
            <w:noWrap/>
            <w:vAlign w:val="bottom"/>
            <w:hideMark/>
          </w:tcPr>
          <w:p w14:paraId="013600B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0FC5B61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EE7226A"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57" w:type="dxa"/>
            <w:tcBorders>
              <w:top w:val="nil"/>
              <w:left w:val="nil"/>
              <w:bottom w:val="single" w:sz="4" w:space="0" w:color="auto"/>
              <w:right w:val="single" w:sz="4" w:space="0" w:color="auto"/>
            </w:tcBorders>
            <w:shd w:val="clear" w:color="auto" w:fill="auto"/>
            <w:noWrap/>
            <w:vAlign w:val="bottom"/>
            <w:hideMark/>
          </w:tcPr>
          <w:p w14:paraId="7420193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90" w:type="dxa"/>
            <w:tcBorders>
              <w:top w:val="nil"/>
              <w:left w:val="nil"/>
              <w:bottom w:val="single" w:sz="4" w:space="0" w:color="auto"/>
              <w:right w:val="single" w:sz="4" w:space="0" w:color="auto"/>
            </w:tcBorders>
            <w:shd w:val="clear" w:color="auto" w:fill="auto"/>
            <w:noWrap/>
            <w:vAlign w:val="bottom"/>
            <w:hideMark/>
          </w:tcPr>
          <w:p w14:paraId="0E74D10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3283BAA8"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hideMark/>
          </w:tcPr>
          <w:p w14:paraId="029C92F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4BBE5EE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614B899A" w14:textId="4E684902"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29EAC6F1" w14:textId="69BACFAB"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5BBAFD4D" w14:textId="77777777" w:rsidTr="00373818">
        <w:trPr>
          <w:trHeight w:val="276"/>
        </w:trPr>
        <w:tc>
          <w:tcPr>
            <w:tcW w:w="2509" w:type="dxa"/>
            <w:tcBorders>
              <w:top w:val="nil"/>
              <w:left w:val="single" w:sz="4" w:space="0" w:color="auto"/>
              <w:bottom w:val="single" w:sz="4" w:space="0" w:color="auto"/>
              <w:right w:val="single" w:sz="4" w:space="0" w:color="auto"/>
            </w:tcBorders>
            <w:shd w:val="clear" w:color="auto" w:fill="auto"/>
            <w:noWrap/>
            <w:vAlign w:val="bottom"/>
          </w:tcPr>
          <w:p w14:paraId="360D9648"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Loud, Disruptive Behavior</w:t>
            </w:r>
          </w:p>
        </w:tc>
        <w:tc>
          <w:tcPr>
            <w:tcW w:w="1143" w:type="dxa"/>
            <w:tcBorders>
              <w:top w:val="nil"/>
              <w:left w:val="nil"/>
              <w:bottom w:val="single" w:sz="4" w:space="0" w:color="auto"/>
              <w:right w:val="single" w:sz="4" w:space="0" w:color="auto"/>
            </w:tcBorders>
            <w:shd w:val="clear" w:color="auto" w:fill="auto"/>
            <w:noWrap/>
            <w:vAlign w:val="bottom"/>
          </w:tcPr>
          <w:p w14:paraId="424B081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5381720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280162E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57" w:type="dxa"/>
            <w:tcBorders>
              <w:top w:val="nil"/>
              <w:left w:val="nil"/>
              <w:bottom w:val="single" w:sz="4" w:space="0" w:color="auto"/>
              <w:right w:val="single" w:sz="4" w:space="0" w:color="auto"/>
            </w:tcBorders>
            <w:shd w:val="clear" w:color="auto" w:fill="auto"/>
            <w:noWrap/>
            <w:vAlign w:val="bottom"/>
          </w:tcPr>
          <w:p w14:paraId="583CB76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90" w:type="dxa"/>
            <w:tcBorders>
              <w:top w:val="nil"/>
              <w:left w:val="nil"/>
              <w:bottom w:val="single" w:sz="4" w:space="0" w:color="auto"/>
              <w:right w:val="single" w:sz="4" w:space="0" w:color="auto"/>
            </w:tcBorders>
            <w:shd w:val="clear" w:color="auto" w:fill="auto"/>
            <w:noWrap/>
            <w:vAlign w:val="bottom"/>
          </w:tcPr>
          <w:p w14:paraId="2C55933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69FD447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tcPr>
          <w:p w14:paraId="3437D4B5"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5CE7F0E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4912B7BF" w14:textId="1360E8D4"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6E1FF9B1" w14:textId="6E643438"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27E00CBF" w14:textId="77777777" w:rsidTr="00373818">
        <w:trPr>
          <w:trHeight w:val="276"/>
        </w:trPr>
        <w:tc>
          <w:tcPr>
            <w:tcW w:w="2509" w:type="dxa"/>
            <w:tcBorders>
              <w:top w:val="nil"/>
              <w:left w:val="single" w:sz="4" w:space="0" w:color="auto"/>
              <w:bottom w:val="single" w:sz="4" w:space="0" w:color="auto"/>
              <w:right w:val="single" w:sz="4" w:space="0" w:color="auto"/>
            </w:tcBorders>
            <w:shd w:val="clear" w:color="auto" w:fill="auto"/>
            <w:noWrap/>
            <w:vAlign w:val="bottom"/>
          </w:tcPr>
          <w:p w14:paraId="2F945282"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Physical Restraint</w:t>
            </w:r>
          </w:p>
        </w:tc>
        <w:tc>
          <w:tcPr>
            <w:tcW w:w="1143" w:type="dxa"/>
            <w:tcBorders>
              <w:top w:val="nil"/>
              <w:left w:val="nil"/>
              <w:bottom w:val="single" w:sz="4" w:space="0" w:color="auto"/>
              <w:right w:val="single" w:sz="4" w:space="0" w:color="auto"/>
            </w:tcBorders>
            <w:shd w:val="clear" w:color="auto" w:fill="auto"/>
            <w:noWrap/>
            <w:vAlign w:val="bottom"/>
          </w:tcPr>
          <w:p w14:paraId="682E0F6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4A11DBE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2A2D0B1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57" w:type="dxa"/>
            <w:tcBorders>
              <w:top w:val="nil"/>
              <w:left w:val="nil"/>
              <w:bottom w:val="single" w:sz="4" w:space="0" w:color="auto"/>
              <w:right w:val="single" w:sz="4" w:space="0" w:color="auto"/>
            </w:tcBorders>
            <w:shd w:val="clear" w:color="auto" w:fill="auto"/>
            <w:noWrap/>
            <w:vAlign w:val="bottom"/>
          </w:tcPr>
          <w:p w14:paraId="1D0EA48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90" w:type="dxa"/>
            <w:tcBorders>
              <w:top w:val="nil"/>
              <w:left w:val="nil"/>
              <w:bottom w:val="single" w:sz="4" w:space="0" w:color="auto"/>
              <w:right w:val="single" w:sz="4" w:space="0" w:color="auto"/>
            </w:tcBorders>
            <w:shd w:val="clear" w:color="auto" w:fill="auto"/>
            <w:noWrap/>
            <w:vAlign w:val="bottom"/>
          </w:tcPr>
          <w:p w14:paraId="55CBAE75"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01F0944D"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tcPr>
          <w:p w14:paraId="057600A1"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1B02CBE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5554215D" w14:textId="0FB38CEC"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1790C4F1" w14:textId="767F8A1A"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35CFA29E" w14:textId="77777777" w:rsidTr="00373818">
        <w:trPr>
          <w:trHeight w:val="276"/>
        </w:trPr>
        <w:tc>
          <w:tcPr>
            <w:tcW w:w="2509" w:type="dxa"/>
            <w:tcBorders>
              <w:top w:val="nil"/>
              <w:left w:val="single" w:sz="4" w:space="0" w:color="auto"/>
              <w:bottom w:val="single" w:sz="4" w:space="0" w:color="auto"/>
              <w:right w:val="single" w:sz="4" w:space="0" w:color="auto"/>
            </w:tcBorders>
            <w:shd w:val="clear" w:color="auto" w:fill="auto"/>
            <w:noWrap/>
            <w:vAlign w:val="bottom"/>
          </w:tcPr>
          <w:p w14:paraId="5955C1E5"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Nuclear/Biological/Chemical Attack at Site</w:t>
            </w:r>
          </w:p>
        </w:tc>
        <w:tc>
          <w:tcPr>
            <w:tcW w:w="1143" w:type="dxa"/>
            <w:tcBorders>
              <w:top w:val="nil"/>
              <w:left w:val="nil"/>
              <w:bottom w:val="single" w:sz="4" w:space="0" w:color="auto"/>
              <w:right w:val="single" w:sz="4" w:space="0" w:color="auto"/>
            </w:tcBorders>
            <w:shd w:val="clear" w:color="auto" w:fill="auto"/>
            <w:noWrap/>
            <w:vAlign w:val="bottom"/>
          </w:tcPr>
          <w:p w14:paraId="49FC451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6DF4119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4754E16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57" w:type="dxa"/>
            <w:tcBorders>
              <w:top w:val="nil"/>
              <w:left w:val="nil"/>
              <w:bottom w:val="single" w:sz="4" w:space="0" w:color="auto"/>
              <w:right w:val="single" w:sz="4" w:space="0" w:color="auto"/>
            </w:tcBorders>
            <w:shd w:val="clear" w:color="auto" w:fill="auto"/>
            <w:noWrap/>
            <w:vAlign w:val="bottom"/>
          </w:tcPr>
          <w:p w14:paraId="1E58AC0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90" w:type="dxa"/>
            <w:tcBorders>
              <w:top w:val="nil"/>
              <w:left w:val="nil"/>
              <w:bottom w:val="single" w:sz="4" w:space="0" w:color="auto"/>
              <w:right w:val="single" w:sz="4" w:space="0" w:color="auto"/>
            </w:tcBorders>
            <w:shd w:val="clear" w:color="auto" w:fill="auto"/>
            <w:noWrap/>
            <w:vAlign w:val="bottom"/>
          </w:tcPr>
          <w:p w14:paraId="4ACB459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733926D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tcPr>
          <w:p w14:paraId="7293EB68"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2FBAE4CD"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2FE8553B" w14:textId="1ABC8385"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7F1A7A38" w14:textId="38C1D198"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625214A8" w14:textId="77777777" w:rsidTr="00373818">
        <w:trPr>
          <w:trHeight w:val="276"/>
        </w:trPr>
        <w:tc>
          <w:tcPr>
            <w:tcW w:w="2509" w:type="dxa"/>
            <w:tcBorders>
              <w:top w:val="nil"/>
              <w:left w:val="single" w:sz="4" w:space="0" w:color="auto"/>
              <w:bottom w:val="single" w:sz="4" w:space="0" w:color="auto"/>
              <w:right w:val="single" w:sz="4" w:space="0" w:color="auto"/>
            </w:tcBorders>
            <w:shd w:val="clear" w:color="auto" w:fill="auto"/>
            <w:noWrap/>
            <w:vAlign w:val="bottom"/>
            <w:hideMark/>
          </w:tcPr>
          <w:p w14:paraId="799E4D01" w14:textId="7419C705"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 xml:space="preserve">Physical </w:t>
            </w:r>
            <w:r>
              <w:rPr>
                <w:rFonts w:ascii="Aptos" w:eastAsia="Calibri" w:hAnsi="Aptos" w:cs="Times New Roman"/>
                <w:color w:val="000000"/>
                <w:sz w:val="18"/>
                <w:szCs w:val="18"/>
                <w:lang w:bidi="ar-SA"/>
              </w:rPr>
              <w:t>A</w:t>
            </w:r>
            <w:r w:rsidRPr="00641C19">
              <w:rPr>
                <w:rFonts w:ascii="Aptos" w:eastAsia="Calibri" w:hAnsi="Aptos" w:cs="Times New Roman"/>
                <w:color w:val="000000"/>
                <w:sz w:val="18"/>
                <w:szCs w:val="18"/>
                <w:lang w:bidi="ar-SA"/>
              </w:rPr>
              <w:t xml:space="preserve">ssault with </w:t>
            </w:r>
            <w:r>
              <w:rPr>
                <w:rFonts w:ascii="Aptos" w:eastAsia="Calibri" w:hAnsi="Aptos" w:cs="Times New Roman"/>
                <w:color w:val="000000"/>
                <w:sz w:val="18"/>
                <w:szCs w:val="18"/>
                <w:lang w:bidi="ar-SA"/>
              </w:rPr>
              <w:t>W</w:t>
            </w:r>
            <w:r w:rsidRPr="00641C19">
              <w:rPr>
                <w:rFonts w:ascii="Aptos" w:eastAsia="Calibri" w:hAnsi="Aptos" w:cs="Times New Roman"/>
                <w:color w:val="000000"/>
                <w:sz w:val="18"/>
                <w:szCs w:val="18"/>
                <w:lang w:bidi="ar-SA"/>
              </w:rPr>
              <w:t>eapon</w:t>
            </w:r>
          </w:p>
        </w:tc>
        <w:tc>
          <w:tcPr>
            <w:tcW w:w="1143" w:type="dxa"/>
            <w:tcBorders>
              <w:top w:val="nil"/>
              <w:left w:val="nil"/>
              <w:bottom w:val="single" w:sz="4" w:space="0" w:color="auto"/>
              <w:right w:val="single" w:sz="4" w:space="0" w:color="auto"/>
            </w:tcBorders>
            <w:shd w:val="clear" w:color="auto" w:fill="auto"/>
            <w:noWrap/>
            <w:vAlign w:val="bottom"/>
            <w:hideMark/>
          </w:tcPr>
          <w:p w14:paraId="48FD15C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3038404A"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7907330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57" w:type="dxa"/>
            <w:tcBorders>
              <w:top w:val="nil"/>
              <w:left w:val="nil"/>
              <w:bottom w:val="single" w:sz="4" w:space="0" w:color="auto"/>
              <w:right w:val="single" w:sz="4" w:space="0" w:color="auto"/>
            </w:tcBorders>
            <w:shd w:val="clear" w:color="auto" w:fill="auto"/>
            <w:noWrap/>
            <w:vAlign w:val="bottom"/>
            <w:hideMark/>
          </w:tcPr>
          <w:p w14:paraId="243E16D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90" w:type="dxa"/>
            <w:tcBorders>
              <w:top w:val="nil"/>
              <w:left w:val="nil"/>
              <w:bottom w:val="single" w:sz="4" w:space="0" w:color="auto"/>
              <w:right w:val="single" w:sz="4" w:space="0" w:color="auto"/>
            </w:tcBorders>
            <w:shd w:val="clear" w:color="auto" w:fill="auto"/>
            <w:noWrap/>
            <w:vAlign w:val="bottom"/>
            <w:hideMark/>
          </w:tcPr>
          <w:p w14:paraId="7D0035C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0C1D4D6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hideMark/>
          </w:tcPr>
          <w:p w14:paraId="5B2E031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0F38569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7F5E3677" w14:textId="58B6B7BB"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5C5C771A" w14:textId="20DEE1E5"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4A806F39" w14:textId="77777777" w:rsidTr="00373818">
        <w:trPr>
          <w:trHeight w:val="276"/>
        </w:trPr>
        <w:tc>
          <w:tcPr>
            <w:tcW w:w="2509" w:type="dxa"/>
            <w:tcBorders>
              <w:top w:val="nil"/>
              <w:left w:val="single" w:sz="4" w:space="0" w:color="auto"/>
              <w:bottom w:val="single" w:sz="4" w:space="0" w:color="auto"/>
              <w:right w:val="single" w:sz="4" w:space="0" w:color="auto"/>
            </w:tcBorders>
            <w:shd w:val="clear" w:color="auto" w:fill="auto"/>
            <w:noWrap/>
            <w:vAlign w:val="bottom"/>
            <w:hideMark/>
          </w:tcPr>
          <w:p w14:paraId="01EF66AC" w14:textId="6BCF9189"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 xml:space="preserve">Physical </w:t>
            </w:r>
            <w:r>
              <w:rPr>
                <w:rFonts w:ascii="Aptos" w:eastAsia="Calibri" w:hAnsi="Aptos" w:cs="Times New Roman"/>
                <w:color w:val="000000"/>
                <w:sz w:val="18"/>
                <w:szCs w:val="18"/>
                <w:lang w:bidi="ar-SA"/>
              </w:rPr>
              <w:t>A</w:t>
            </w:r>
            <w:r w:rsidRPr="00641C19">
              <w:rPr>
                <w:rFonts w:ascii="Aptos" w:eastAsia="Calibri" w:hAnsi="Aptos" w:cs="Times New Roman"/>
                <w:color w:val="000000"/>
                <w:sz w:val="18"/>
                <w:szCs w:val="18"/>
                <w:lang w:bidi="ar-SA"/>
              </w:rPr>
              <w:t xml:space="preserve">ssault </w:t>
            </w:r>
            <w:r>
              <w:rPr>
                <w:rFonts w:ascii="Aptos" w:eastAsia="Calibri" w:hAnsi="Aptos" w:cs="Times New Roman"/>
                <w:color w:val="000000"/>
                <w:sz w:val="18"/>
                <w:szCs w:val="18"/>
                <w:lang w:bidi="ar-SA"/>
              </w:rPr>
              <w:t>W</w:t>
            </w:r>
            <w:r w:rsidRPr="00641C19">
              <w:rPr>
                <w:rFonts w:ascii="Aptos" w:eastAsia="Calibri" w:hAnsi="Aptos" w:cs="Times New Roman"/>
                <w:color w:val="000000"/>
                <w:sz w:val="18"/>
                <w:szCs w:val="18"/>
                <w:lang w:bidi="ar-SA"/>
              </w:rPr>
              <w:t xml:space="preserve">ithout </w:t>
            </w:r>
            <w:r>
              <w:rPr>
                <w:rFonts w:ascii="Aptos" w:eastAsia="Calibri" w:hAnsi="Aptos" w:cs="Times New Roman"/>
                <w:color w:val="000000"/>
                <w:sz w:val="18"/>
                <w:szCs w:val="18"/>
                <w:lang w:bidi="ar-SA"/>
              </w:rPr>
              <w:t>W</w:t>
            </w:r>
            <w:r w:rsidRPr="00641C19">
              <w:rPr>
                <w:rFonts w:ascii="Aptos" w:eastAsia="Calibri" w:hAnsi="Aptos" w:cs="Times New Roman"/>
                <w:color w:val="000000"/>
                <w:sz w:val="18"/>
                <w:szCs w:val="18"/>
                <w:lang w:bidi="ar-SA"/>
              </w:rPr>
              <w:t>eapon</w:t>
            </w:r>
          </w:p>
        </w:tc>
        <w:tc>
          <w:tcPr>
            <w:tcW w:w="1143" w:type="dxa"/>
            <w:tcBorders>
              <w:top w:val="nil"/>
              <w:left w:val="nil"/>
              <w:bottom w:val="single" w:sz="4" w:space="0" w:color="auto"/>
              <w:right w:val="single" w:sz="4" w:space="0" w:color="auto"/>
            </w:tcBorders>
            <w:shd w:val="clear" w:color="auto" w:fill="auto"/>
            <w:noWrap/>
            <w:vAlign w:val="bottom"/>
            <w:hideMark/>
          </w:tcPr>
          <w:p w14:paraId="58428EB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0C696E68"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3BD3C2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57" w:type="dxa"/>
            <w:tcBorders>
              <w:top w:val="nil"/>
              <w:left w:val="nil"/>
              <w:bottom w:val="single" w:sz="4" w:space="0" w:color="auto"/>
              <w:right w:val="single" w:sz="4" w:space="0" w:color="auto"/>
            </w:tcBorders>
            <w:shd w:val="clear" w:color="auto" w:fill="auto"/>
            <w:noWrap/>
            <w:vAlign w:val="bottom"/>
            <w:hideMark/>
          </w:tcPr>
          <w:p w14:paraId="4DBABDF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90" w:type="dxa"/>
            <w:tcBorders>
              <w:top w:val="nil"/>
              <w:left w:val="nil"/>
              <w:bottom w:val="single" w:sz="4" w:space="0" w:color="auto"/>
              <w:right w:val="single" w:sz="4" w:space="0" w:color="auto"/>
            </w:tcBorders>
            <w:shd w:val="clear" w:color="auto" w:fill="auto"/>
            <w:noWrap/>
            <w:vAlign w:val="bottom"/>
            <w:hideMark/>
          </w:tcPr>
          <w:p w14:paraId="1015FC2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36782F9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hideMark/>
          </w:tcPr>
          <w:p w14:paraId="3BC6037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367F45F1"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4BAB0F5C" w14:textId="3363E6F6"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7C7909F8" w14:textId="10FC1A65"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34ED7722" w14:textId="77777777" w:rsidTr="00373818">
        <w:trPr>
          <w:trHeight w:val="276"/>
        </w:trPr>
        <w:tc>
          <w:tcPr>
            <w:tcW w:w="2509" w:type="dxa"/>
            <w:tcBorders>
              <w:top w:val="nil"/>
              <w:left w:val="single" w:sz="4" w:space="0" w:color="auto"/>
              <w:bottom w:val="single" w:sz="4" w:space="0" w:color="auto"/>
              <w:right w:val="single" w:sz="4" w:space="0" w:color="auto"/>
            </w:tcBorders>
            <w:shd w:val="clear" w:color="auto" w:fill="auto"/>
            <w:noWrap/>
            <w:vAlign w:val="bottom"/>
            <w:hideMark/>
          </w:tcPr>
          <w:p w14:paraId="3C37A890" w14:textId="09FB9FE6" w:rsidR="00BA19F7" w:rsidRPr="00641C19" w:rsidRDefault="00BA19F7" w:rsidP="00BA19F7">
            <w:pPr>
              <w:widowControl/>
              <w:autoSpaceDE/>
              <w:autoSpaceDN/>
              <w:rPr>
                <w:rFonts w:ascii="Aptos" w:eastAsia="Calibri" w:hAnsi="Aptos" w:cs="Times New Roman"/>
                <w:color w:val="000000"/>
                <w:sz w:val="18"/>
                <w:szCs w:val="18"/>
                <w:lang w:bidi="ar-SA"/>
              </w:rPr>
            </w:pPr>
            <w:r>
              <w:rPr>
                <w:rFonts w:ascii="Aptos" w:eastAsia="Calibri" w:hAnsi="Aptos" w:cs="Times New Roman"/>
                <w:color w:val="000000"/>
                <w:sz w:val="18"/>
                <w:szCs w:val="18"/>
                <w:lang w:bidi="ar-SA"/>
              </w:rPr>
              <w:t>Discrimination/Extremism</w:t>
            </w:r>
          </w:p>
        </w:tc>
        <w:tc>
          <w:tcPr>
            <w:tcW w:w="1143" w:type="dxa"/>
            <w:tcBorders>
              <w:top w:val="nil"/>
              <w:left w:val="nil"/>
              <w:bottom w:val="single" w:sz="4" w:space="0" w:color="auto"/>
              <w:right w:val="single" w:sz="4" w:space="0" w:color="auto"/>
            </w:tcBorders>
            <w:shd w:val="clear" w:color="auto" w:fill="auto"/>
            <w:noWrap/>
            <w:vAlign w:val="bottom"/>
            <w:hideMark/>
          </w:tcPr>
          <w:p w14:paraId="3E4A616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46874BAA"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F6E88C8"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57" w:type="dxa"/>
            <w:tcBorders>
              <w:top w:val="nil"/>
              <w:left w:val="nil"/>
              <w:bottom w:val="single" w:sz="4" w:space="0" w:color="auto"/>
              <w:right w:val="single" w:sz="4" w:space="0" w:color="auto"/>
            </w:tcBorders>
            <w:shd w:val="clear" w:color="auto" w:fill="auto"/>
            <w:noWrap/>
            <w:vAlign w:val="bottom"/>
            <w:hideMark/>
          </w:tcPr>
          <w:p w14:paraId="5E823A3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90" w:type="dxa"/>
            <w:tcBorders>
              <w:top w:val="nil"/>
              <w:left w:val="nil"/>
              <w:bottom w:val="single" w:sz="4" w:space="0" w:color="auto"/>
              <w:right w:val="single" w:sz="4" w:space="0" w:color="auto"/>
            </w:tcBorders>
            <w:shd w:val="clear" w:color="auto" w:fill="auto"/>
            <w:noWrap/>
            <w:vAlign w:val="bottom"/>
            <w:hideMark/>
          </w:tcPr>
          <w:p w14:paraId="44FF6C5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15EB960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hideMark/>
          </w:tcPr>
          <w:p w14:paraId="09E7574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0B0BCBE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5E9A54F4" w14:textId="7327537F"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61B9EE07" w14:textId="119BE1D4"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71622639" w14:textId="77777777" w:rsidTr="00373818">
        <w:trPr>
          <w:trHeight w:val="276"/>
        </w:trPr>
        <w:tc>
          <w:tcPr>
            <w:tcW w:w="2509" w:type="dxa"/>
            <w:tcBorders>
              <w:top w:val="nil"/>
              <w:left w:val="single" w:sz="4" w:space="0" w:color="auto"/>
              <w:bottom w:val="single" w:sz="4" w:space="0" w:color="auto"/>
              <w:right w:val="single" w:sz="4" w:space="0" w:color="auto"/>
            </w:tcBorders>
            <w:shd w:val="clear" w:color="auto" w:fill="auto"/>
            <w:noWrap/>
            <w:vAlign w:val="bottom"/>
            <w:hideMark/>
          </w:tcPr>
          <w:p w14:paraId="15001F1B"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Sexual Harassment</w:t>
            </w:r>
          </w:p>
        </w:tc>
        <w:tc>
          <w:tcPr>
            <w:tcW w:w="1143" w:type="dxa"/>
            <w:tcBorders>
              <w:top w:val="nil"/>
              <w:left w:val="nil"/>
              <w:bottom w:val="single" w:sz="4" w:space="0" w:color="auto"/>
              <w:right w:val="single" w:sz="4" w:space="0" w:color="auto"/>
            </w:tcBorders>
            <w:shd w:val="clear" w:color="auto" w:fill="auto"/>
            <w:noWrap/>
            <w:vAlign w:val="bottom"/>
            <w:hideMark/>
          </w:tcPr>
          <w:p w14:paraId="40B61AC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252E71E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01D47F71"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57" w:type="dxa"/>
            <w:tcBorders>
              <w:top w:val="nil"/>
              <w:left w:val="nil"/>
              <w:bottom w:val="single" w:sz="4" w:space="0" w:color="auto"/>
              <w:right w:val="single" w:sz="4" w:space="0" w:color="auto"/>
            </w:tcBorders>
            <w:shd w:val="clear" w:color="auto" w:fill="auto"/>
            <w:noWrap/>
            <w:vAlign w:val="bottom"/>
            <w:hideMark/>
          </w:tcPr>
          <w:p w14:paraId="5029C15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90" w:type="dxa"/>
            <w:tcBorders>
              <w:top w:val="nil"/>
              <w:left w:val="nil"/>
              <w:bottom w:val="single" w:sz="4" w:space="0" w:color="auto"/>
              <w:right w:val="single" w:sz="4" w:space="0" w:color="auto"/>
            </w:tcBorders>
            <w:shd w:val="clear" w:color="auto" w:fill="auto"/>
            <w:noWrap/>
            <w:vAlign w:val="bottom"/>
            <w:hideMark/>
          </w:tcPr>
          <w:p w14:paraId="6CEAA4F5"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00C73C0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hideMark/>
          </w:tcPr>
          <w:p w14:paraId="76557C2D"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4889C2A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67FE8E03" w14:textId="5B27D97D"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2B9AEC26" w14:textId="0B317F28"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08F90F81" w14:textId="77777777" w:rsidTr="00373818">
        <w:trPr>
          <w:trHeight w:val="276"/>
        </w:trPr>
        <w:tc>
          <w:tcPr>
            <w:tcW w:w="2509" w:type="dxa"/>
            <w:tcBorders>
              <w:top w:val="nil"/>
              <w:left w:val="single" w:sz="4" w:space="0" w:color="auto"/>
              <w:bottom w:val="single" w:sz="4" w:space="0" w:color="auto"/>
              <w:right w:val="single" w:sz="4" w:space="0" w:color="auto"/>
            </w:tcBorders>
            <w:shd w:val="clear" w:color="auto" w:fill="auto"/>
            <w:noWrap/>
            <w:vAlign w:val="bottom"/>
          </w:tcPr>
          <w:p w14:paraId="5D61504B"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Stalking</w:t>
            </w:r>
          </w:p>
        </w:tc>
        <w:tc>
          <w:tcPr>
            <w:tcW w:w="1143" w:type="dxa"/>
            <w:tcBorders>
              <w:top w:val="nil"/>
              <w:left w:val="nil"/>
              <w:bottom w:val="single" w:sz="4" w:space="0" w:color="auto"/>
              <w:right w:val="single" w:sz="4" w:space="0" w:color="auto"/>
            </w:tcBorders>
            <w:shd w:val="clear" w:color="auto" w:fill="auto"/>
            <w:noWrap/>
            <w:vAlign w:val="bottom"/>
          </w:tcPr>
          <w:p w14:paraId="7952233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5F1CCF6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6F4CF8F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57" w:type="dxa"/>
            <w:tcBorders>
              <w:top w:val="nil"/>
              <w:left w:val="nil"/>
              <w:bottom w:val="single" w:sz="4" w:space="0" w:color="auto"/>
              <w:right w:val="single" w:sz="4" w:space="0" w:color="auto"/>
            </w:tcBorders>
            <w:shd w:val="clear" w:color="auto" w:fill="auto"/>
            <w:noWrap/>
            <w:vAlign w:val="bottom"/>
          </w:tcPr>
          <w:p w14:paraId="76F8A43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90" w:type="dxa"/>
            <w:tcBorders>
              <w:top w:val="nil"/>
              <w:left w:val="nil"/>
              <w:bottom w:val="single" w:sz="4" w:space="0" w:color="auto"/>
              <w:right w:val="single" w:sz="4" w:space="0" w:color="auto"/>
            </w:tcBorders>
            <w:shd w:val="clear" w:color="auto" w:fill="auto"/>
            <w:noWrap/>
            <w:vAlign w:val="bottom"/>
          </w:tcPr>
          <w:p w14:paraId="3BC1266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7BEB1575"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tcPr>
          <w:p w14:paraId="04A313C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7F399C7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60347AC3" w14:textId="4E1CD14D"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58567CA8" w14:textId="1D421ABE"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0134BF68" w14:textId="77777777" w:rsidTr="00373818">
        <w:trPr>
          <w:trHeight w:val="276"/>
        </w:trPr>
        <w:tc>
          <w:tcPr>
            <w:tcW w:w="2509" w:type="dxa"/>
            <w:tcBorders>
              <w:top w:val="nil"/>
              <w:left w:val="single" w:sz="4" w:space="0" w:color="auto"/>
              <w:bottom w:val="single" w:sz="4" w:space="0" w:color="auto"/>
              <w:right w:val="single" w:sz="4" w:space="0" w:color="auto"/>
            </w:tcBorders>
            <w:shd w:val="clear" w:color="auto" w:fill="auto"/>
            <w:noWrap/>
            <w:vAlign w:val="bottom"/>
          </w:tcPr>
          <w:p w14:paraId="55D46C81"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Unauthorized Entry</w:t>
            </w:r>
          </w:p>
        </w:tc>
        <w:tc>
          <w:tcPr>
            <w:tcW w:w="1143" w:type="dxa"/>
            <w:tcBorders>
              <w:top w:val="nil"/>
              <w:left w:val="nil"/>
              <w:bottom w:val="single" w:sz="4" w:space="0" w:color="auto"/>
              <w:right w:val="single" w:sz="4" w:space="0" w:color="auto"/>
            </w:tcBorders>
            <w:shd w:val="clear" w:color="auto" w:fill="auto"/>
            <w:noWrap/>
            <w:vAlign w:val="bottom"/>
          </w:tcPr>
          <w:p w14:paraId="515363E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072BB8D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335E942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57" w:type="dxa"/>
            <w:tcBorders>
              <w:top w:val="nil"/>
              <w:left w:val="nil"/>
              <w:bottom w:val="single" w:sz="4" w:space="0" w:color="auto"/>
              <w:right w:val="single" w:sz="4" w:space="0" w:color="auto"/>
            </w:tcBorders>
            <w:shd w:val="clear" w:color="auto" w:fill="auto"/>
            <w:noWrap/>
            <w:vAlign w:val="bottom"/>
          </w:tcPr>
          <w:p w14:paraId="4E666EAA"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90" w:type="dxa"/>
            <w:tcBorders>
              <w:top w:val="nil"/>
              <w:left w:val="nil"/>
              <w:bottom w:val="single" w:sz="4" w:space="0" w:color="auto"/>
              <w:right w:val="single" w:sz="4" w:space="0" w:color="auto"/>
            </w:tcBorders>
            <w:shd w:val="clear" w:color="auto" w:fill="auto"/>
            <w:noWrap/>
            <w:vAlign w:val="bottom"/>
          </w:tcPr>
          <w:p w14:paraId="4AB0491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67F02528"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tcPr>
          <w:p w14:paraId="02CE65C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4323022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31171007" w14:textId="45501CA9"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5CCEB64E" w14:textId="145CE531"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773D842C" w14:textId="77777777" w:rsidTr="00373818">
        <w:trPr>
          <w:trHeight w:val="276"/>
        </w:trPr>
        <w:tc>
          <w:tcPr>
            <w:tcW w:w="2509" w:type="dxa"/>
            <w:tcBorders>
              <w:top w:val="nil"/>
              <w:left w:val="single" w:sz="4" w:space="0" w:color="auto"/>
              <w:bottom w:val="single" w:sz="4" w:space="0" w:color="auto"/>
              <w:right w:val="single" w:sz="4" w:space="0" w:color="auto"/>
            </w:tcBorders>
            <w:shd w:val="clear" w:color="auto" w:fill="auto"/>
            <w:noWrap/>
            <w:vAlign w:val="bottom"/>
            <w:hideMark/>
          </w:tcPr>
          <w:p w14:paraId="5F9FAFED"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Vandalism</w:t>
            </w:r>
          </w:p>
        </w:tc>
        <w:tc>
          <w:tcPr>
            <w:tcW w:w="1143" w:type="dxa"/>
            <w:tcBorders>
              <w:top w:val="nil"/>
              <w:left w:val="nil"/>
              <w:bottom w:val="single" w:sz="4" w:space="0" w:color="auto"/>
              <w:right w:val="single" w:sz="4" w:space="0" w:color="auto"/>
            </w:tcBorders>
            <w:shd w:val="clear" w:color="auto" w:fill="auto"/>
            <w:noWrap/>
            <w:vAlign w:val="bottom"/>
            <w:hideMark/>
          </w:tcPr>
          <w:p w14:paraId="0C2D0B51"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3717D6CD"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8984F0A"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57" w:type="dxa"/>
            <w:tcBorders>
              <w:top w:val="nil"/>
              <w:left w:val="nil"/>
              <w:bottom w:val="single" w:sz="4" w:space="0" w:color="auto"/>
              <w:right w:val="single" w:sz="4" w:space="0" w:color="auto"/>
            </w:tcBorders>
            <w:shd w:val="clear" w:color="auto" w:fill="auto"/>
            <w:noWrap/>
            <w:vAlign w:val="bottom"/>
            <w:hideMark/>
          </w:tcPr>
          <w:p w14:paraId="761D00E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90" w:type="dxa"/>
            <w:tcBorders>
              <w:top w:val="nil"/>
              <w:left w:val="nil"/>
              <w:bottom w:val="single" w:sz="4" w:space="0" w:color="auto"/>
              <w:right w:val="single" w:sz="4" w:space="0" w:color="auto"/>
            </w:tcBorders>
            <w:shd w:val="clear" w:color="auto" w:fill="auto"/>
            <w:noWrap/>
            <w:vAlign w:val="bottom"/>
            <w:hideMark/>
          </w:tcPr>
          <w:p w14:paraId="51B9A38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59C3F9B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hideMark/>
          </w:tcPr>
          <w:p w14:paraId="4E4FC2BD"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64EE9DA8"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31231D6F" w14:textId="58F69679"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2B2CF847" w14:textId="5E368238"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379BB945" w14:textId="77777777" w:rsidTr="00373818">
        <w:trPr>
          <w:trHeight w:val="276"/>
        </w:trPr>
        <w:tc>
          <w:tcPr>
            <w:tcW w:w="2509" w:type="dxa"/>
            <w:tcBorders>
              <w:top w:val="nil"/>
              <w:left w:val="single" w:sz="4" w:space="0" w:color="auto"/>
              <w:bottom w:val="single" w:sz="4" w:space="0" w:color="auto"/>
              <w:right w:val="single" w:sz="4" w:space="0" w:color="auto"/>
            </w:tcBorders>
            <w:shd w:val="clear" w:color="auto" w:fill="auto"/>
            <w:noWrap/>
            <w:vAlign w:val="bottom"/>
          </w:tcPr>
          <w:p w14:paraId="0E0477A9"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Verbal Abuse/Threat</w:t>
            </w:r>
          </w:p>
        </w:tc>
        <w:tc>
          <w:tcPr>
            <w:tcW w:w="1143" w:type="dxa"/>
            <w:tcBorders>
              <w:top w:val="nil"/>
              <w:left w:val="nil"/>
              <w:bottom w:val="single" w:sz="4" w:space="0" w:color="auto"/>
              <w:right w:val="single" w:sz="4" w:space="0" w:color="auto"/>
            </w:tcBorders>
            <w:shd w:val="clear" w:color="auto" w:fill="auto"/>
            <w:noWrap/>
            <w:vAlign w:val="bottom"/>
          </w:tcPr>
          <w:p w14:paraId="5C6F429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335B986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5BF20AD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57" w:type="dxa"/>
            <w:tcBorders>
              <w:top w:val="nil"/>
              <w:left w:val="nil"/>
              <w:bottom w:val="single" w:sz="4" w:space="0" w:color="auto"/>
              <w:right w:val="single" w:sz="4" w:space="0" w:color="auto"/>
            </w:tcBorders>
            <w:shd w:val="clear" w:color="auto" w:fill="auto"/>
            <w:noWrap/>
            <w:vAlign w:val="bottom"/>
          </w:tcPr>
          <w:p w14:paraId="6F97DEF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90" w:type="dxa"/>
            <w:tcBorders>
              <w:top w:val="nil"/>
              <w:left w:val="nil"/>
              <w:bottom w:val="single" w:sz="4" w:space="0" w:color="auto"/>
              <w:right w:val="single" w:sz="4" w:space="0" w:color="auto"/>
            </w:tcBorders>
            <w:shd w:val="clear" w:color="auto" w:fill="auto"/>
            <w:noWrap/>
            <w:vAlign w:val="bottom"/>
          </w:tcPr>
          <w:p w14:paraId="3052387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5D4C519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tcPr>
          <w:p w14:paraId="53E3087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47C790D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4E0BA3DA" w14:textId="528B1DC8"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2F99BAB0" w14:textId="7D6B5290"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bl>
    <w:p w14:paraId="5F607491" w14:textId="77777777" w:rsidR="00851253" w:rsidRPr="00641C19" w:rsidRDefault="00851253" w:rsidP="000E4B56">
      <w:pPr>
        <w:widowControl/>
        <w:autoSpaceDE/>
        <w:autoSpaceDN/>
        <w:rPr>
          <w:rFonts w:ascii="Calibri" w:eastAsia="Calibri" w:hAnsi="Calibri" w:cs="Times New Roman"/>
          <w:sz w:val="24"/>
          <w:lang w:bidi="ar-SA"/>
        </w:rPr>
      </w:pPr>
    </w:p>
    <w:p w14:paraId="097D1939" w14:textId="77777777" w:rsidR="005313EC" w:rsidRPr="00641C19" w:rsidRDefault="005313EC" w:rsidP="00156301">
      <w:pPr>
        <w:pStyle w:val="Heading3"/>
        <w:rPr>
          <w:rFonts w:ascii="Aptos" w:hAnsi="Aptos"/>
          <w:lang w:bidi="ar-SA"/>
        </w:rPr>
      </w:pPr>
    </w:p>
    <w:p w14:paraId="4C77CA78" w14:textId="0885A0F9" w:rsidR="00BA2C92" w:rsidRPr="00641C19" w:rsidRDefault="00156301" w:rsidP="00745E40">
      <w:pPr>
        <w:pStyle w:val="Heading4"/>
      </w:pPr>
      <w:r w:rsidRPr="00641C19">
        <w:t>Violence by Customer/Client</w:t>
      </w:r>
    </w:p>
    <w:p w14:paraId="121369D9" w14:textId="77777777" w:rsidR="003212CA" w:rsidRPr="003212CA" w:rsidRDefault="003212CA" w:rsidP="003212CA">
      <w:pPr>
        <w:rPr>
          <w:color w:val="00B050"/>
          <w:u w:val="single"/>
        </w:rPr>
      </w:pPr>
      <w:r w:rsidRPr="003212CA">
        <w:rPr>
          <w:color w:val="00B050"/>
          <w:u w:val="single"/>
        </w:rPr>
        <w:t>NOTE: There is an excel version of the Hazard Impact Matrix on the CrisisRisk SB 553 Resource site. The excel version will do the risk calculations for you.</w:t>
      </w:r>
    </w:p>
    <w:p w14:paraId="60E501D1" w14:textId="77777777" w:rsidR="00FF56D6" w:rsidRPr="00641C19" w:rsidRDefault="00FF56D6" w:rsidP="000E4B56">
      <w:pPr>
        <w:widowControl/>
        <w:autoSpaceDE/>
        <w:autoSpaceDN/>
        <w:rPr>
          <w:rFonts w:ascii="Calibri" w:eastAsia="Calibri" w:hAnsi="Calibri" w:cs="Times New Roman"/>
          <w:sz w:val="24"/>
          <w:lang w:bidi="ar-SA"/>
        </w:rPr>
      </w:pPr>
    </w:p>
    <w:tbl>
      <w:tblPr>
        <w:tblW w:w="13879" w:type="dxa"/>
        <w:tblInd w:w="96" w:type="dxa"/>
        <w:tblLayout w:type="fixed"/>
        <w:tblLook w:val="04A0" w:firstRow="1" w:lastRow="0" w:firstColumn="1" w:lastColumn="0" w:noHBand="0" w:noVBand="1"/>
      </w:tblPr>
      <w:tblGrid>
        <w:gridCol w:w="2442"/>
        <w:gridCol w:w="1210"/>
        <w:gridCol w:w="1300"/>
        <w:gridCol w:w="1173"/>
        <w:gridCol w:w="7"/>
        <w:gridCol w:w="1170"/>
        <w:gridCol w:w="967"/>
        <w:gridCol w:w="1080"/>
        <w:gridCol w:w="1193"/>
        <w:gridCol w:w="23"/>
        <w:gridCol w:w="1184"/>
        <w:gridCol w:w="863"/>
        <w:gridCol w:w="1267"/>
      </w:tblGrid>
      <w:tr w:rsidR="000E4B56" w:rsidRPr="00641C19" w14:paraId="3DCF4C8E" w14:textId="77777777" w:rsidTr="00422BCD">
        <w:trPr>
          <w:trHeight w:val="288"/>
        </w:trPr>
        <w:tc>
          <w:tcPr>
            <w:tcW w:w="13879" w:type="dxa"/>
            <w:gridSpan w:val="13"/>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B224C21" w14:textId="50E6ED75" w:rsidR="000E4B56" w:rsidRPr="00641C19" w:rsidRDefault="000E4B56" w:rsidP="000E4B56">
            <w:pPr>
              <w:widowControl/>
              <w:autoSpaceDE/>
              <w:autoSpaceDN/>
              <w:spacing w:before="120" w:after="120"/>
              <w:rPr>
                <w:rFonts w:ascii="Aptos" w:eastAsia="Calibri" w:hAnsi="Aptos" w:cs="Times New Roman"/>
                <w:b/>
                <w:sz w:val="24"/>
                <w:lang w:bidi="ar-SA"/>
              </w:rPr>
            </w:pPr>
            <w:r w:rsidRPr="00641C19">
              <w:rPr>
                <w:rFonts w:ascii="Aptos" w:eastAsia="Calibri" w:hAnsi="Aptos" w:cs="Times New Roman"/>
                <w:sz w:val="24"/>
                <w:lang w:bidi="ar-SA"/>
              </w:rPr>
              <w:t xml:space="preserve">                                                                                         </w:t>
            </w:r>
            <w:r w:rsidRPr="00641C19">
              <w:rPr>
                <w:rFonts w:ascii="Aptos" w:eastAsia="Calibri" w:hAnsi="Aptos" w:cs="Times New Roman"/>
                <w:b/>
                <w:sz w:val="24"/>
                <w:lang w:bidi="ar-SA"/>
              </w:rPr>
              <w:t>Workplace Hazard Impact Matrix Form </w:t>
            </w:r>
          </w:p>
        </w:tc>
      </w:tr>
      <w:tr w:rsidR="000E4B56" w:rsidRPr="00641C19" w14:paraId="1A786045" w14:textId="77777777" w:rsidTr="00D20806">
        <w:trPr>
          <w:trHeight w:val="870"/>
        </w:trPr>
        <w:tc>
          <w:tcPr>
            <w:tcW w:w="2442" w:type="dxa"/>
            <w:tcBorders>
              <w:top w:val="nil"/>
              <w:left w:val="single" w:sz="4" w:space="0" w:color="auto"/>
              <w:bottom w:val="single" w:sz="4" w:space="0" w:color="auto"/>
              <w:right w:val="single" w:sz="4" w:space="0" w:color="auto"/>
            </w:tcBorders>
            <w:shd w:val="clear" w:color="auto" w:fill="CCECFF"/>
            <w:noWrap/>
            <w:vAlign w:val="center"/>
            <w:hideMark/>
          </w:tcPr>
          <w:p w14:paraId="54B8B0C3"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EVENT</w:t>
            </w:r>
          </w:p>
        </w:tc>
        <w:tc>
          <w:tcPr>
            <w:tcW w:w="1210" w:type="dxa"/>
            <w:tcBorders>
              <w:top w:val="nil"/>
              <w:left w:val="nil"/>
              <w:bottom w:val="single" w:sz="4" w:space="0" w:color="auto"/>
              <w:right w:val="single" w:sz="4" w:space="0" w:color="auto"/>
            </w:tcBorders>
            <w:shd w:val="clear" w:color="auto" w:fill="DAEEF3"/>
            <w:noWrap/>
            <w:vAlign w:val="center"/>
            <w:hideMark/>
          </w:tcPr>
          <w:p w14:paraId="4C620620"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Probability of Occurrence</w:t>
            </w:r>
          </w:p>
        </w:tc>
        <w:tc>
          <w:tcPr>
            <w:tcW w:w="1300" w:type="dxa"/>
            <w:tcBorders>
              <w:top w:val="nil"/>
              <w:left w:val="nil"/>
              <w:bottom w:val="single" w:sz="4" w:space="0" w:color="auto"/>
              <w:right w:val="single" w:sz="4" w:space="0" w:color="auto"/>
            </w:tcBorders>
            <w:shd w:val="clear" w:color="auto" w:fill="DAEEF3"/>
            <w:vAlign w:val="center"/>
            <w:hideMark/>
          </w:tcPr>
          <w:p w14:paraId="6791D8EF"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Likelihood of Injury or Harm</w:t>
            </w:r>
          </w:p>
        </w:tc>
        <w:tc>
          <w:tcPr>
            <w:tcW w:w="1173" w:type="dxa"/>
            <w:tcBorders>
              <w:top w:val="nil"/>
              <w:left w:val="nil"/>
              <w:bottom w:val="single" w:sz="4" w:space="0" w:color="auto"/>
              <w:right w:val="single" w:sz="4" w:space="0" w:color="auto"/>
            </w:tcBorders>
            <w:shd w:val="clear" w:color="auto" w:fill="DAEEF3"/>
            <w:vAlign w:val="center"/>
            <w:hideMark/>
          </w:tcPr>
          <w:p w14:paraId="613C2476"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Seriousness of Injury or Harm</w:t>
            </w:r>
          </w:p>
        </w:tc>
        <w:tc>
          <w:tcPr>
            <w:tcW w:w="1177" w:type="dxa"/>
            <w:gridSpan w:val="2"/>
            <w:tcBorders>
              <w:top w:val="nil"/>
              <w:left w:val="nil"/>
              <w:bottom w:val="single" w:sz="4" w:space="0" w:color="auto"/>
              <w:right w:val="single" w:sz="4" w:space="0" w:color="auto"/>
            </w:tcBorders>
            <w:shd w:val="clear" w:color="auto" w:fill="DAEEF3"/>
            <w:noWrap/>
            <w:vAlign w:val="center"/>
            <w:hideMark/>
          </w:tcPr>
          <w:p w14:paraId="5B4FA253"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Number of People Likely Affected</w:t>
            </w:r>
          </w:p>
        </w:tc>
        <w:tc>
          <w:tcPr>
            <w:tcW w:w="967" w:type="dxa"/>
            <w:tcBorders>
              <w:top w:val="nil"/>
              <w:left w:val="nil"/>
              <w:bottom w:val="single" w:sz="4" w:space="0" w:color="auto"/>
              <w:right w:val="single" w:sz="4" w:space="0" w:color="auto"/>
            </w:tcBorders>
            <w:shd w:val="clear" w:color="auto" w:fill="DAEEF3"/>
            <w:noWrap/>
            <w:vAlign w:val="center"/>
            <w:hideMark/>
          </w:tcPr>
          <w:p w14:paraId="191333BB"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Intensity</w:t>
            </w:r>
          </w:p>
        </w:tc>
        <w:tc>
          <w:tcPr>
            <w:tcW w:w="1080" w:type="dxa"/>
            <w:tcBorders>
              <w:top w:val="nil"/>
              <w:left w:val="nil"/>
              <w:bottom w:val="single" w:sz="4" w:space="0" w:color="auto"/>
              <w:right w:val="single" w:sz="4" w:space="0" w:color="auto"/>
            </w:tcBorders>
            <w:shd w:val="clear" w:color="auto" w:fill="B8CCE4"/>
            <w:vAlign w:val="center"/>
            <w:hideMark/>
          </w:tcPr>
          <w:p w14:paraId="10B43DCA"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HUMAN IMPACT</w:t>
            </w:r>
          </w:p>
        </w:tc>
        <w:tc>
          <w:tcPr>
            <w:tcW w:w="1216" w:type="dxa"/>
            <w:gridSpan w:val="2"/>
            <w:tcBorders>
              <w:top w:val="nil"/>
              <w:left w:val="nil"/>
              <w:bottom w:val="single" w:sz="4" w:space="0" w:color="auto"/>
              <w:right w:val="single" w:sz="4" w:space="0" w:color="auto"/>
            </w:tcBorders>
            <w:shd w:val="clear" w:color="auto" w:fill="B8CCE4"/>
            <w:vAlign w:val="center"/>
            <w:hideMark/>
          </w:tcPr>
          <w:p w14:paraId="6DB33257"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PROPERTY      IMPACT</w:t>
            </w:r>
          </w:p>
        </w:tc>
        <w:tc>
          <w:tcPr>
            <w:tcW w:w="1184" w:type="dxa"/>
            <w:tcBorders>
              <w:top w:val="nil"/>
              <w:left w:val="nil"/>
              <w:bottom w:val="single" w:sz="4" w:space="0" w:color="auto"/>
              <w:right w:val="single" w:sz="4" w:space="0" w:color="auto"/>
            </w:tcBorders>
            <w:shd w:val="clear" w:color="auto" w:fill="B8CCE4"/>
            <w:vAlign w:val="center"/>
            <w:hideMark/>
          </w:tcPr>
          <w:p w14:paraId="0E9F2A25"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BUSINESS      IMPACT</w:t>
            </w:r>
          </w:p>
        </w:tc>
        <w:tc>
          <w:tcPr>
            <w:tcW w:w="863" w:type="dxa"/>
            <w:tcBorders>
              <w:top w:val="nil"/>
              <w:left w:val="nil"/>
              <w:bottom w:val="single" w:sz="4" w:space="0" w:color="auto"/>
              <w:right w:val="single" w:sz="4" w:space="0" w:color="auto"/>
            </w:tcBorders>
            <w:shd w:val="clear" w:color="auto" w:fill="95B3D7"/>
            <w:vAlign w:val="center"/>
            <w:hideMark/>
          </w:tcPr>
          <w:p w14:paraId="0B208EB5" w14:textId="77777777" w:rsidR="000E4B56" w:rsidRPr="003B4291" w:rsidRDefault="000E4B56" w:rsidP="000E4B56">
            <w:pPr>
              <w:widowControl/>
              <w:autoSpaceDE/>
              <w:autoSpaceDN/>
              <w:jc w:val="center"/>
              <w:rPr>
                <w:rFonts w:ascii="Aptos" w:eastAsia="Calibri" w:hAnsi="Aptos" w:cs="Times New Roman"/>
                <w:b/>
                <w:color w:val="C00000"/>
                <w:sz w:val="18"/>
                <w:szCs w:val="20"/>
                <w:lang w:bidi="ar-SA"/>
              </w:rPr>
            </w:pPr>
            <w:r w:rsidRPr="003B4291">
              <w:rPr>
                <w:rFonts w:ascii="Aptos" w:eastAsia="Calibri" w:hAnsi="Aptos" w:cs="Times New Roman"/>
                <w:b/>
                <w:color w:val="C00000"/>
                <w:sz w:val="18"/>
                <w:szCs w:val="20"/>
                <w:lang w:bidi="ar-SA"/>
              </w:rPr>
              <w:t>TOTAL IMPACT</w:t>
            </w:r>
          </w:p>
        </w:tc>
        <w:tc>
          <w:tcPr>
            <w:tcW w:w="1267" w:type="dxa"/>
            <w:tcBorders>
              <w:top w:val="nil"/>
              <w:left w:val="nil"/>
              <w:bottom w:val="single" w:sz="4" w:space="0" w:color="auto"/>
              <w:right w:val="single" w:sz="4" w:space="0" w:color="auto"/>
            </w:tcBorders>
            <w:shd w:val="clear" w:color="auto" w:fill="FBD4B4"/>
            <w:vAlign w:val="center"/>
            <w:hideMark/>
          </w:tcPr>
          <w:p w14:paraId="7B0F713E" w14:textId="77777777" w:rsidR="000E4B56" w:rsidRPr="003B4291" w:rsidRDefault="000E4B56" w:rsidP="000E4B56">
            <w:pPr>
              <w:widowControl/>
              <w:autoSpaceDE/>
              <w:autoSpaceDN/>
              <w:jc w:val="center"/>
              <w:rPr>
                <w:rFonts w:ascii="Aptos" w:eastAsia="Calibri" w:hAnsi="Aptos" w:cs="Times New Roman"/>
                <w:b/>
                <w:color w:val="C00000"/>
                <w:sz w:val="18"/>
                <w:szCs w:val="20"/>
                <w:lang w:bidi="ar-SA"/>
              </w:rPr>
            </w:pPr>
            <w:r w:rsidRPr="003B4291">
              <w:rPr>
                <w:rFonts w:ascii="Aptos" w:eastAsia="Calibri" w:hAnsi="Aptos" w:cs="Times New Roman"/>
                <w:b/>
                <w:color w:val="C00000"/>
                <w:sz w:val="18"/>
                <w:szCs w:val="20"/>
                <w:lang w:bidi="ar-SA"/>
              </w:rPr>
              <w:t>RELATIVE RISK</w:t>
            </w:r>
          </w:p>
        </w:tc>
      </w:tr>
      <w:tr w:rsidR="000E4B56" w:rsidRPr="00641C19" w14:paraId="1BE69139" w14:textId="77777777" w:rsidTr="00D20806">
        <w:trPr>
          <w:trHeight w:val="1124"/>
        </w:trPr>
        <w:tc>
          <w:tcPr>
            <w:tcW w:w="2442" w:type="dxa"/>
            <w:tcBorders>
              <w:top w:val="nil"/>
              <w:left w:val="single" w:sz="4" w:space="0" w:color="auto"/>
              <w:bottom w:val="single" w:sz="4" w:space="0" w:color="auto"/>
              <w:right w:val="single" w:sz="4" w:space="0" w:color="auto"/>
            </w:tcBorders>
            <w:shd w:val="clear" w:color="auto" w:fill="CCECFF"/>
            <w:noWrap/>
            <w:vAlign w:val="center"/>
            <w:hideMark/>
          </w:tcPr>
          <w:p w14:paraId="1711FD94" w14:textId="77777777" w:rsidR="000E4B56" w:rsidRPr="00641C19" w:rsidRDefault="000E4B56" w:rsidP="000E4B56">
            <w:pPr>
              <w:widowControl/>
              <w:autoSpaceDE/>
              <w:autoSpaceDN/>
              <w:jc w:val="center"/>
              <w:rPr>
                <w:rFonts w:ascii="Aptos" w:eastAsia="Calibri" w:hAnsi="Aptos" w:cs="Times New Roman"/>
                <w:color w:val="000000"/>
                <w:sz w:val="20"/>
                <w:szCs w:val="20"/>
                <w:lang w:bidi="ar-SA"/>
              </w:rPr>
            </w:pPr>
            <w:r w:rsidRPr="00641C19">
              <w:rPr>
                <w:rFonts w:ascii="Aptos" w:eastAsia="Calibri" w:hAnsi="Aptos" w:cs="Times New Roman"/>
                <w:color w:val="000000"/>
                <w:sz w:val="20"/>
                <w:szCs w:val="20"/>
                <w:lang w:bidi="ar-SA"/>
              </w:rPr>
              <w:t>SCORE</w:t>
            </w:r>
          </w:p>
        </w:tc>
        <w:tc>
          <w:tcPr>
            <w:tcW w:w="1210" w:type="dxa"/>
            <w:tcBorders>
              <w:top w:val="nil"/>
              <w:left w:val="nil"/>
              <w:bottom w:val="single" w:sz="4" w:space="0" w:color="auto"/>
              <w:right w:val="single" w:sz="4" w:space="0" w:color="auto"/>
            </w:tcBorders>
            <w:shd w:val="clear" w:color="auto" w:fill="DAEEF3"/>
            <w:hideMark/>
          </w:tcPr>
          <w:p w14:paraId="2839C752" w14:textId="7EC71BCC"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Very Low                2 Low                             3 Medium                     4 High                         5 Very High</w:t>
            </w:r>
          </w:p>
        </w:tc>
        <w:tc>
          <w:tcPr>
            <w:tcW w:w="1300" w:type="dxa"/>
            <w:tcBorders>
              <w:top w:val="nil"/>
              <w:left w:val="nil"/>
              <w:bottom w:val="single" w:sz="4" w:space="0" w:color="auto"/>
              <w:right w:val="single" w:sz="4" w:space="0" w:color="auto"/>
            </w:tcBorders>
            <w:shd w:val="clear" w:color="auto" w:fill="DAEEF3"/>
            <w:hideMark/>
          </w:tcPr>
          <w:p w14:paraId="4BA0633D"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Low                            2 Medium</w:t>
            </w:r>
          </w:p>
          <w:p w14:paraId="630BFBD1"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3 High</w:t>
            </w:r>
          </w:p>
        </w:tc>
        <w:tc>
          <w:tcPr>
            <w:tcW w:w="1173" w:type="dxa"/>
            <w:tcBorders>
              <w:top w:val="nil"/>
              <w:left w:val="nil"/>
              <w:bottom w:val="single" w:sz="4" w:space="0" w:color="auto"/>
              <w:right w:val="single" w:sz="4" w:space="0" w:color="auto"/>
            </w:tcBorders>
            <w:shd w:val="clear" w:color="auto" w:fill="DAEEF3"/>
            <w:hideMark/>
          </w:tcPr>
          <w:p w14:paraId="5DC866E7"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Minor                          2 Moderate</w:t>
            </w:r>
          </w:p>
          <w:p w14:paraId="6C208DEC"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3 Serious</w:t>
            </w:r>
          </w:p>
        </w:tc>
        <w:tc>
          <w:tcPr>
            <w:tcW w:w="1177" w:type="dxa"/>
            <w:gridSpan w:val="2"/>
            <w:tcBorders>
              <w:top w:val="nil"/>
              <w:left w:val="nil"/>
              <w:bottom w:val="single" w:sz="4" w:space="0" w:color="auto"/>
              <w:right w:val="single" w:sz="4" w:space="0" w:color="auto"/>
            </w:tcBorders>
            <w:shd w:val="clear" w:color="auto" w:fill="DAEEF3"/>
            <w:hideMark/>
          </w:tcPr>
          <w:p w14:paraId="37F1870D" w14:textId="01E0B87C"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One             2 Two-Ten</w:t>
            </w:r>
          </w:p>
          <w:p w14:paraId="47D6E25A" w14:textId="405B3922"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3 Greater than Ten</w:t>
            </w:r>
          </w:p>
        </w:tc>
        <w:tc>
          <w:tcPr>
            <w:tcW w:w="967" w:type="dxa"/>
            <w:tcBorders>
              <w:top w:val="nil"/>
              <w:left w:val="nil"/>
              <w:bottom w:val="single" w:sz="4" w:space="0" w:color="auto"/>
              <w:right w:val="single" w:sz="4" w:space="0" w:color="auto"/>
            </w:tcBorders>
            <w:shd w:val="clear" w:color="auto" w:fill="DAEEF3"/>
            <w:hideMark/>
          </w:tcPr>
          <w:p w14:paraId="19B66E5D"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Low              2 High</w:t>
            </w:r>
          </w:p>
        </w:tc>
        <w:tc>
          <w:tcPr>
            <w:tcW w:w="1080" w:type="dxa"/>
            <w:tcBorders>
              <w:top w:val="nil"/>
              <w:left w:val="nil"/>
              <w:bottom w:val="single" w:sz="4" w:space="0" w:color="auto"/>
              <w:right w:val="single" w:sz="4" w:space="0" w:color="auto"/>
            </w:tcBorders>
            <w:shd w:val="clear" w:color="auto" w:fill="B8CCE4"/>
            <w:hideMark/>
          </w:tcPr>
          <w:p w14:paraId="06B4AD32"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Negligible          2 Low                   3 Medium          4 High                  5 Severe</w:t>
            </w:r>
          </w:p>
        </w:tc>
        <w:tc>
          <w:tcPr>
            <w:tcW w:w="1216" w:type="dxa"/>
            <w:gridSpan w:val="2"/>
            <w:tcBorders>
              <w:top w:val="nil"/>
              <w:left w:val="nil"/>
              <w:bottom w:val="single" w:sz="4" w:space="0" w:color="auto"/>
              <w:right w:val="single" w:sz="4" w:space="0" w:color="auto"/>
            </w:tcBorders>
            <w:shd w:val="clear" w:color="auto" w:fill="B8CCE4"/>
            <w:hideMark/>
          </w:tcPr>
          <w:p w14:paraId="5C650E9C"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Negligible          2 Low                 3 Medium        4 High                5 Severe</w:t>
            </w:r>
          </w:p>
        </w:tc>
        <w:tc>
          <w:tcPr>
            <w:tcW w:w="1184" w:type="dxa"/>
            <w:tcBorders>
              <w:top w:val="nil"/>
              <w:left w:val="nil"/>
              <w:bottom w:val="single" w:sz="4" w:space="0" w:color="auto"/>
              <w:right w:val="single" w:sz="4" w:space="0" w:color="auto"/>
            </w:tcBorders>
            <w:shd w:val="clear" w:color="auto" w:fill="B8CCE4"/>
            <w:hideMark/>
          </w:tcPr>
          <w:p w14:paraId="2BEE6066"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Negligible          2 Low              3 Medium      4 High             5 Severe</w:t>
            </w:r>
          </w:p>
        </w:tc>
        <w:tc>
          <w:tcPr>
            <w:tcW w:w="863" w:type="dxa"/>
            <w:tcBorders>
              <w:top w:val="nil"/>
              <w:left w:val="nil"/>
              <w:bottom w:val="single" w:sz="4" w:space="0" w:color="auto"/>
              <w:right w:val="single" w:sz="4" w:space="0" w:color="auto"/>
            </w:tcBorders>
            <w:shd w:val="clear" w:color="auto" w:fill="95B3D7"/>
            <w:hideMark/>
          </w:tcPr>
          <w:p w14:paraId="72F4E7D8"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Average of Three Impact Ratings.</w:t>
            </w:r>
          </w:p>
        </w:tc>
        <w:tc>
          <w:tcPr>
            <w:tcW w:w="1267" w:type="dxa"/>
            <w:tcBorders>
              <w:top w:val="nil"/>
              <w:left w:val="nil"/>
              <w:bottom w:val="single" w:sz="4" w:space="0" w:color="auto"/>
              <w:right w:val="single" w:sz="4" w:space="0" w:color="auto"/>
            </w:tcBorders>
            <w:shd w:val="clear" w:color="auto" w:fill="FBD4B4"/>
            <w:hideMark/>
          </w:tcPr>
          <w:p w14:paraId="386F2B8D" w14:textId="77777777" w:rsidR="000E4B56" w:rsidRPr="00641C19" w:rsidRDefault="000E4B56" w:rsidP="000E4B56">
            <w:pPr>
              <w:widowControl/>
              <w:autoSpaceDE/>
              <w:autoSpaceDN/>
              <w:ind w:right="-191"/>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Higher Values indicate Higher Risk of Event Impact</w:t>
            </w:r>
          </w:p>
        </w:tc>
      </w:tr>
      <w:tr w:rsidR="000E4B56" w:rsidRPr="00641C19" w14:paraId="6B1C8456" w14:textId="77777777" w:rsidTr="00FC462C">
        <w:trPr>
          <w:trHeight w:val="276"/>
        </w:trPr>
        <w:tc>
          <w:tcPr>
            <w:tcW w:w="13879" w:type="dxa"/>
            <w:gridSpan w:val="13"/>
            <w:tcBorders>
              <w:top w:val="nil"/>
              <w:left w:val="single" w:sz="4" w:space="0" w:color="auto"/>
              <w:bottom w:val="single" w:sz="4" w:space="0" w:color="auto"/>
              <w:right w:val="single" w:sz="4" w:space="0" w:color="auto"/>
            </w:tcBorders>
            <w:shd w:val="clear" w:color="auto" w:fill="002060"/>
            <w:noWrap/>
            <w:vAlign w:val="bottom"/>
            <w:hideMark/>
          </w:tcPr>
          <w:p w14:paraId="775DF8BE" w14:textId="65F1197C" w:rsidR="000E4B56" w:rsidRPr="00641C19" w:rsidRDefault="000E4B56" w:rsidP="000E4B56">
            <w:pPr>
              <w:widowControl/>
              <w:autoSpaceDE/>
              <w:autoSpaceDN/>
              <w:spacing w:before="60" w:after="60"/>
              <w:jc w:val="center"/>
              <w:rPr>
                <w:rFonts w:ascii="Aptos" w:eastAsia="Calibri" w:hAnsi="Aptos" w:cs="Times New Roman"/>
                <w:b/>
                <w:color w:val="000000"/>
                <w:sz w:val="20"/>
                <w:szCs w:val="20"/>
                <w:lang w:bidi="ar-SA"/>
              </w:rPr>
            </w:pPr>
            <w:r w:rsidRPr="00FC462C">
              <w:rPr>
                <w:rFonts w:ascii="Aptos" w:eastAsia="Calibri" w:hAnsi="Aptos" w:cs="Times New Roman"/>
                <w:b/>
                <w:color w:val="FFFFFF" w:themeColor="background1"/>
                <w:sz w:val="20"/>
                <w:szCs w:val="20"/>
                <w:lang w:bidi="ar-SA"/>
              </w:rPr>
              <w:t>VIOLENCE BY CUSTOMER/CLIEN</w:t>
            </w:r>
            <w:r w:rsidR="00FC462C">
              <w:rPr>
                <w:rFonts w:ascii="Aptos" w:eastAsia="Calibri" w:hAnsi="Aptos" w:cs="Times New Roman"/>
                <w:b/>
                <w:color w:val="FFFFFF" w:themeColor="background1"/>
                <w:sz w:val="20"/>
                <w:szCs w:val="20"/>
                <w:lang w:bidi="ar-SA"/>
              </w:rPr>
              <w:t>T</w:t>
            </w:r>
          </w:p>
        </w:tc>
      </w:tr>
      <w:tr w:rsidR="00BA19F7" w:rsidRPr="00641C19" w14:paraId="5366BFD2" w14:textId="77777777" w:rsidTr="001972F0">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tcPr>
          <w:p w14:paraId="400DC610"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Bombing</w:t>
            </w:r>
          </w:p>
        </w:tc>
        <w:tc>
          <w:tcPr>
            <w:tcW w:w="1210" w:type="dxa"/>
            <w:tcBorders>
              <w:top w:val="nil"/>
              <w:left w:val="nil"/>
              <w:bottom w:val="single" w:sz="4" w:space="0" w:color="auto"/>
              <w:right w:val="single" w:sz="4" w:space="0" w:color="auto"/>
            </w:tcBorders>
            <w:shd w:val="clear" w:color="auto" w:fill="auto"/>
            <w:noWrap/>
            <w:vAlign w:val="bottom"/>
          </w:tcPr>
          <w:p w14:paraId="6B74202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6102C89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42D73BD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561EF31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tcPr>
          <w:p w14:paraId="7C612A65"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tcPr>
          <w:p w14:paraId="36A471D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tcPr>
          <w:p w14:paraId="5DB0C07D"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60D564C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75874F26" w14:textId="23C41ECE"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62F45B7D" w14:textId="332A81B1"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1191BD9A" w14:textId="77777777" w:rsidTr="001972F0">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hideMark/>
          </w:tcPr>
          <w:p w14:paraId="27D9CD55"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Bullying</w:t>
            </w:r>
          </w:p>
        </w:tc>
        <w:tc>
          <w:tcPr>
            <w:tcW w:w="1210" w:type="dxa"/>
            <w:tcBorders>
              <w:top w:val="nil"/>
              <w:left w:val="nil"/>
              <w:bottom w:val="single" w:sz="4" w:space="0" w:color="auto"/>
              <w:right w:val="single" w:sz="4" w:space="0" w:color="auto"/>
            </w:tcBorders>
            <w:shd w:val="clear" w:color="auto" w:fill="auto"/>
            <w:noWrap/>
            <w:vAlign w:val="bottom"/>
            <w:hideMark/>
          </w:tcPr>
          <w:p w14:paraId="69A6FAE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45F3BB78"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26BBEBD"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6A8131D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hideMark/>
          </w:tcPr>
          <w:p w14:paraId="79614B55"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hideMark/>
          </w:tcPr>
          <w:p w14:paraId="2493FA5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tcPr>
          <w:p w14:paraId="5BF8664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637876E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1F755B59" w14:textId="1C144D13"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743E355A" w14:textId="3AA053EC"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38B5811D" w14:textId="77777777" w:rsidTr="001972F0">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hideMark/>
          </w:tcPr>
          <w:p w14:paraId="1F2372D2"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Intimidation</w:t>
            </w:r>
          </w:p>
        </w:tc>
        <w:tc>
          <w:tcPr>
            <w:tcW w:w="1210" w:type="dxa"/>
            <w:tcBorders>
              <w:top w:val="nil"/>
              <w:left w:val="nil"/>
              <w:bottom w:val="single" w:sz="4" w:space="0" w:color="auto"/>
              <w:right w:val="single" w:sz="4" w:space="0" w:color="auto"/>
            </w:tcBorders>
            <w:shd w:val="clear" w:color="auto" w:fill="auto"/>
            <w:noWrap/>
            <w:vAlign w:val="bottom"/>
            <w:hideMark/>
          </w:tcPr>
          <w:p w14:paraId="2DF8ACC5"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3808CA2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440D43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061976A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hideMark/>
          </w:tcPr>
          <w:p w14:paraId="19EAB5F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hideMark/>
          </w:tcPr>
          <w:p w14:paraId="5C54C7B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hideMark/>
          </w:tcPr>
          <w:p w14:paraId="3B7F57C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1F5851E1"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1A49E8A0" w14:textId="72EE021E"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206E0B55" w14:textId="7C3205AB"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6454AE89" w14:textId="77777777" w:rsidTr="001972F0">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tcPr>
          <w:p w14:paraId="26270915"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Loud, Disruptive Behavior</w:t>
            </w:r>
          </w:p>
        </w:tc>
        <w:tc>
          <w:tcPr>
            <w:tcW w:w="1210" w:type="dxa"/>
            <w:tcBorders>
              <w:top w:val="nil"/>
              <w:left w:val="nil"/>
              <w:bottom w:val="single" w:sz="4" w:space="0" w:color="auto"/>
              <w:right w:val="single" w:sz="4" w:space="0" w:color="auto"/>
            </w:tcBorders>
            <w:shd w:val="clear" w:color="auto" w:fill="auto"/>
            <w:noWrap/>
            <w:vAlign w:val="bottom"/>
          </w:tcPr>
          <w:p w14:paraId="4294326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4A5EC06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3009377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6CA0D11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tcPr>
          <w:p w14:paraId="7081BCB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tcPr>
          <w:p w14:paraId="3C327BC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tcPr>
          <w:p w14:paraId="77C4128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3808BC6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4231C910" w14:textId="5F1D7761"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0AFB4362" w14:textId="3E9DC0D3"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4CFDF2FF" w14:textId="77777777" w:rsidTr="001972F0">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tcPr>
          <w:p w14:paraId="1FB8B6DB"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Physical Restraint</w:t>
            </w:r>
          </w:p>
        </w:tc>
        <w:tc>
          <w:tcPr>
            <w:tcW w:w="1210" w:type="dxa"/>
            <w:tcBorders>
              <w:top w:val="nil"/>
              <w:left w:val="nil"/>
              <w:bottom w:val="single" w:sz="4" w:space="0" w:color="auto"/>
              <w:right w:val="single" w:sz="4" w:space="0" w:color="auto"/>
            </w:tcBorders>
            <w:shd w:val="clear" w:color="auto" w:fill="auto"/>
            <w:noWrap/>
            <w:vAlign w:val="bottom"/>
          </w:tcPr>
          <w:p w14:paraId="0C4BB76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4FC83EC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501CB63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7886A9ED"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tcPr>
          <w:p w14:paraId="6131DC6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tcPr>
          <w:p w14:paraId="50E196F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tcPr>
          <w:p w14:paraId="79694E01"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57E2791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264D5E60" w14:textId="728284A9"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012A40A0" w14:textId="67F0AEAB"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51157C08" w14:textId="77777777" w:rsidTr="001972F0">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tcPr>
          <w:p w14:paraId="455FF54F"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Nuclear/Biological/Chemical Attack at Site</w:t>
            </w:r>
          </w:p>
        </w:tc>
        <w:tc>
          <w:tcPr>
            <w:tcW w:w="1210" w:type="dxa"/>
            <w:tcBorders>
              <w:top w:val="nil"/>
              <w:left w:val="nil"/>
              <w:bottom w:val="single" w:sz="4" w:space="0" w:color="auto"/>
              <w:right w:val="single" w:sz="4" w:space="0" w:color="auto"/>
            </w:tcBorders>
            <w:shd w:val="clear" w:color="auto" w:fill="auto"/>
            <w:noWrap/>
            <w:vAlign w:val="bottom"/>
          </w:tcPr>
          <w:p w14:paraId="0D52A06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35DF8A6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5BCE1B4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0CF8C4D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tcPr>
          <w:p w14:paraId="3EA51EDD"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tcPr>
          <w:p w14:paraId="5F9DD03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tcPr>
          <w:p w14:paraId="44489B5A"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307CA45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38B94C83" w14:textId="51B7A6AD"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37B90C31" w14:textId="564BA879"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4171E845" w14:textId="77777777" w:rsidTr="001972F0">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hideMark/>
          </w:tcPr>
          <w:p w14:paraId="40441CA4" w14:textId="2931BD18"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 xml:space="preserve">Physical </w:t>
            </w:r>
            <w:r>
              <w:rPr>
                <w:rFonts w:ascii="Aptos" w:eastAsia="Calibri" w:hAnsi="Aptos" w:cs="Times New Roman"/>
                <w:color w:val="000000"/>
                <w:sz w:val="18"/>
                <w:szCs w:val="18"/>
                <w:lang w:bidi="ar-SA"/>
              </w:rPr>
              <w:t>A</w:t>
            </w:r>
            <w:r w:rsidRPr="00641C19">
              <w:rPr>
                <w:rFonts w:ascii="Aptos" w:eastAsia="Calibri" w:hAnsi="Aptos" w:cs="Times New Roman"/>
                <w:color w:val="000000"/>
                <w:sz w:val="18"/>
                <w:szCs w:val="18"/>
                <w:lang w:bidi="ar-SA"/>
              </w:rPr>
              <w:t xml:space="preserve">ssault with </w:t>
            </w:r>
            <w:r>
              <w:rPr>
                <w:rFonts w:ascii="Aptos" w:eastAsia="Calibri" w:hAnsi="Aptos" w:cs="Times New Roman"/>
                <w:color w:val="000000"/>
                <w:sz w:val="18"/>
                <w:szCs w:val="18"/>
                <w:lang w:bidi="ar-SA"/>
              </w:rPr>
              <w:t>W</w:t>
            </w:r>
            <w:r w:rsidRPr="00641C19">
              <w:rPr>
                <w:rFonts w:ascii="Aptos" w:eastAsia="Calibri" w:hAnsi="Aptos" w:cs="Times New Roman"/>
                <w:color w:val="000000"/>
                <w:sz w:val="18"/>
                <w:szCs w:val="18"/>
                <w:lang w:bidi="ar-SA"/>
              </w:rPr>
              <w:t>eapon</w:t>
            </w:r>
          </w:p>
        </w:tc>
        <w:tc>
          <w:tcPr>
            <w:tcW w:w="1210" w:type="dxa"/>
            <w:tcBorders>
              <w:top w:val="nil"/>
              <w:left w:val="nil"/>
              <w:bottom w:val="single" w:sz="4" w:space="0" w:color="auto"/>
              <w:right w:val="single" w:sz="4" w:space="0" w:color="auto"/>
            </w:tcBorders>
            <w:shd w:val="clear" w:color="auto" w:fill="auto"/>
            <w:noWrap/>
            <w:vAlign w:val="bottom"/>
            <w:hideMark/>
          </w:tcPr>
          <w:p w14:paraId="100BA25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295F8028"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FC439E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35ED1AD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hideMark/>
          </w:tcPr>
          <w:p w14:paraId="642AB8F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hideMark/>
          </w:tcPr>
          <w:p w14:paraId="5606AAE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hideMark/>
          </w:tcPr>
          <w:p w14:paraId="58D8461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7C052A0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6D2A5AA8" w14:textId="05FA79CF"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0CE4D2A6" w14:textId="5903924A"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2CE1071A" w14:textId="77777777" w:rsidTr="001972F0">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hideMark/>
          </w:tcPr>
          <w:p w14:paraId="49E88139" w14:textId="16CE32E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 xml:space="preserve">Physical </w:t>
            </w:r>
            <w:r>
              <w:rPr>
                <w:rFonts w:ascii="Aptos" w:eastAsia="Calibri" w:hAnsi="Aptos" w:cs="Times New Roman"/>
                <w:color w:val="000000"/>
                <w:sz w:val="18"/>
                <w:szCs w:val="18"/>
                <w:lang w:bidi="ar-SA"/>
              </w:rPr>
              <w:t>A</w:t>
            </w:r>
            <w:r w:rsidRPr="00641C19">
              <w:rPr>
                <w:rFonts w:ascii="Aptos" w:eastAsia="Calibri" w:hAnsi="Aptos" w:cs="Times New Roman"/>
                <w:color w:val="000000"/>
                <w:sz w:val="18"/>
                <w:szCs w:val="18"/>
                <w:lang w:bidi="ar-SA"/>
              </w:rPr>
              <w:t xml:space="preserve">ssault without </w:t>
            </w:r>
            <w:r>
              <w:rPr>
                <w:rFonts w:ascii="Aptos" w:eastAsia="Calibri" w:hAnsi="Aptos" w:cs="Times New Roman"/>
                <w:color w:val="000000"/>
                <w:sz w:val="18"/>
                <w:szCs w:val="18"/>
                <w:lang w:bidi="ar-SA"/>
              </w:rPr>
              <w:t>W</w:t>
            </w:r>
            <w:r w:rsidRPr="00641C19">
              <w:rPr>
                <w:rFonts w:ascii="Aptos" w:eastAsia="Calibri" w:hAnsi="Aptos" w:cs="Times New Roman"/>
                <w:color w:val="000000"/>
                <w:sz w:val="18"/>
                <w:szCs w:val="18"/>
                <w:lang w:bidi="ar-SA"/>
              </w:rPr>
              <w:t>eapon</w:t>
            </w:r>
          </w:p>
        </w:tc>
        <w:tc>
          <w:tcPr>
            <w:tcW w:w="1210" w:type="dxa"/>
            <w:tcBorders>
              <w:top w:val="nil"/>
              <w:left w:val="nil"/>
              <w:bottom w:val="single" w:sz="4" w:space="0" w:color="auto"/>
              <w:right w:val="single" w:sz="4" w:space="0" w:color="auto"/>
            </w:tcBorders>
            <w:shd w:val="clear" w:color="auto" w:fill="auto"/>
            <w:noWrap/>
            <w:vAlign w:val="bottom"/>
            <w:hideMark/>
          </w:tcPr>
          <w:p w14:paraId="77B23F98"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0C3EACE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B7B9EA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3081BE1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hideMark/>
          </w:tcPr>
          <w:p w14:paraId="7C65466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hideMark/>
          </w:tcPr>
          <w:p w14:paraId="544AA80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hideMark/>
          </w:tcPr>
          <w:p w14:paraId="4F1DAAE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403231E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60B0C6BA" w14:textId="765FCDE0"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78C4B1AC" w14:textId="0072C08E"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27A68394" w14:textId="77777777" w:rsidTr="001972F0">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hideMark/>
          </w:tcPr>
          <w:p w14:paraId="4FDA2E69" w14:textId="2A883A09" w:rsidR="00BA19F7" w:rsidRPr="00641C19" w:rsidRDefault="00BA19F7" w:rsidP="00BA19F7">
            <w:pPr>
              <w:widowControl/>
              <w:autoSpaceDE/>
              <w:autoSpaceDN/>
              <w:rPr>
                <w:rFonts w:ascii="Aptos" w:eastAsia="Calibri" w:hAnsi="Aptos" w:cs="Times New Roman"/>
                <w:color w:val="000000"/>
                <w:sz w:val="18"/>
                <w:szCs w:val="18"/>
                <w:lang w:bidi="ar-SA"/>
              </w:rPr>
            </w:pPr>
            <w:r>
              <w:rPr>
                <w:rFonts w:ascii="Aptos" w:eastAsia="Calibri" w:hAnsi="Aptos" w:cs="Times New Roman"/>
                <w:color w:val="000000"/>
                <w:sz w:val="18"/>
                <w:szCs w:val="18"/>
                <w:lang w:bidi="ar-SA"/>
              </w:rPr>
              <w:t>Discrimination/Extremism</w:t>
            </w:r>
          </w:p>
        </w:tc>
        <w:tc>
          <w:tcPr>
            <w:tcW w:w="1210" w:type="dxa"/>
            <w:tcBorders>
              <w:top w:val="nil"/>
              <w:left w:val="nil"/>
              <w:bottom w:val="single" w:sz="4" w:space="0" w:color="auto"/>
              <w:right w:val="single" w:sz="4" w:space="0" w:color="auto"/>
            </w:tcBorders>
            <w:shd w:val="clear" w:color="auto" w:fill="auto"/>
            <w:noWrap/>
            <w:vAlign w:val="bottom"/>
            <w:hideMark/>
          </w:tcPr>
          <w:p w14:paraId="0033544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4C35E5DD"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AC02B9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49556C6A"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hideMark/>
          </w:tcPr>
          <w:p w14:paraId="6D2D048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hideMark/>
          </w:tcPr>
          <w:p w14:paraId="7314CAE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hideMark/>
          </w:tcPr>
          <w:p w14:paraId="7FB9AC01"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11088E5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10494958" w14:textId="533A49B8"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668F6F1C" w14:textId="505E5A0E"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5C363ECB" w14:textId="77777777" w:rsidTr="001972F0">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hideMark/>
          </w:tcPr>
          <w:p w14:paraId="3A1288A7"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Sexual Harassment</w:t>
            </w:r>
          </w:p>
        </w:tc>
        <w:tc>
          <w:tcPr>
            <w:tcW w:w="1210" w:type="dxa"/>
            <w:tcBorders>
              <w:top w:val="nil"/>
              <w:left w:val="nil"/>
              <w:bottom w:val="single" w:sz="4" w:space="0" w:color="auto"/>
              <w:right w:val="single" w:sz="4" w:space="0" w:color="auto"/>
            </w:tcBorders>
            <w:shd w:val="clear" w:color="auto" w:fill="auto"/>
            <w:noWrap/>
            <w:vAlign w:val="bottom"/>
            <w:hideMark/>
          </w:tcPr>
          <w:p w14:paraId="741137D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5399519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BDCA138"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1A21A921"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hideMark/>
          </w:tcPr>
          <w:p w14:paraId="18620AE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hideMark/>
          </w:tcPr>
          <w:p w14:paraId="04498821"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hideMark/>
          </w:tcPr>
          <w:p w14:paraId="13F81AA8"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3023492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54B9C710" w14:textId="12E5492F"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76169A9C" w14:textId="72F48F53"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16C435B1" w14:textId="77777777" w:rsidTr="001972F0">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tcPr>
          <w:p w14:paraId="2813CFC8"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Stalking</w:t>
            </w:r>
          </w:p>
        </w:tc>
        <w:tc>
          <w:tcPr>
            <w:tcW w:w="1210" w:type="dxa"/>
            <w:tcBorders>
              <w:top w:val="nil"/>
              <w:left w:val="nil"/>
              <w:bottom w:val="single" w:sz="4" w:space="0" w:color="auto"/>
              <w:right w:val="single" w:sz="4" w:space="0" w:color="auto"/>
            </w:tcBorders>
            <w:shd w:val="clear" w:color="auto" w:fill="auto"/>
            <w:noWrap/>
            <w:vAlign w:val="bottom"/>
          </w:tcPr>
          <w:p w14:paraId="1B1703ED"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5CFE4D8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22F0F0E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1055FAD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tcPr>
          <w:p w14:paraId="4D8439A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tcPr>
          <w:p w14:paraId="64A3D28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tcPr>
          <w:p w14:paraId="7BD0FE6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1BBCA271"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2EB0879E" w14:textId="37AF9874"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454F8593" w14:textId="33F82D86"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7424CC20" w14:textId="77777777" w:rsidTr="001972F0">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tcPr>
          <w:p w14:paraId="004C8040"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Unauthorized Entry</w:t>
            </w:r>
          </w:p>
        </w:tc>
        <w:tc>
          <w:tcPr>
            <w:tcW w:w="1210" w:type="dxa"/>
            <w:tcBorders>
              <w:top w:val="nil"/>
              <w:left w:val="nil"/>
              <w:bottom w:val="single" w:sz="4" w:space="0" w:color="auto"/>
              <w:right w:val="single" w:sz="4" w:space="0" w:color="auto"/>
            </w:tcBorders>
            <w:shd w:val="clear" w:color="auto" w:fill="auto"/>
            <w:noWrap/>
            <w:vAlign w:val="bottom"/>
          </w:tcPr>
          <w:p w14:paraId="11E0CC8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7813102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0E5F06A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6E8F3551"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tcPr>
          <w:p w14:paraId="06FD5FE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tcPr>
          <w:p w14:paraId="41552E4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tcPr>
          <w:p w14:paraId="7BDE5D2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1CA93DF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23BB3CF8" w14:textId="71774265"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611EC2D2" w14:textId="7E8BD47E"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393EA36C" w14:textId="77777777" w:rsidTr="001972F0">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hideMark/>
          </w:tcPr>
          <w:p w14:paraId="42B7DFA9"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Vandalism</w:t>
            </w:r>
          </w:p>
        </w:tc>
        <w:tc>
          <w:tcPr>
            <w:tcW w:w="1210" w:type="dxa"/>
            <w:tcBorders>
              <w:top w:val="nil"/>
              <w:left w:val="nil"/>
              <w:bottom w:val="single" w:sz="4" w:space="0" w:color="auto"/>
              <w:right w:val="single" w:sz="4" w:space="0" w:color="auto"/>
            </w:tcBorders>
            <w:shd w:val="clear" w:color="auto" w:fill="auto"/>
            <w:noWrap/>
            <w:vAlign w:val="bottom"/>
            <w:hideMark/>
          </w:tcPr>
          <w:p w14:paraId="230C2FF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2597BFFD"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9AD106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0F5BCBF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hideMark/>
          </w:tcPr>
          <w:p w14:paraId="4FAC7635"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hideMark/>
          </w:tcPr>
          <w:p w14:paraId="263FA0ED"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hideMark/>
          </w:tcPr>
          <w:p w14:paraId="720D7D7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0A93F2A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68D022F7" w14:textId="75E78937"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13DA5013" w14:textId="5142A72A"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6F570191" w14:textId="77777777" w:rsidTr="001972F0">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tcPr>
          <w:p w14:paraId="33103AC1"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Verbal Abuse/Threat</w:t>
            </w:r>
          </w:p>
        </w:tc>
        <w:tc>
          <w:tcPr>
            <w:tcW w:w="1210" w:type="dxa"/>
            <w:tcBorders>
              <w:top w:val="nil"/>
              <w:left w:val="nil"/>
              <w:bottom w:val="single" w:sz="4" w:space="0" w:color="auto"/>
              <w:right w:val="single" w:sz="4" w:space="0" w:color="auto"/>
            </w:tcBorders>
            <w:shd w:val="clear" w:color="auto" w:fill="auto"/>
            <w:noWrap/>
            <w:vAlign w:val="bottom"/>
          </w:tcPr>
          <w:p w14:paraId="10AAD3C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048A848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510C159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57A4880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tcPr>
          <w:p w14:paraId="5E02AC3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tcPr>
          <w:p w14:paraId="27966F2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tcPr>
          <w:p w14:paraId="5132566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132A5CB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5B343033" w14:textId="66312916"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7C29EC31" w14:textId="764C2931"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bl>
    <w:p w14:paraId="77E41BEC" w14:textId="77777777" w:rsidR="000E4B56" w:rsidRPr="00641C19" w:rsidRDefault="000E4B56" w:rsidP="000E4B56">
      <w:pPr>
        <w:widowControl/>
        <w:adjustRightInd w:val="0"/>
        <w:rPr>
          <w:rFonts w:ascii="Aptos" w:eastAsia="Times New Roman" w:hAnsi="Aptos" w:cs="Calibri"/>
          <w:color w:val="000000"/>
          <w:sz w:val="24"/>
          <w:lang w:bidi="ar-SA"/>
        </w:rPr>
      </w:pPr>
    </w:p>
    <w:p w14:paraId="05101D81" w14:textId="77777777" w:rsidR="000E4B56" w:rsidRPr="00641C19" w:rsidRDefault="000E4B56" w:rsidP="000E4B56">
      <w:pPr>
        <w:widowControl/>
        <w:adjustRightInd w:val="0"/>
        <w:rPr>
          <w:rFonts w:ascii="Aptos" w:eastAsia="Times New Roman" w:hAnsi="Aptos" w:cs="Calibri"/>
          <w:color w:val="000000"/>
          <w:sz w:val="24"/>
          <w:lang w:bidi="ar-SA"/>
        </w:rPr>
      </w:pPr>
    </w:p>
    <w:p w14:paraId="56489F93" w14:textId="77777777" w:rsidR="000E4B56" w:rsidRPr="00641C19" w:rsidRDefault="000E4B56" w:rsidP="000E4B56">
      <w:pPr>
        <w:widowControl/>
        <w:adjustRightInd w:val="0"/>
        <w:rPr>
          <w:rFonts w:ascii="Aptos" w:eastAsia="Times New Roman" w:hAnsi="Aptos" w:cs="Calibri"/>
          <w:color w:val="000000"/>
          <w:sz w:val="24"/>
          <w:lang w:bidi="ar-SA"/>
        </w:rPr>
      </w:pPr>
    </w:p>
    <w:p w14:paraId="7782958E" w14:textId="77777777" w:rsidR="00851253" w:rsidRPr="00641C19" w:rsidRDefault="00851253" w:rsidP="000E4B56">
      <w:pPr>
        <w:widowControl/>
        <w:adjustRightInd w:val="0"/>
        <w:rPr>
          <w:rFonts w:ascii="Aptos" w:eastAsia="Times New Roman" w:hAnsi="Aptos" w:cs="Calibri"/>
          <w:color w:val="000000"/>
          <w:sz w:val="24"/>
          <w:lang w:bidi="ar-SA"/>
        </w:rPr>
      </w:pPr>
    </w:p>
    <w:p w14:paraId="740B391D" w14:textId="77777777" w:rsidR="00851253" w:rsidRPr="00641C19" w:rsidRDefault="00851253" w:rsidP="000E4B56">
      <w:pPr>
        <w:widowControl/>
        <w:adjustRightInd w:val="0"/>
        <w:rPr>
          <w:rFonts w:ascii="Aptos" w:eastAsia="Times New Roman" w:hAnsi="Aptos" w:cs="Calibri"/>
          <w:color w:val="000000"/>
          <w:sz w:val="24"/>
          <w:lang w:bidi="ar-SA"/>
        </w:rPr>
      </w:pPr>
    </w:p>
    <w:p w14:paraId="3B1EAFB5" w14:textId="35974704" w:rsidR="000E4B56" w:rsidRPr="00641C19" w:rsidRDefault="00156301" w:rsidP="00745E40">
      <w:pPr>
        <w:pStyle w:val="Heading4"/>
      </w:pPr>
      <w:r w:rsidRPr="00641C19">
        <w:t>Violence by Co-Worker</w:t>
      </w:r>
    </w:p>
    <w:p w14:paraId="51D8C0F8" w14:textId="77777777" w:rsidR="003212CA" w:rsidRPr="003212CA" w:rsidRDefault="003212CA" w:rsidP="003212CA">
      <w:pPr>
        <w:rPr>
          <w:color w:val="00B050"/>
          <w:u w:val="single"/>
        </w:rPr>
      </w:pPr>
      <w:r w:rsidRPr="003212CA">
        <w:rPr>
          <w:color w:val="00B050"/>
          <w:u w:val="single"/>
        </w:rPr>
        <w:t>NOTE: There is an excel version of the Hazard Impact Matrix on the CrisisRisk SB 553 Resource site. The excel version will do the risk calculations for you.</w:t>
      </w:r>
    </w:p>
    <w:p w14:paraId="2B63E23C" w14:textId="77777777" w:rsidR="00FF56D6" w:rsidRPr="00641C19" w:rsidRDefault="00FF56D6" w:rsidP="000E4B56">
      <w:pPr>
        <w:widowControl/>
        <w:adjustRightInd w:val="0"/>
        <w:rPr>
          <w:rFonts w:ascii="Calibri" w:eastAsia="Times New Roman" w:hAnsi="Calibri" w:cs="Calibri"/>
          <w:color w:val="000000"/>
          <w:sz w:val="24"/>
          <w:lang w:bidi="ar-SA"/>
        </w:rPr>
      </w:pPr>
    </w:p>
    <w:tbl>
      <w:tblPr>
        <w:tblW w:w="13879" w:type="dxa"/>
        <w:tblInd w:w="96" w:type="dxa"/>
        <w:tblLayout w:type="fixed"/>
        <w:tblLook w:val="04A0" w:firstRow="1" w:lastRow="0" w:firstColumn="1" w:lastColumn="0" w:noHBand="0" w:noVBand="1"/>
      </w:tblPr>
      <w:tblGrid>
        <w:gridCol w:w="2442"/>
        <w:gridCol w:w="1210"/>
        <w:gridCol w:w="1300"/>
        <w:gridCol w:w="1173"/>
        <w:gridCol w:w="7"/>
        <w:gridCol w:w="1170"/>
        <w:gridCol w:w="967"/>
        <w:gridCol w:w="1170"/>
        <w:gridCol w:w="1103"/>
        <w:gridCol w:w="23"/>
        <w:gridCol w:w="1184"/>
        <w:gridCol w:w="863"/>
        <w:gridCol w:w="1267"/>
      </w:tblGrid>
      <w:tr w:rsidR="000E4B56" w:rsidRPr="00641C19" w14:paraId="254E0EC6" w14:textId="77777777" w:rsidTr="00422BCD">
        <w:trPr>
          <w:trHeight w:val="288"/>
        </w:trPr>
        <w:tc>
          <w:tcPr>
            <w:tcW w:w="13879" w:type="dxa"/>
            <w:gridSpan w:val="13"/>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DCCCFD6" w14:textId="77777777" w:rsidR="000E4B56" w:rsidRPr="00641C19" w:rsidRDefault="000E4B56" w:rsidP="000E4B56">
            <w:pPr>
              <w:widowControl/>
              <w:autoSpaceDE/>
              <w:autoSpaceDN/>
              <w:spacing w:before="120" w:after="120"/>
              <w:rPr>
                <w:rFonts w:ascii="Aptos" w:eastAsia="Calibri" w:hAnsi="Aptos" w:cs="Times New Roman"/>
                <w:b/>
                <w:sz w:val="24"/>
                <w:lang w:bidi="ar-SA"/>
              </w:rPr>
            </w:pPr>
            <w:r w:rsidRPr="00641C19">
              <w:rPr>
                <w:rFonts w:ascii="Aptos" w:eastAsia="Calibri" w:hAnsi="Aptos" w:cs="Times New Roman"/>
                <w:sz w:val="24"/>
                <w:lang w:bidi="ar-SA"/>
              </w:rPr>
              <w:t xml:space="preserve">                                                                                          </w:t>
            </w:r>
            <w:r w:rsidRPr="00641C19">
              <w:rPr>
                <w:rFonts w:ascii="Aptos" w:eastAsia="Calibri" w:hAnsi="Aptos" w:cs="Times New Roman"/>
                <w:b/>
                <w:sz w:val="24"/>
                <w:lang w:bidi="ar-SA"/>
              </w:rPr>
              <w:t>Workplace Hazard Impact Matrix Form </w:t>
            </w:r>
          </w:p>
        </w:tc>
      </w:tr>
      <w:tr w:rsidR="000E4B56" w:rsidRPr="00641C19" w14:paraId="0D3BD1A1" w14:textId="77777777" w:rsidTr="00D20806">
        <w:trPr>
          <w:trHeight w:val="870"/>
        </w:trPr>
        <w:tc>
          <w:tcPr>
            <w:tcW w:w="2442" w:type="dxa"/>
            <w:tcBorders>
              <w:top w:val="nil"/>
              <w:left w:val="single" w:sz="4" w:space="0" w:color="auto"/>
              <w:bottom w:val="single" w:sz="4" w:space="0" w:color="auto"/>
              <w:right w:val="single" w:sz="4" w:space="0" w:color="auto"/>
            </w:tcBorders>
            <w:shd w:val="clear" w:color="auto" w:fill="CCECFF"/>
            <w:noWrap/>
            <w:vAlign w:val="center"/>
            <w:hideMark/>
          </w:tcPr>
          <w:p w14:paraId="3E998717"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EVENT</w:t>
            </w:r>
          </w:p>
        </w:tc>
        <w:tc>
          <w:tcPr>
            <w:tcW w:w="1210" w:type="dxa"/>
            <w:tcBorders>
              <w:top w:val="nil"/>
              <w:left w:val="nil"/>
              <w:bottom w:val="single" w:sz="4" w:space="0" w:color="auto"/>
              <w:right w:val="single" w:sz="4" w:space="0" w:color="auto"/>
            </w:tcBorders>
            <w:shd w:val="clear" w:color="auto" w:fill="DAEEF3"/>
            <w:noWrap/>
            <w:vAlign w:val="center"/>
            <w:hideMark/>
          </w:tcPr>
          <w:p w14:paraId="22E049EF"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Probability of Occurrence</w:t>
            </w:r>
          </w:p>
        </w:tc>
        <w:tc>
          <w:tcPr>
            <w:tcW w:w="1300" w:type="dxa"/>
            <w:tcBorders>
              <w:top w:val="nil"/>
              <w:left w:val="nil"/>
              <w:bottom w:val="single" w:sz="4" w:space="0" w:color="auto"/>
              <w:right w:val="single" w:sz="4" w:space="0" w:color="auto"/>
            </w:tcBorders>
            <w:shd w:val="clear" w:color="auto" w:fill="DAEEF3"/>
            <w:vAlign w:val="center"/>
            <w:hideMark/>
          </w:tcPr>
          <w:p w14:paraId="118121BB"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Likelihood of Injury or Harm</w:t>
            </w:r>
          </w:p>
        </w:tc>
        <w:tc>
          <w:tcPr>
            <w:tcW w:w="1173" w:type="dxa"/>
            <w:tcBorders>
              <w:top w:val="nil"/>
              <w:left w:val="nil"/>
              <w:bottom w:val="single" w:sz="4" w:space="0" w:color="auto"/>
              <w:right w:val="single" w:sz="4" w:space="0" w:color="auto"/>
            </w:tcBorders>
            <w:shd w:val="clear" w:color="auto" w:fill="DAEEF3"/>
            <w:vAlign w:val="center"/>
            <w:hideMark/>
          </w:tcPr>
          <w:p w14:paraId="21F7B67D"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Seriousness of Injury or Harm</w:t>
            </w:r>
          </w:p>
        </w:tc>
        <w:tc>
          <w:tcPr>
            <w:tcW w:w="1177" w:type="dxa"/>
            <w:gridSpan w:val="2"/>
            <w:tcBorders>
              <w:top w:val="nil"/>
              <w:left w:val="nil"/>
              <w:bottom w:val="single" w:sz="4" w:space="0" w:color="auto"/>
              <w:right w:val="single" w:sz="4" w:space="0" w:color="auto"/>
            </w:tcBorders>
            <w:shd w:val="clear" w:color="auto" w:fill="DAEEF3"/>
            <w:noWrap/>
            <w:vAlign w:val="center"/>
            <w:hideMark/>
          </w:tcPr>
          <w:p w14:paraId="37208BB0"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Number of People Likely Affected</w:t>
            </w:r>
          </w:p>
        </w:tc>
        <w:tc>
          <w:tcPr>
            <w:tcW w:w="967" w:type="dxa"/>
            <w:tcBorders>
              <w:top w:val="nil"/>
              <w:left w:val="nil"/>
              <w:bottom w:val="single" w:sz="4" w:space="0" w:color="auto"/>
              <w:right w:val="single" w:sz="4" w:space="0" w:color="auto"/>
            </w:tcBorders>
            <w:shd w:val="clear" w:color="auto" w:fill="DAEEF3"/>
            <w:noWrap/>
            <w:vAlign w:val="center"/>
            <w:hideMark/>
          </w:tcPr>
          <w:p w14:paraId="769BB434"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Intensity</w:t>
            </w:r>
          </w:p>
        </w:tc>
        <w:tc>
          <w:tcPr>
            <w:tcW w:w="1170" w:type="dxa"/>
            <w:tcBorders>
              <w:top w:val="nil"/>
              <w:left w:val="nil"/>
              <w:bottom w:val="single" w:sz="4" w:space="0" w:color="auto"/>
              <w:right w:val="single" w:sz="4" w:space="0" w:color="auto"/>
            </w:tcBorders>
            <w:shd w:val="clear" w:color="auto" w:fill="B8CCE4"/>
            <w:vAlign w:val="center"/>
            <w:hideMark/>
          </w:tcPr>
          <w:p w14:paraId="4E5D23DA"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HUMAN IMPACT</w:t>
            </w:r>
          </w:p>
        </w:tc>
        <w:tc>
          <w:tcPr>
            <w:tcW w:w="1126" w:type="dxa"/>
            <w:gridSpan w:val="2"/>
            <w:tcBorders>
              <w:top w:val="nil"/>
              <w:left w:val="nil"/>
              <w:bottom w:val="single" w:sz="4" w:space="0" w:color="auto"/>
              <w:right w:val="single" w:sz="4" w:space="0" w:color="auto"/>
            </w:tcBorders>
            <w:shd w:val="clear" w:color="auto" w:fill="B8CCE4"/>
            <w:vAlign w:val="center"/>
            <w:hideMark/>
          </w:tcPr>
          <w:p w14:paraId="663550DD"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PROPERTY      IMPACT</w:t>
            </w:r>
          </w:p>
        </w:tc>
        <w:tc>
          <w:tcPr>
            <w:tcW w:w="1184" w:type="dxa"/>
            <w:tcBorders>
              <w:top w:val="nil"/>
              <w:left w:val="nil"/>
              <w:bottom w:val="single" w:sz="4" w:space="0" w:color="auto"/>
              <w:right w:val="single" w:sz="4" w:space="0" w:color="auto"/>
            </w:tcBorders>
            <w:shd w:val="clear" w:color="auto" w:fill="B8CCE4"/>
            <w:vAlign w:val="center"/>
            <w:hideMark/>
          </w:tcPr>
          <w:p w14:paraId="266C12FE"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BUSINESS      IMPACT</w:t>
            </w:r>
          </w:p>
        </w:tc>
        <w:tc>
          <w:tcPr>
            <w:tcW w:w="863" w:type="dxa"/>
            <w:tcBorders>
              <w:top w:val="nil"/>
              <w:left w:val="nil"/>
              <w:bottom w:val="single" w:sz="4" w:space="0" w:color="auto"/>
              <w:right w:val="single" w:sz="4" w:space="0" w:color="auto"/>
            </w:tcBorders>
            <w:shd w:val="clear" w:color="auto" w:fill="95B3D7"/>
            <w:vAlign w:val="center"/>
            <w:hideMark/>
          </w:tcPr>
          <w:p w14:paraId="1B21528C" w14:textId="77777777" w:rsidR="000E4B56" w:rsidRPr="003B4291" w:rsidRDefault="000E4B56" w:rsidP="000E4B56">
            <w:pPr>
              <w:widowControl/>
              <w:autoSpaceDE/>
              <w:autoSpaceDN/>
              <w:jc w:val="center"/>
              <w:rPr>
                <w:rFonts w:ascii="Aptos" w:eastAsia="Calibri" w:hAnsi="Aptos" w:cs="Times New Roman"/>
                <w:b/>
                <w:color w:val="C00000"/>
                <w:sz w:val="18"/>
                <w:szCs w:val="20"/>
                <w:lang w:bidi="ar-SA"/>
              </w:rPr>
            </w:pPr>
            <w:r w:rsidRPr="003B4291">
              <w:rPr>
                <w:rFonts w:ascii="Aptos" w:eastAsia="Calibri" w:hAnsi="Aptos" w:cs="Times New Roman"/>
                <w:b/>
                <w:color w:val="C00000"/>
                <w:sz w:val="18"/>
                <w:szCs w:val="20"/>
                <w:lang w:bidi="ar-SA"/>
              </w:rPr>
              <w:t>TOTAL IMPACT</w:t>
            </w:r>
          </w:p>
        </w:tc>
        <w:tc>
          <w:tcPr>
            <w:tcW w:w="1267" w:type="dxa"/>
            <w:tcBorders>
              <w:top w:val="nil"/>
              <w:left w:val="nil"/>
              <w:bottom w:val="single" w:sz="4" w:space="0" w:color="auto"/>
              <w:right w:val="single" w:sz="4" w:space="0" w:color="auto"/>
            </w:tcBorders>
            <w:shd w:val="clear" w:color="auto" w:fill="FBD4B4"/>
            <w:vAlign w:val="center"/>
            <w:hideMark/>
          </w:tcPr>
          <w:p w14:paraId="68688825" w14:textId="77777777" w:rsidR="000E4B56" w:rsidRPr="003B4291" w:rsidRDefault="000E4B56" w:rsidP="000E4B56">
            <w:pPr>
              <w:widowControl/>
              <w:autoSpaceDE/>
              <w:autoSpaceDN/>
              <w:jc w:val="center"/>
              <w:rPr>
                <w:rFonts w:ascii="Aptos" w:eastAsia="Calibri" w:hAnsi="Aptos" w:cs="Times New Roman"/>
                <w:b/>
                <w:color w:val="C00000"/>
                <w:sz w:val="18"/>
                <w:szCs w:val="20"/>
                <w:lang w:bidi="ar-SA"/>
              </w:rPr>
            </w:pPr>
            <w:r w:rsidRPr="003B4291">
              <w:rPr>
                <w:rFonts w:ascii="Aptos" w:eastAsia="Calibri" w:hAnsi="Aptos" w:cs="Times New Roman"/>
                <w:b/>
                <w:color w:val="C00000"/>
                <w:sz w:val="18"/>
                <w:szCs w:val="20"/>
                <w:lang w:bidi="ar-SA"/>
              </w:rPr>
              <w:t>RELATIVE RISK</w:t>
            </w:r>
          </w:p>
        </w:tc>
      </w:tr>
      <w:tr w:rsidR="000E4B56" w:rsidRPr="00641C19" w14:paraId="7C579EB3" w14:textId="77777777" w:rsidTr="00D20806">
        <w:trPr>
          <w:trHeight w:val="1124"/>
        </w:trPr>
        <w:tc>
          <w:tcPr>
            <w:tcW w:w="2442" w:type="dxa"/>
            <w:tcBorders>
              <w:top w:val="nil"/>
              <w:left w:val="single" w:sz="4" w:space="0" w:color="auto"/>
              <w:bottom w:val="single" w:sz="4" w:space="0" w:color="auto"/>
              <w:right w:val="single" w:sz="4" w:space="0" w:color="auto"/>
            </w:tcBorders>
            <w:shd w:val="clear" w:color="auto" w:fill="CCECFF"/>
            <w:noWrap/>
            <w:vAlign w:val="center"/>
            <w:hideMark/>
          </w:tcPr>
          <w:p w14:paraId="4AE5CD54" w14:textId="77777777" w:rsidR="000E4B56" w:rsidRPr="00641C19" w:rsidRDefault="000E4B56" w:rsidP="000E4B56">
            <w:pPr>
              <w:widowControl/>
              <w:autoSpaceDE/>
              <w:autoSpaceDN/>
              <w:jc w:val="center"/>
              <w:rPr>
                <w:rFonts w:ascii="Aptos" w:eastAsia="Calibri" w:hAnsi="Aptos" w:cs="Times New Roman"/>
                <w:color w:val="000000"/>
                <w:sz w:val="20"/>
                <w:szCs w:val="20"/>
                <w:lang w:bidi="ar-SA"/>
              </w:rPr>
            </w:pPr>
            <w:r w:rsidRPr="00641C19">
              <w:rPr>
                <w:rFonts w:ascii="Aptos" w:eastAsia="Calibri" w:hAnsi="Aptos" w:cs="Times New Roman"/>
                <w:color w:val="000000"/>
                <w:sz w:val="20"/>
                <w:szCs w:val="20"/>
                <w:lang w:bidi="ar-SA"/>
              </w:rPr>
              <w:t>SCORE</w:t>
            </w:r>
          </w:p>
        </w:tc>
        <w:tc>
          <w:tcPr>
            <w:tcW w:w="1210" w:type="dxa"/>
            <w:tcBorders>
              <w:top w:val="nil"/>
              <w:left w:val="nil"/>
              <w:bottom w:val="single" w:sz="4" w:space="0" w:color="auto"/>
              <w:right w:val="single" w:sz="4" w:space="0" w:color="auto"/>
            </w:tcBorders>
            <w:shd w:val="clear" w:color="auto" w:fill="DAEEF3"/>
            <w:hideMark/>
          </w:tcPr>
          <w:p w14:paraId="6D02E010" w14:textId="72DC7AF4"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Very Low                2 Low                             3 Medium                     4 High                         5 Very High</w:t>
            </w:r>
          </w:p>
        </w:tc>
        <w:tc>
          <w:tcPr>
            <w:tcW w:w="1300" w:type="dxa"/>
            <w:tcBorders>
              <w:top w:val="nil"/>
              <w:left w:val="nil"/>
              <w:bottom w:val="single" w:sz="4" w:space="0" w:color="auto"/>
              <w:right w:val="single" w:sz="4" w:space="0" w:color="auto"/>
            </w:tcBorders>
            <w:shd w:val="clear" w:color="auto" w:fill="DAEEF3"/>
            <w:hideMark/>
          </w:tcPr>
          <w:p w14:paraId="225AA9C5"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Low                            2 Medium</w:t>
            </w:r>
          </w:p>
          <w:p w14:paraId="0B2FAA09"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3 High</w:t>
            </w:r>
          </w:p>
        </w:tc>
        <w:tc>
          <w:tcPr>
            <w:tcW w:w="1173" w:type="dxa"/>
            <w:tcBorders>
              <w:top w:val="nil"/>
              <w:left w:val="nil"/>
              <w:bottom w:val="single" w:sz="4" w:space="0" w:color="auto"/>
              <w:right w:val="single" w:sz="4" w:space="0" w:color="auto"/>
            </w:tcBorders>
            <w:shd w:val="clear" w:color="auto" w:fill="DAEEF3"/>
            <w:hideMark/>
          </w:tcPr>
          <w:p w14:paraId="3E9AC8FA"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Minor                          2 Moderate</w:t>
            </w:r>
          </w:p>
          <w:p w14:paraId="531CF104"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3 Serious</w:t>
            </w:r>
          </w:p>
        </w:tc>
        <w:tc>
          <w:tcPr>
            <w:tcW w:w="1177" w:type="dxa"/>
            <w:gridSpan w:val="2"/>
            <w:tcBorders>
              <w:top w:val="nil"/>
              <w:left w:val="nil"/>
              <w:bottom w:val="single" w:sz="4" w:space="0" w:color="auto"/>
              <w:right w:val="single" w:sz="4" w:space="0" w:color="auto"/>
            </w:tcBorders>
            <w:shd w:val="clear" w:color="auto" w:fill="DAEEF3"/>
            <w:hideMark/>
          </w:tcPr>
          <w:p w14:paraId="18570A43" w14:textId="204F79F8"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One             2 Two-Ten</w:t>
            </w:r>
          </w:p>
          <w:p w14:paraId="5E315DB7" w14:textId="4FE31485"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3 Greater than Ten</w:t>
            </w:r>
          </w:p>
        </w:tc>
        <w:tc>
          <w:tcPr>
            <w:tcW w:w="967" w:type="dxa"/>
            <w:tcBorders>
              <w:top w:val="nil"/>
              <w:left w:val="nil"/>
              <w:bottom w:val="single" w:sz="4" w:space="0" w:color="auto"/>
              <w:right w:val="single" w:sz="4" w:space="0" w:color="auto"/>
            </w:tcBorders>
            <w:shd w:val="clear" w:color="auto" w:fill="DAEEF3"/>
            <w:hideMark/>
          </w:tcPr>
          <w:p w14:paraId="26E52A38"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Low              2 High</w:t>
            </w:r>
          </w:p>
        </w:tc>
        <w:tc>
          <w:tcPr>
            <w:tcW w:w="1170" w:type="dxa"/>
            <w:tcBorders>
              <w:top w:val="nil"/>
              <w:left w:val="nil"/>
              <w:bottom w:val="single" w:sz="4" w:space="0" w:color="auto"/>
              <w:right w:val="single" w:sz="4" w:space="0" w:color="auto"/>
            </w:tcBorders>
            <w:shd w:val="clear" w:color="auto" w:fill="B8CCE4"/>
            <w:hideMark/>
          </w:tcPr>
          <w:p w14:paraId="40918009"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Negligible          2 Low                   3 Medium          4 High                  5 Severe</w:t>
            </w:r>
          </w:p>
        </w:tc>
        <w:tc>
          <w:tcPr>
            <w:tcW w:w="1126" w:type="dxa"/>
            <w:gridSpan w:val="2"/>
            <w:tcBorders>
              <w:top w:val="nil"/>
              <w:left w:val="nil"/>
              <w:bottom w:val="single" w:sz="4" w:space="0" w:color="auto"/>
              <w:right w:val="single" w:sz="4" w:space="0" w:color="auto"/>
            </w:tcBorders>
            <w:shd w:val="clear" w:color="auto" w:fill="B8CCE4"/>
            <w:hideMark/>
          </w:tcPr>
          <w:p w14:paraId="28E99D02"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Negligible          2 Low                 3 Medium        4 High                5 Severe</w:t>
            </w:r>
          </w:p>
        </w:tc>
        <w:tc>
          <w:tcPr>
            <w:tcW w:w="1184" w:type="dxa"/>
            <w:tcBorders>
              <w:top w:val="nil"/>
              <w:left w:val="nil"/>
              <w:bottom w:val="single" w:sz="4" w:space="0" w:color="auto"/>
              <w:right w:val="single" w:sz="4" w:space="0" w:color="auto"/>
            </w:tcBorders>
            <w:shd w:val="clear" w:color="auto" w:fill="B8CCE4"/>
            <w:hideMark/>
          </w:tcPr>
          <w:p w14:paraId="253910FF"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Negligible          2 Low              3 Medium      4 High             5 Severe</w:t>
            </w:r>
          </w:p>
        </w:tc>
        <w:tc>
          <w:tcPr>
            <w:tcW w:w="863" w:type="dxa"/>
            <w:tcBorders>
              <w:top w:val="nil"/>
              <w:left w:val="nil"/>
              <w:bottom w:val="single" w:sz="4" w:space="0" w:color="auto"/>
              <w:right w:val="single" w:sz="4" w:space="0" w:color="auto"/>
            </w:tcBorders>
            <w:shd w:val="clear" w:color="auto" w:fill="95B3D7"/>
            <w:hideMark/>
          </w:tcPr>
          <w:p w14:paraId="194DD41E"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Average of Three Impact Ratings.</w:t>
            </w:r>
          </w:p>
        </w:tc>
        <w:tc>
          <w:tcPr>
            <w:tcW w:w="1267" w:type="dxa"/>
            <w:tcBorders>
              <w:top w:val="nil"/>
              <w:left w:val="nil"/>
              <w:bottom w:val="single" w:sz="4" w:space="0" w:color="auto"/>
              <w:right w:val="single" w:sz="4" w:space="0" w:color="auto"/>
            </w:tcBorders>
            <w:shd w:val="clear" w:color="auto" w:fill="FBD4B4"/>
            <w:hideMark/>
          </w:tcPr>
          <w:p w14:paraId="59CF2F54" w14:textId="77777777" w:rsidR="000E4B56" w:rsidRPr="00641C19" w:rsidRDefault="000E4B56" w:rsidP="000E4B56">
            <w:pPr>
              <w:widowControl/>
              <w:autoSpaceDE/>
              <w:autoSpaceDN/>
              <w:ind w:right="-191"/>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Higher Values indicate Higher Risk of Event Impact</w:t>
            </w:r>
          </w:p>
        </w:tc>
      </w:tr>
      <w:tr w:rsidR="000E4B56" w:rsidRPr="00641C19" w14:paraId="14CED87E" w14:textId="77777777" w:rsidTr="00FC462C">
        <w:trPr>
          <w:trHeight w:val="276"/>
        </w:trPr>
        <w:tc>
          <w:tcPr>
            <w:tcW w:w="13879" w:type="dxa"/>
            <w:gridSpan w:val="13"/>
            <w:tcBorders>
              <w:top w:val="nil"/>
              <w:left w:val="single" w:sz="4" w:space="0" w:color="auto"/>
              <w:bottom w:val="single" w:sz="4" w:space="0" w:color="auto"/>
              <w:right w:val="single" w:sz="4" w:space="0" w:color="auto"/>
            </w:tcBorders>
            <w:shd w:val="clear" w:color="auto" w:fill="FF0000"/>
            <w:noWrap/>
            <w:vAlign w:val="bottom"/>
            <w:hideMark/>
          </w:tcPr>
          <w:p w14:paraId="48703C87" w14:textId="77777777" w:rsidR="000E4B56" w:rsidRPr="00641C19" w:rsidRDefault="000E4B56" w:rsidP="000E4B56">
            <w:pPr>
              <w:widowControl/>
              <w:autoSpaceDE/>
              <w:autoSpaceDN/>
              <w:spacing w:before="60" w:after="60"/>
              <w:jc w:val="center"/>
              <w:rPr>
                <w:rFonts w:ascii="Aptos" w:eastAsia="Calibri" w:hAnsi="Aptos" w:cs="Times New Roman"/>
                <w:b/>
                <w:color w:val="000000"/>
                <w:sz w:val="20"/>
                <w:szCs w:val="20"/>
                <w:lang w:bidi="ar-SA"/>
              </w:rPr>
            </w:pPr>
            <w:r w:rsidRPr="00FC462C">
              <w:rPr>
                <w:rFonts w:ascii="Aptos" w:eastAsia="Calibri" w:hAnsi="Aptos" w:cs="Times New Roman"/>
                <w:b/>
                <w:color w:val="FFFFFF" w:themeColor="background1"/>
                <w:sz w:val="20"/>
                <w:szCs w:val="20"/>
                <w:lang w:bidi="ar-SA"/>
              </w:rPr>
              <w:t>VIOLENCE BY CO-WORKER</w:t>
            </w:r>
          </w:p>
        </w:tc>
      </w:tr>
      <w:tr w:rsidR="00BA19F7" w:rsidRPr="00641C19" w14:paraId="094D2C68" w14:textId="77777777" w:rsidTr="00460E94">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tcPr>
          <w:p w14:paraId="5E541E42"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Bombing</w:t>
            </w:r>
          </w:p>
        </w:tc>
        <w:tc>
          <w:tcPr>
            <w:tcW w:w="1210" w:type="dxa"/>
            <w:tcBorders>
              <w:top w:val="nil"/>
              <w:left w:val="nil"/>
              <w:bottom w:val="single" w:sz="4" w:space="0" w:color="auto"/>
              <w:right w:val="single" w:sz="4" w:space="0" w:color="auto"/>
            </w:tcBorders>
            <w:shd w:val="clear" w:color="auto" w:fill="auto"/>
            <w:noWrap/>
            <w:vAlign w:val="bottom"/>
          </w:tcPr>
          <w:p w14:paraId="5C19A49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5ECB194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30969BE1"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1CE6D8B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tcPr>
          <w:p w14:paraId="5F148D0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3272B68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03" w:type="dxa"/>
            <w:tcBorders>
              <w:top w:val="nil"/>
              <w:left w:val="nil"/>
              <w:bottom w:val="single" w:sz="4" w:space="0" w:color="auto"/>
              <w:right w:val="single" w:sz="4" w:space="0" w:color="auto"/>
            </w:tcBorders>
            <w:shd w:val="clear" w:color="auto" w:fill="auto"/>
            <w:noWrap/>
            <w:vAlign w:val="bottom"/>
          </w:tcPr>
          <w:p w14:paraId="75D2593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21B4DDC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32AD1CFF" w14:textId="0C985EEC"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363E2639" w14:textId="2118E44B"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78E0F3A6" w14:textId="77777777" w:rsidTr="00460E94">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hideMark/>
          </w:tcPr>
          <w:p w14:paraId="70AD4122"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Bullying</w:t>
            </w:r>
          </w:p>
        </w:tc>
        <w:tc>
          <w:tcPr>
            <w:tcW w:w="1210" w:type="dxa"/>
            <w:tcBorders>
              <w:top w:val="nil"/>
              <w:left w:val="nil"/>
              <w:bottom w:val="single" w:sz="4" w:space="0" w:color="auto"/>
              <w:right w:val="single" w:sz="4" w:space="0" w:color="auto"/>
            </w:tcBorders>
            <w:shd w:val="clear" w:color="auto" w:fill="auto"/>
            <w:noWrap/>
            <w:vAlign w:val="bottom"/>
            <w:hideMark/>
          </w:tcPr>
          <w:p w14:paraId="41A8ADC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7F1EE7C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FAECA9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4F9F8C5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hideMark/>
          </w:tcPr>
          <w:p w14:paraId="36D73B3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7A06CE58"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03" w:type="dxa"/>
            <w:tcBorders>
              <w:top w:val="nil"/>
              <w:left w:val="nil"/>
              <w:bottom w:val="single" w:sz="4" w:space="0" w:color="auto"/>
              <w:right w:val="single" w:sz="4" w:space="0" w:color="auto"/>
            </w:tcBorders>
            <w:shd w:val="clear" w:color="auto" w:fill="auto"/>
            <w:noWrap/>
            <w:vAlign w:val="bottom"/>
          </w:tcPr>
          <w:p w14:paraId="7226F65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5BC612F1"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58D19A91" w14:textId="79487FA7"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7C237F8B" w14:textId="1B74BA13"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4901EA05" w14:textId="77777777" w:rsidTr="00460E94">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hideMark/>
          </w:tcPr>
          <w:p w14:paraId="68F026C1"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Intimidation</w:t>
            </w:r>
          </w:p>
        </w:tc>
        <w:tc>
          <w:tcPr>
            <w:tcW w:w="1210" w:type="dxa"/>
            <w:tcBorders>
              <w:top w:val="nil"/>
              <w:left w:val="nil"/>
              <w:bottom w:val="single" w:sz="4" w:space="0" w:color="auto"/>
              <w:right w:val="single" w:sz="4" w:space="0" w:color="auto"/>
            </w:tcBorders>
            <w:shd w:val="clear" w:color="auto" w:fill="auto"/>
            <w:noWrap/>
            <w:vAlign w:val="bottom"/>
            <w:hideMark/>
          </w:tcPr>
          <w:p w14:paraId="600BB94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3CCF48E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772CD90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0E8DC45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hideMark/>
          </w:tcPr>
          <w:p w14:paraId="6FB23AC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2387050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03" w:type="dxa"/>
            <w:tcBorders>
              <w:top w:val="nil"/>
              <w:left w:val="nil"/>
              <w:bottom w:val="single" w:sz="4" w:space="0" w:color="auto"/>
              <w:right w:val="single" w:sz="4" w:space="0" w:color="auto"/>
            </w:tcBorders>
            <w:shd w:val="clear" w:color="auto" w:fill="auto"/>
            <w:noWrap/>
            <w:vAlign w:val="bottom"/>
            <w:hideMark/>
          </w:tcPr>
          <w:p w14:paraId="0DD95BE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66A8604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64823AB7" w14:textId="429DA899"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73135DC9" w14:textId="5046819D"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7E8EF48E" w14:textId="77777777" w:rsidTr="00460E94">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tcPr>
          <w:p w14:paraId="697BA159"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Loud, Disruptive Behavior</w:t>
            </w:r>
          </w:p>
        </w:tc>
        <w:tc>
          <w:tcPr>
            <w:tcW w:w="1210" w:type="dxa"/>
            <w:tcBorders>
              <w:top w:val="nil"/>
              <w:left w:val="nil"/>
              <w:bottom w:val="single" w:sz="4" w:space="0" w:color="auto"/>
              <w:right w:val="single" w:sz="4" w:space="0" w:color="auto"/>
            </w:tcBorders>
            <w:shd w:val="clear" w:color="auto" w:fill="auto"/>
            <w:noWrap/>
            <w:vAlign w:val="bottom"/>
          </w:tcPr>
          <w:p w14:paraId="46E9C3E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110C3B7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1D52554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7A9EEAE5"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tcPr>
          <w:p w14:paraId="3DA64C6D"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2FCEC78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03" w:type="dxa"/>
            <w:tcBorders>
              <w:top w:val="nil"/>
              <w:left w:val="nil"/>
              <w:bottom w:val="single" w:sz="4" w:space="0" w:color="auto"/>
              <w:right w:val="single" w:sz="4" w:space="0" w:color="auto"/>
            </w:tcBorders>
            <w:shd w:val="clear" w:color="auto" w:fill="auto"/>
            <w:noWrap/>
            <w:vAlign w:val="bottom"/>
          </w:tcPr>
          <w:p w14:paraId="2AC9E01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1DA6758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15F66A3F" w14:textId="33657338"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2956B5F3" w14:textId="22E497E9"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15ED2EAF" w14:textId="77777777" w:rsidTr="00460E94">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tcPr>
          <w:p w14:paraId="4D48DE27"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Physical Restraint</w:t>
            </w:r>
          </w:p>
        </w:tc>
        <w:tc>
          <w:tcPr>
            <w:tcW w:w="1210" w:type="dxa"/>
            <w:tcBorders>
              <w:top w:val="nil"/>
              <w:left w:val="nil"/>
              <w:bottom w:val="single" w:sz="4" w:space="0" w:color="auto"/>
              <w:right w:val="single" w:sz="4" w:space="0" w:color="auto"/>
            </w:tcBorders>
            <w:shd w:val="clear" w:color="auto" w:fill="auto"/>
            <w:noWrap/>
            <w:vAlign w:val="bottom"/>
          </w:tcPr>
          <w:p w14:paraId="7F7F4DAA"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51D3683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36530B8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2AEE47A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tcPr>
          <w:p w14:paraId="123FDD6A"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371DD5C5"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03" w:type="dxa"/>
            <w:tcBorders>
              <w:top w:val="nil"/>
              <w:left w:val="nil"/>
              <w:bottom w:val="single" w:sz="4" w:space="0" w:color="auto"/>
              <w:right w:val="single" w:sz="4" w:space="0" w:color="auto"/>
            </w:tcBorders>
            <w:shd w:val="clear" w:color="auto" w:fill="auto"/>
            <w:noWrap/>
            <w:vAlign w:val="bottom"/>
          </w:tcPr>
          <w:p w14:paraId="0E9EAB21"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7817CC2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4400ED95" w14:textId="5ED2EB6A"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72A7441E" w14:textId="3BC21204"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554460D8" w14:textId="77777777" w:rsidTr="00460E94">
        <w:trPr>
          <w:trHeight w:val="516"/>
        </w:trPr>
        <w:tc>
          <w:tcPr>
            <w:tcW w:w="2442" w:type="dxa"/>
            <w:tcBorders>
              <w:top w:val="nil"/>
              <w:left w:val="single" w:sz="4" w:space="0" w:color="auto"/>
              <w:bottom w:val="single" w:sz="4" w:space="0" w:color="auto"/>
              <w:right w:val="single" w:sz="4" w:space="0" w:color="auto"/>
            </w:tcBorders>
            <w:shd w:val="clear" w:color="auto" w:fill="auto"/>
            <w:noWrap/>
            <w:vAlign w:val="bottom"/>
          </w:tcPr>
          <w:p w14:paraId="4724A5BF"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Nuclear/Biological/Chemical Attack at Site</w:t>
            </w:r>
          </w:p>
        </w:tc>
        <w:tc>
          <w:tcPr>
            <w:tcW w:w="1210" w:type="dxa"/>
            <w:tcBorders>
              <w:top w:val="nil"/>
              <w:left w:val="nil"/>
              <w:bottom w:val="single" w:sz="4" w:space="0" w:color="auto"/>
              <w:right w:val="single" w:sz="4" w:space="0" w:color="auto"/>
            </w:tcBorders>
            <w:shd w:val="clear" w:color="auto" w:fill="auto"/>
            <w:noWrap/>
            <w:vAlign w:val="bottom"/>
          </w:tcPr>
          <w:p w14:paraId="63F776BD"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27930F2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4FB8DA2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0195F09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tcPr>
          <w:p w14:paraId="703BDCA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438D8A1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03" w:type="dxa"/>
            <w:tcBorders>
              <w:top w:val="nil"/>
              <w:left w:val="nil"/>
              <w:bottom w:val="single" w:sz="4" w:space="0" w:color="auto"/>
              <w:right w:val="single" w:sz="4" w:space="0" w:color="auto"/>
            </w:tcBorders>
            <w:shd w:val="clear" w:color="auto" w:fill="auto"/>
            <w:noWrap/>
            <w:vAlign w:val="bottom"/>
          </w:tcPr>
          <w:p w14:paraId="27F6ED5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46FB244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2BAB8831" w14:textId="103DE655"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6E9495D1" w14:textId="498D61A4"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4D417FEA" w14:textId="77777777" w:rsidTr="00460E94">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hideMark/>
          </w:tcPr>
          <w:p w14:paraId="3B442A4B" w14:textId="31B45AAD"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 xml:space="preserve">Physical </w:t>
            </w:r>
            <w:r>
              <w:rPr>
                <w:rFonts w:ascii="Aptos" w:eastAsia="Calibri" w:hAnsi="Aptos" w:cs="Times New Roman"/>
                <w:color w:val="000000"/>
                <w:sz w:val="18"/>
                <w:szCs w:val="18"/>
                <w:lang w:bidi="ar-SA"/>
              </w:rPr>
              <w:t>A</w:t>
            </w:r>
            <w:r w:rsidRPr="00641C19">
              <w:rPr>
                <w:rFonts w:ascii="Aptos" w:eastAsia="Calibri" w:hAnsi="Aptos" w:cs="Times New Roman"/>
                <w:color w:val="000000"/>
                <w:sz w:val="18"/>
                <w:szCs w:val="18"/>
                <w:lang w:bidi="ar-SA"/>
              </w:rPr>
              <w:t xml:space="preserve">ssault with </w:t>
            </w:r>
            <w:r>
              <w:rPr>
                <w:rFonts w:ascii="Aptos" w:eastAsia="Calibri" w:hAnsi="Aptos" w:cs="Times New Roman"/>
                <w:color w:val="000000"/>
                <w:sz w:val="18"/>
                <w:szCs w:val="18"/>
                <w:lang w:bidi="ar-SA"/>
              </w:rPr>
              <w:t>W</w:t>
            </w:r>
            <w:r w:rsidRPr="00641C19">
              <w:rPr>
                <w:rFonts w:ascii="Aptos" w:eastAsia="Calibri" w:hAnsi="Aptos" w:cs="Times New Roman"/>
                <w:color w:val="000000"/>
                <w:sz w:val="18"/>
                <w:szCs w:val="18"/>
                <w:lang w:bidi="ar-SA"/>
              </w:rPr>
              <w:t>eapon</w:t>
            </w:r>
          </w:p>
        </w:tc>
        <w:tc>
          <w:tcPr>
            <w:tcW w:w="1210" w:type="dxa"/>
            <w:tcBorders>
              <w:top w:val="nil"/>
              <w:left w:val="nil"/>
              <w:bottom w:val="single" w:sz="4" w:space="0" w:color="auto"/>
              <w:right w:val="single" w:sz="4" w:space="0" w:color="auto"/>
            </w:tcBorders>
            <w:shd w:val="clear" w:color="auto" w:fill="auto"/>
            <w:noWrap/>
            <w:vAlign w:val="bottom"/>
            <w:hideMark/>
          </w:tcPr>
          <w:p w14:paraId="41174155"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34323BA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06279DD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38DDD8C1"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hideMark/>
          </w:tcPr>
          <w:p w14:paraId="31D133B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41B8BD08"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03" w:type="dxa"/>
            <w:tcBorders>
              <w:top w:val="nil"/>
              <w:left w:val="nil"/>
              <w:bottom w:val="single" w:sz="4" w:space="0" w:color="auto"/>
              <w:right w:val="single" w:sz="4" w:space="0" w:color="auto"/>
            </w:tcBorders>
            <w:shd w:val="clear" w:color="auto" w:fill="auto"/>
            <w:noWrap/>
            <w:vAlign w:val="bottom"/>
            <w:hideMark/>
          </w:tcPr>
          <w:p w14:paraId="6738AA6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03EF259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0881CD5A" w14:textId="065C12B8"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76AFB1B6" w14:textId="57AFF719"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5FF4E040" w14:textId="77777777" w:rsidTr="00460E94">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hideMark/>
          </w:tcPr>
          <w:p w14:paraId="64D503F4" w14:textId="313519B1"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 xml:space="preserve">Physical </w:t>
            </w:r>
            <w:r>
              <w:rPr>
                <w:rFonts w:ascii="Aptos" w:eastAsia="Calibri" w:hAnsi="Aptos" w:cs="Times New Roman"/>
                <w:color w:val="000000"/>
                <w:sz w:val="18"/>
                <w:szCs w:val="18"/>
                <w:lang w:bidi="ar-SA"/>
              </w:rPr>
              <w:t>A</w:t>
            </w:r>
            <w:r w:rsidRPr="00641C19">
              <w:rPr>
                <w:rFonts w:ascii="Aptos" w:eastAsia="Calibri" w:hAnsi="Aptos" w:cs="Times New Roman"/>
                <w:color w:val="000000"/>
                <w:sz w:val="18"/>
                <w:szCs w:val="18"/>
                <w:lang w:bidi="ar-SA"/>
              </w:rPr>
              <w:t xml:space="preserve">ssault without </w:t>
            </w:r>
            <w:r>
              <w:rPr>
                <w:rFonts w:ascii="Aptos" w:eastAsia="Calibri" w:hAnsi="Aptos" w:cs="Times New Roman"/>
                <w:color w:val="000000"/>
                <w:sz w:val="18"/>
                <w:szCs w:val="18"/>
                <w:lang w:bidi="ar-SA"/>
              </w:rPr>
              <w:t>W</w:t>
            </w:r>
            <w:r w:rsidRPr="00641C19">
              <w:rPr>
                <w:rFonts w:ascii="Aptos" w:eastAsia="Calibri" w:hAnsi="Aptos" w:cs="Times New Roman"/>
                <w:color w:val="000000"/>
                <w:sz w:val="18"/>
                <w:szCs w:val="18"/>
                <w:lang w:bidi="ar-SA"/>
              </w:rPr>
              <w:t>eapon</w:t>
            </w:r>
          </w:p>
        </w:tc>
        <w:tc>
          <w:tcPr>
            <w:tcW w:w="1210" w:type="dxa"/>
            <w:tcBorders>
              <w:top w:val="nil"/>
              <w:left w:val="nil"/>
              <w:bottom w:val="single" w:sz="4" w:space="0" w:color="auto"/>
              <w:right w:val="single" w:sz="4" w:space="0" w:color="auto"/>
            </w:tcBorders>
            <w:shd w:val="clear" w:color="auto" w:fill="auto"/>
            <w:noWrap/>
            <w:vAlign w:val="bottom"/>
            <w:hideMark/>
          </w:tcPr>
          <w:p w14:paraId="5B05A09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01EE07B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3A9AE1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3F87DF2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hideMark/>
          </w:tcPr>
          <w:p w14:paraId="5A88BA4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4A5E1658"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03" w:type="dxa"/>
            <w:tcBorders>
              <w:top w:val="nil"/>
              <w:left w:val="nil"/>
              <w:bottom w:val="single" w:sz="4" w:space="0" w:color="auto"/>
              <w:right w:val="single" w:sz="4" w:space="0" w:color="auto"/>
            </w:tcBorders>
            <w:shd w:val="clear" w:color="auto" w:fill="auto"/>
            <w:noWrap/>
            <w:vAlign w:val="bottom"/>
            <w:hideMark/>
          </w:tcPr>
          <w:p w14:paraId="168C19C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17C642D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2BFEC729" w14:textId="76112AF3"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682B4B4E" w14:textId="06AF836B"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12712EA7" w14:textId="77777777" w:rsidTr="00460E94">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hideMark/>
          </w:tcPr>
          <w:p w14:paraId="504BED30" w14:textId="76DBDEBE" w:rsidR="00BA19F7" w:rsidRPr="00641C19" w:rsidRDefault="00BA19F7" w:rsidP="00BA19F7">
            <w:pPr>
              <w:widowControl/>
              <w:autoSpaceDE/>
              <w:autoSpaceDN/>
              <w:rPr>
                <w:rFonts w:ascii="Aptos" w:eastAsia="Calibri" w:hAnsi="Aptos" w:cs="Times New Roman"/>
                <w:color w:val="000000"/>
                <w:sz w:val="18"/>
                <w:szCs w:val="18"/>
                <w:lang w:bidi="ar-SA"/>
              </w:rPr>
            </w:pPr>
            <w:r>
              <w:rPr>
                <w:rFonts w:ascii="Aptos" w:eastAsia="Calibri" w:hAnsi="Aptos" w:cs="Times New Roman"/>
                <w:color w:val="000000"/>
                <w:sz w:val="18"/>
                <w:szCs w:val="18"/>
                <w:lang w:bidi="ar-SA"/>
              </w:rPr>
              <w:t>Discrimination/Extremism</w:t>
            </w:r>
          </w:p>
        </w:tc>
        <w:tc>
          <w:tcPr>
            <w:tcW w:w="1210" w:type="dxa"/>
            <w:tcBorders>
              <w:top w:val="nil"/>
              <w:left w:val="nil"/>
              <w:bottom w:val="single" w:sz="4" w:space="0" w:color="auto"/>
              <w:right w:val="single" w:sz="4" w:space="0" w:color="auto"/>
            </w:tcBorders>
            <w:shd w:val="clear" w:color="auto" w:fill="auto"/>
            <w:noWrap/>
            <w:vAlign w:val="bottom"/>
            <w:hideMark/>
          </w:tcPr>
          <w:p w14:paraId="0BD7208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5707CFE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1C0C51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3B55BED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hideMark/>
          </w:tcPr>
          <w:p w14:paraId="63876D3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5D759D6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03" w:type="dxa"/>
            <w:tcBorders>
              <w:top w:val="nil"/>
              <w:left w:val="nil"/>
              <w:bottom w:val="single" w:sz="4" w:space="0" w:color="auto"/>
              <w:right w:val="single" w:sz="4" w:space="0" w:color="auto"/>
            </w:tcBorders>
            <w:shd w:val="clear" w:color="auto" w:fill="auto"/>
            <w:noWrap/>
            <w:vAlign w:val="bottom"/>
            <w:hideMark/>
          </w:tcPr>
          <w:p w14:paraId="0424BB7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10384A1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5A7E9B2F" w14:textId="48CC30F2"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46144393" w14:textId="7BC3B14B"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067865BC" w14:textId="77777777" w:rsidTr="00460E94">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hideMark/>
          </w:tcPr>
          <w:p w14:paraId="1B1784C0"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Sexual Harassment</w:t>
            </w:r>
          </w:p>
        </w:tc>
        <w:tc>
          <w:tcPr>
            <w:tcW w:w="1210" w:type="dxa"/>
            <w:tcBorders>
              <w:top w:val="nil"/>
              <w:left w:val="nil"/>
              <w:bottom w:val="single" w:sz="4" w:space="0" w:color="auto"/>
              <w:right w:val="single" w:sz="4" w:space="0" w:color="auto"/>
            </w:tcBorders>
            <w:shd w:val="clear" w:color="auto" w:fill="auto"/>
            <w:noWrap/>
            <w:vAlign w:val="bottom"/>
            <w:hideMark/>
          </w:tcPr>
          <w:p w14:paraId="704C898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4345AAD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2B87C15"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5A7D1A61"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hideMark/>
          </w:tcPr>
          <w:p w14:paraId="0C69D28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52BE7655"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03" w:type="dxa"/>
            <w:tcBorders>
              <w:top w:val="nil"/>
              <w:left w:val="nil"/>
              <w:bottom w:val="single" w:sz="4" w:space="0" w:color="auto"/>
              <w:right w:val="single" w:sz="4" w:space="0" w:color="auto"/>
            </w:tcBorders>
            <w:shd w:val="clear" w:color="auto" w:fill="auto"/>
            <w:noWrap/>
            <w:vAlign w:val="bottom"/>
            <w:hideMark/>
          </w:tcPr>
          <w:p w14:paraId="6FCE8D4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620F5E18"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0299B5A2" w14:textId="415B8ECE"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5DD9C571" w14:textId="4EE958DC"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48E6CC15" w14:textId="77777777" w:rsidTr="00460E94">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tcPr>
          <w:p w14:paraId="53E39412"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Stalking</w:t>
            </w:r>
          </w:p>
        </w:tc>
        <w:tc>
          <w:tcPr>
            <w:tcW w:w="1210" w:type="dxa"/>
            <w:tcBorders>
              <w:top w:val="nil"/>
              <w:left w:val="nil"/>
              <w:bottom w:val="single" w:sz="4" w:space="0" w:color="auto"/>
              <w:right w:val="single" w:sz="4" w:space="0" w:color="auto"/>
            </w:tcBorders>
            <w:shd w:val="clear" w:color="auto" w:fill="auto"/>
            <w:noWrap/>
            <w:vAlign w:val="bottom"/>
          </w:tcPr>
          <w:p w14:paraId="5CB447E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0B37998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6F09886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5BC22E95"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tcPr>
          <w:p w14:paraId="4381E445"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691EF23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03" w:type="dxa"/>
            <w:tcBorders>
              <w:top w:val="nil"/>
              <w:left w:val="nil"/>
              <w:bottom w:val="single" w:sz="4" w:space="0" w:color="auto"/>
              <w:right w:val="single" w:sz="4" w:space="0" w:color="auto"/>
            </w:tcBorders>
            <w:shd w:val="clear" w:color="auto" w:fill="auto"/>
            <w:noWrap/>
            <w:vAlign w:val="bottom"/>
          </w:tcPr>
          <w:p w14:paraId="63404A2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3469B04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559B91A4" w14:textId="2C05C3E0"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4C2F2D39" w14:textId="2968B6A9"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147474B1" w14:textId="77777777" w:rsidTr="00460E94">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tcPr>
          <w:p w14:paraId="59301C71"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Unauthorized Entry</w:t>
            </w:r>
          </w:p>
        </w:tc>
        <w:tc>
          <w:tcPr>
            <w:tcW w:w="1210" w:type="dxa"/>
            <w:tcBorders>
              <w:top w:val="nil"/>
              <w:left w:val="nil"/>
              <w:bottom w:val="single" w:sz="4" w:space="0" w:color="auto"/>
              <w:right w:val="single" w:sz="4" w:space="0" w:color="auto"/>
            </w:tcBorders>
            <w:shd w:val="clear" w:color="auto" w:fill="auto"/>
            <w:noWrap/>
            <w:vAlign w:val="bottom"/>
          </w:tcPr>
          <w:p w14:paraId="25BFFA9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50FD16A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185B9795"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0CD2F378"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tcPr>
          <w:p w14:paraId="13D2E8E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1D3CF8FA"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03" w:type="dxa"/>
            <w:tcBorders>
              <w:top w:val="nil"/>
              <w:left w:val="nil"/>
              <w:bottom w:val="single" w:sz="4" w:space="0" w:color="auto"/>
              <w:right w:val="single" w:sz="4" w:space="0" w:color="auto"/>
            </w:tcBorders>
            <w:shd w:val="clear" w:color="auto" w:fill="auto"/>
            <w:noWrap/>
            <w:vAlign w:val="bottom"/>
          </w:tcPr>
          <w:p w14:paraId="47283E4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6DE8F64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1D3C6074" w14:textId="3A9F37DB"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304CFC36" w14:textId="5A0952E3"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64C9F65B" w14:textId="77777777" w:rsidTr="00460E94">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hideMark/>
          </w:tcPr>
          <w:p w14:paraId="52AD724E"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Vandalism</w:t>
            </w:r>
          </w:p>
        </w:tc>
        <w:tc>
          <w:tcPr>
            <w:tcW w:w="1210" w:type="dxa"/>
            <w:tcBorders>
              <w:top w:val="nil"/>
              <w:left w:val="nil"/>
              <w:bottom w:val="single" w:sz="4" w:space="0" w:color="auto"/>
              <w:right w:val="single" w:sz="4" w:space="0" w:color="auto"/>
            </w:tcBorders>
            <w:shd w:val="clear" w:color="auto" w:fill="auto"/>
            <w:noWrap/>
            <w:vAlign w:val="bottom"/>
            <w:hideMark/>
          </w:tcPr>
          <w:p w14:paraId="6307098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20056F2A"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0B86600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3D1F7245"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hideMark/>
          </w:tcPr>
          <w:p w14:paraId="7A6F869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238B8B01"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03" w:type="dxa"/>
            <w:tcBorders>
              <w:top w:val="nil"/>
              <w:left w:val="nil"/>
              <w:bottom w:val="single" w:sz="4" w:space="0" w:color="auto"/>
              <w:right w:val="single" w:sz="4" w:space="0" w:color="auto"/>
            </w:tcBorders>
            <w:shd w:val="clear" w:color="auto" w:fill="auto"/>
            <w:noWrap/>
            <w:vAlign w:val="bottom"/>
            <w:hideMark/>
          </w:tcPr>
          <w:p w14:paraId="3B605CB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7AD27B0D"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77C78AFE" w14:textId="30FA097E"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3D2C3A6B" w14:textId="6CD9B5EF"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2396A8B1" w14:textId="77777777" w:rsidTr="00460E94">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tcPr>
          <w:p w14:paraId="32FCF8F2"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Verbal Abuse/Threat</w:t>
            </w:r>
          </w:p>
        </w:tc>
        <w:tc>
          <w:tcPr>
            <w:tcW w:w="1210" w:type="dxa"/>
            <w:tcBorders>
              <w:top w:val="nil"/>
              <w:left w:val="nil"/>
              <w:bottom w:val="single" w:sz="4" w:space="0" w:color="auto"/>
              <w:right w:val="single" w:sz="4" w:space="0" w:color="auto"/>
            </w:tcBorders>
            <w:shd w:val="clear" w:color="auto" w:fill="auto"/>
            <w:noWrap/>
            <w:vAlign w:val="bottom"/>
          </w:tcPr>
          <w:p w14:paraId="2DE7275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17DE179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3E3CD36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3E86E97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tcPr>
          <w:p w14:paraId="58B6516A"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655E46A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03" w:type="dxa"/>
            <w:tcBorders>
              <w:top w:val="nil"/>
              <w:left w:val="nil"/>
              <w:bottom w:val="single" w:sz="4" w:space="0" w:color="auto"/>
              <w:right w:val="single" w:sz="4" w:space="0" w:color="auto"/>
            </w:tcBorders>
            <w:shd w:val="clear" w:color="auto" w:fill="auto"/>
            <w:noWrap/>
            <w:vAlign w:val="bottom"/>
          </w:tcPr>
          <w:p w14:paraId="6CC8FA6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753C740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2B3B119F" w14:textId="73272FD7"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141FD0B7" w14:textId="1A219DE1"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bl>
    <w:p w14:paraId="65D24838" w14:textId="77777777" w:rsidR="000E4B56" w:rsidRPr="00641C19" w:rsidRDefault="000E4B56" w:rsidP="000E4B56">
      <w:pPr>
        <w:widowControl/>
        <w:adjustRightInd w:val="0"/>
        <w:rPr>
          <w:rFonts w:ascii="Aptos" w:eastAsia="Times New Roman" w:hAnsi="Aptos" w:cs="Calibri"/>
          <w:color w:val="000000"/>
          <w:sz w:val="24"/>
          <w:lang w:bidi="ar-SA"/>
        </w:rPr>
      </w:pPr>
    </w:p>
    <w:p w14:paraId="4F2975D8" w14:textId="77777777" w:rsidR="000E4B56" w:rsidRPr="00641C19" w:rsidRDefault="000E4B56" w:rsidP="000E4B56">
      <w:pPr>
        <w:widowControl/>
        <w:adjustRightInd w:val="0"/>
        <w:rPr>
          <w:rFonts w:ascii="Calibri" w:eastAsia="Times New Roman" w:hAnsi="Calibri" w:cs="Calibri"/>
          <w:color w:val="000000"/>
          <w:sz w:val="24"/>
          <w:lang w:bidi="ar-SA"/>
        </w:rPr>
      </w:pPr>
    </w:p>
    <w:p w14:paraId="18AD20C9" w14:textId="77777777" w:rsidR="00FF56D6" w:rsidRPr="00641C19" w:rsidRDefault="00FF56D6" w:rsidP="000E4B56">
      <w:pPr>
        <w:widowControl/>
        <w:adjustRightInd w:val="0"/>
        <w:rPr>
          <w:rFonts w:ascii="Calibri" w:eastAsia="Times New Roman" w:hAnsi="Calibri" w:cs="Calibri"/>
          <w:color w:val="000000"/>
          <w:sz w:val="24"/>
          <w:lang w:bidi="ar-SA"/>
        </w:rPr>
      </w:pPr>
    </w:p>
    <w:p w14:paraId="7A1D56D4" w14:textId="77777777" w:rsidR="00851253" w:rsidRPr="00641C19" w:rsidRDefault="00851253" w:rsidP="000E4B56">
      <w:pPr>
        <w:widowControl/>
        <w:adjustRightInd w:val="0"/>
        <w:rPr>
          <w:rFonts w:ascii="Calibri" w:eastAsia="Times New Roman" w:hAnsi="Calibri" w:cs="Calibri"/>
          <w:color w:val="000000"/>
          <w:sz w:val="24"/>
          <w:lang w:bidi="ar-SA"/>
        </w:rPr>
      </w:pPr>
    </w:p>
    <w:p w14:paraId="64F828DA" w14:textId="718A1394" w:rsidR="00FF56D6" w:rsidRPr="00641C19" w:rsidRDefault="00156301" w:rsidP="00745E40">
      <w:pPr>
        <w:pStyle w:val="Heading4"/>
      </w:pPr>
      <w:r w:rsidRPr="00641C19">
        <w:t>Violence by Personal Relationship</w:t>
      </w:r>
    </w:p>
    <w:p w14:paraId="16AC441F" w14:textId="77777777" w:rsidR="003212CA" w:rsidRPr="003212CA" w:rsidRDefault="003212CA" w:rsidP="003212CA">
      <w:pPr>
        <w:rPr>
          <w:color w:val="00B050"/>
          <w:u w:val="single"/>
        </w:rPr>
      </w:pPr>
      <w:r w:rsidRPr="003212CA">
        <w:rPr>
          <w:color w:val="00B050"/>
          <w:u w:val="single"/>
        </w:rPr>
        <w:t>NOTE: There is an excel version of the Hazard Impact Matrix on the CrisisRisk SB 553 Resource site. The excel version will do the risk calculations for you.</w:t>
      </w:r>
    </w:p>
    <w:p w14:paraId="3D53EDED" w14:textId="77777777" w:rsidR="000E4B56" w:rsidRPr="00641C19" w:rsidRDefault="000E4B56" w:rsidP="000E4B56">
      <w:pPr>
        <w:widowControl/>
        <w:adjustRightInd w:val="0"/>
        <w:rPr>
          <w:rFonts w:ascii="Calibri" w:eastAsia="Times New Roman" w:hAnsi="Calibri" w:cs="Calibri"/>
          <w:color w:val="000000"/>
          <w:sz w:val="24"/>
          <w:lang w:bidi="ar-SA"/>
        </w:rPr>
      </w:pPr>
    </w:p>
    <w:tbl>
      <w:tblPr>
        <w:tblW w:w="13879" w:type="dxa"/>
        <w:tblInd w:w="96" w:type="dxa"/>
        <w:tblLayout w:type="fixed"/>
        <w:tblLook w:val="04A0" w:firstRow="1" w:lastRow="0" w:firstColumn="1" w:lastColumn="0" w:noHBand="0" w:noVBand="1"/>
      </w:tblPr>
      <w:tblGrid>
        <w:gridCol w:w="2442"/>
        <w:gridCol w:w="1210"/>
        <w:gridCol w:w="1300"/>
        <w:gridCol w:w="1173"/>
        <w:gridCol w:w="7"/>
        <w:gridCol w:w="1170"/>
        <w:gridCol w:w="967"/>
        <w:gridCol w:w="1080"/>
        <w:gridCol w:w="1193"/>
        <w:gridCol w:w="23"/>
        <w:gridCol w:w="1184"/>
        <w:gridCol w:w="863"/>
        <w:gridCol w:w="1267"/>
      </w:tblGrid>
      <w:tr w:rsidR="000E4B56" w:rsidRPr="00641C19" w14:paraId="17ED7831" w14:textId="77777777" w:rsidTr="00422BCD">
        <w:trPr>
          <w:trHeight w:val="288"/>
        </w:trPr>
        <w:tc>
          <w:tcPr>
            <w:tcW w:w="13879" w:type="dxa"/>
            <w:gridSpan w:val="13"/>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7DB6CE5" w14:textId="77777777" w:rsidR="000E4B56" w:rsidRPr="00641C19" w:rsidRDefault="000E4B56" w:rsidP="000E4B56">
            <w:pPr>
              <w:widowControl/>
              <w:autoSpaceDE/>
              <w:autoSpaceDN/>
              <w:spacing w:before="120" w:after="120"/>
              <w:rPr>
                <w:rFonts w:ascii="Aptos" w:eastAsia="Calibri" w:hAnsi="Aptos" w:cs="Times New Roman"/>
                <w:b/>
                <w:sz w:val="24"/>
                <w:lang w:bidi="ar-SA"/>
              </w:rPr>
            </w:pPr>
            <w:r w:rsidRPr="00641C19">
              <w:rPr>
                <w:rFonts w:ascii="Aptos" w:eastAsia="Calibri" w:hAnsi="Aptos" w:cs="Times New Roman"/>
                <w:sz w:val="24"/>
                <w:lang w:bidi="ar-SA"/>
              </w:rPr>
              <w:t xml:space="preserve">                                                                                          </w:t>
            </w:r>
            <w:r w:rsidRPr="00641C19">
              <w:rPr>
                <w:rFonts w:ascii="Aptos" w:eastAsia="Calibri" w:hAnsi="Aptos" w:cs="Times New Roman"/>
                <w:b/>
                <w:sz w:val="24"/>
                <w:lang w:bidi="ar-SA"/>
              </w:rPr>
              <w:t>Workplace Hazard Impact Matrix Form </w:t>
            </w:r>
          </w:p>
        </w:tc>
      </w:tr>
      <w:tr w:rsidR="000E4B56" w:rsidRPr="00641C19" w14:paraId="264583E0" w14:textId="77777777" w:rsidTr="00D20806">
        <w:trPr>
          <w:trHeight w:val="870"/>
        </w:trPr>
        <w:tc>
          <w:tcPr>
            <w:tcW w:w="2442" w:type="dxa"/>
            <w:tcBorders>
              <w:top w:val="nil"/>
              <w:left w:val="single" w:sz="4" w:space="0" w:color="auto"/>
              <w:bottom w:val="single" w:sz="4" w:space="0" w:color="auto"/>
              <w:right w:val="single" w:sz="4" w:space="0" w:color="auto"/>
            </w:tcBorders>
            <w:shd w:val="clear" w:color="auto" w:fill="CCECFF"/>
            <w:noWrap/>
            <w:vAlign w:val="center"/>
            <w:hideMark/>
          </w:tcPr>
          <w:p w14:paraId="0C28B1F7" w14:textId="77777777" w:rsidR="000E4B56" w:rsidRPr="00641C19" w:rsidRDefault="000E4B56" w:rsidP="000E4B56">
            <w:pPr>
              <w:widowControl/>
              <w:autoSpaceDE/>
              <w:autoSpaceDN/>
              <w:jc w:val="center"/>
              <w:rPr>
                <w:rFonts w:ascii="Calibri" w:eastAsia="Calibri" w:hAnsi="Calibri" w:cs="Times New Roman"/>
                <w:b/>
                <w:color w:val="000000"/>
                <w:sz w:val="18"/>
                <w:szCs w:val="20"/>
                <w:lang w:bidi="ar-SA"/>
              </w:rPr>
            </w:pPr>
            <w:r w:rsidRPr="00641C19">
              <w:rPr>
                <w:rFonts w:ascii="Calibri" w:eastAsia="Calibri" w:hAnsi="Calibri" w:cs="Times New Roman"/>
                <w:b/>
                <w:color w:val="000000"/>
                <w:sz w:val="18"/>
                <w:szCs w:val="20"/>
                <w:lang w:bidi="ar-SA"/>
              </w:rPr>
              <w:t>EVENT</w:t>
            </w:r>
          </w:p>
        </w:tc>
        <w:tc>
          <w:tcPr>
            <w:tcW w:w="1210" w:type="dxa"/>
            <w:tcBorders>
              <w:top w:val="nil"/>
              <w:left w:val="nil"/>
              <w:bottom w:val="single" w:sz="4" w:space="0" w:color="auto"/>
              <w:right w:val="single" w:sz="4" w:space="0" w:color="auto"/>
            </w:tcBorders>
            <w:shd w:val="clear" w:color="auto" w:fill="DAEEF3"/>
            <w:noWrap/>
            <w:vAlign w:val="center"/>
            <w:hideMark/>
          </w:tcPr>
          <w:p w14:paraId="1040131F" w14:textId="77777777" w:rsidR="000E4B56" w:rsidRPr="00641C19" w:rsidRDefault="000E4B56" w:rsidP="000E4B56">
            <w:pPr>
              <w:widowControl/>
              <w:autoSpaceDE/>
              <w:autoSpaceDN/>
              <w:jc w:val="center"/>
              <w:rPr>
                <w:rFonts w:ascii="Calibri" w:eastAsia="Calibri" w:hAnsi="Calibri" w:cs="Times New Roman"/>
                <w:b/>
                <w:color w:val="000000"/>
                <w:sz w:val="18"/>
                <w:szCs w:val="20"/>
                <w:lang w:bidi="ar-SA"/>
              </w:rPr>
            </w:pPr>
            <w:r w:rsidRPr="00641C19">
              <w:rPr>
                <w:rFonts w:ascii="Calibri" w:eastAsia="Calibri" w:hAnsi="Calibri" w:cs="Times New Roman"/>
                <w:b/>
                <w:color w:val="000000"/>
                <w:sz w:val="18"/>
                <w:szCs w:val="20"/>
                <w:lang w:bidi="ar-SA"/>
              </w:rPr>
              <w:t>Probability of Occurrence</w:t>
            </w:r>
          </w:p>
        </w:tc>
        <w:tc>
          <w:tcPr>
            <w:tcW w:w="1300" w:type="dxa"/>
            <w:tcBorders>
              <w:top w:val="nil"/>
              <w:left w:val="nil"/>
              <w:bottom w:val="single" w:sz="4" w:space="0" w:color="auto"/>
              <w:right w:val="single" w:sz="4" w:space="0" w:color="auto"/>
            </w:tcBorders>
            <w:shd w:val="clear" w:color="auto" w:fill="DAEEF3"/>
            <w:vAlign w:val="center"/>
            <w:hideMark/>
          </w:tcPr>
          <w:p w14:paraId="052A3D32" w14:textId="77777777" w:rsidR="000E4B56" w:rsidRPr="00641C19" w:rsidRDefault="000E4B56" w:rsidP="000E4B56">
            <w:pPr>
              <w:widowControl/>
              <w:autoSpaceDE/>
              <w:autoSpaceDN/>
              <w:jc w:val="center"/>
              <w:rPr>
                <w:rFonts w:ascii="Calibri" w:eastAsia="Calibri" w:hAnsi="Calibri" w:cs="Times New Roman"/>
                <w:b/>
                <w:color w:val="000000"/>
                <w:sz w:val="18"/>
                <w:szCs w:val="20"/>
                <w:lang w:bidi="ar-SA"/>
              </w:rPr>
            </w:pPr>
            <w:r w:rsidRPr="00641C19">
              <w:rPr>
                <w:rFonts w:ascii="Calibri" w:eastAsia="Calibri" w:hAnsi="Calibri" w:cs="Times New Roman"/>
                <w:b/>
                <w:color w:val="000000"/>
                <w:sz w:val="18"/>
                <w:szCs w:val="20"/>
                <w:lang w:bidi="ar-SA"/>
              </w:rPr>
              <w:t>Likelihood of Injury or Harm</w:t>
            </w:r>
          </w:p>
        </w:tc>
        <w:tc>
          <w:tcPr>
            <w:tcW w:w="1173" w:type="dxa"/>
            <w:tcBorders>
              <w:top w:val="nil"/>
              <w:left w:val="nil"/>
              <w:bottom w:val="single" w:sz="4" w:space="0" w:color="auto"/>
              <w:right w:val="single" w:sz="4" w:space="0" w:color="auto"/>
            </w:tcBorders>
            <w:shd w:val="clear" w:color="auto" w:fill="DAEEF3"/>
            <w:vAlign w:val="center"/>
            <w:hideMark/>
          </w:tcPr>
          <w:p w14:paraId="407A4BBB" w14:textId="77777777" w:rsidR="000E4B56" w:rsidRPr="00641C19" w:rsidRDefault="000E4B56" w:rsidP="000E4B56">
            <w:pPr>
              <w:widowControl/>
              <w:autoSpaceDE/>
              <w:autoSpaceDN/>
              <w:jc w:val="center"/>
              <w:rPr>
                <w:rFonts w:ascii="Calibri" w:eastAsia="Calibri" w:hAnsi="Calibri" w:cs="Times New Roman"/>
                <w:b/>
                <w:color w:val="000000"/>
                <w:sz w:val="18"/>
                <w:szCs w:val="20"/>
                <w:lang w:bidi="ar-SA"/>
              </w:rPr>
            </w:pPr>
            <w:r w:rsidRPr="00641C19">
              <w:rPr>
                <w:rFonts w:ascii="Calibri" w:eastAsia="Calibri" w:hAnsi="Calibri" w:cs="Times New Roman"/>
                <w:b/>
                <w:color w:val="000000"/>
                <w:sz w:val="18"/>
                <w:szCs w:val="20"/>
                <w:lang w:bidi="ar-SA"/>
              </w:rPr>
              <w:t>Seriousness of Injury or Harm</w:t>
            </w:r>
          </w:p>
        </w:tc>
        <w:tc>
          <w:tcPr>
            <w:tcW w:w="1177" w:type="dxa"/>
            <w:gridSpan w:val="2"/>
            <w:tcBorders>
              <w:top w:val="nil"/>
              <w:left w:val="nil"/>
              <w:bottom w:val="single" w:sz="4" w:space="0" w:color="auto"/>
              <w:right w:val="single" w:sz="4" w:space="0" w:color="auto"/>
            </w:tcBorders>
            <w:shd w:val="clear" w:color="auto" w:fill="DAEEF3"/>
            <w:noWrap/>
            <w:vAlign w:val="center"/>
            <w:hideMark/>
          </w:tcPr>
          <w:p w14:paraId="2EB810FD" w14:textId="77777777" w:rsidR="000E4B56" w:rsidRPr="00641C19" w:rsidRDefault="000E4B56" w:rsidP="000E4B56">
            <w:pPr>
              <w:widowControl/>
              <w:autoSpaceDE/>
              <w:autoSpaceDN/>
              <w:jc w:val="center"/>
              <w:rPr>
                <w:rFonts w:ascii="Calibri" w:eastAsia="Calibri" w:hAnsi="Calibri" w:cs="Times New Roman"/>
                <w:b/>
                <w:color w:val="000000"/>
                <w:sz w:val="18"/>
                <w:szCs w:val="20"/>
                <w:lang w:bidi="ar-SA"/>
              </w:rPr>
            </w:pPr>
            <w:r w:rsidRPr="00641C19">
              <w:rPr>
                <w:rFonts w:ascii="Calibri" w:eastAsia="Calibri" w:hAnsi="Calibri" w:cs="Times New Roman"/>
                <w:b/>
                <w:color w:val="000000"/>
                <w:sz w:val="18"/>
                <w:szCs w:val="20"/>
                <w:lang w:bidi="ar-SA"/>
              </w:rPr>
              <w:t>Number of People Likely Affected</w:t>
            </w:r>
          </w:p>
        </w:tc>
        <w:tc>
          <w:tcPr>
            <w:tcW w:w="967" w:type="dxa"/>
            <w:tcBorders>
              <w:top w:val="nil"/>
              <w:left w:val="nil"/>
              <w:bottom w:val="single" w:sz="4" w:space="0" w:color="auto"/>
              <w:right w:val="single" w:sz="4" w:space="0" w:color="auto"/>
            </w:tcBorders>
            <w:shd w:val="clear" w:color="auto" w:fill="DAEEF3"/>
            <w:noWrap/>
            <w:vAlign w:val="center"/>
            <w:hideMark/>
          </w:tcPr>
          <w:p w14:paraId="66707B65"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Intensity</w:t>
            </w:r>
          </w:p>
        </w:tc>
        <w:tc>
          <w:tcPr>
            <w:tcW w:w="1080" w:type="dxa"/>
            <w:tcBorders>
              <w:top w:val="nil"/>
              <w:left w:val="nil"/>
              <w:bottom w:val="single" w:sz="4" w:space="0" w:color="auto"/>
              <w:right w:val="single" w:sz="4" w:space="0" w:color="auto"/>
            </w:tcBorders>
            <w:shd w:val="clear" w:color="auto" w:fill="B8CCE4"/>
            <w:vAlign w:val="center"/>
            <w:hideMark/>
          </w:tcPr>
          <w:p w14:paraId="043AC875"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HUMAN IMPACT</w:t>
            </w:r>
          </w:p>
        </w:tc>
        <w:tc>
          <w:tcPr>
            <w:tcW w:w="1216" w:type="dxa"/>
            <w:gridSpan w:val="2"/>
            <w:tcBorders>
              <w:top w:val="nil"/>
              <w:left w:val="nil"/>
              <w:bottom w:val="single" w:sz="4" w:space="0" w:color="auto"/>
              <w:right w:val="single" w:sz="4" w:space="0" w:color="auto"/>
            </w:tcBorders>
            <w:shd w:val="clear" w:color="auto" w:fill="B8CCE4"/>
            <w:vAlign w:val="center"/>
            <w:hideMark/>
          </w:tcPr>
          <w:p w14:paraId="5E28E028"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PROPERTY      IMPACT</w:t>
            </w:r>
          </w:p>
        </w:tc>
        <w:tc>
          <w:tcPr>
            <w:tcW w:w="1184" w:type="dxa"/>
            <w:tcBorders>
              <w:top w:val="nil"/>
              <w:left w:val="nil"/>
              <w:bottom w:val="single" w:sz="4" w:space="0" w:color="auto"/>
              <w:right w:val="single" w:sz="4" w:space="0" w:color="auto"/>
            </w:tcBorders>
            <w:shd w:val="clear" w:color="auto" w:fill="B8CCE4"/>
            <w:vAlign w:val="center"/>
            <w:hideMark/>
          </w:tcPr>
          <w:p w14:paraId="612C4C73" w14:textId="77777777" w:rsidR="000E4B56" w:rsidRPr="00641C19" w:rsidRDefault="000E4B56" w:rsidP="000E4B56">
            <w:pPr>
              <w:widowControl/>
              <w:autoSpaceDE/>
              <w:autoSpaceDN/>
              <w:jc w:val="center"/>
              <w:rPr>
                <w:rFonts w:ascii="Aptos" w:eastAsia="Calibri" w:hAnsi="Aptos" w:cs="Times New Roman"/>
                <w:b/>
                <w:color w:val="000000"/>
                <w:sz w:val="18"/>
                <w:szCs w:val="20"/>
                <w:lang w:bidi="ar-SA"/>
              </w:rPr>
            </w:pPr>
            <w:r w:rsidRPr="00641C19">
              <w:rPr>
                <w:rFonts w:ascii="Aptos" w:eastAsia="Calibri" w:hAnsi="Aptos" w:cs="Times New Roman"/>
                <w:b/>
                <w:color w:val="000000"/>
                <w:sz w:val="18"/>
                <w:szCs w:val="20"/>
                <w:lang w:bidi="ar-SA"/>
              </w:rPr>
              <w:t>BUSINESS      IMPACT</w:t>
            </w:r>
          </w:p>
        </w:tc>
        <w:tc>
          <w:tcPr>
            <w:tcW w:w="863" w:type="dxa"/>
            <w:tcBorders>
              <w:top w:val="nil"/>
              <w:left w:val="nil"/>
              <w:bottom w:val="single" w:sz="4" w:space="0" w:color="auto"/>
              <w:right w:val="single" w:sz="4" w:space="0" w:color="auto"/>
            </w:tcBorders>
            <w:shd w:val="clear" w:color="auto" w:fill="95B3D7"/>
            <w:vAlign w:val="center"/>
            <w:hideMark/>
          </w:tcPr>
          <w:p w14:paraId="7B7DC385" w14:textId="77777777" w:rsidR="000E4B56" w:rsidRPr="003B4291" w:rsidRDefault="000E4B56" w:rsidP="000E4B56">
            <w:pPr>
              <w:widowControl/>
              <w:autoSpaceDE/>
              <w:autoSpaceDN/>
              <w:jc w:val="center"/>
              <w:rPr>
                <w:rFonts w:ascii="Aptos" w:eastAsia="Calibri" w:hAnsi="Aptos" w:cs="Times New Roman"/>
                <w:b/>
                <w:color w:val="C00000"/>
                <w:sz w:val="18"/>
                <w:szCs w:val="20"/>
                <w:lang w:bidi="ar-SA"/>
              </w:rPr>
            </w:pPr>
            <w:r w:rsidRPr="003B4291">
              <w:rPr>
                <w:rFonts w:ascii="Aptos" w:eastAsia="Calibri" w:hAnsi="Aptos" w:cs="Times New Roman"/>
                <w:b/>
                <w:color w:val="C00000"/>
                <w:sz w:val="18"/>
                <w:szCs w:val="20"/>
                <w:lang w:bidi="ar-SA"/>
              </w:rPr>
              <w:t>TOTAL IMPACT</w:t>
            </w:r>
          </w:p>
        </w:tc>
        <w:tc>
          <w:tcPr>
            <w:tcW w:w="1267" w:type="dxa"/>
            <w:tcBorders>
              <w:top w:val="nil"/>
              <w:left w:val="nil"/>
              <w:bottom w:val="single" w:sz="4" w:space="0" w:color="auto"/>
              <w:right w:val="single" w:sz="4" w:space="0" w:color="auto"/>
            </w:tcBorders>
            <w:shd w:val="clear" w:color="auto" w:fill="FBD4B4"/>
            <w:vAlign w:val="center"/>
            <w:hideMark/>
          </w:tcPr>
          <w:p w14:paraId="22C2CD2A" w14:textId="77777777" w:rsidR="000E4B56" w:rsidRPr="003B4291" w:rsidRDefault="000E4B56" w:rsidP="000E4B56">
            <w:pPr>
              <w:widowControl/>
              <w:autoSpaceDE/>
              <w:autoSpaceDN/>
              <w:jc w:val="center"/>
              <w:rPr>
                <w:rFonts w:ascii="Aptos" w:eastAsia="Calibri" w:hAnsi="Aptos" w:cs="Times New Roman"/>
                <w:b/>
                <w:color w:val="C00000"/>
                <w:sz w:val="18"/>
                <w:szCs w:val="20"/>
                <w:lang w:bidi="ar-SA"/>
              </w:rPr>
            </w:pPr>
            <w:r w:rsidRPr="003B4291">
              <w:rPr>
                <w:rFonts w:ascii="Aptos" w:eastAsia="Calibri" w:hAnsi="Aptos" w:cs="Times New Roman"/>
                <w:b/>
                <w:color w:val="C00000"/>
                <w:sz w:val="18"/>
                <w:szCs w:val="20"/>
                <w:lang w:bidi="ar-SA"/>
              </w:rPr>
              <w:t>RELATIVE RISK</w:t>
            </w:r>
          </w:p>
        </w:tc>
      </w:tr>
      <w:tr w:rsidR="000E4B56" w:rsidRPr="00641C19" w14:paraId="6C550A84" w14:textId="77777777" w:rsidTr="00D20806">
        <w:trPr>
          <w:trHeight w:val="1124"/>
        </w:trPr>
        <w:tc>
          <w:tcPr>
            <w:tcW w:w="2442" w:type="dxa"/>
            <w:tcBorders>
              <w:top w:val="nil"/>
              <w:left w:val="single" w:sz="4" w:space="0" w:color="auto"/>
              <w:bottom w:val="single" w:sz="4" w:space="0" w:color="auto"/>
              <w:right w:val="single" w:sz="4" w:space="0" w:color="auto"/>
            </w:tcBorders>
            <w:shd w:val="clear" w:color="auto" w:fill="CCECFF"/>
            <w:noWrap/>
            <w:vAlign w:val="center"/>
            <w:hideMark/>
          </w:tcPr>
          <w:p w14:paraId="53E0E404" w14:textId="77777777" w:rsidR="000E4B56" w:rsidRPr="00641C19" w:rsidRDefault="000E4B56" w:rsidP="000E4B56">
            <w:pPr>
              <w:widowControl/>
              <w:autoSpaceDE/>
              <w:autoSpaceDN/>
              <w:jc w:val="center"/>
              <w:rPr>
                <w:rFonts w:ascii="Calibri" w:eastAsia="Calibri" w:hAnsi="Calibri" w:cs="Times New Roman"/>
                <w:color w:val="000000"/>
                <w:sz w:val="20"/>
                <w:szCs w:val="20"/>
                <w:lang w:bidi="ar-SA"/>
              </w:rPr>
            </w:pPr>
            <w:r w:rsidRPr="00641C19">
              <w:rPr>
                <w:rFonts w:ascii="Calibri" w:eastAsia="Calibri" w:hAnsi="Calibri" w:cs="Times New Roman"/>
                <w:color w:val="000000"/>
                <w:sz w:val="20"/>
                <w:szCs w:val="20"/>
                <w:lang w:bidi="ar-SA"/>
              </w:rPr>
              <w:t>SCORE</w:t>
            </w:r>
          </w:p>
        </w:tc>
        <w:tc>
          <w:tcPr>
            <w:tcW w:w="1210" w:type="dxa"/>
            <w:tcBorders>
              <w:top w:val="nil"/>
              <w:left w:val="nil"/>
              <w:bottom w:val="single" w:sz="4" w:space="0" w:color="auto"/>
              <w:right w:val="single" w:sz="4" w:space="0" w:color="auto"/>
            </w:tcBorders>
            <w:shd w:val="clear" w:color="auto" w:fill="DAEEF3"/>
            <w:hideMark/>
          </w:tcPr>
          <w:p w14:paraId="75985DC5" w14:textId="4DC5B7C0" w:rsidR="000E4B56" w:rsidRPr="00641C19" w:rsidRDefault="000E4B56" w:rsidP="000E4B56">
            <w:pPr>
              <w:widowControl/>
              <w:autoSpaceDE/>
              <w:autoSpaceDN/>
              <w:rPr>
                <w:rFonts w:ascii="Calibri" w:eastAsia="Calibri" w:hAnsi="Calibri" w:cs="Times New Roman"/>
                <w:color w:val="000000"/>
                <w:sz w:val="18"/>
                <w:szCs w:val="18"/>
                <w:lang w:bidi="ar-SA"/>
              </w:rPr>
            </w:pPr>
            <w:r w:rsidRPr="00641C19">
              <w:rPr>
                <w:rFonts w:ascii="Calibri" w:eastAsia="Calibri" w:hAnsi="Calibri" w:cs="Times New Roman"/>
                <w:color w:val="000000"/>
                <w:sz w:val="18"/>
                <w:szCs w:val="18"/>
                <w:lang w:bidi="ar-SA"/>
              </w:rPr>
              <w:t>1 Very Low                2 Low                             3 Medium                     4 High                         5 Very High</w:t>
            </w:r>
          </w:p>
        </w:tc>
        <w:tc>
          <w:tcPr>
            <w:tcW w:w="1300" w:type="dxa"/>
            <w:tcBorders>
              <w:top w:val="nil"/>
              <w:left w:val="nil"/>
              <w:bottom w:val="single" w:sz="4" w:space="0" w:color="auto"/>
              <w:right w:val="single" w:sz="4" w:space="0" w:color="auto"/>
            </w:tcBorders>
            <w:shd w:val="clear" w:color="auto" w:fill="DAEEF3"/>
            <w:hideMark/>
          </w:tcPr>
          <w:p w14:paraId="7152331E" w14:textId="77777777" w:rsidR="000E4B56" w:rsidRPr="00641C19" w:rsidRDefault="000E4B56" w:rsidP="000E4B56">
            <w:pPr>
              <w:widowControl/>
              <w:autoSpaceDE/>
              <w:autoSpaceDN/>
              <w:rPr>
                <w:rFonts w:ascii="Calibri" w:eastAsia="Calibri" w:hAnsi="Calibri" w:cs="Times New Roman"/>
                <w:color w:val="000000"/>
                <w:sz w:val="18"/>
                <w:szCs w:val="18"/>
                <w:lang w:bidi="ar-SA"/>
              </w:rPr>
            </w:pPr>
            <w:r w:rsidRPr="00641C19">
              <w:rPr>
                <w:rFonts w:ascii="Calibri" w:eastAsia="Calibri" w:hAnsi="Calibri" w:cs="Times New Roman"/>
                <w:color w:val="000000"/>
                <w:sz w:val="18"/>
                <w:szCs w:val="18"/>
                <w:lang w:bidi="ar-SA"/>
              </w:rPr>
              <w:t>1 Low                            2 Medium</w:t>
            </w:r>
          </w:p>
          <w:p w14:paraId="797FFD1B" w14:textId="77777777" w:rsidR="000E4B56" w:rsidRPr="00641C19" w:rsidRDefault="000E4B56" w:rsidP="000E4B56">
            <w:pPr>
              <w:widowControl/>
              <w:autoSpaceDE/>
              <w:autoSpaceDN/>
              <w:rPr>
                <w:rFonts w:ascii="Calibri" w:eastAsia="Calibri" w:hAnsi="Calibri" w:cs="Times New Roman"/>
                <w:color w:val="000000"/>
                <w:sz w:val="18"/>
                <w:szCs w:val="18"/>
                <w:lang w:bidi="ar-SA"/>
              </w:rPr>
            </w:pPr>
            <w:r w:rsidRPr="00641C19">
              <w:rPr>
                <w:rFonts w:ascii="Calibri" w:eastAsia="Calibri" w:hAnsi="Calibri" w:cs="Times New Roman"/>
                <w:color w:val="000000"/>
                <w:sz w:val="18"/>
                <w:szCs w:val="18"/>
                <w:lang w:bidi="ar-SA"/>
              </w:rPr>
              <w:t>3 High</w:t>
            </w:r>
          </w:p>
        </w:tc>
        <w:tc>
          <w:tcPr>
            <w:tcW w:w="1173" w:type="dxa"/>
            <w:tcBorders>
              <w:top w:val="nil"/>
              <w:left w:val="nil"/>
              <w:bottom w:val="single" w:sz="4" w:space="0" w:color="auto"/>
              <w:right w:val="single" w:sz="4" w:space="0" w:color="auto"/>
            </w:tcBorders>
            <w:shd w:val="clear" w:color="auto" w:fill="DAEEF3"/>
            <w:hideMark/>
          </w:tcPr>
          <w:p w14:paraId="3E1DF4B6" w14:textId="77777777" w:rsidR="000E4B56" w:rsidRPr="00641C19" w:rsidRDefault="000E4B56" w:rsidP="000E4B56">
            <w:pPr>
              <w:widowControl/>
              <w:autoSpaceDE/>
              <w:autoSpaceDN/>
              <w:rPr>
                <w:rFonts w:ascii="Calibri" w:eastAsia="Calibri" w:hAnsi="Calibri" w:cs="Times New Roman"/>
                <w:color w:val="000000"/>
                <w:sz w:val="18"/>
                <w:szCs w:val="18"/>
                <w:lang w:bidi="ar-SA"/>
              </w:rPr>
            </w:pPr>
            <w:r w:rsidRPr="00641C19">
              <w:rPr>
                <w:rFonts w:ascii="Calibri" w:eastAsia="Calibri" w:hAnsi="Calibri" w:cs="Times New Roman"/>
                <w:color w:val="000000"/>
                <w:sz w:val="18"/>
                <w:szCs w:val="18"/>
                <w:lang w:bidi="ar-SA"/>
              </w:rPr>
              <w:t>1 Minor                          2 Moderate</w:t>
            </w:r>
          </w:p>
          <w:p w14:paraId="1E41C65B" w14:textId="77777777" w:rsidR="000E4B56" w:rsidRPr="00641C19" w:rsidRDefault="000E4B56" w:rsidP="000E4B56">
            <w:pPr>
              <w:widowControl/>
              <w:autoSpaceDE/>
              <w:autoSpaceDN/>
              <w:rPr>
                <w:rFonts w:ascii="Calibri" w:eastAsia="Calibri" w:hAnsi="Calibri" w:cs="Times New Roman"/>
                <w:color w:val="000000"/>
                <w:sz w:val="18"/>
                <w:szCs w:val="18"/>
                <w:lang w:bidi="ar-SA"/>
              </w:rPr>
            </w:pPr>
            <w:r w:rsidRPr="00641C19">
              <w:rPr>
                <w:rFonts w:ascii="Calibri" w:eastAsia="Calibri" w:hAnsi="Calibri" w:cs="Times New Roman"/>
                <w:color w:val="000000"/>
                <w:sz w:val="18"/>
                <w:szCs w:val="18"/>
                <w:lang w:bidi="ar-SA"/>
              </w:rPr>
              <w:t>3 Serious</w:t>
            </w:r>
          </w:p>
        </w:tc>
        <w:tc>
          <w:tcPr>
            <w:tcW w:w="1177" w:type="dxa"/>
            <w:gridSpan w:val="2"/>
            <w:tcBorders>
              <w:top w:val="nil"/>
              <w:left w:val="nil"/>
              <w:bottom w:val="single" w:sz="4" w:space="0" w:color="auto"/>
              <w:right w:val="single" w:sz="4" w:space="0" w:color="auto"/>
            </w:tcBorders>
            <w:shd w:val="clear" w:color="auto" w:fill="DAEEF3"/>
            <w:hideMark/>
          </w:tcPr>
          <w:p w14:paraId="5C635B89" w14:textId="0152E55D" w:rsidR="000E4B56" w:rsidRPr="00641C19" w:rsidRDefault="000E4B56" w:rsidP="000E4B56">
            <w:pPr>
              <w:widowControl/>
              <w:autoSpaceDE/>
              <w:autoSpaceDN/>
              <w:rPr>
                <w:rFonts w:ascii="Calibri" w:eastAsia="Calibri" w:hAnsi="Calibri" w:cs="Times New Roman"/>
                <w:color w:val="000000"/>
                <w:sz w:val="18"/>
                <w:szCs w:val="18"/>
                <w:lang w:bidi="ar-SA"/>
              </w:rPr>
            </w:pPr>
            <w:r w:rsidRPr="00641C19">
              <w:rPr>
                <w:rFonts w:ascii="Calibri" w:eastAsia="Calibri" w:hAnsi="Calibri" w:cs="Times New Roman"/>
                <w:color w:val="000000"/>
                <w:sz w:val="18"/>
                <w:szCs w:val="18"/>
                <w:lang w:bidi="ar-SA"/>
              </w:rPr>
              <w:t>1 One             2 Two-Ten</w:t>
            </w:r>
          </w:p>
          <w:p w14:paraId="6ABB85BC" w14:textId="5761D755" w:rsidR="000E4B56" w:rsidRPr="00641C19" w:rsidRDefault="000E4B56" w:rsidP="000E4B56">
            <w:pPr>
              <w:widowControl/>
              <w:autoSpaceDE/>
              <w:autoSpaceDN/>
              <w:rPr>
                <w:rFonts w:ascii="Calibri" w:eastAsia="Calibri" w:hAnsi="Calibri" w:cs="Times New Roman"/>
                <w:color w:val="000000"/>
                <w:sz w:val="18"/>
                <w:szCs w:val="18"/>
                <w:lang w:bidi="ar-SA"/>
              </w:rPr>
            </w:pPr>
            <w:r w:rsidRPr="00641C19">
              <w:rPr>
                <w:rFonts w:ascii="Calibri" w:eastAsia="Calibri" w:hAnsi="Calibri" w:cs="Times New Roman"/>
                <w:color w:val="000000"/>
                <w:sz w:val="18"/>
                <w:szCs w:val="18"/>
                <w:lang w:bidi="ar-SA"/>
              </w:rPr>
              <w:t>3 Greater than Ten</w:t>
            </w:r>
          </w:p>
        </w:tc>
        <w:tc>
          <w:tcPr>
            <w:tcW w:w="967" w:type="dxa"/>
            <w:tcBorders>
              <w:top w:val="nil"/>
              <w:left w:val="nil"/>
              <w:bottom w:val="single" w:sz="4" w:space="0" w:color="auto"/>
              <w:right w:val="single" w:sz="4" w:space="0" w:color="auto"/>
            </w:tcBorders>
            <w:shd w:val="clear" w:color="auto" w:fill="DAEEF3"/>
            <w:hideMark/>
          </w:tcPr>
          <w:p w14:paraId="37067DE0"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Low              2 High</w:t>
            </w:r>
          </w:p>
        </w:tc>
        <w:tc>
          <w:tcPr>
            <w:tcW w:w="1080" w:type="dxa"/>
            <w:tcBorders>
              <w:top w:val="nil"/>
              <w:left w:val="nil"/>
              <w:bottom w:val="single" w:sz="4" w:space="0" w:color="auto"/>
              <w:right w:val="single" w:sz="4" w:space="0" w:color="auto"/>
            </w:tcBorders>
            <w:shd w:val="clear" w:color="auto" w:fill="B8CCE4"/>
            <w:hideMark/>
          </w:tcPr>
          <w:p w14:paraId="0F17C887"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Negligible          2 Low                   3 Medium          4 High                  5 Severe</w:t>
            </w:r>
          </w:p>
        </w:tc>
        <w:tc>
          <w:tcPr>
            <w:tcW w:w="1216" w:type="dxa"/>
            <w:gridSpan w:val="2"/>
            <w:tcBorders>
              <w:top w:val="nil"/>
              <w:left w:val="nil"/>
              <w:bottom w:val="single" w:sz="4" w:space="0" w:color="auto"/>
              <w:right w:val="single" w:sz="4" w:space="0" w:color="auto"/>
            </w:tcBorders>
            <w:shd w:val="clear" w:color="auto" w:fill="B8CCE4"/>
            <w:hideMark/>
          </w:tcPr>
          <w:p w14:paraId="1E74A7D4"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Negligible          2 Low                 3 Medium        4 High                5 Severe</w:t>
            </w:r>
          </w:p>
        </w:tc>
        <w:tc>
          <w:tcPr>
            <w:tcW w:w="1184" w:type="dxa"/>
            <w:tcBorders>
              <w:top w:val="nil"/>
              <w:left w:val="nil"/>
              <w:bottom w:val="single" w:sz="4" w:space="0" w:color="auto"/>
              <w:right w:val="single" w:sz="4" w:space="0" w:color="auto"/>
            </w:tcBorders>
            <w:shd w:val="clear" w:color="auto" w:fill="B8CCE4"/>
            <w:hideMark/>
          </w:tcPr>
          <w:p w14:paraId="7C57401C"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1 Negligible          2 Low              3 Medium      4 High             5 Severe</w:t>
            </w:r>
          </w:p>
        </w:tc>
        <w:tc>
          <w:tcPr>
            <w:tcW w:w="863" w:type="dxa"/>
            <w:tcBorders>
              <w:top w:val="nil"/>
              <w:left w:val="nil"/>
              <w:bottom w:val="single" w:sz="4" w:space="0" w:color="auto"/>
              <w:right w:val="single" w:sz="4" w:space="0" w:color="auto"/>
            </w:tcBorders>
            <w:shd w:val="clear" w:color="auto" w:fill="95B3D7"/>
            <w:hideMark/>
          </w:tcPr>
          <w:p w14:paraId="3A43790B" w14:textId="77777777" w:rsidR="000E4B56" w:rsidRPr="00641C19" w:rsidRDefault="000E4B56" w:rsidP="000E4B56">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Average of Three Impact Ratings.</w:t>
            </w:r>
          </w:p>
        </w:tc>
        <w:tc>
          <w:tcPr>
            <w:tcW w:w="1267" w:type="dxa"/>
            <w:tcBorders>
              <w:top w:val="nil"/>
              <w:left w:val="nil"/>
              <w:bottom w:val="single" w:sz="4" w:space="0" w:color="auto"/>
              <w:right w:val="single" w:sz="4" w:space="0" w:color="auto"/>
            </w:tcBorders>
            <w:shd w:val="clear" w:color="auto" w:fill="FBD4B4"/>
            <w:hideMark/>
          </w:tcPr>
          <w:p w14:paraId="49877309" w14:textId="77777777" w:rsidR="000E4B56" w:rsidRPr="00641C19" w:rsidRDefault="000E4B56" w:rsidP="000E4B56">
            <w:pPr>
              <w:widowControl/>
              <w:autoSpaceDE/>
              <w:autoSpaceDN/>
              <w:ind w:right="-191"/>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Higher Values indicate Higher Risk of Event Impact</w:t>
            </w:r>
          </w:p>
        </w:tc>
      </w:tr>
      <w:tr w:rsidR="000E4B56" w:rsidRPr="00641C19" w14:paraId="1E542EFE" w14:textId="77777777" w:rsidTr="00FC462C">
        <w:trPr>
          <w:trHeight w:val="276"/>
        </w:trPr>
        <w:tc>
          <w:tcPr>
            <w:tcW w:w="13879" w:type="dxa"/>
            <w:gridSpan w:val="13"/>
            <w:tcBorders>
              <w:top w:val="nil"/>
              <w:left w:val="single" w:sz="4" w:space="0" w:color="auto"/>
              <w:bottom w:val="single" w:sz="4" w:space="0" w:color="auto"/>
              <w:right w:val="single" w:sz="4" w:space="0" w:color="auto"/>
            </w:tcBorders>
            <w:shd w:val="clear" w:color="auto" w:fill="FFC000"/>
            <w:noWrap/>
            <w:vAlign w:val="bottom"/>
            <w:hideMark/>
          </w:tcPr>
          <w:p w14:paraId="15815986" w14:textId="77777777" w:rsidR="000E4B56" w:rsidRPr="00641C19" w:rsidRDefault="000E4B56" w:rsidP="000E4B56">
            <w:pPr>
              <w:widowControl/>
              <w:autoSpaceDE/>
              <w:autoSpaceDN/>
              <w:spacing w:before="60" w:after="60"/>
              <w:jc w:val="center"/>
              <w:rPr>
                <w:rFonts w:ascii="Aptos" w:eastAsia="Calibri" w:hAnsi="Aptos" w:cs="Times New Roman"/>
                <w:b/>
                <w:color w:val="000000"/>
                <w:sz w:val="20"/>
                <w:szCs w:val="20"/>
                <w:lang w:bidi="ar-SA"/>
              </w:rPr>
            </w:pPr>
            <w:r w:rsidRPr="00641C19">
              <w:rPr>
                <w:rFonts w:ascii="Aptos" w:eastAsia="Calibri" w:hAnsi="Aptos" w:cs="Times New Roman"/>
                <w:b/>
                <w:color w:val="000000"/>
                <w:sz w:val="20"/>
                <w:szCs w:val="20"/>
                <w:lang w:bidi="ar-SA"/>
              </w:rPr>
              <w:t>VIOLENCE BY PERSONAL RELATIONSHIP</w:t>
            </w:r>
          </w:p>
        </w:tc>
      </w:tr>
      <w:tr w:rsidR="00BA19F7" w:rsidRPr="00641C19" w14:paraId="78B1E23A" w14:textId="77777777" w:rsidTr="00BF57FD">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tcPr>
          <w:p w14:paraId="1E9B7A6D"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Bombing</w:t>
            </w:r>
          </w:p>
        </w:tc>
        <w:tc>
          <w:tcPr>
            <w:tcW w:w="1210" w:type="dxa"/>
            <w:tcBorders>
              <w:top w:val="nil"/>
              <w:left w:val="nil"/>
              <w:bottom w:val="single" w:sz="4" w:space="0" w:color="auto"/>
              <w:right w:val="single" w:sz="4" w:space="0" w:color="auto"/>
            </w:tcBorders>
            <w:shd w:val="clear" w:color="auto" w:fill="auto"/>
            <w:noWrap/>
            <w:vAlign w:val="bottom"/>
          </w:tcPr>
          <w:p w14:paraId="4DB46B4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1D839DA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5D436E2C" w14:textId="2F01B6BB"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7EE686C4" w14:textId="0EACEA1B"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tcPr>
          <w:p w14:paraId="6CCD05E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tcPr>
          <w:p w14:paraId="1068AD7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tcPr>
          <w:p w14:paraId="1AD35E6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39D9B41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6FDFB1CC" w14:textId="65968B24"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73B4C336" w14:textId="4790DB99"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6C4BF22A" w14:textId="77777777" w:rsidTr="00BF57FD">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hideMark/>
          </w:tcPr>
          <w:p w14:paraId="5B40D5C3"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Bullying</w:t>
            </w:r>
          </w:p>
        </w:tc>
        <w:tc>
          <w:tcPr>
            <w:tcW w:w="1210" w:type="dxa"/>
            <w:tcBorders>
              <w:top w:val="nil"/>
              <w:left w:val="nil"/>
              <w:bottom w:val="single" w:sz="4" w:space="0" w:color="auto"/>
              <w:right w:val="single" w:sz="4" w:space="0" w:color="auto"/>
            </w:tcBorders>
            <w:shd w:val="clear" w:color="auto" w:fill="auto"/>
            <w:noWrap/>
            <w:vAlign w:val="bottom"/>
            <w:hideMark/>
          </w:tcPr>
          <w:p w14:paraId="61557C1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27859D6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BF42A3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710584B5"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hideMark/>
          </w:tcPr>
          <w:p w14:paraId="7BC0FB1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hideMark/>
          </w:tcPr>
          <w:p w14:paraId="356D1AB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tcPr>
          <w:p w14:paraId="35A5A57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2ECA4DD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2218984E" w14:textId="4CB56E8E"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2497BD75" w14:textId="45FE632D"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6750BF24" w14:textId="77777777" w:rsidTr="00BF57FD">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hideMark/>
          </w:tcPr>
          <w:p w14:paraId="38962C18"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Intimidation</w:t>
            </w:r>
          </w:p>
        </w:tc>
        <w:tc>
          <w:tcPr>
            <w:tcW w:w="1210" w:type="dxa"/>
            <w:tcBorders>
              <w:top w:val="nil"/>
              <w:left w:val="nil"/>
              <w:bottom w:val="single" w:sz="4" w:space="0" w:color="auto"/>
              <w:right w:val="single" w:sz="4" w:space="0" w:color="auto"/>
            </w:tcBorders>
            <w:shd w:val="clear" w:color="auto" w:fill="auto"/>
            <w:noWrap/>
            <w:vAlign w:val="bottom"/>
            <w:hideMark/>
          </w:tcPr>
          <w:p w14:paraId="742671DA"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01EAAFE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36C217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064DA51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hideMark/>
          </w:tcPr>
          <w:p w14:paraId="6BC2097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hideMark/>
          </w:tcPr>
          <w:p w14:paraId="0DF1EBF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hideMark/>
          </w:tcPr>
          <w:p w14:paraId="14F6B64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57BAACA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2F7FA3F2" w14:textId="7916A74E"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4EC143BE" w14:textId="03E2DC93"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5C1266EA" w14:textId="77777777" w:rsidTr="00BF57FD">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tcPr>
          <w:p w14:paraId="1FC1B03B"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Loud, Disruptive Behavior</w:t>
            </w:r>
          </w:p>
        </w:tc>
        <w:tc>
          <w:tcPr>
            <w:tcW w:w="1210" w:type="dxa"/>
            <w:tcBorders>
              <w:top w:val="nil"/>
              <w:left w:val="nil"/>
              <w:bottom w:val="single" w:sz="4" w:space="0" w:color="auto"/>
              <w:right w:val="single" w:sz="4" w:space="0" w:color="auto"/>
            </w:tcBorders>
            <w:shd w:val="clear" w:color="auto" w:fill="auto"/>
            <w:noWrap/>
            <w:vAlign w:val="bottom"/>
          </w:tcPr>
          <w:p w14:paraId="64928D5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65452E8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2A15D3E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226FBC0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tcPr>
          <w:p w14:paraId="338D5AB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tcPr>
          <w:p w14:paraId="50DD25B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tcPr>
          <w:p w14:paraId="4EFBFEF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3472549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21247B3A" w14:textId="4B0CE1C1"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0F982D66" w14:textId="7E2E35C5"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26AF54FA" w14:textId="77777777" w:rsidTr="00BF57FD">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tcPr>
          <w:p w14:paraId="4902F613"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Physical Restraint</w:t>
            </w:r>
          </w:p>
        </w:tc>
        <w:tc>
          <w:tcPr>
            <w:tcW w:w="1210" w:type="dxa"/>
            <w:tcBorders>
              <w:top w:val="nil"/>
              <w:left w:val="nil"/>
              <w:bottom w:val="single" w:sz="4" w:space="0" w:color="auto"/>
              <w:right w:val="single" w:sz="4" w:space="0" w:color="auto"/>
            </w:tcBorders>
            <w:shd w:val="clear" w:color="auto" w:fill="auto"/>
            <w:noWrap/>
            <w:vAlign w:val="bottom"/>
          </w:tcPr>
          <w:p w14:paraId="11A7134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519BD64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6279085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5841A63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tcPr>
          <w:p w14:paraId="6992065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tcPr>
          <w:p w14:paraId="220ADFB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tcPr>
          <w:p w14:paraId="1635900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1FE42661"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0EA1210C" w14:textId="03A0C6DE"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567D799D" w14:textId="15A1ACE8"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381B8206" w14:textId="77777777" w:rsidTr="00BF57FD">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tcPr>
          <w:p w14:paraId="2F5BC59A"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Nuclear/Biological/Chemical Attack at Site</w:t>
            </w:r>
          </w:p>
        </w:tc>
        <w:tc>
          <w:tcPr>
            <w:tcW w:w="1210" w:type="dxa"/>
            <w:tcBorders>
              <w:top w:val="nil"/>
              <w:left w:val="nil"/>
              <w:bottom w:val="single" w:sz="4" w:space="0" w:color="auto"/>
              <w:right w:val="single" w:sz="4" w:space="0" w:color="auto"/>
            </w:tcBorders>
            <w:shd w:val="clear" w:color="auto" w:fill="auto"/>
            <w:noWrap/>
            <w:vAlign w:val="bottom"/>
          </w:tcPr>
          <w:p w14:paraId="6EB8630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32BD268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1D7C722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4A33D281"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tcPr>
          <w:p w14:paraId="411F694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tcPr>
          <w:p w14:paraId="6D163DB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tcPr>
          <w:p w14:paraId="094A00B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770AAD6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6FABD782" w14:textId="374559E0"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2E7776F6" w14:textId="5E57CB83"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486730CE" w14:textId="77777777" w:rsidTr="00BF57FD">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hideMark/>
          </w:tcPr>
          <w:p w14:paraId="12580509" w14:textId="15165C2B"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 xml:space="preserve">Physical </w:t>
            </w:r>
            <w:r>
              <w:rPr>
                <w:rFonts w:ascii="Aptos" w:eastAsia="Calibri" w:hAnsi="Aptos" w:cs="Times New Roman"/>
                <w:color w:val="000000"/>
                <w:sz w:val="18"/>
                <w:szCs w:val="18"/>
                <w:lang w:bidi="ar-SA"/>
              </w:rPr>
              <w:t>A</w:t>
            </w:r>
            <w:r w:rsidRPr="00641C19">
              <w:rPr>
                <w:rFonts w:ascii="Aptos" w:eastAsia="Calibri" w:hAnsi="Aptos" w:cs="Times New Roman"/>
                <w:color w:val="000000"/>
                <w:sz w:val="18"/>
                <w:szCs w:val="18"/>
                <w:lang w:bidi="ar-SA"/>
              </w:rPr>
              <w:t xml:space="preserve">ssault with </w:t>
            </w:r>
            <w:r>
              <w:rPr>
                <w:rFonts w:ascii="Aptos" w:eastAsia="Calibri" w:hAnsi="Aptos" w:cs="Times New Roman"/>
                <w:color w:val="000000"/>
                <w:sz w:val="18"/>
                <w:szCs w:val="18"/>
                <w:lang w:bidi="ar-SA"/>
              </w:rPr>
              <w:t>W</w:t>
            </w:r>
            <w:r w:rsidRPr="00641C19">
              <w:rPr>
                <w:rFonts w:ascii="Aptos" w:eastAsia="Calibri" w:hAnsi="Aptos" w:cs="Times New Roman"/>
                <w:color w:val="000000"/>
                <w:sz w:val="18"/>
                <w:szCs w:val="18"/>
                <w:lang w:bidi="ar-SA"/>
              </w:rPr>
              <w:t>eapon</w:t>
            </w:r>
          </w:p>
        </w:tc>
        <w:tc>
          <w:tcPr>
            <w:tcW w:w="1210" w:type="dxa"/>
            <w:tcBorders>
              <w:top w:val="nil"/>
              <w:left w:val="nil"/>
              <w:bottom w:val="single" w:sz="4" w:space="0" w:color="auto"/>
              <w:right w:val="single" w:sz="4" w:space="0" w:color="auto"/>
            </w:tcBorders>
            <w:shd w:val="clear" w:color="auto" w:fill="auto"/>
            <w:noWrap/>
            <w:vAlign w:val="bottom"/>
            <w:hideMark/>
          </w:tcPr>
          <w:p w14:paraId="55C5F07A"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25A759B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02A138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093B1B0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hideMark/>
          </w:tcPr>
          <w:p w14:paraId="3B8882E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hideMark/>
          </w:tcPr>
          <w:p w14:paraId="7F11D96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hideMark/>
          </w:tcPr>
          <w:p w14:paraId="6ACF868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36682DED"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55B6AAF2" w14:textId="2429BAE8"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5BC8FB8D" w14:textId="02EA4957"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41956A8A" w14:textId="77777777" w:rsidTr="00BF57FD">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hideMark/>
          </w:tcPr>
          <w:p w14:paraId="39C82DD9" w14:textId="2C9AFB20"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 xml:space="preserve">Physical </w:t>
            </w:r>
            <w:r>
              <w:rPr>
                <w:rFonts w:ascii="Aptos" w:eastAsia="Calibri" w:hAnsi="Aptos" w:cs="Times New Roman"/>
                <w:color w:val="000000"/>
                <w:sz w:val="18"/>
                <w:szCs w:val="18"/>
                <w:lang w:bidi="ar-SA"/>
              </w:rPr>
              <w:t>A</w:t>
            </w:r>
            <w:r w:rsidRPr="00641C19">
              <w:rPr>
                <w:rFonts w:ascii="Aptos" w:eastAsia="Calibri" w:hAnsi="Aptos" w:cs="Times New Roman"/>
                <w:color w:val="000000"/>
                <w:sz w:val="18"/>
                <w:szCs w:val="18"/>
                <w:lang w:bidi="ar-SA"/>
              </w:rPr>
              <w:t xml:space="preserve">ssault without </w:t>
            </w:r>
            <w:r>
              <w:rPr>
                <w:rFonts w:ascii="Aptos" w:eastAsia="Calibri" w:hAnsi="Aptos" w:cs="Times New Roman"/>
                <w:color w:val="000000"/>
                <w:sz w:val="18"/>
                <w:szCs w:val="18"/>
                <w:lang w:bidi="ar-SA"/>
              </w:rPr>
              <w:t>W</w:t>
            </w:r>
            <w:r w:rsidRPr="00641C19">
              <w:rPr>
                <w:rFonts w:ascii="Aptos" w:eastAsia="Calibri" w:hAnsi="Aptos" w:cs="Times New Roman"/>
                <w:color w:val="000000"/>
                <w:sz w:val="18"/>
                <w:szCs w:val="18"/>
                <w:lang w:bidi="ar-SA"/>
              </w:rPr>
              <w:t>eapon</w:t>
            </w:r>
          </w:p>
        </w:tc>
        <w:tc>
          <w:tcPr>
            <w:tcW w:w="1210" w:type="dxa"/>
            <w:tcBorders>
              <w:top w:val="nil"/>
              <w:left w:val="nil"/>
              <w:bottom w:val="single" w:sz="4" w:space="0" w:color="auto"/>
              <w:right w:val="single" w:sz="4" w:space="0" w:color="auto"/>
            </w:tcBorders>
            <w:shd w:val="clear" w:color="auto" w:fill="auto"/>
            <w:noWrap/>
            <w:vAlign w:val="bottom"/>
            <w:hideMark/>
          </w:tcPr>
          <w:p w14:paraId="4F939D98"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6D11C02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5D05CCF8"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42952B7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hideMark/>
          </w:tcPr>
          <w:p w14:paraId="6FB1919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hideMark/>
          </w:tcPr>
          <w:p w14:paraId="0A2AC5B1"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hideMark/>
          </w:tcPr>
          <w:p w14:paraId="25EED29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5610F88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641AB2BF" w14:textId="7BCC0E45"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6F483E92" w14:textId="330918D6"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0AC6732E" w14:textId="77777777" w:rsidTr="00BF57FD">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hideMark/>
          </w:tcPr>
          <w:p w14:paraId="1C250195" w14:textId="78BBD92D" w:rsidR="00BA19F7" w:rsidRPr="00641C19" w:rsidRDefault="00BA19F7" w:rsidP="00BA19F7">
            <w:pPr>
              <w:widowControl/>
              <w:autoSpaceDE/>
              <w:autoSpaceDN/>
              <w:rPr>
                <w:rFonts w:ascii="Aptos" w:eastAsia="Calibri" w:hAnsi="Aptos" w:cs="Times New Roman"/>
                <w:color w:val="000000"/>
                <w:sz w:val="18"/>
                <w:szCs w:val="18"/>
                <w:lang w:bidi="ar-SA"/>
              </w:rPr>
            </w:pPr>
            <w:r>
              <w:rPr>
                <w:rFonts w:ascii="Aptos" w:eastAsia="Calibri" w:hAnsi="Aptos" w:cs="Times New Roman"/>
                <w:color w:val="000000"/>
                <w:sz w:val="18"/>
                <w:szCs w:val="18"/>
                <w:lang w:bidi="ar-SA"/>
              </w:rPr>
              <w:t>Discrimination/Extremism</w:t>
            </w:r>
          </w:p>
        </w:tc>
        <w:tc>
          <w:tcPr>
            <w:tcW w:w="1210" w:type="dxa"/>
            <w:tcBorders>
              <w:top w:val="nil"/>
              <w:left w:val="nil"/>
              <w:bottom w:val="single" w:sz="4" w:space="0" w:color="auto"/>
              <w:right w:val="single" w:sz="4" w:space="0" w:color="auto"/>
            </w:tcBorders>
            <w:shd w:val="clear" w:color="auto" w:fill="auto"/>
            <w:noWrap/>
            <w:vAlign w:val="bottom"/>
            <w:hideMark/>
          </w:tcPr>
          <w:p w14:paraId="52BA759D"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563EE29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4588DEC1"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2ED668A8"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hideMark/>
          </w:tcPr>
          <w:p w14:paraId="7279C70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hideMark/>
          </w:tcPr>
          <w:p w14:paraId="44D4404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hideMark/>
          </w:tcPr>
          <w:p w14:paraId="1DB22E85"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57AF788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01AFFFE8" w14:textId="521EEBBF"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57F91C7B" w14:textId="43CAFBC7"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5D894EC4" w14:textId="77777777" w:rsidTr="00BF57FD">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hideMark/>
          </w:tcPr>
          <w:p w14:paraId="7A3D63AE"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Sexual Harassment</w:t>
            </w:r>
          </w:p>
        </w:tc>
        <w:tc>
          <w:tcPr>
            <w:tcW w:w="1210" w:type="dxa"/>
            <w:tcBorders>
              <w:top w:val="nil"/>
              <w:left w:val="nil"/>
              <w:bottom w:val="single" w:sz="4" w:space="0" w:color="auto"/>
              <w:right w:val="single" w:sz="4" w:space="0" w:color="auto"/>
            </w:tcBorders>
            <w:shd w:val="clear" w:color="auto" w:fill="auto"/>
            <w:noWrap/>
            <w:vAlign w:val="bottom"/>
            <w:hideMark/>
          </w:tcPr>
          <w:p w14:paraId="2025FE5A"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6C9B8B2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2636237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05FAA2F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hideMark/>
          </w:tcPr>
          <w:p w14:paraId="7B4A62F9"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hideMark/>
          </w:tcPr>
          <w:p w14:paraId="6FC3DFB8"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hideMark/>
          </w:tcPr>
          <w:p w14:paraId="486A7A0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37D80C7A"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7663650E" w14:textId="28E8431D"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5E28C7E4" w14:textId="0EF6A374"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74EAB6D3" w14:textId="77777777" w:rsidTr="00BF57FD">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tcPr>
          <w:p w14:paraId="779FA657"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Stalking</w:t>
            </w:r>
          </w:p>
        </w:tc>
        <w:tc>
          <w:tcPr>
            <w:tcW w:w="1210" w:type="dxa"/>
            <w:tcBorders>
              <w:top w:val="nil"/>
              <w:left w:val="nil"/>
              <w:bottom w:val="single" w:sz="4" w:space="0" w:color="auto"/>
              <w:right w:val="single" w:sz="4" w:space="0" w:color="auto"/>
            </w:tcBorders>
            <w:shd w:val="clear" w:color="auto" w:fill="auto"/>
            <w:noWrap/>
            <w:vAlign w:val="bottom"/>
          </w:tcPr>
          <w:p w14:paraId="42BD627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76769F9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3FD4EDB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66B1915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tcPr>
          <w:p w14:paraId="45210E4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tcPr>
          <w:p w14:paraId="202E37BA"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tcPr>
          <w:p w14:paraId="281CA44D"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6DD7ED9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0FC3C9D3" w14:textId="5E022885"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65226E34" w14:textId="13D0959A"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3B48A99F" w14:textId="77777777" w:rsidTr="00BF57FD">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tcPr>
          <w:p w14:paraId="6B74B91B"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Unauthorized Entry</w:t>
            </w:r>
          </w:p>
        </w:tc>
        <w:tc>
          <w:tcPr>
            <w:tcW w:w="1210" w:type="dxa"/>
            <w:tcBorders>
              <w:top w:val="nil"/>
              <w:left w:val="nil"/>
              <w:bottom w:val="single" w:sz="4" w:space="0" w:color="auto"/>
              <w:right w:val="single" w:sz="4" w:space="0" w:color="auto"/>
            </w:tcBorders>
            <w:shd w:val="clear" w:color="auto" w:fill="auto"/>
            <w:noWrap/>
            <w:vAlign w:val="bottom"/>
          </w:tcPr>
          <w:p w14:paraId="77EE35C5"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0891B53D"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58E2A39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09AA240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tcPr>
          <w:p w14:paraId="5F341FE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tcPr>
          <w:p w14:paraId="6DB84C6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tcPr>
          <w:p w14:paraId="525754A5"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7B57205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587FD695" w14:textId="7F74BD01"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3B580871" w14:textId="2859F871"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1885CE0C" w14:textId="77777777" w:rsidTr="00BF57FD">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hideMark/>
          </w:tcPr>
          <w:p w14:paraId="6DA0190B"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Vandalism</w:t>
            </w:r>
          </w:p>
        </w:tc>
        <w:tc>
          <w:tcPr>
            <w:tcW w:w="1210" w:type="dxa"/>
            <w:tcBorders>
              <w:top w:val="nil"/>
              <w:left w:val="nil"/>
              <w:bottom w:val="single" w:sz="4" w:space="0" w:color="auto"/>
              <w:right w:val="single" w:sz="4" w:space="0" w:color="auto"/>
            </w:tcBorders>
            <w:shd w:val="clear" w:color="auto" w:fill="auto"/>
            <w:noWrap/>
            <w:vAlign w:val="bottom"/>
            <w:hideMark/>
          </w:tcPr>
          <w:p w14:paraId="31EDA47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hideMark/>
          </w:tcPr>
          <w:p w14:paraId="04CC6C6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166DA0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hideMark/>
          </w:tcPr>
          <w:p w14:paraId="51C7CE28"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hideMark/>
          </w:tcPr>
          <w:p w14:paraId="793CBF87"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hideMark/>
          </w:tcPr>
          <w:p w14:paraId="2A8C8692"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hideMark/>
          </w:tcPr>
          <w:p w14:paraId="6C135180"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3C2A79C3"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hideMark/>
          </w:tcPr>
          <w:p w14:paraId="448DF4CC" w14:textId="7FCBE645"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hideMark/>
          </w:tcPr>
          <w:p w14:paraId="14F5107A" w14:textId="61928EB5"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r w:rsidR="00BA19F7" w:rsidRPr="00641C19" w14:paraId="7B046CAB" w14:textId="77777777" w:rsidTr="00BF57FD">
        <w:trPr>
          <w:trHeight w:val="276"/>
        </w:trPr>
        <w:tc>
          <w:tcPr>
            <w:tcW w:w="2442" w:type="dxa"/>
            <w:tcBorders>
              <w:top w:val="nil"/>
              <w:left w:val="single" w:sz="4" w:space="0" w:color="auto"/>
              <w:bottom w:val="single" w:sz="4" w:space="0" w:color="auto"/>
              <w:right w:val="single" w:sz="4" w:space="0" w:color="auto"/>
            </w:tcBorders>
            <w:shd w:val="clear" w:color="auto" w:fill="auto"/>
            <w:noWrap/>
            <w:vAlign w:val="bottom"/>
          </w:tcPr>
          <w:p w14:paraId="603E5EE6" w14:textId="77777777" w:rsidR="00BA19F7" w:rsidRPr="00641C19" w:rsidRDefault="00BA19F7" w:rsidP="00BA19F7">
            <w:pPr>
              <w:widowControl/>
              <w:autoSpaceDE/>
              <w:autoSpaceDN/>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Verbal Abuse/Threat</w:t>
            </w:r>
          </w:p>
        </w:tc>
        <w:tc>
          <w:tcPr>
            <w:tcW w:w="1210" w:type="dxa"/>
            <w:tcBorders>
              <w:top w:val="nil"/>
              <w:left w:val="nil"/>
              <w:bottom w:val="single" w:sz="4" w:space="0" w:color="auto"/>
              <w:right w:val="single" w:sz="4" w:space="0" w:color="auto"/>
            </w:tcBorders>
            <w:shd w:val="clear" w:color="auto" w:fill="auto"/>
            <w:noWrap/>
            <w:vAlign w:val="bottom"/>
          </w:tcPr>
          <w:p w14:paraId="53CB94C4"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300" w:type="dxa"/>
            <w:tcBorders>
              <w:top w:val="nil"/>
              <w:left w:val="nil"/>
              <w:bottom w:val="single" w:sz="4" w:space="0" w:color="auto"/>
              <w:right w:val="single" w:sz="4" w:space="0" w:color="auto"/>
            </w:tcBorders>
            <w:shd w:val="clear" w:color="auto" w:fill="auto"/>
            <w:noWrap/>
            <w:vAlign w:val="bottom"/>
          </w:tcPr>
          <w:p w14:paraId="4416FCAB"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80" w:type="dxa"/>
            <w:gridSpan w:val="2"/>
            <w:tcBorders>
              <w:top w:val="nil"/>
              <w:left w:val="nil"/>
              <w:bottom w:val="single" w:sz="4" w:space="0" w:color="auto"/>
              <w:right w:val="single" w:sz="4" w:space="0" w:color="auto"/>
            </w:tcBorders>
            <w:shd w:val="clear" w:color="auto" w:fill="auto"/>
            <w:noWrap/>
            <w:vAlign w:val="bottom"/>
          </w:tcPr>
          <w:p w14:paraId="40E80151"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70" w:type="dxa"/>
            <w:tcBorders>
              <w:top w:val="nil"/>
              <w:left w:val="nil"/>
              <w:bottom w:val="single" w:sz="4" w:space="0" w:color="auto"/>
              <w:right w:val="single" w:sz="4" w:space="0" w:color="auto"/>
            </w:tcBorders>
            <w:shd w:val="clear" w:color="auto" w:fill="auto"/>
            <w:noWrap/>
            <w:vAlign w:val="bottom"/>
          </w:tcPr>
          <w:p w14:paraId="1F87480F"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967" w:type="dxa"/>
            <w:tcBorders>
              <w:top w:val="nil"/>
              <w:left w:val="nil"/>
              <w:bottom w:val="single" w:sz="4" w:space="0" w:color="auto"/>
              <w:right w:val="single" w:sz="4" w:space="0" w:color="auto"/>
            </w:tcBorders>
            <w:shd w:val="clear" w:color="auto" w:fill="auto"/>
            <w:noWrap/>
            <w:vAlign w:val="bottom"/>
          </w:tcPr>
          <w:p w14:paraId="23E433CE"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080" w:type="dxa"/>
            <w:tcBorders>
              <w:top w:val="nil"/>
              <w:left w:val="nil"/>
              <w:bottom w:val="single" w:sz="4" w:space="0" w:color="auto"/>
              <w:right w:val="single" w:sz="4" w:space="0" w:color="auto"/>
            </w:tcBorders>
            <w:shd w:val="clear" w:color="auto" w:fill="auto"/>
            <w:noWrap/>
            <w:vAlign w:val="bottom"/>
          </w:tcPr>
          <w:p w14:paraId="04A41CD6"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193" w:type="dxa"/>
            <w:tcBorders>
              <w:top w:val="nil"/>
              <w:left w:val="nil"/>
              <w:bottom w:val="single" w:sz="4" w:space="0" w:color="auto"/>
              <w:right w:val="single" w:sz="4" w:space="0" w:color="auto"/>
            </w:tcBorders>
            <w:shd w:val="clear" w:color="auto" w:fill="auto"/>
            <w:noWrap/>
            <w:vAlign w:val="bottom"/>
          </w:tcPr>
          <w:p w14:paraId="26F2FDA8"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1207" w:type="dxa"/>
            <w:gridSpan w:val="2"/>
            <w:tcBorders>
              <w:top w:val="nil"/>
              <w:left w:val="nil"/>
              <w:bottom w:val="single" w:sz="4" w:space="0" w:color="auto"/>
              <w:right w:val="single" w:sz="4" w:space="0" w:color="auto"/>
            </w:tcBorders>
            <w:shd w:val="clear" w:color="auto" w:fill="auto"/>
            <w:noWrap/>
            <w:vAlign w:val="bottom"/>
          </w:tcPr>
          <w:p w14:paraId="52F9ED8C" w14:textId="77777777" w:rsidR="00BA19F7" w:rsidRPr="00641C19" w:rsidRDefault="00BA19F7" w:rsidP="00BA19F7">
            <w:pPr>
              <w:widowControl/>
              <w:autoSpaceDE/>
              <w:autoSpaceDN/>
              <w:jc w:val="right"/>
              <w:rPr>
                <w:rFonts w:ascii="Aptos" w:eastAsia="Calibri" w:hAnsi="Aptos" w:cs="Times New Roman"/>
                <w:color w:val="000000"/>
                <w:sz w:val="18"/>
                <w:szCs w:val="18"/>
                <w:lang w:bidi="ar-SA"/>
              </w:rPr>
            </w:pPr>
            <w:r w:rsidRPr="00641C19">
              <w:rPr>
                <w:rFonts w:ascii="Aptos" w:eastAsia="Calibri" w:hAnsi="Aptos" w:cs="Times New Roman"/>
                <w:color w:val="000000"/>
                <w:sz w:val="18"/>
                <w:szCs w:val="18"/>
                <w:lang w:bidi="ar-SA"/>
              </w:rPr>
              <w:t>0</w:t>
            </w:r>
          </w:p>
        </w:tc>
        <w:tc>
          <w:tcPr>
            <w:tcW w:w="863" w:type="dxa"/>
            <w:tcBorders>
              <w:top w:val="nil"/>
              <w:left w:val="nil"/>
              <w:bottom w:val="single" w:sz="4" w:space="0" w:color="auto"/>
              <w:right w:val="single" w:sz="4" w:space="0" w:color="auto"/>
            </w:tcBorders>
            <w:shd w:val="clear" w:color="auto" w:fill="auto"/>
            <w:noWrap/>
            <w:vAlign w:val="center"/>
          </w:tcPr>
          <w:p w14:paraId="591AF3B1" w14:textId="2C3E0116" w:rsidR="00BA19F7" w:rsidRPr="00641C19" w:rsidRDefault="00BA19F7" w:rsidP="00BA19F7">
            <w:pPr>
              <w:widowControl/>
              <w:autoSpaceDE/>
              <w:autoSpaceDN/>
              <w:jc w:val="right"/>
              <w:rPr>
                <w:rFonts w:ascii="Aptos" w:eastAsia="Calibri" w:hAnsi="Aptos" w:cs="Times New Roman"/>
                <w:color w:val="000000"/>
                <w:sz w:val="18"/>
                <w:szCs w:val="18"/>
                <w:lang w:bidi="ar-SA"/>
              </w:rPr>
            </w:pPr>
            <w:r>
              <w:rPr>
                <w:rFonts w:ascii="Calibri" w:hAnsi="Calibri" w:cs="Calibri"/>
                <w:color w:val="000000"/>
                <w:sz w:val="18"/>
                <w:szCs w:val="18"/>
              </w:rPr>
              <w:t>0.00</w:t>
            </w:r>
          </w:p>
        </w:tc>
        <w:tc>
          <w:tcPr>
            <w:tcW w:w="1267" w:type="dxa"/>
            <w:tcBorders>
              <w:top w:val="nil"/>
              <w:left w:val="nil"/>
              <w:bottom w:val="single" w:sz="4" w:space="0" w:color="auto"/>
              <w:right w:val="single" w:sz="4" w:space="0" w:color="auto"/>
            </w:tcBorders>
            <w:shd w:val="clear" w:color="000000" w:fill="FCD5B4"/>
            <w:noWrap/>
            <w:vAlign w:val="center"/>
          </w:tcPr>
          <w:p w14:paraId="7A03B35A" w14:textId="14AF7CB0" w:rsidR="00BA19F7" w:rsidRPr="00641C19" w:rsidRDefault="00BA19F7" w:rsidP="00BA19F7">
            <w:pPr>
              <w:widowControl/>
              <w:autoSpaceDE/>
              <w:autoSpaceDN/>
              <w:jc w:val="right"/>
              <w:rPr>
                <w:rFonts w:ascii="Aptos" w:eastAsia="Calibri" w:hAnsi="Aptos" w:cs="Times New Roman"/>
                <w:color w:val="000000"/>
                <w:sz w:val="18"/>
                <w:szCs w:val="20"/>
                <w:lang w:bidi="ar-SA"/>
              </w:rPr>
            </w:pPr>
            <w:r>
              <w:rPr>
                <w:rFonts w:ascii="Calibri" w:hAnsi="Calibri" w:cs="Calibri"/>
                <w:color w:val="000000"/>
                <w:sz w:val="18"/>
                <w:szCs w:val="18"/>
              </w:rPr>
              <w:t>0</w:t>
            </w:r>
          </w:p>
        </w:tc>
      </w:tr>
    </w:tbl>
    <w:p w14:paraId="713332EA" w14:textId="6EFCA784" w:rsidR="00096634" w:rsidRPr="00641C19" w:rsidRDefault="00096634" w:rsidP="000E4B56">
      <w:pPr>
        <w:pStyle w:val="Heading2"/>
        <w:jc w:val="left"/>
      </w:pPr>
      <w:r w:rsidRPr="00641C19">
        <w:br w:type="page"/>
      </w:r>
    </w:p>
    <w:p w14:paraId="5CF8039F" w14:textId="77777777" w:rsidR="00096634" w:rsidRPr="00641C19" w:rsidRDefault="00096634" w:rsidP="00DE0F40">
      <w:pPr>
        <w:rPr>
          <w:rFonts w:ascii="Aptos" w:hAnsi="Aptos"/>
        </w:rPr>
        <w:sectPr w:rsidR="00096634" w:rsidRPr="00641C19" w:rsidSect="009969BC">
          <w:headerReference w:type="even" r:id="rId15"/>
          <w:headerReference w:type="default" r:id="rId16"/>
          <w:footerReference w:type="default" r:id="rId17"/>
          <w:headerReference w:type="first" r:id="rId18"/>
          <w:pgSz w:w="15840" w:h="12240" w:orient="landscape"/>
          <w:pgMar w:top="500" w:right="660" w:bottom="680" w:left="1080" w:header="0" w:footer="473" w:gutter="0"/>
          <w:pgBorders w:offsetFrom="page">
            <w:top w:val="single" w:sz="8" w:space="24" w:color="1F4E79" w:themeColor="accent1" w:themeShade="80"/>
            <w:left w:val="single" w:sz="8" w:space="24" w:color="1F4E79" w:themeColor="accent1" w:themeShade="80"/>
            <w:bottom w:val="single" w:sz="8" w:space="24" w:color="1F4E79" w:themeColor="accent1" w:themeShade="80"/>
            <w:right w:val="single" w:sz="8" w:space="24" w:color="1F4E79" w:themeColor="accent1" w:themeShade="80"/>
          </w:pgBorders>
          <w:cols w:space="720"/>
          <w:docGrid w:linePitch="299"/>
        </w:sectPr>
      </w:pPr>
    </w:p>
    <w:p w14:paraId="0512CA93" w14:textId="3C73DBE0" w:rsidR="000E4887" w:rsidRPr="00CB48A9" w:rsidRDefault="000E4887" w:rsidP="00ED05E6">
      <w:pPr>
        <w:pStyle w:val="Heading2"/>
        <w:numPr>
          <w:ilvl w:val="2"/>
          <w:numId w:val="65"/>
        </w:numPr>
        <w:jc w:val="left"/>
        <w:rPr>
          <w:color w:val="0070C0"/>
          <w:lang w:bidi="ar-SA"/>
        </w:rPr>
      </w:pPr>
      <w:bookmarkStart w:id="120" w:name="_Toc170360825"/>
      <w:r w:rsidRPr="00CB48A9">
        <w:rPr>
          <w:color w:val="0070C0"/>
          <w:lang w:bidi="ar-SA"/>
        </w:rPr>
        <w:t>Employee &amp; Management Surveys</w:t>
      </w:r>
      <w:bookmarkEnd w:id="120"/>
    </w:p>
    <w:p w14:paraId="5233B038" w14:textId="0AEF5538" w:rsidR="005001E0" w:rsidRPr="005001E0" w:rsidRDefault="005001E0" w:rsidP="000E4887">
      <w:pPr>
        <w:widowControl/>
        <w:autoSpaceDE/>
        <w:autoSpaceDN/>
        <w:spacing w:before="120" w:after="120"/>
        <w:jc w:val="both"/>
        <w:rPr>
          <w:rFonts w:ascii="Aptos" w:eastAsia="Times New Roman" w:hAnsi="Aptos" w:cs="Calibri"/>
          <w:iCs/>
          <w:color w:val="00B050"/>
          <w:szCs w:val="18"/>
          <w:u w:val="single"/>
          <w:lang w:bidi="ar-SA"/>
        </w:rPr>
      </w:pPr>
      <w:r w:rsidRPr="005001E0">
        <w:rPr>
          <w:rFonts w:ascii="Aptos" w:eastAsia="Times New Roman" w:hAnsi="Aptos" w:cs="Calibri"/>
          <w:iCs/>
          <w:color w:val="00B050"/>
          <w:szCs w:val="18"/>
          <w:u w:val="single"/>
          <w:lang w:bidi="ar-SA"/>
        </w:rPr>
        <w:t>NOTE: The Labor Code requires employee engagement in hazard identification. This tool is one method of see</w:t>
      </w:r>
      <w:r w:rsidR="000C6486">
        <w:rPr>
          <w:rFonts w:ascii="Aptos" w:eastAsia="Times New Roman" w:hAnsi="Aptos" w:cs="Calibri"/>
          <w:iCs/>
          <w:color w:val="00B050"/>
          <w:szCs w:val="18"/>
          <w:u w:val="single"/>
          <w:lang w:bidi="ar-SA"/>
        </w:rPr>
        <w:t>k</w:t>
      </w:r>
      <w:r w:rsidRPr="005001E0">
        <w:rPr>
          <w:rFonts w:ascii="Aptos" w:eastAsia="Times New Roman" w:hAnsi="Aptos" w:cs="Calibri"/>
          <w:iCs/>
          <w:color w:val="00B050"/>
          <w:szCs w:val="18"/>
          <w:u w:val="single"/>
          <w:lang w:bidi="ar-SA"/>
        </w:rPr>
        <w:t>ing such input from employees.</w:t>
      </w:r>
      <w:r w:rsidR="004A1D1F">
        <w:rPr>
          <w:rFonts w:ascii="Aptos" w:eastAsia="Times New Roman" w:hAnsi="Aptos" w:cs="Calibri"/>
          <w:iCs/>
          <w:color w:val="00B050"/>
          <w:szCs w:val="18"/>
          <w:u w:val="single"/>
          <w:lang w:bidi="ar-SA"/>
        </w:rPr>
        <w:t xml:space="preserve"> Edit the questions to conform with your program/environment. </w:t>
      </w:r>
    </w:p>
    <w:p w14:paraId="3CF225F2" w14:textId="225FD9CF" w:rsidR="000E4887" w:rsidRPr="00CB48A9" w:rsidRDefault="000E4887" w:rsidP="000E4887">
      <w:pPr>
        <w:widowControl/>
        <w:autoSpaceDE/>
        <w:autoSpaceDN/>
        <w:spacing w:before="120" w:after="120"/>
        <w:jc w:val="both"/>
        <w:rPr>
          <w:rFonts w:ascii="Aptos" w:eastAsia="Times New Roman" w:hAnsi="Aptos" w:cs="Calibri"/>
          <w:iCs/>
          <w:color w:val="0070C0"/>
          <w:szCs w:val="18"/>
          <w:lang w:bidi="ar-SA"/>
        </w:rPr>
      </w:pPr>
      <w:r w:rsidRPr="00CB48A9">
        <w:rPr>
          <w:rFonts w:ascii="Aptos" w:eastAsia="Times New Roman" w:hAnsi="Aptos" w:cs="Calibri"/>
          <w:iCs/>
          <w:color w:val="0070C0"/>
          <w:szCs w:val="18"/>
          <w:lang w:bidi="ar-SA"/>
        </w:rPr>
        <w:t>Employees and management will be surveyed to identify the potential for violent incidents and to identify or confirm the need for improved security measures. These surveys shall be reviewed, updated and distributed as needed.</w:t>
      </w:r>
    </w:p>
    <w:tbl>
      <w:tblPr>
        <w:tblW w:w="10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7703"/>
        <w:gridCol w:w="540"/>
        <w:gridCol w:w="540"/>
        <w:gridCol w:w="720"/>
        <w:gridCol w:w="540"/>
      </w:tblGrid>
      <w:tr w:rsidR="00CB48A9" w:rsidRPr="00CB48A9" w14:paraId="70A7E8D1" w14:textId="77777777" w:rsidTr="00422BCD">
        <w:trPr>
          <w:trHeight w:val="2420"/>
          <w:tblHeader/>
          <w:jc w:val="center"/>
        </w:trPr>
        <w:tc>
          <w:tcPr>
            <w:tcW w:w="8328" w:type="dxa"/>
            <w:gridSpan w:val="2"/>
            <w:tcBorders>
              <w:bottom w:val="single" w:sz="4" w:space="0" w:color="auto"/>
            </w:tcBorders>
            <w:shd w:val="clear" w:color="auto" w:fill="D9D9D9"/>
          </w:tcPr>
          <w:p w14:paraId="30A685C3" w14:textId="77777777" w:rsidR="000E4887" w:rsidRPr="00CB48A9" w:rsidRDefault="000E4887" w:rsidP="00422BCD">
            <w:pPr>
              <w:widowControl/>
              <w:autoSpaceDE/>
              <w:autoSpaceDN/>
              <w:spacing w:before="120" w:after="120"/>
              <w:jc w:val="center"/>
              <w:rPr>
                <w:rFonts w:ascii="Aptos" w:eastAsia="Calibri" w:hAnsi="Aptos" w:cs="Times New Roman"/>
                <w:b/>
                <w:color w:val="0070C0"/>
                <w:lang w:bidi="ar-SA"/>
              </w:rPr>
            </w:pPr>
            <w:bookmarkStart w:id="121" w:name="_Toc277087493"/>
            <w:r w:rsidRPr="00CB48A9">
              <w:rPr>
                <w:rFonts w:ascii="Aptos" w:eastAsia="Calibri" w:hAnsi="Aptos" w:cs="Times New Roman"/>
                <w:b/>
                <w:color w:val="0070C0"/>
                <w:lang w:bidi="ar-SA"/>
              </w:rPr>
              <w:t>Employee Workplace Security Assessment Survey</w:t>
            </w:r>
            <w:bookmarkEnd w:id="121"/>
          </w:p>
          <w:p w14:paraId="7F66634D" w14:textId="456F62CE" w:rsidR="000E4887" w:rsidRPr="00CB48A9" w:rsidRDefault="000E4887" w:rsidP="00422BCD">
            <w:pPr>
              <w:widowControl/>
              <w:autoSpaceDE/>
              <w:autoSpaceDN/>
              <w:spacing w:after="120"/>
              <w:jc w:val="both"/>
              <w:rPr>
                <w:rFonts w:ascii="Aptos" w:eastAsia="Calibri" w:hAnsi="Aptos" w:cs="Calibri"/>
                <w:color w:val="0070C0"/>
                <w:sz w:val="20"/>
                <w:szCs w:val="20"/>
                <w:lang w:bidi="ar-SA"/>
              </w:rPr>
            </w:pPr>
            <w:r w:rsidRPr="00CB48A9">
              <w:rPr>
                <w:rFonts w:ascii="Aptos" w:eastAsia="Calibri" w:hAnsi="Aptos" w:cs="Calibri"/>
                <w:color w:val="0070C0"/>
                <w:sz w:val="20"/>
                <w:szCs w:val="20"/>
                <w:lang w:bidi="ar-SA"/>
              </w:rPr>
              <w:t xml:space="preserve">Periodically surveying employees on workplace violence can be a valuable tool for evaluating our workplace violence prevention efforts and gathering suggestions for improving our program. This survey will help detect security issues within </w:t>
            </w:r>
            <w:r w:rsidR="00405C86">
              <w:rPr>
                <w:rFonts w:ascii="Aptos" w:eastAsia="Calibri" w:hAnsi="Aptos" w:cs="Calibri"/>
                <w:color w:val="0070C0"/>
                <w:sz w:val="20"/>
                <w:szCs w:val="20"/>
                <w:lang w:bidi="ar-SA"/>
              </w:rPr>
              <w:t>[EMPLOYER]</w:t>
            </w:r>
            <w:r w:rsidRPr="00CB48A9">
              <w:rPr>
                <w:rFonts w:ascii="Aptos" w:eastAsia="Calibri" w:hAnsi="Aptos" w:cs="Calibri"/>
                <w:color w:val="0070C0"/>
                <w:sz w:val="20"/>
                <w:szCs w:val="20"/>
                <w:lang w:bidi="ar-SA"/>
              </w:rPr>
              <w:t>. It will provide an opportunity for us to review and see where the potential for major security problems exist.</w:t>
            </w:r>
          </w:p>
          <w:p w14:paraId="15FC7C88" w14:textId="77777777" w:rsidR="000E4887" w:rsidRPr="00CB48A9" w:rsidRDefault="000E4887" w:rsidP="00422BCD">
            <w:pPr>
              <w:widowControl/>
              <w:autoSpaceDE/>
              <w:autoSpaceDN/>
              <w:spacing w:after="120"/>
              <w:jc w:val="both"/>
              <w:rPr>
                <w:rFonts w:ascii="Aptos" w:eastAsia="Calibri" w:hAnsi="Aptos" w:cs="Calibri"/>
                <w:color w:val="0070C0"/>
                <w:sz w:val="20"/>
                <w:szCs w:val="20"/>
                <w:lang w:bidi="ar-SA"/>
              </w:rPr>
            </w:pPr>
            <w:r w:rsidRPr="00CB48A9">
              <w:rPr>
                <w:rFonts w:ascii="Aptos" w:eastAsia="Calibri" w:hAnsi="Aptos" w:cs="Calibri"/>
                <w:b/>
                <w:color w:val="0070C0"/>
                <w:sz w:val="20"/>
                <w:szCs w:val="20"/>
                <w:lang w:bidi="ar-SA"/>
              </w:rPr>
              <w:t>All employees are encouraged to complete the survey. Your responses are confidential.</w:t>
            </w:r>
            <w:r w:rsidRPr="00CB48A9">
              <w:rPr>
                <w:rFonts w:ascii="Aptos" w:eastAsia="Calibri" w:hAnsi="Aptos" w:cs="Calibri"/>
                <w:color w:val="0070C0"/>
                <w:sz w:val="20"/>
                <w:szCs w:val="20"/>
                <w:lang w:bidi="ar-SA"/>
              </w:rPr>
              <w:t xml:space="preserve"> </w:t>
            </w:r>
          </w:p>
          <w:p w14:paraId="1242351E" w14:textId="77777777" w:rsidR="000E4887" w:rsidRPr="00CB48A9" w:rsidRDefault="000E4887" w:rsidP="00422BCD">
            <w:pPr>
              <w:widowControl/>
              <w:autoSpaceDE/>
              <w:autoSpaceDN/>
              <w:spacing w:before="120"/>
              <w:jc w:val="both"/>
              <w:rPr>
                <w:rFonts w:ascii="Aptos" w:eastAsia="Times New Roman" w:hAnsi="Aptos" w:cs="Calibri"/>
                <w:b/>
                <w:color w:val="0070C0"/>
                <w:sz w:val="20"/>
                <w:szCs w:val="20"/>
                <w:lang w:bidi="ar-SA"/>
              </w:rPr>
            </w:pPr>
            <w:r w:rsidRPr="00CB48A9">
              <w:rPr>
                <w:rFonts w:ascii="Aptos" w:eastAsia="Calibri" w:hAnsi="Aptos" w:cs="Calibri"/>
                <w:color w:val="0070C0"/>
                <w:sz w:val="20"/>
                <w:szCs w:val="20"/>
                <w:lang w:bidi="ar-SA"/>
              </w:rPr>
              <w:t>Please complete this form and email to ________________ by &lt;Date&gt;.  Thank you, in advance, for your cooperation.</w:t>
            </w:r>
          </w:p>
        </w:tc>
        <w:tc>
          <w:tcPr>
            <w:tcW w:w="540" w:type="dxa"/>
            <w:tcBorders>
              <w:bottom w:val="single" w:sz="4" w:space="0" w:color="auto"/>
            </w:tcBorders>
            <w:shd w:val="clear" w:color="auto" w:fill="D9D9D9"/>
            <w:vAlign w:val="bottom"/>
          </w:tcPr>
          <w:p w14:paraId="10FC6CDC" w14:textId="77777777" w:rsidR="000E4887" w:rsidRPr="00CB48A9" w:rsidRDefault="000E4887" w:rsidP="00422BCD">
            <w:pPr>
              <w:widowControl/>
              <w:autoSpaceDE/>
              <w:autoSpaceDN/>
              <w:spacing w:before="120"/>
              <w:rPr>
                <w:rFonts w:ascii="Aptos" w:eastAsia="Times New Roman" w:hAnsi="Aptos" w:cs="Calibri"/>
                <w:b/>
                <w:color w:val="0070C0"/>
                <w:sz w:val="18"/>
                <w:szCs w:val="20"/>
                <w:lang w:bidi="ar-SA"/>
              </w:rPr>
            </w:pPr>
          </w:p>
          <w:p w14:paraId="3EE8E6CC" w14:textId="77777777" w:rsidR="000E4887" w:rsidRPr="00CB48A9" w:rsidRDefault="000E4887" w:rsidP="00422BCD">
            <w:pPr>
              <w:widowControl/>
              <w:autoSpaceDE/>
              <w:autoSpaceDN/>
              <w:rPr>
                <w:rFonts w:ascii="Aptos" w:eastAsia="Times New Roman" w:hAnsi="Aptos" w:cs="Calibri"/>
                <w:b/>
                <w:color w:val="0070C0"/>
                <w:sz w:val="18"/>
                <w:szCs w:val="20"/>
                <w:lang w:bidi="ar-SA"/>
              </w:rPr>
            </w:pPr>
            <w:r w:rsidRPr="00CB48A9">
              <w:rPr>
                <w:rFonts w:ascii="Aptos" w:eastAsia="Times New Roman" w:hAnsi="Aptos" w:cs="Calibri"/>
                <w:b/>
                <w:color w:val="0070C0"/>
                <w:sz w:val="18"/>
                <w:szCs w:val="20"/>
                <w:lang w:bidi="ar-SA"/>
              </w:rPr>
              <w:t>Yes</w:t>
            </w:r>
          </w:p>
        </w:tc>
        <w:tc>
          <w:tcPr>
            <w:tcW w:w="540" w:type="dxa"/>
            <w:tcBorders>
              <w:bottom w:val="single" w:sz="4" w:space="0" w:color="auto"/>
            </w:tcBorders>
            <w:shd w:val="clear" w:color="auto" w:fill="D9D9D9"/>
            <w:vAlign w:val="bottom"/>
          </w:tcPr>
          <w:p w14:paraId="07EB06C4" w14:textId="77777777" w:rsidR="000E4887" w:rsidRPr="00CB48A9" w:rsidRDefault="000E4887" w:rsidP="00422BCD">
            <w:pPr>
              <w:widowControl/>
              <w:autoSpaceDE/>
              <w:autoSpaceDN/>
              <w:jc w:val="center"/>
              <w:rPr>
                <w:rFonts w:ascii="Aptos" w:eastAsia="Times New Roman" w:hAnsi="Aptos" w:cs="Calibri"/>
                <w:b/>
                <w:color w:val="0070C0"/>
                <w:sz w:val="18"/>
                <w:szCs w:val="20"/>
                <w:lang w:bidi="ar-SA"/>
              </w:rPr>
            </w:pPr>
            <w:r w:rsidRPr="00CB48A9">
              <w:rPr>
                <w:rFonts w:ascii="Aptos" w:eastAsia="Times New Roman" w:hAnsi="Aptos" w:cs="Calibri"/>
                <w:b/>
                <w:color w:val="0070C0"/>
                <w:sz w:val="18"/>
                <w:szCs w:val="20"/>
                <w:lang w:bidi="ar-SA"/>
              </w:rPr>
              <w:t>No</w:t>
            </w:r>
          </w:p>
        </w:tc>
        <w:tc>
          <w:tcPr>
            <w:tcW w:w="720" w:type="dxa"/>
            <w:tcBorders>
              <w:bottom w:val="single" w:sz="4" w:space="0" w:color="auto"/>
            </w:tcBorders>
            <w:shd w:val="clear" w:color="auto" w:fill="D9D9D9"/>
            <w:vAlign w:val="bottom"/>
          </w:tcPr>
          <w:p w14:paraId="5E6F3AD5" w14:textId="77777777" w:rsidR="000E4887" w:rsidRPr="00CB48A9" w:rsidRDefault="000E4887" w:rsidP="00422BCD">
            <w:pPr>
              <w:widowControl/>
              <w:autoSpaceDE/>
              <w:autoSpaceDN/>
              <w:jc w:val="center"/>
              <w:rPr>
                <w:rFonts w:ascii="Aptos" w:eastAsia="Times New Roman" w:hAnsi="Aptos" w:cs="Calibri"/>
                <w:b/>
                <w:color w:val="0070C0"/>
                <w:sz w:val="18"/>
                <w:szCs w:val="20"/>
                <w:lang w:bidi="ar-SA"/>
              </w:rPr>
            </w:pPr>
            <w:r w:rsidRPr="00CB48A9">
              <w:rPr>
                <w:rFonts w:ascii="Aptos" w:eastAsia="Times New Roman" w:hAnsi="Aptos" w:cs="Calibri"/>
                <w:b/>
                <w:color w:val="0070C0"/>
                <w:sz w:val="18"/>
                <w:szCs w:val="20"/>
                <w:lang w:bidi="ar-SA"/>
              </w:rPr>
              <w:t>Not Sure</w:t>
            </w:r>
          </w:p>
        </w:tc>
        <w:tc>
          <w:tcPr>
            <w:tcW w:w="540" w:type="dxa"/>
            <w:tcBorders>
              <w:bottom w:val="single" w:sz="4" w:space="0" w:color="auto"/>
            </w:tcBorders>
            <w:shd w:val="clear" w:color="auto" w:fill="D9D9D9"/>
          </w:tcPr>
          <w:p w14:paraId="6C30EEF8" w14:textId="77777777" w:rsidR="000E4887" w:rsidRPr="00CB48A9" w:rsidRDefault="000E4887" w:rsidP="00422BCD">
            <w:pPr>
              <w:widowControl/>
              <w:autoSpaceDE/>
              <w:autoSpaceDN/>
              <w:spacing w:before="120"/>
              <w:jc w:val="center"/>
              <w:rPr>
                <w:rFonts w:ascii="Aptos" w:eastAsia="Times New Roman" w:hAnsi="Aptos" w:cs="Calibri"/>
                <w:b/>
                <w:color w:val="0070C0"/>
                <w:sz w:val="18"/>
                <w:szCs w:val="20"/>
                <w:lang w:bidi="ar-SA"/>
              </w:rPr>
            </w:pPr>
          </w:p>
          <w:p w14:paraId="2C4C8805" w14:textId="77777777" w:rsidR="000E4887" w:rsidRPr="00CB48A9" w:rsidRDefault="000E4887" w:rsidP="00422BCD">
            <w:pPr>
              <w:widowControl/>
              <w:autoSpaceDE/>
              <w:autoSpaceDN/>
              <w:spacing w:before="120"/>
              <w:jc w:val="center"/>
              <w:rPr>
                <w:rFonts w:ascii="Aptos" w:eastAsia="Times New Roman" w:hAnsi="Aptos" w:cs="Calibri"/>
                <w:b/>
                <w:color w:val="0070C0"/>
                <w:sz w:val="18"/>
                <w:szCs w:val="20"/>
                <w:lang w:bidi="ar-SA"/>
              </w:rPr>
            </w:pPr>
          </w:p>
          <w:p w14:paraId="0F0AFF43" w14:textId="77777777" w:rsidR="000E4887" w:rsidRPr="00CB48A9" w:rsidRDefault="000E4887" w:rsidP="00422BCD">
            <w:pPr>
              <w:widowControl/>
              <w:autoSpaceDE/>
              <w:autoSpaceDN/>
              <w:spacing w:before="120"/>
              <w:jc w:val="center"/>
              <w:rPr>
                <w:rFonts w:ascii="Aptos" w:eastAsia="Times New Roman" w:hAnsi="Aptos" w:cs="Calibri"/>
                <w:b/>
                <w:color w:val="0070C0"/>
                <w:sz w:val="18"/>
                <w:szCs w:val="20"/>
                <w:lang w:bidi="ar-SA"/>
              </w:rPr>
            </w:pPr>
          </w:p>
          <w:p w14:paraId="33EF5FD8" w14:textId="77777777" w:rsidR="000E4887" w:rsidRPr="00CB48A9" w:rsidRDefault="000E4887" w:rsidP="00422BCD">
            <w:pPr>
              <w:widowControl/>
              <w:autoSpaceDE/>
              <w:autoSpaceDN/>
              <w:spacing w:before="120"/>
              <w:jc w:val="center"/>
              <w:rPr>
                <w:rFonts w:ascii="Aptos" w:eastAsia="Times New Roman" w:hAnsi="Aptos" w:cs="Calibri"/>
                <w:b/>
                <w:color w:val="0070C0"/>
                <w:sz w:val="18"/>
                <w:szCs w:val="20"/>
                <w:lang w:bidi="ar-SA"/>
              </w:rPr>
            </w:pPr>
          </w:p>
          <w:p w14:paraId="013CA548" w14:textId="77777777" w:rsidR="000E4887" w:rsidRPr="00CB48A9" w:rsidRDefault="000E4887" w:rsidP="00422BCD">
            <w:pPr>
              <w:widowControl/>
              <w:autoSpaceDE/>
              <w:autoSpaceDN/>
              <w:spacing w:before="120"/>
              <w:jc w:val="center"/>
              <w:rPr>
                <w:rFonts w:ascii="Aptos" w:eastAsia="Times New Roman" w:hAnsi="Aptos" w:cs="Calibri"/>
                <w:b/>
                <w:color w:val="0070C0"/>
                <w:sz w:val="18"/>
                <w:szCs w:val="20"/>
                <w:lang w:bidi="ar-SA"/>
              </w:rPr>
            </w:pPr>
          </w:p>
          <w:p w14:paraId="0E9D7D65" w14:textId="77777777" w:rsidR="000E4887" w:rsidRPr="00CB48A9" w:rsidRDefault="000E4887" w:rsidP="00422BCD">
            <w:pPr>
              <w:widowControl/>
              <w:autoSpaceDE/>
              <w:autoSpaceDN/>
              <w:spacing w:before="120"/>
              <w:jc w:val="center"/>
              <w:rPr>
                <w:rFonts w:ascii="Aptos" w:eastAsia="Times New Roman" w:hAnsi="Aptos" w:cs="Calibri"/>
                <w:b/>
                <w:color w:val="0070C0"/>
                <w:sz w:val="18"/>
                <w:szCs w:val="20"/>
                <w:lang w:bidi="ar-SA"/>
              </w:rPr>
            </w:pPr>
          </w:p>
          <w:p w14:paraId="4AE0550C" w14:textId="77777777" w:rsidR="000E4887" w:rsidRPr="00CB48A9" w:rsidRDefault="000E4887" w:rsidP="00422BCD">
            <w:pPr>
              <w:widowControl/>
              <w:autoSpaceDE/>
              <w:autoSpaceDN/>
              <w:rPr>
                <w:rFonts w:ascii="Aptos" w:eastAsia="Times New Roman" w:hAnsi="Aptos" w:cs="Calibri"/>
                <w:color w:val="0070C0"/>
                <w:sz w:val="18"/>
                <w:szCs w:val="20"/>
                <w:lang w:bidi="ar-SA"/>
              </w:rPr>
            </w:pPr>
          </w:p>
          <w:p w14:paraId="1B2B8C09" w14:textId="77777777" w:rsidR="000E4887" w:rsidRPr="00CB48A9" w:rsidRDefault="000E4887" w:rsidP="00422BCD">
            <w:pPr>
              <w:widowControl/>
              <w:autoSpaceDE/>
              <w:autoSpaceDN/>
              <w:rPr>
                <w:rFonts w:ascii="Aptos" w:eastAsia="Times New Roman" w:hAnsi="Aptos" w:cs="Calibri"/>
                <w:b/>
                <w:color w:val="0070C0"/>
                <w:sz w:val="18"/>
                <w:szCs w:val="20"/>
                <w:lang w:bidi="ar-SA"/>
              </w:rPr>
            </w:pPr>
            <w:r w:rsidRPr="00CB48A9">
              <w:rPr>
                <w:rFonts w:ascii="Aptos" w:eastAsia="Times New Roman" w:hAnsi="Aptos" w:cs="Calibri"/>
                <w:b/>
                <w:color w:val="0070C0"/>
                <w:sz w:val="18"/>
                <w:szCs w:val="20"/>
                <w:lang w:bidi="ar-SA"/>
              </w:rPr>
              <w:t>N/A</w:t>
            </w:r>
          </w:p>
        </w:tc>
      </w:tr>
      <w:tr w:rsidR="00CB48A9" w:rsidRPr="00CB48A9" w14:paraId="1046B7CF" w14:textId="77777777" w:rsidTr="00422BCD">
        <w:trPr>
          <w:trHeight w:val="179"/>
          <w:jc w:val="center"/>
        </w:trPr>
        <w:tc>
          <w:tcPr>
            <w:tcW w:w="10668" w:type="dxa"/>
            <w:gridSpan w:val="6"/>
            <w:shd w:val="clear" w:color="auto" w:fill="F2F2F2"/>
          </w:tcPr>
          <w:p w14:paraId="749B98ED" w14:textId="73451CBC" w:rsidR="000E4887" w:rsidRPr="00CB48A9" w:rsidRDefault="000E4887" w:rsidP="00422BCD">
            <w:pPr>
              <w:widowControl/>
              <w:autoSpaceDE/>
              <w:autoSpaceDN/>
              <w:spacing w:before="120" w:after="120"/>
              <w:rPr>
                <w:rFonts w:ascii="Aptos" w:eastAsia="Calibri" w:hAnsi="Aptos" w:cs="Times New Roman"/>
                <w:b/>
                <w:color w:val="0070C0"/>
                <w:sz w:val="20"/>
                <w:szCs w:val="20"/>
                <w:lang w:bidi="ar-SA"/>
              </w:rPr>
            </w:pPr>
            <w:r w:rsidRPr="00CB48A9">
              <w:rPr>
                <w:rFonts w:ascii="Aptos" w:eastAsia="Calibri" w:hAnsi="Aptos" w:cs="Times New Roman"/>
                <w:b/>
                <w:color w:val="0070C0"/>
                <w:sz w:val="20"/>
                <w:szCs w:val="20"/>
                <w:lang w:bidi="ar-SA"/>
              </w:rPr>
              <w:t>Date</w:t>
            </w:r>
            <w:r w:rsidRPr="00CB48A9">
              <w:rPr>
                <w:rFonts w:ascii="Aptos" w:eastAsia="Calibri" w:hAnsi="Aptos" w:cs="Times New Roman"/>
                <w:color w:val="0070C0"/>
                <w:sz w:val="20"/>
                <w:szCs w:val="20"/>
                <w:lang w:bidi="ar-SA"/>
              </w:rPr>
              <w:t xml:space="preserve">: </w:t>
            </w:r>
          </w:p>
        </w:tc>
      </w:tr>
      <w:tr w:rsidR="00CB48A9" w:rsidRPr="00CB48A9" w14:paraId="7C584CC2" w14:textId="77777777" w:rsidTr="00422BCD">
        <w:trPr>
          <w:trHeight w:val="161"/>
          <w:jc w:val="center"/>
        </w:trPr>
        <w:tc>
          <w:tcPr>
            <w:tcW w:w="10668" w:type="dxa"/>
            <w:gridSpan w:val="6"/>
            <w:shd w:val="clear" w:color="auto" w:fill="F2F2F2"/>
          </w:tcPr>
          <w:p w14:paraId="04062F7C" w14:textId="77777777" w:rsidR="000E4887" w:rsidRPr="00CB48A9" w:rsidRDefault="000E4887" w:rsidP="00422BCD">
            <w:pPr>
              <w:widowControl/>
              <w:autoSpaceDE/>
              <w:autoSpaceDN/>
              <w:spacing w:before="60" w:after="60"/>
              <w:rPr>
                <w:rFonts w:ascii="Aptos" w:eastAsia="Calibri" w:hAnsi="Aptos" w:cs="Calibri"/>
                <w:b/>
                <w:color w:val="0070C0"/>
                <w:sz w:val="20"/>
                <w:szCs w:val="20"/>
                <w:lang w:bidi="ar-SA"/>
              </w:rPr>
            </w:pPr>
            <w:r w:rsidRPr="00CB48A9">
              <w:rPr>
                <w:rFonts w:ascii="Aptos" w:eastAsia="Calibri" w:hAnsi="Aptos" w:cs="Calibri"/>
                <w:b/>
                <w:color w:val="0070C0"/>
                <w:sz w:val="20"/>
                <w:szCs w:val="20"/>
                <w:lang w:bidi="ar-SA"/>
              </w:rPr>
              <w:t>GENERAL</w:t>
            </w:r>
          </w:p>
        </w:tc>
      </w:tr>
      <w:tr w:rsidR="00CB48A9" w:rsidRPr="00CB48A9" w14:paraId="7E0AA457" w14:textId="77777777" w:rsidTr="00422BCD">
        <w:trPr>
          <w:trHeight w:val="161"/>
          <w:jc w:val="center"/>
        </w:trPr>
        <w:tc>
          <w:tcPr>
            <w:tcW w:w="625" w:type="dxa"/>
          </w:tcPr>
          <w:p w14:paraId="6285AED4" w14:textId="77777777" w:rsidR="000E4887" w:rsidRPr="00CB48A9" w:rsidRDefault="000E4887" w:rsidP="00422BCD">
            <w:pPr>
              <w:widowControl/>
              <w:adjustRightInd w:val="0"/>
              <w:rPr>
                <w:rFonts w:ascii="Aptos" w:eastAsia="Times New Roman" w:hAnsi="Aptos" w:cs="Calibri"/>
                <w:color w:val="0070C0"/>
                <w:sz w:val="18"/>
                <w:szCs w:val="20"/>
                <w:lang w:bidi="ar-SA"/>
              </w:rPr>
            </w:pPr>
            <w:r w:rsidRPr="00CB48A9">
              <w:rPr>
                <w:rFonts w:ascii="Aptos" w:eastAsia="Times New Roman" w:hAnsi="Aptos" w:cs="Calibri"/>
                <w:color w:val="0070C0"/>
                <w:sz w:val="18"/>
                <w:szCs w:val="20"/>
                <w:lang w:bidi="ar-SA"/>
              </w:rPr>
              <w:t>1</w:t>
            </w:r>
          </w:p>
        </w:tc>
        <w:tc>
          <w:tcPr>
            <w:tcW w:w="7703" w:type="dxa"/>
            <w:shd w:val="clear" w:color="auto" w:fill="auto"/>
          </w:tcPr>
          <w:p w14:paraId="3D90DAB3" w14:textId="3CD4484C" w:rsidR="000E4887" w:rsidRPr="00CB48A9" w:rsidRDefault="005C7E24" w:rsidP="00422BCD">
            <w:pPr>
              <w:widowControl/>
              <w:adjustRightInd w:val="0"/>
              <w:rPr>
                <w:rFonts w:ascii="Aptos" w:eastAsia="Times New Roman" w:hAnsi="Aptos" w:cs="Calibri"/>
                <w:color w:val="0070C0"/>
                <w:sz w:val="20"/>
                <w:szCs w:val="20"/>
                <w:lang w:bidi="ar-SA"/>
              </w:rPr>
            </w:pPr>
            <w:r>
              <w:rPr>
                <w:rFonts w:ascii="Aptos" w:eastAsia="Calibri" w:hAnsi="Aptos" w:cs="Times New Roman"/>
                <w:color w:val="0070C0"/>
                <w:sz w:val="20"/>
                <w:szCs w:val="20"/>
                <w:lang w:bidi="ar-SA"/>
              </w:rPr>
              <w:t>Are you aware that there are</w:t>
            </w:r>
            <w:r w:rsidR="000E4887" w:rsidRPr="00CB48A9">
              <w:rPr>
                <w:rFonts w:ascii="Aptos" w:eastAsia="Calibri" w:hAnsi="Aptos" w:cs="Times New Roman"/>
                <w:color w:val="0070C0"/>
                <w:sz w:val="20"/>
                <w:szCs w:val="20"/>
                <w:lang w:bidi="ar-SA"/>
              </w:rPr>
              <w:t xml:space="preserve"> written policies &amp; procedures to follow for addressing general problems or concerns</w:t>
            </w:r>
            <w:r>
              <w:rPr>
                <w:rFonts w:ascii="Aptos" w:eastAsia="Calibri" w:hAnsi="Aptos" w:cs="Times New Roman"/>
                <w:color w:val="0070C0"/>
                <w:sz w:val="20"/>
                <w:szCs w:val="20"/>
                <w:lang w:bidi="ar-SA"/>
              </w:rPr>
              <w:t xml:space="preserve"> related to violence</w:t>
            </w:r>
            <w:r w:rsidR="000E4887" w:rsidRPr="00CB48A9">
              <w:rPr>
                <w:rFonts w:ascii="Aptos" w:eastAsia="Calibri" w:hAnsi="Aptos" w:cs="Times New Roman"/>
                <w:color w:val="0070C0"/>
                <w:sz w:val="20"/>
                <w:szCs w:val="20"/>
                <w:lang w:bidi="ar-SA"/>
              </w:rPr>
              <w:t>?</w:t>
            </w:r>
            <w:r>
              <w:rPr>
                <w:rFonts w:ascii="Aptos" w:eastAsia="Calibri" w:hAnsi="Aptos" w:cs="Times New Roman"/>
                <w:color w:val="0070C0"/>
                <w:sz w:val="20"/>
                <w:szCs w:val="20"/>
                <w:lang w:bidi="ar-SA"/>
              </w:rPr>
              <w:t xml:space="preserve"> </w:t>
            </w:r>
          </w:p>
        </w:tc>
        <w:tc>
          <w:tcPr>
            <w:tcW w:w="540" w:type="dxa"/>
            <w:shd w:val="clear" w:color="auto" w:fill="auto"/>
          </w:tcPr>
          <w:p w14:paraId="7922DD24"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shd w:val="clear" w:color="auto" w:fill="auto"/>
          </w:tcPr>
          <w:p w14:paraId="498A9F4B"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720" w:type="dxa"/>
            <w:shd w:val="clear" w:color="auto" w:fill="auto"/>
          </w:tcPr>
          <w:p w14:paraId="660DEBC4"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tcPr>
          <w:p w14:paraId="3F1AB125"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r>
      <w:tr w:rsidR="00CB48A9" w:rsidRPr="00CB48A9" w14:paraId="2A5E8930" w14:textId="77777777" w:rsidTr="00186135">
        <w:trPr>
          <w:trHeight w:val="161"/>
          <w:jc w:val="center"/>
        </w:trPr>
        <w:tc>
          <w:tcPr>
            <w:tcW w:w="625" w:type="dxa"/>
          </w:tcPr>
          <w:p w14:paraId="794F9DE1" w14:textId="77777777" w:rsidR="000E4887" w:rsidRPr="00CB48A9" w:rsidRDefault="000E4887" w:rsidP="00422BCD">
            <w:pPr>
              <w:widowControl/>
              <w:adjustRightInd w:val="0"/>
              <w:rPr>
                <w:rFonts w:ascii="Aptos" w:eastAsia="Times New Roman" w:hAnsi="Aptos" w:cs="Calibri"/>
                <w:color w:val="0070C0"/>
                <w:sz w:val="18"/>
                <w:szCs w:val="20"/>
                <w:lang w:bidi="ar-SA"/>
              </w:rPr>
            </w:pPr>
            <w:r w:rsidRPr="00CB48A9">
              <w:rPr>
                <w:rFonts w:ascii="Aptos" w:eastAsia="Times New Roman" w:hAnsi="Aptos" w:cs="Calibri"/>
                <w:color w:val="0070C0"/>
                <w:sz w:val="18"/>
                <w:szCs w:val="20"/>
                <w:lang w:bidi="ar-SA"/>
              </w:rPr>
              <w:t>2</w:t>
            </w:r>
          </w:p>
        </w:tc>
        <w:tc>
          <w:tcPr>
            <w:tcW w:w="7703" w:type="dxa"/>
            <w:tcBorders>
              <w:bottom w:val="single" w:sz="4" w:space="0" w:color="auto"/>
            </w:tcBorders>
            <w:shd w:val="clear" w:color="auto" w:fill="auto"/>
          </w:tcPr>
          <w:p w14:paraId="7E68BFBD" w14:textId="77777777" w:rsidR="000E4887" w:rsidRPr="00CB48A9" w:rsidRDefault="000E4887" w:rsidP="00422BCD">
            <w:pPr>
              <w:widowControl/>
              <w:adjustRightInd w:val="0"/>
              <w:rPr>
                <w:rFonts w:ascii="Aptos" w:eastAsia="Times New Roman" w:hAnsi="Aptos" w:cs="Calibri"/>
                <w:color w:val="0070C0"/>
                <w:sz w:val="20"/>
                <w:szCs w:val="20"/>
                <w:lang w:bidi="ar-SA"/>
              </w:rPr>
            </w:pPr>
            <w:r w:rsidRPr="00CB48A9">
              <w:rPr>
                <w:rFonts w:ascii="Aptos" w:eastAsia="Calibri" w:hAnsi="Aptos" w:cs="Times New Roman"/>
                <w:color w:val="0070C0"/>
                <w:sz w:val="20"/>
                <w:szCs w:val="20"/>
                <w:lang w:bidi="ar-SA"/>
              </w:rPr>
              <w:t>Do</w:t>
            </w:r>
            <w:r w:rsidRPr="00A75010">
              <w:rPr>
                <w:rFonts w:ascii="Aptos" w:eastAsia="Calibri" w:hAnsi="Aptos" w:cs="Times New Roman"/>
                <w:color w:val="0070C0"/>
                <w:sz w:val="20"/>
                <w:szCs w:val="20"/>
                <w:lang w:bidi="ar-SA"/>
              </w:rPr>
              <w:t>es your workplace have written policies &amp; procedures specific to workplace violence?</w:t>
            </w:r>
          </w:p>
        </w:tc>
        <w:tc>
          <w:tcPr>
            <w:tcW w:w="540" w:type="dxa"/>
            <w:tcBorders>
              <w:bottom w:val="single" w:sz="4" w:space="0" w:color="auto"/>
            </w:tcBorders>
            <w:shd w:val="clear" w:color="auto" w:fill="auto"/>
          </w:tcPr>
          <w:p w14:paraId="1390B15F"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tcBorders>
              <w:bottom w:val="single" w:sz="4" w:space="0" w:color="auto"/>
            </w:tcBorders>
            <w:shd w:val="clear" w:color="auto" w:fill="auto"/>
          </w:tcPr>
          <w:p w14:paraId="30F138CB"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720" w:type="dxa"/>
            <w:tcBorders>
              <w:bottom w:val="single" w:sz="4" w:space="0" w:color="auto"/>
            </w:tcBorders>
            <w:shd w:val="clear" w:color="auto" w:fill="auto"/>
          </w:tcPr>
          <w:p w14:paraId="311C8ED3"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tcBorders>
              <w:bottom w:val="single" w:sz="4" w:space="0" w:color="auto"/>
            </w:tcBorders>
          </w:tcPr>
          <w:p w14:paraId="2FA00EA4"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r>
      <w:tr w:rsidR="00CB48A9" w:rsidRPr="00CB48A9" w14:paraId="4B81D126" w14:textId="77777777" w:rsidTr="00186135">
        <w:trPr>
          <w:trHeight w:val="509"/>
          <w:jc w:val="center"/>
        </w:trPr>
        <w:tc>
          <w:tcPr>
            <w:tcW w:w="625" w:type="dxa"/>
            <w:vMerge w:val="restart"/>
          </w:tcPr>
          <w:p w14:paraId="07C1C797"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3</w:t>
            </w:r>
          </w:p>
        </w:tc>
        <w:tc>
          <w:tcPr>
            <w:tcW w:w="7703" w:type="dxa"/>
            <w:tcBorders>
              <w:bottom w:val="single" w:sz="4" w:space="0" w:color="auto"/>
            </w:tcBorders>
            <w:shd w:val="clear" w:color="auto" w:fill="auto"/>
          </w:tcPr>
          <w:p w14:paraId="30129478" w14:textId="77777777" w:rsidR="000E4887" w:rsidRPr="00CB48A9" w:rsidRDefault="000E4887" w:rsidP="00422BCD">
            <w:pPr>
              <w:widowControl/>
              <w:autoSpaceDE/>
              <w:autoSpaceDN/>
              <w:jc w:val="both"/>
              <w:rPr>
                <w:rFonts w:ascii="Aptos" w:eastAsia="Calibri" w:hAnsi="Aptos" w:cs="Calibri"/>
                <w:color w:val="0070C0"/>
                <w:sz w:val="20"/>
                <w:szCs w:val="20"/>
                <w:lang w:bidi="ar-SA"/>
              </w:rPr>
            </w:pPr>
            <w:r w:rsidRPr="00CB48A9">
              <w:rPr>
                <w:rFonts w:ascii="Aptos" w:eastAsia="Calibri" w:hAnsi="Aptos" w:cs="Calibri"/>
                <w:color w:val="0070C0"/>
                <w:sz w:val="20"/>
                <w:szCs w:val="20"/>
                <w:lang w:bidi="ar-SA"/>
              </w:rPr>
              <w:t>Do you feel comfortable with the following:</w:t>
            </w:r>
          </w:p>
          <w:p w14:paraId="53D6844D" w14:textId="62D3AF39" w:rsidR="000E4887" w:rsidRPr="00CB48A9" w:rsidRDefault="00186531" w:rsidP="00422BCD">
            <w:pPr>
              <w:widowControl/>
              <w:autoSpaceDE/>
              <w:autoSpaceDN/>
              <w:jc w:val="both"/>
              <w:rPr>
                <w:rFonts w:ascii="Aptos" w:eastAsia="Calibri" w:hAnsi="Aptos" w:cs="Calibri"/>
                <w:color w:val="0070C0"/>
                <w:sz w:val="20"/>
                <w:szCs w:val="20"/>
                <w:lang w:bidi="ar-SA"/>
              </w:rPr>
            </w:pPr>
            <w:r>
              <w:rPr>
                <w:rFonts w:ascii="Aptos" w:eastAsia="Calibri" w:hAnsi="Aptos" w:cs="Times New Roman"/>
                <w:color w:val="0070C0"/>
                <w:sz w:val="20"/>
                <w:szCs w:val="20"/>
                <w:lang w:bidi="ar-SA"/>
              </w:rPr>
              <w:t>[</w:t>
            </w:r>
            <w:r w:rsidR="000E4887" w:rsidRPr="00CB48A9">
              <w:rPr>
                <w:rFonts w:ascii="Aptos" w:eastAsia="Calibri" w:hAnsi="Aptos" w:cs="Times New Roman"/>
                <w:color w:val="0070C0"/>
                <w:sz w:val="20"/>
                <w:szCs w:val="20"/>
                <w:lang w:bidi="ar-SA"/>
              </w:rPr>
              <w:t>EMPLOYER</w:t>
            </w:r>
            <w:r>
              <w:rPr>
                <w:rFonts w:ascii="Aptos" w:eastAsia="Calibri" w:hAnsi="Aptos" w:cs="Times New Roman"/>
                <w:color w:val="0070C0"/>
                <w:sz w:val="20"/>
                <w:szCs w:val="20"/>
                <w:lang w:bidi="ar-SA"/>
              </w:rPr>
              <w:t>]</w:t>
            </w:r>
            <w:r w:rsidR="000E4887" w:rsidRPr="00CB48A9">
              <w:rPr>
                <w:rFonts w:ascii="Aptos" w:eastAsia="Calibri" w:hAnsi="Aptos" w:cs="Times New Roman"/>
                <w:color w:val="0070C0"/>
                <w:sz w:val="20"/>
                <w:szCs w:val="20"/>
                <w:lang w:bidi="ar-SA"/>
              </w:rPr>
              <w:t xml:space="preserve"> procedures on how to report a verbal </w:t>
            </w:r>
            <w:proofErr w:type="gramStart"/>
            <w:r w:rsidR="000E4887" w:rsidRPr="00CB48A9">
              <w:rPr>
                <w:rFonts w:ascii="Aptos" w:eastAsia="Calibri" w:hAnsi="Aptos" w:cs="Times New Roman"/>
                <w:color w:val="0070C0"/>
                <w:sz w:val="20"/>
                <w:szCs w:val="20"/>
                <w:lang w:bidi="ar-SA"/>
              </w:rPr>
              <w:t>threat</w:t>
            </w:r>
            <w:r w:rsidR="00AD0264">
              <w:rPr>
                <w:rFonts w:ascii="Aptos" w:eastAsia="Calibri" w:hAnsi="Aptos" w:cs="Times New Roman"/>
                <w:color w:val="0070C0"/>
                <w:sz w:val="20"/>
                <w:szCs w:val="20"/>
                <w:lang w:bidi="ar-SA"/>
              </w:rPr>
              <w:t>?</w:t>
            </w:r>
            <w:proofErr w:type="gramEnd"/>
            <w:r w:rsidR="000E4887" w:rsidRPr="00CB48A9">
              <w:rPr>
                <w:rFonts w:ascii="Aptos" w:eastAsia="Calibri" w:hAnsi="Aptos" w:cs="Times New Roman"/>
                <w:color w:val="0070C0"/>
                <w:sz w:val="20"/>
                <w:szCs w:val="20"/>
                <w:lang w:bidi="ar-SA"/>
              </w:rPr>
              <w:t xml:space="preserve">                                                                         </w:t>
            </w:r>
          </w:p>
        </w:tc>
        <w:tc>
          <w:tcPr>
            <w:tcW w:w="540" w:type="dxa"/>
            <w:tcBorders>
              <w:bottom w:val="single" w:sz="4" w:space="0" w:color="auto"/>
            </w:tcBorders>
            <w:shd w:val="clear" w:color="auto" w:fill="auto"/>
          </w:tcPr>
          <w:p w14:paraId="679E6D77"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tcBorders>
              <w:bottom w:val="single" w:sz="4" w:space="0" w:color="auto"/>
            </w:tcBorders>
            <w:shd w:val="clear" w:color="auto" w:fill="auto"/>
          </w:tcPr>
          <w:p w14:paraId="43DA52DC"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720" w:type="dxa"/>
            <w:tcBorders>
              <w:bottom w:val="single" w:sz="4" w:space="0" w:color="auto"/>
            </w:tcBorders>
            <w:shd w:val="clear" w:color="auto" w:fill="auto"/>
          </w:tcPr>
          <w:p w14:paraId="29A99997"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tcBorders>
              <w:bottom w:val="single" w:sz="4" w:space="0" w:color="auto"/>
            </w:tcBorders>
          </w:tcPr>
          <w:p w14:paraId="6A75FD43"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r>
      <w:tr w:rsidR="00CB48A9" w:rsidRPr="00CB48A9" w14:paraId="1928E0FA" w14:textId="77777777" w:rsidTr="00186135">
        <w:trPr>
          <w:trHeight w:val="177"/>
          <w:jc w:val="center"/>
        </w:trPr>
        <w:tc>
          <w:tcPr>
            <w:tcW w:w="625" w:type="dxa"/>
            <w:vMerge/>
          </w:tcPr>
          <w:p w14:paraId="4E418887"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p>
        </w:tc>
        <w:tc>
          <w:tcPr>
            <w:tcW w:w="7703" w:type="dxa"/>
            <w:tcBorders>
              <w:top w:val="single" w:sz="4" w:space="0" w:color="auto"/>
              <w:bottom w:val="single" w:sz="4" w:space="0" w:color="auto"/>
            </w:tcBorders>
            <w:shd w:val="clear" w:color="auto" w:fill="auto"/>
          </w:tcPr>
          <w:p w14:paraId="431F8832" w14:textId="6DF602EF" w:rsidR="000E4887" w:rsidRPr="00CB48A9" w:rsidRDefault="000E4887" w:rsidP="00422BCD">
            <w:pPr>
              <w:widowControl/>
              <w:autoSpaceDE/>
              <w:autoSpaceDN/>
              <w:jc w:val="both"/>
              <w:rPr>
                <w:rFonts w:ascii="Aptos" w:eastAsia="Calibri" w:hAnsi="Aptos" w:cs="Calibri"/>
                <w:color w:val="0070C0"/>
                <w:sz w:val="20"/>
                <w:szCs w:val="20"/>
                <w:lang w:bidi="ar-SA"/>
              </w:rPr>
            </w:pPr>
            <w:r w:rsidRPr="00CB48A9">
              <w:rPr>
                <w:rFonts w:ascii="Aptos" w:eastAsia="Calibri" w:hAnsi="Aptos" w:cs="Times New Roman"/>
                <w:color w:val="0070C0"/>
                <w:sz w:val="20"/>
                <w:szCs w:val="20"/>
                <w:lang w:bidi="ar-SA"/>
              </w:rPr>
              <w:t xml:space="preserve">EMPLOYER procedures on how to report a physical threat of </w:t>
            </w:r>
            <w:proofErr w:type="gramStart"/>
            <w:r w:rsidRPr="00CB48A9">
              <w:rPr>
                <w:rFonts w:ascii="Aptos" w:eastAsia="Calibri" w:hAnsi="Aptos" w:cs="Times New Roman"/>
                <w:color w:val="0070C0"/>
                <w:sz w:val="20"/>
                <w:szCs w:val="20"/>
                <w:lang w:bidi="ar-SA"/>
              </w:rPr>
              <w:t>violence</w:t>
            </w:r>
            <w:r w:rsidR="00AD0264">
              <w:rPr>
                <w:rFonts w:ascii="Aptos" w:eastAsia="Calibri" w:hAnsi="Aptos" w:cs="Times New Roman"/>
                <w:color w:val="0070C0"/>
                <w:sz w:val="20"/>
                <w:szCs w:val="20"/>
                <w:lang w:bidi="ar-SA"/>
              </w:rPr>
              <w:t>?</w:t>
            </w:r>
            <w:proofErr w:type="gramEnd"/>
            <w:r w:rsidRPr="00CB48A9">
              <w:rPr>
                <w:rFonts w:ascii="Aptos" w:eastAsia="Calibri" w:hAnsi="Aptos" w:cs="Times New Roman"/>
                <w:color w:val="0070C0"/>
                <w:sz w:val="20"/>
                <w:szCs w:val="20"/>
                <w:lang w:bidi="ar-SA"/>
              </w:rPr>
              <w:t xml:space="preserve">                                             </w:t>
            </w:r>
          </w:p>
        </w:tc>
        <w:tc>
          <w:tcPr>
            <w:tcW w:w="540" w:type="dxa"/>
            <w:tcBorders>
              <w:top w:val="single" w:sz="4" w:space="0" w:color="auto"/>
              <w:bottom w:val="single" w:sz="4" w:space="0" w:color="auto"/>
            </w:tcBorders>
            <w:shd w:val="clear" w:color="auto" w:fill="auto"/>
          </w:tcPr>
          <w:p w14:paraId="2BB8C83F"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tcBorders>
              <w:top w:val="single" w:sz="4" w:space="0" w:color="auto"/>
              <w:bottom w:val="single" w:sz="4" w:space="0" w:color="auto"/>
            </w:tcBorders>
            <w:shd w:val="clear" w:color="auto" w:fill="auto"/>
          </w:tcPr>
          <w:p w14:paraId="6AE6E9CF"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720" w:type="dxa"/>
            <w:tcBorders>
              <w:top w:val="single" w:sz="4" w:space="0" w:color="auto"/>
              <w:bottom w:val="single" w:sz="4" w:space="0" w:color="auto"/>
            </w:tcBorders>
            <w:shd w:val="clear" w:color="auto" w:fill="auto"/>
          </w:tcPr>
          <w:p w14:paraId="37A48AA2"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tcBorders>
              <w:top w:val="single" w:sz="4" w:space="0" w:color="auto"/>
              <w:bottom w:val="single" w:sz="4" w:space="0" w:color="auto"/>
            </w:tcBorders>
          </w:tcPr>
          <w:p w14:paraId="3E673A00"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r>
      <w:tr w:rsidR="00CB48A9" w:rsidRPr="00CB48A9" w14:paraId="6503FD22" w14:textId="77777777" w:rsidTr="00186135">
        <w:trPr>
          <w:trHeight w:val="228"/>
          <w:jc w:val="center"/>
        </w:trPr>
        <w:tc>
          <w:tcPr>
            <w:tcW w:w="625" w:type="dxa"/>
            <w:vMerge/>
          </w:tcPr>
          <w:p w14:paraId="504B9B87"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p>
        </w:tc>
        <w:tc>
          <w:tcPr>
            <w:tcW w:w="7703" w:type="dxa"/>
            <w:tcBorders>
              <w:top w:val="single" w:sz="4" w:space="0" w:color="auto"/>
              <w:bottom w:val="single" w:sz="4" w:space="0" w:color="auto"/>
            </w:tcBorders>
            <w:shd w:val="clear" w:color="auto" w:fill="auto"/>
          </w:tcPr>
          <w:p w14:paraId="7F9A7988" w14:textId="11DB8AE1" w:rsidR="000E4887" w:rsidRPr="00CB48A9" w:rsidRDefault="000E4887" w:rsidP="00422BCD">
            <w:pPr>
              <w:widowControl/>
              <w:autoSpaceDE/>
              <w:autoSpaceDN/>
              <w:jc w:val="both"/>
              <w:rPr>
                <w:rFonts w:ascii="Aptos" w:eastAsia="Calibri" w:hAnsi="Aptos" w:cs="Times New Roman"/>
                <w:color w:val="0070C0"/>
                <w:sz w:val="20"/>
                <w:szCs w:val="20"/>
                <w:lang w:bidi="ar-SA"/>
              </w:rPr>
            </w:pPr>
            <w:r w:rsidRPr="00CB48A9">
              <w:rPr>
                <w:rFonts w:ascii="Aptos" w:eastAsia="Calibri" w:hAnsi="Aptos" w:cs="Times New Roman"/>
                <w:color w:val="0070C0"/>
                <w:sz w:val="20"/>
                <w:szCs w:val="20"/>
                <w:lang w:bidi="ar-SA"/>
              </w:rPr>
              <w:t>What to do about co-worker or supervisor harassment /hostile work environment</w:t>
            </w:r>
            <w:r w:rsidR="00AD0264">
              <w:rPr>
                <w:rFonts w:ascii="Aptos" w:eastAsia="Calibri" w:hAnsi="Aptos" w:cs="Times New Roman"/>
                <w:color w:val="0070C0"/>
                <w:sz w:val="20"/>
                <w:szCs w:val="20"/>
                <w:lang w:bidi="ar-SA"/>
              </w:rPr>
              <w:t>?</w:t>
            </w:r>
            <w:r w:rsidRPr="00CB48A9">
              <w:rPr>
                <w:rFonts w:ascii="Aptos" w:eastAsia="Calibri" w:hAnsi="Aptos" w:cs="Times New Roman"/>
                <w:color w:val="0070C0"/>
                <w:sz w:val="20"/>
                <w:szCs w:val="20"/>
                <w:lang w:bidi="ar-SA"/>
              </w:rPr>
              <w:t xml:space="preserve">                            </w:t>
            </w:r>
          </w:p>
        </w:tc>
        <w:tc>
          <w:tcPr>
            <w:tcW w:w="540" w:type="dxa"/>
            <w:tcBorders>
              <w:top w:val="single" w:sz="4" w:space="0" w:color="auto"/>
              <w:bottom w:val="single" w:sz="4" w:space="0" w:color="auto"/>
            </w:tcBorders>
            <w:shd w:val="clear" w:color="auto" w:fill="auto"/>
          </w:tcPr>
          <w:p w14:paraId="64356165"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tcBorders>
              <w:top w:val="single" w:sz="4" w:space="0" w:color="auto"/>
              <w:bottom w:val="single" w:sz="4" w:space="0" w:color="auto"/>
            </w:tcBorders>
            <w:shd w:val="clear" w:color="auto" w:fill="auto"/>
          </w:tcPr>
          <w:p w14:paraId="6EE65DCB"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720" w:type="dxa"/>
            <w:tcBorders>
              <w:top w:val="single" w:sz="4" w:space="0" w:color="auto"/>
              <w:bottom w:val="single" w:sz="4" w:space="0" w:color="auto"/>
            </w:tcBorders>
            <w:shd w:val="clear" w:color="auto" w:fill="auto"/>
          </w:tcPr>
          <w:p w14:paraId="16A9297D"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tcBorders>
              <w:top w:val="single" w:sz="4" w:space="0" w:color="auto"/>
              <w:bottom w:val="single" w:sz="4" w:space="0" w:color="auto"/>
            </w:tcBorders>
          </w:tcPr>
          <w:p w14:paraId="72A953E2"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r>
      <w:tr w:rsidR="00CB48A9" w:rsidRPr="00CB48A9" w14:paraId="06648EA6" w14:textId="77777777" w:rsidTr="00186135">
        <w:trPr>
          <w:trHeight w:val="252"/>
          <w:jc w:val="center"/>
        </w:trPr>
        <w:tc>
          <w:tcPr>
            <w:tcW w:w="625" w:type="dxa"/>
            <w:vMerge/>
          </w:tcPr>
          <w:p w14:paraId="65130141"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p>
        </w:tc>
        <w:tc>
          <w:tcPr>
            <w:tcW w:w="7703" w:type="dxa"/>
            <w:tcBorders>
              <w:top w:val="single" w:sz="4" w:space="0" w:color="auto"/>
              <w:bottom w:val="single" w:sz="4" w:space="0" w:color="auto"/>
            </w:tcBorders>
            <w:shd w:val="clear" w:color="auto" w:fill="auto"/>
          </w:tcPr>
          <w:p w14:paraId="2523F6C7" w14:textId="2E6B9D8D" w:rsidR="000E4887" w:rsidRPr="00CB48A9" w:rsidRDefault="000E4887" w:rsidP="00422BCD">
            <w:pPr>
              <w:widowControl/>
              <w:autoSpaceDE/>
              <w:autoSpaceDN/>
              <w:jc w:val="both"/>
              <w:rPr>
                <w:rFonts w:ascii="Aptos" w:eastAsia="Calibri" w:hAnsi="Aptos" w:cs="Times New Roman"/>
                <w:color w:val="0070C0"/>
                <w:sz w:val="20"/>
                <w:szCs w:val="20"/>
                <w:lang w:bidi="ar-SA"/>
              </w:rPr>
            </w:pPr>
            <w:r w:rsidRPr="00CB48A9">
              <w:rPr>
                <w:rFonts w:ascii="Aptos" w:eastAsia="Calibri" w:hAnsi="Aptos" w:cs="Times New Roman"/>
                <w:color w:val="0070C0"/>
                <w:sz w:val="20"/>
                <w:szCs w:val="20"/>
                <w:lang w:bidi="ar-SA"/>
              </w:rPr>
              <w:t>Working alone</w:t>
            </w:r>
            <w:r w:rsidR="00AD0264">
              <w:rPr>
                <w:rFonts w:ascii="Aptos" w:eastAsia="Calibri" w:hAnsi="Aptos" w:cs="Times New Roman"/>
                <w:color w:val="0070C0"/>
                <w:sz w:val="20"/>
                <w:szCs w:val="20"/>
                <w:lang w:bidi="ar-SA"/>
              </w:rPr>
              <w:t>?</w:t>
            </w:r>
            <w:r w:rsidRPr="00CB48A9">
              <w:rPr>
                <w:rFonts w:ascii="Aptos" w:eastAsia="Calibri" w:hAnsi="Aptos" w:cs="Times New Roman"/>
                <w:color w:val="0070C0"/>
                <w:sz w:val="20"/>
                <w:szCs w:val="20"/>
                <w:lang w:bidi="ar-SA"/>
              </w:rPr>
              <w:t xml:space="preserve">                                        </w:t>
            </w:r>
          </w:p>
        </w:tc>
        <w:tc>
          <w:tcPr>
            <w:tcW w:w="540" w:type="dxa"/>
            <w:tcBorders>
              <w:top w:val="single" w:sz="4" w:space="0" w:color="auto"/>
              <w:bottom w:val="single" w:sz="4" w:space="0" w:color="auto"/>
            </w:tcBorders>
            <w:shd w:val="clear" w:color="auto" w:fill="auto"/>
          </w:tcPr>
          <w:p w14:paraId="6FBEF3CD"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tcBorders>
              <w:top w:val="single" w:sz="4" w:space="0" w:color="auto"/>
              <w:bottom w:val="single" w:sz="4" w:space="0" w:color="auto"/>
            </w:tcBorders>
            <w:shd w:val="clear" w:color="auto" w:fill="auto"/>
          </w:tcPr>
          <w:p w14:paraId="0B9BF291"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720" w:type="dxa"/>
            <w:tcBorders>
              <w:top w:val="single" w:sz="4" w:space="0" w:color="auto"/>
              <w:bottom w:val="single" w:sz="4" w:space="0" w:color="auto"/>
            </w:tcBorders>
            <w:shd w:val="clear" w:color="auto" w:fill="auto"/>
          </w:tcPr>
          <w:p w14:paraId="78B55826"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tcBorders>
              <w:top w:val="single" w:sz="4" w:space="0" w:color="auto"/>
              <w:bottom w:val="single" w:sz="4" w:space="0" w:color="auto"/>
            </w:tcBorders>
          </w:tcPr>
          <w:p w14:paraId="6003A1D7"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r>
      <w:tr w:rsidR="00CB48A9" w:rsidRPr="00CB48A9" w14:paraId="770DE190" w14:textId="77777777" w:rsidTr="00186135">
        <w:trPr>
          <w:trHeight w:val="240"/>
          <w:jc w:val="center"/>
        </w:trPr>
        <w:tc>
          <w:tcPr>
            <w:tcW w:w="625" w:type="dxa"/>
            <w:vMerge/>
          </w:tcPr>
          <w:p w14:paraId="5AC12C1A"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p>
        </w:tc>
        <w:tc>
          <w:tcPr>
            <w:tcW w:w="7703" w:type="dxa"/>
            <w:tcBorders>
              <w:top w:val="single" w:sz="4" w:space="0" w:color="auto"/>
              <w:bottom w:val="single" w:sz="4" w:space="0" w:color="auto"/>
            </w:tcBorders>
            <w:shd w:val="clear" w:color="auto" w:fill="auto"/>
          </w:tcPr>
          <w:p w14:paraId="3FC5CB52" w14:textId="4395AE96" w:rsidR="000E4887" w:rsidRPr="00CB48A9" w:rsidRDefault="00186531" w:rsidP="00422BCD">
            <w:pPr>
              <w:widowControl/>
              <w:autoSpaceDE/>
              <w:autoSpaceDN/>
              <w:jc w:val="both"/>
              <w:rPr>
                <w:rFonts w:ascii="Aptos" w:eastAsia="Calibri" w:hAnsi="Aptos" w:cs="Times New Roman"/>
                <w:color w:val="0070C0"/>
                <w:sz w:val="20"/>
                <w:szCs w:val="20"/>
                <w:lang w:bidi="ar-SA"/>
              </w:rPr>
            </w:pPr>
            <w:r>
              <w:rPr>
                <w:rFonts w:ascii="Aptos" w:eastAsia="Calibri" w:hAnsi="Aptos" w:cs="Times New Roman"/>
                <w:color w:val="0070C0"/>
                <w:sz w:val="20"/>
                <w:szCs w:val="20"/>
                <w:lang w:bidi="ar-SA"/>
              </w:rPr>
              <w:t>[</w:t>
            </w:r>
            <w:r w:rsidRPr="00CB48A9">
              <w:rPr>
                <w:rFonts w:ascii="Aptos" w:eastAsia="Calibri" w:hAnsi="Aptos" w:cs="Times New Roman"/>
                <w:color w:val="0070C0"/>
                <w:sz w:val="20"/>
                <w:szCs w:val="20"/>
                <w:lang w:bidi="ar-SA"/>
              </w:rPr>
              <w:t>EMPLOYER</w:t>
            </w:r>
            <w:r>
              <w:rPr>
                <w:rFonts w:ascii="Aptos" w:eastAsia="Calibri" w:hAnsi="Aptos" w:cs="Times New Roman"/>
                <w:color w:val="0070C0"/>
                <w:sz w:val="20"/>
                <w:szCs w:val="20"/>
                <w:lang w:bidi="ar-SA"/>
              </w:rPr>
              <w:t>]</w:t>
            </w:r>
            <w:r w:rsidR="000E4887" w:rsidRPr="00CB48A9">
              <w:rPr>
                <w:rFonts w:ascii="Aptos" w:eastAsia="Calibri" w:hAnsi="Aptos" w:cs="Times New Roman"/>
                <w:color w:val="0070C0"/>
                <w:sz w:val="20"/>
                <w:szCs w:val="20"/>
                <w:lang w:bidi="ar-SA"/>
              </w:rPr>
              <w:t xml:space="preserve"> security provided in and out</w:t>
            </w:r>
            <w:r w:rsidR="00E946E0">
              <w:rPr>
                <w:rFonts w:ascii="Aptos" w:eastAsia="Calibri" w:hAnsi="Aptos" w:cs="Times New Roman"/>
                <w:color w:val="0070C0"/>
                <w:sz w:val="20"/>
                <w:szCs w:val="20"/>
                <w:lang w:bidi="ar-SA"/>
              </w:rPr>
              <w:t>side</w:t>
            </w:r>
            <w:r w:rsidR="000E4887" w:rsidRPr="00CB48A9">
              <w:rPr>
                <w:rFonts w:ascii="Aptos" w:eastAsia="Calibri" w:hAnsi="Aptos" w:cs="Times New Roman"/>
                <w:color w:val="0070C0"/>
                <w:sz w:val="20"/>
                <w:szCs w:val="20"/>
                <w:lang w:bidi="ar-SA"/>
              </w:rPr>
              <w:t xml:space="preserve"> of the </w:t>
            </w:r>
            <w:proofErr w:type="gramStart"/>
            <w:r w:rsidR="000E4887" w:rsidRPr="00CB48A9">
              <w:rPr>
                <w:rFonts w:ascii="Aptos" w:eastAsia="Calibri" w:hAnsi="Aptos" w:cs="Times New Roman"/>
                <w:color w:val="0070C0"/>
                <w:sz w:val="20"/>
                <w:szCs w:val="20"/>
                <w:lang w:bidi="ar-SA"/>
              </w:rPr>
              <w:t>building</w:t>
            </w:r>
            <w:r w:rsidR="00186135">
              <w:rPr>
                <w:rFonts w:ascii="Aptos" w:eastAsia="Calibri" w:hAnsi="Aptos" w:cs="Times New Roman"/>
                <w:color w:val="0070C0"/>
                <w:sz w:val="20"/>
                <w:szCs w:val="20"/>
                <w:lang w:bidi="ar-SA"/>
              </w:rPr>
              <w:t>?</w:t>
            </w:r>
            <w:proofErr w:type="gramEnd"/>
            <w:r w:rsidR="000E4887" w:rsidRPr="00CB48A9">
              <w:rPr>
                <w:rFonts w:ascii="Aptos" w:eastAsia="Calibri" w:hAnsi="Aptos" w:cs="Times New Roman"/>
                <w:color w:val="0070C0"/>
                <w:sz w:val="20"/>
                <w:szCs w:val="20"/>
                <w:lang w:bidi="ar-SA"/>
              </w:rPr>
              <w:t xml:space="preserve">                 </w:t>
            </w:r>
          </w:p>
        </w:tc>
        <w:tc>
          <w:tcPr>
            <w:tcW w:w="540" w:type="dxa"/>
            <w:tcBorders>
              <w:top w:val="single" w:sz="4" w:space="0" w:color="auto"/>
              <w:bottom w:val="single" w:sz="4" w:space="0" w:color="auto"/>
            </w:tcBorders>
            <w:shd w:val="clear" w:color="auto" w:fill="auto"/>
          </w:tcPr>
          <w:p w14:paraId="2215D585"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tcBorders>
              <w:top w:val="single" w:sz="4" w:space="0" w:color="auto"/>
              <w:bottom w:val="single" w:sz="4" w:space="0" w:color="auto"/>
            </w:tcBorders>
            <w:shd w:val="clear" w:color="auto" w:fill="auto"/>
          </w:tcPr>
          <w:p w14:paraId="3AAD02CB"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720" w:type="dxa"/>
            <w:tcBorders>
              <w:top w:val="single" w:sz="4" w:space="0" w:color="auto"/>
              <w:bottom w:val="single" w:sz="4" w:space="0" w:color="auto"/>
            </w:tcBorders>
            <w:shd w:val="clear" w:color="auto" w:fill="auto"/>
          </w:tcPr>
          <w:p w14:paraId="1A50F76C"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tcBorders>
              <w:top w:val="single" w:sz="4" w:space="0" w:color="auto"/>
              <w:bottom w:val="single" w:sz="4" w:space="0" w:color="auto"/>
            </w:tcBorders>
          </w:tcPr>
          <w:p w14:paraId="2F309D43"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r>
      <w:tr w:rsidR="00CB48A9" w:rsidRPr="00CB48A9" w14:paraId="352E6401" w14:textId="77777777" w:rsidTr="00186135">
        <w:trPr>
          <w:trHeight w:val="197"/>
          <w:jc w:val="center"/>
        </w:trPr>
        <w:tc>
          <w:tcPr>
            <w:tcW w:w="625" w:type="dxa"/>
            <w:vMerge/>
          </w:tcPr>
          <w:p w14:paraId="6A93436D"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p>
        </w:tc>
        <w:tc>
          <w:tcPr>
            <w:tcW w:w="7703" w:type="dxa"/>
            <w:tcBorders>
              <w:top w:val="single" w:sz="4" w:space="0" w:color="auto"/>
            </w:tcBorders>
            <w:shd w:val="clear" w:color="auto" w:fill="auto"/>
          </w:tcPr>
          <w:p w14:paraId="2E8E9F04" w14:textId="64EEA60F" w:rsidR="000E4887" w:rsidRPr="00CB48A9" w:rsidRDefault="00186531" w:rsidP="00422BCD">
            <w:pPr>
              <w:widowControl/>
              <w:autoSpaceDE/>
              <w:autoSpaceDN/>
              <w:jc w:val="both"/>
              <w:rPr>
                <w:rFonts w:ascii="Aptos" w:eastAsia="Calibri" w:hAnsi="Aptos" w:cs="Times New Roman"/>
                <w:color w:val="0070C0"/>
                <w:sz w:val="20"/>
                <w:szCs w:val="20"/>
                <w:lang w:bidi="ar-SA"/>
              </w:rPr>
            </w:pPr>
            <w:r>
              <w:rPr>
                <w:rFonts w:ascii="Aptos" w:eastAsia="Calibri" w:hAnsi="Aptos" w:cs="Times New Roman"/>
                <w:color w:val="0070C0"/>
                <w:sz w:val="20"/>
                <w:szCs w:val="20"/>
                <w:lang w:bidi="ar-SA"/>
              </w:rPr>
              <w:t>[</w:t>
            </w:r>
            <w:r w:rsidRPr="00CB48A9">
              <w:rPr>
                <w:rFonts w:ascii="Aptos" w:eastAsia="Calibri" w:hAnsi="Aptos" w:cs="Times New Roman"/>
                <w:color w:val="0070C0"/>
                <w:sz w:val="20"/>
                <w:szCs w:val="20"/>
                <w:lang w:bidi="ar-SA"/>
              </w:rPr>
              <w:t>EMPLOYER</w:t>
            </w:r>
            <w:r>
              <w:rPr>
                <w:rFonts w:ascii="Aptos" w:eastAsia="Calibri" w:hAnsi="Aptos" w:cs="Times New Roman"/>
                <w:color w:val="0070C0"/>
                <w:sz w:val="20"/>
                <w:szCs w:val="20"/>
                <w:lang w:bidi="ar-SA"/>
              </w:rPr>
              <w:t>]</w:t>
            </w:r>
            <w:r w:rsidR="000E4887" w:rsidRPr="00CB48A9">
              <w:rPr>
                <w:rFonts w:ascii="Aptos" w:eastAsia="Calibri" w:hAnsi="Aptos" w:cs="Times New Roman"/>
                <w:color w:val="0070C0"/>
                <w:sz w:val="20"/>
                <w:szCs w:val="20"/>
                <w:lang w:bidi="ar-SA"/>
              </w:rPr>
              <w:t xml:space="preserve"> security in parking lot or garage</w:t>
            </w:r>
            <w:r w:rsidR="00186135">
              <w:rPr>
                <w:rFonts w:ascii="Aptos" w:eastAsia="Calibri" w:hAnsi="Aptos" w:cs="Times New Roman"/>
                <w:color w:val="0070C0"/>
                <w:sz w:val="20"/>
                <w:szCs w:val="20"/>
                <w:lang w:bidi="ar-SA"/>
              </w:rPr>
              <w:t>?</w:t>
            </w:r>
          </w:p>
        </w:tc>
        <w:tc>
          <w:tcPr>
            <w:tcW w:w="540" w:type="dxa"/>
            <w:tcBorders>
              <w:top w:val="single" w:sz="4" w:space="0" w:color="auto"/>
            </w:tcBorders>
            <w:shd w:val="clear" w:color="auto" w:fill="auto"/>
          </w:tcPr>
          <w:p w14:paraId="30771DF1"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tcBorders>
              <w:top w:val="single" w:sz="4" w:space="0" w:color="auto"/>
            </w:tcBorders>
            <w:shd w:val="clear" w:color="auto" w:fill="auto"/>
          </w:tcPr>
          <w:p w14:paraId="64C476F2"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720" w:type="dxa"/>
            <w:tcBorders>
              <w:top w:val="single" w:sz="4" w:space="0" w:color="auto"/>
            </w:tcBorders>
            <w:shd w:val="clear" w:color="auto" w:fill="auto"/>
          </w:tcPr>
          <w:p w14:paraId="60141E4B"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tcBorders>
              <w:top w:val="single" w:sz="4" w:space="0" w:color="auto"/>
            </w:tcBorders>
          </w:tcPr>
          <w:p w14:paraId="7EDB112A"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r>
      <w:tr w:rsidR="00CB48A9" w:rsidRPr="00CB48A9" w14:paraId="1CAAE198" w14:textId="77777777" w:rsidTr="00422BCD">
        <w:trPr>
          <w:trHeight w:val="161"/>
          <w:jc w:val="center"/>
        </w:trPr>
        <w:tc>
          <w:tcPr>
            <w:tcW w:w="625" w:type="dxa"/>
          </w:tcPr>
          <w:p w14:paraId="4FBF5BFF"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4</w:t>
            </w:r>
          </w:p>
        </w:tc>
        <w:tc>
          <w:tcPr>
            <w:tcW w:w="7703" w:type="dxa"/>
            <w:shd w:val="clear" w:color="auto" w:fill="auto"/>
          </w:tcPr>
          <w:p w14:paraId="7B39131C" w14:textId="77777777" w:rsidR="000E4887" w:rsidRPr="00CB48A9" w:rsidRDefault="000E4887" w:rsidP="00422BCD">
            <w:pPr>
              <w:widowControl/>
              <w:adjustRightInd w:val="0"/>
              <w:rPr>
                <w:rFonts w:ascii="Aptos" w:eastAsia="Times New Roman" w:hAnsi="Aptos" w:cs="Calibri"/>
                <w:color w:val="0070C0"/>
                <w:sz w:val="20"/>
                <w:szCs w:val="20"/>
                <w:lang w:bidi="ar-SA"/>
              </w:rPr>
            </w:pPr>
            <w:r w:rsidRPr="00CB48A9">
              <w:rPr>
                <w:rFonts w:ascii="Aptos" w:eastAsia="Calibri" w:hAnsi="Aptos" w:cs="Times New Roman"/>
                <w:color w:val="0070C0"/>
                <w:sz w:val="20"/>
                <w:szCs w:val="20"/>
                <w:lang w:bidi="ar-SA"/>
              </w:rPr>
              <w:t xml:space="preserve">Have you ever noticed a situation that could lead to a violent incident?  </w:t>
            </w:r>
          </w:p>
        </w:tc>
        <w:tc>
          <w:tcPr>
            <w:tcW w:w="540" w:type="dxa"/>
            <w:shd w:val="clear" w:color="auto" w:fill="auto"/>
          </w:tcPr>
          <w:p w14:paraId="579F1254"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shd w:val="clear" w:color="auto" w:fill="auto"/>
          </w:tcPr>
          <w:p w14:paraId="0C8F15C8"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720" w:type="dxa"/>
            <w:shd w:val="clear" w:color="auto" w:fill="auto"/>
          </w:tcPr>
          <w:p w14:paraId="68435765"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tcPr>
          <w:p w14:paraId="7A7CB14D"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r>
      <w:tr w:rsidR="00CB48A9" w:rsidRPr="00CB48A9" w14:paraId="6F871BB7" w14:textId="77777777" w:rsidTr="00422BCD">
        <w:trPr>
          <w:trHeight w:val="161"/>
          <w:jc w:val="center"/>
        </w:trPr>
        <w:tc>
          <w:tcPr>
            <w:tcW w:w="625" w:type="dxa"/>
          </w:tcPr>
          <w:p w14:paraId="629D3931"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5</w:t>
            </w:r>
          </w:p>
        </w:tc>
        <w:tc>
          <w:tcPr>
            <w:tcW w:w="7703" w:type="dxa"/>
            <w:shd w:val="clear" w:color="auto" w:fill="auto"/>
          </w:tcPr>
          <w:p w14:paraId="44A7F6C0" w14:textId="77777777" w:rsidR="000E4887" w:rsidRPr="00CB48A9" w:rsidRDefault="000E4887" w:rsidP="00422BCD">
            <w:pPr>
              <w:widowControl/>
              <w:autoSpaceDE/>
              <w:autoSpaceDN/>
              <w:jc w:val="both"/>
              <w:rPr>
                <w:rFonts w:ascii="Aptos" w:eastAsia="Calibri" w:hAnsi="Aptos" w:cs="Calibri"/>
                <w:color w:val="0070C0"/>
                <w:sz w:val="20"/>
                <w:szCs w:val="20"/>
                <w:lang w:bidi="ar-SA"/>
              </w:rPr>
            </w:pPr>
            <w:r w:rsidRPr="00CB48A9">
              <w:rPr>
                <w:rFonts w:ascii="Aptos" w:eastAsia="Calibri" w:hAnsi="Aptos" w:cs="Times New Roman"/>
                <w:color w:val="0070C0"/>
                <w:sz w:val="20"/>
                <w:szCs w:val="20"/>
                <w:lang w:bidi="ar-SA"/>
              </w:rPr>
              <w:t>Has anything happened recently at your workplace that could have led to violence?</w:t>
            </w:r>
          </w:p>
        </w:tc>
        <w:tc>
          <w:tcPr>
            <w:tcW w:w="540" w:type="dxa"/>
            <w:shd w:val="clear" w:color="auto" w:fill="auto"/>
          </w:tcPr>
          <w:p w14:paraId="7AB1F771"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shd w:val="clear" w:color="auto" w:fill="auto"/>
          </w:tcPr>
          <w:p w14:paraId="186EA623"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720" w:type="dxa"/>
            <w:shd w:val="clear" w:color="auto" w:fill="auto"/>
          </w:tcPr>
          <w:p w14:paraId="67E83865"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tcPr>
          <w:p w14:paraId="52C876EC"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r>
      <w:tr w:rsidR="00CB48A9" w:rsidRPr="00CB48A9" w14:paraId="15CB53A4" w14:textId="77777777" w:rsidTr="00422BCD">
        <w:trPr>
          <w:trHeight w:val="161"/>
          <w:jc w:val="center"/>
        </w:trPr>
        <w:tc>
          <w:tcPr>
            <w:tcW w:w="625" w:type="dxa"/>
          </w:tcPr>
          <w:p w14:paraId="2D3F2F79"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6</w:t>
            </w:r>
          </w:p>
        </w:tc>
        <w:tc>
          <w:tcPr>
            <w:tcW w:w="7703" w:type="dxa"/>
            <w:shd w:val="clear" w:color="auto" w:fill="auto"/>
          </w:tcPr>
          <w:p w14:paraId="6C0CEF53" w14:textId="77777777" w:rsidR="000E4887" w:rsidRPr="00CB48A9" w:rsidRDefault="000E4887" w:rsidP="00422BCD">
            <w:pPr>
              <w:widowControl/>
              <w:autoSpaceDE/>
              <w:autoSpaceDN/>
              <w:jc w:val="both"/>
              <w:rPr>
                <w:rFonts w:ascii="Aptos" w:eastAsia="Calibri" w:hAnsi="Aptos" w:cs="Calibri"/>
                <w:color w:val="0070C0"/>
                <w:sz w:val="20"/>
                <w:szCs w:val="20"/>
                <w:lang w:bidi="ar-SA"/>
              </w:rPr>
            </w:pPr>
            <w:r w:rsidRPr="00CB48A9">
              <w:rPr>
                <w:rFonts w:ascii="Aptos" w:eastAsia="Calibri" w:hAnsi="Aptos" w:cs="Times New Roman"/>
                <w:color w:val="0070C0"/>
                <w:sz w:val="20"/>
                <w:szCs w:val="20"/>
                <w:lang w:bidi="ar-SA"/>
              </w:rPr>
              <w:t xml:space="preserve">To your knowledge have threats of violence ever occurred involving your co-workers?                                                                                                                                                                                                                    </w:t>
            </w:r>
          </w:p>
        </w:tc>
        <w:tc>
          <w:tcPr>
            <w:tcW w:w="540" w:type="dxa"/>
            <w:shd w:val="clear" w:color="auto" w:fill="auto"/>
          </w:tcPr>
          <w:p w14:paraId="47463019"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shd w:val="clear" w:color="auto" w:fill="auto"/>
          </w:tcPr>
          <w:p w14:paraId="6AB00D1D"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720" w:type="dxa"/>
            <w:shd w:val="clear" w:color="auto" w:fill="auto"/>
          </w:tcPr>
          <w:p w14:paraId="7EF41029"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tcPr>
          <w:p w14:paraId="741CF40C"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r>
      <w:tr w:rsidR="00CB48A9" w:rsidRPr="00CB48A9" w14:paraId="10CEDD0F" w14:textId="77777777" w:rsidTr="00422BCD">
        <w:trPr>
          <w:trHeight w:val="161"/>
          <w:jc w:val="center"/>
        </w:trPr>
        <w:tc>
          <w:tcPr>
            <w:tcW w:w="625" w:type="dxa"/>
          </w:tcPr>
          <w:p w14:paraId="345487FB" w14:textId="77777777" w:rsidR="000E4887" w:rsidRPr="00CB48A9" w:rsidRDefault="000E4887" w:rsidP="00422BCD">
            <w:pPr>
              <w:widowControl/>
              <w:adjustRightInd w:val="0"/>
              <w:rPr>
                <w:rFonts w:ascii="Aptos" w:eastAsia="Times New Roman" w:hAnsi="Aptos" w:cs="Calibri"/>
                <w:color w:val="0070C0"/>
                <w:sz w:val="18"/>
                <w:szCs w:val="20"/>
                <w:lang w:bidi="ar-SA"/>
              </w:rPr>
            </w:pPr>
            <w:r w:rsidRPr="00CB48A9">
              <w:rPr>
                <w:rFonts w:ascii="Aptos" w:eastAsia="Times New Roman" w:hAnsi="Aptos" w:cs="Calibri"/>
                <w:color w:val="0070C0"/>
                <w:sz w:val="18"/>
                <w:szCs w:val="20"/>
                <w:lang w:bidi="ar-SA"/>
              </w:rPr>
              <w:t>7</w:t>
            </w:r>
          </w:p>
        </w:tc>
        <w:tc>
          <w:tcPr>
            <w:tcW w:w="7703" w:type="dxa"/>
            <w:shd w:val="clear" w:color="auto" w:fill="auto"/>
          </w:tcPr>
          <w:p w14:paraId="29F17403" w14:textId="77777777" w:rsidR="000E4887" w:rsidRPr="00CB48A9" w:rsidRDefault="000E4887" w:rsidP="00422BCD">
            <w:pPr>
              <w:widowControl/>
              <w:autoSpaceDE/>
              <w:autoSpaceDN/>
              <w:jc w:val="both"/>
              <w:rPr>
                <w:rFonts w:ascii="Aptos" w:eastAsia="Calibri" w:hAnsi="Aptos" w:cs="Calibri"/>
                <w:color w:val="0070C0"/>
                <w:sz w:val="20"/>
                <w:szCs w:val="20"/>
                <w:lang w:bidi="ar-SA"/>
              </w:rPr>
            </w:pPr>
            <w:r w:rsidRPr="00CB48A9">
              <w:rPr>
                <w:rFonts w:ascii="Aptos" w:eastAsia="Calibri" w:hAnsi="Aptos" w:cs="Times New Roman"/>
                <w:color w:val="0070C0"/>
                <w:sz w:val="20"/>
                <w:szCs w:val="20"/>
                <w:lang w:bidi="ar-SA"/>
              </w:rPr>
              <w:t xml:space="preserve">To your knowledge have incidents of physical assault ever occurred involving your co-workers?  </w:t>
            </w:r>
          </w:p>
        </w:tc>
        <w:tc>
          <w:tcPr>
            <w:tcW w:w="540" w:type="dxa"/>
            <w:shd w:val="clear" w:color="auto" w:fill="auto"/>
          </w:tcPr>
          <w:p w14:paraId="2EFC6A09"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shd w:val="clear" w:color="auto" w:fill="auto"/>
          </w:tcPr>
          <w:p w14:paraId="247CB808"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720" w:type="dxa"/>
            <w:shd w:val="clear" w:color="auto" w:fill="auto"/>
          </w:tcPr>
          <w:p w14:paraId="5FACDFCC"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tcPr>
          <w:p w14:paraId="06128D99"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r>
      <w:tr w:rsidR="00CB48A9" w:rsidRPr="00CB48A9" w14:paraId="4312DE22" w14:textId="77777777" w:rsidTr="00422BCD">
        <w:trPr>
          <w:trHeight w:val="161"/>
          <w:jc w:val="center"/>
        </w:trPr>
        <w:tc>
          <w:tcPr>
            <w:tcW w:w="625" w:type="dxa"/>
          </w:tcPr>
          <w:p w14:paraId="6B033DF2" w14:textId="77777777" w:rsidR="000E4887" w:rsidRPr="00CB48A9" w:rsidRDefault="000E4887" w:rsidP="00422BCD">
            <w:pPr>
              <w:widowControl/>
              <w:adjustRightInd w:val="0"/>
              <w:rPr>
                <w:rFonts w:ascii="Aptos" w:eastAsia="Times New Roman" w:hAnsi="Aptos" w:cs="Calibri"/>
                <w:color w:val="0070C0"/>
                <w:sz w:val="18"/>
                <w:szCs w:val="20"/>
                <w:lang w:bidi="ar-SA"/>
              </w:rPr>
            </w:pPr>
          </w:p>
        </w:tc>
        <w:tc>
          <w:tcPr>
            <w:tcW w:w="7703" w:type="dxa"/>
            <w:shd w:val="clear" w:color="auto" w:fill="auto"/>
          </w:tcPr>
          <w:p w14:paraId="766C6146" w14:textId="152C3662" w:rsidR="000E4887" w:rsidRPr="00CB48A9" w:rsidRDefault="000E4887" w:rsidP="00422BCD">
            <w:pPr>
              <w:widowControl/>
              <w:autoSpaceDE/>
              <w:autoSpaceDN/>
              <w:jc w:val="both"/>
              <w:rPr>
                <w:rFonts w:ascii="Aptos" w:eastAsia="Calibri" w:hAnsi="Aptos" w:cs="Calibri"/>
                <w:color w:val="0070C0"/>
                <w:sz w:val="20"/>
                <w:szCs w:val="20"/>
                <w:lang w:bidi="ar-SA"/>
              </w:rPr>
            </w:pPr>
            <w:r w:rsidRPr="00CB48A9">
              <w:rPr>
                <w:rFonts w:ascii="Aptos" w:eastAsia="Calibri" w:hAnsi="Aptos" w:cs="Calibri"/>
                <w:color w:val="0070C0"/>
                <w:sz w:val="20"/>
                <w:lang w:bidi="ar-SA"/>
              </w:rPr>
              <w:t xml:space="preserve">Are you aware of alarm systems such as panic </w:t>
            </w:r>
            <w:r w:rsidR="00E924E5">
              <w:rPr>
                <w:rFonts w:ascii="Aptos" w:eastAsia="Calibri" w:hAnsi="Aptos" w:cs="Calibri"/>
                <w:color w:val="0070C0"/>
                <w:sz w:val="20"/>
                <w:lang w:bidi="ar-SA"/>
              </w:rPr>
              <w:t>b</w:t>
            </w:r>
            <w:r w:rsidRPr="00CB48A9">
              <w:rPr>
                <w:rFonts w:ascii="Aptos" w:eastAsia="Calibri" w:hAnsi="Aptos" w:cs="Calibri"/>
                <w:color w:val="0070C0"/>
                <w:sz w:val="20"/>
                <w:lang w:bidi="ar-SA"/>
              </w:rPr>
              <w:t>uttons, silent alarms, or personal electronic alarm systems that are being used for prompt security assistance within this company?</w:t>
            </w:r>
          </w:p>
        </w:tc>
        <w:tc>
          <w:tcPr>
            <w:tcW w:w="540" w:type="dxa"/>
            <w:shd w:val="clear" w:color="auto" w:fill="auto"/>
          </w:tcPr>
          <w:p w14:paraId="36DCBE14"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shd w:val="clear" w:color="auto" w:fill="auto"/>
          </w:tcPr>
          <w:p w14:paraId="4D74E4A6"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720" w:type="dxa"/>
            <w:shd w:val="clear" w:color="auto" w:fill="auto"/>
          </w:tcPr>
          <w:p w14:paraId="187496EA"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c>
          <w:tcPr>
            <w:tcW w:w="540" w:type="dxa"/>
          </w:tcPr>
          <w:p w14:paraId="4BCE43FB" w14:textId="77777777" w:rsidR="000E4887" w:rsidRPr="00CB48A9" w:rsidRDefault="000E4887" w:rsidP="00422BCD">
            <w:pPr>
              <w:widowControl/>
              <w:autoSpaceDE/>
              <w:autoSpaceDN/>
              <w:jc w:val="center"/>
              <w:rPr>
                <w:rFonts w:ascii="Aptos" w:eastAsia="Calibri" w:hAnsi="Aptos" w:cs="Calibri"/>
                <w:b/>
                <w:color w:val="0070C0"/>
                <w:sz w:val="20"/>
                <w:szCs w:val="20"/>
                <w:lang w:bidi="ar-SA"/>
              </w:rPr>
            </w:pPr>
          </w:p>
        </w:tc>
      </w:tr>
      <w:tr w:rsidR="00CB48A9" w:rsidRPr="00CB48A9" w14:paraId="21074972" w14:textId="77777777" w:rsidTr="00422BCD">
        <w:trPr>
          <w:trHeight w:val="161"/>
          <w:jc w:val="center"/>
        </w:trPr>
        <w:tc>
          <w:tcPr>
            <w:tcW w:w="625" w:type="dxa"/>
          </w:tcPr>
          <w:p w14:paraId="45E0920C"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8</w:t>
            </w:r>
          </w:p>
        </w:tc>
        <w:tc>
          <w:tcPr>
            <w:tcW w:w="10043" w:type="dxa"/>
            <w:gridSpan w:val="5"/>
            <w:shd w:val="clear" w:color="auto" w:fill="auto"/>
          </w:tcPr>
          <w:p w14:paraId="534FAC14" w14:textId="77777777" w:rsidR="000E4887" w:rsidRPr="00CB48A9" w:rsidRDefault="000E4887" w:rsidP="00422BCD">
            <w:pPr>
              <w:widowControl/>
              <w:autoSpaceDE/>
              <w:autoSpaceDN/>
              <w:spacing w:after="120"/>
              <w:rPr>
                <w:rFonts w:ascii="Aptos" w:eastAsia="Calibri" w:hAnsi="Aptos" w:cs="Times New Roman"/>
                <w:color w:val="0070C0"/>
                <w:sz w:val="20"/>
                <w:szCs w:val="20"/>
                <w:lang w:bidi="ar-SA"/>
              </w:rPr>
            </w:pPr>
            <w:r w:rsidRPr="00CB48A9">
              <w:rPr>
                <w:rFonts w:ascii="Aptos" w:eastAsia="Calibri" w:hAnsi="Aptos" w:cs="Times New Roman"/>
                <w:color w:val="0070C0"/>
                <w:sz w:val="20"/>
                <w:szCs w:val="20"/>
                <w:lang w:bidi="ar-SA"/>
              </w:rPr>
              <w:t>Where in the building or workplace would a violence-related incident most likely to occur?</w:t>
            </w:r>
          </w:p>
          <w:p w14:paraId="32894D50" w14:textId="77777777" w:rsidR="000E4887" w:rsidRPr="00CB48A9" w:rsidRDefault="000E4887" w:rsidP="00422BCD">
            <w:pPr>
              <w:widowControl/>
              <w:autoSpaceDE/>
              <w:autoSpaceDN/>
              <w:spacing w:after="60"/>
              <w:rPr>
                <w:rFonts w:ascii="Aptos" w:eastAsia="Calibri" w:hAnsi="Aptos" w:cs="Times New Roman"/>
                <w:color w:val="0070C0"/>
                <w:sz w:val="20"/>
                <w:szCs w:val="20"/>
                <w:lang w:bidi="ar-SA"/>
              </w:rPr>
            </w:pP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stairwells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elevators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private offices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parking lot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bathrooms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entrances/exits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lobby</w:t>
            </w:r>
          </w:p>
          <w:p w14:paraId="5867CBEE" w14:textId="77777777" w:rsidR="000E4887" w:rsidRPr="00CB48A9" w:rsidRDefault="000E4887" w:rsidP="00422BCD">
            <w:pPr>
              <w:widowControl/>
              <w:autoSpaceDE/>
              <w:autoSpaceDN/>
              <w:spacing w:after="60"/>
              <w:rPr>
                <w:rFonts w:ascii="Aptos" w:eastAsia="Calibri" w:hAnsi="Aptos" w:cs="Calibri"/>
                <w:b/>
                <w:color w:val="0070C0"/>
                <w:sz w:val="20"/>
                <w:szCs w:val="20"/>
                <w:lang w:bidi="ar-SA"/>
              </w:rPr>
            </w:pPr>
            <w:r w:rsidRPr="00CB48A9">
              <w:rPr>
                <w:rFonts w:ascii="Aptos" w:eastAsia="Calibri" w:hAnsi="Aptos" w:cs="Times New Roman"/>
                <w:color w:val="0070C0"/>
                <w:sz w:val="20"/>
                <w:szCs w:val="20"/>
                <w:lang w:bidi="ar-SA"/>
              </w:rPr>
              <w:t xml:space="preserve">Other (specify) </w:t>
            </w:r>
            <w:r w:rsidRPr="00CB48A9">
              <w:rPr>
                <w:rFonts w:ascii="Aptos" w:eastAsia="Calibri" w:hAnsi="Aptos" w:cs="Times New Roman"/>
                <w:color w:val="0070C0"/>
                <w:sz w:val="20"/>
                <w:szCs w:val="20"/>
                <w:lang w:bidi="ar-SA"/>
              </w:rPr>
              <w:fldChar w:fldCharType="begin">
                <w:ffData>
                  <w:name w:val="Text111"/>
                  <w:enabled/>
                  <w:calcOnExit w:val="0"/>
                  <w:textInput/>
                </w:ffData>
              </w:fldChar>
            </w:r>
            <w:r w:rsidRPr="00CB48A9">
              <w:rPr>
                <w:rFonts w:ascii="Aptos" w:eastAsia="Calibri" w:hAnsi="Aptos" w:cs="Times New Roman"/>
                <w:color w:val="0070C0"/>
                <w:sz w:val="20"/>
                <w:szCs w:val="20"/>
                <w:lang w:bidi="ar-SA"/>
              </w:rPr>
              <w:instrText xml:space="preserve"> FORMTEXT </w:instrText>
            </w:r>
            <w:r w:rsidRPr="00CB48A9">
              <w:rPr>
                <w:rFonts w:ascii="Aptos" w:eastAsia="Calibri" w:hAnsi="Aptos" w:cs="Times New Roman"/>
                <w:color w:val="0070C0"/>
                <w:sz w:val="20"/>
                <w:szCs w:val="20"/>
                <w:lang w:bidi="ar-SA"/>
              </w:rPr>
            </w:r>
            <w:r w:rsidRPr="00CB48A9">
              <w:rPr>
                <w:rFonts w:ascii="Aptos" w:eastAsia="Calibri" w:hAnsi="Aptos" w:cs="Times New Roman"/>
                <w:color w:val="0070C0"/>
                <w:sz w:val="20"/>
                <w:szCs w:val="20"/>
                <w:lang w:bidi="ar-SA"/>
              </w:rPr>
              <w:fldChar w:fldCharType="separate"/>
            </w:r>
            <w:r w:rsidRPr="00CB48A9">
              <w:rPr>
                <w:rFonts w:ascii="Aptos" w:eastAsia="Calibri" w:hAnsi="Aptos" w:cs="Times New Roman"/>
                <w:noProof/>
                <w:color w:val="0070C0"/>
                <w:sz w:val="20"/>
                <w:szCs w:val="20"/>
                <w:lang w:bidi="ar-SA"/>
              </w:rPr>
              <w:t> </w:t>
            </w:r>
            <w:r w:rsidRPr="00CB48A9">
              <w:rPr>
                <w:rFonts w:ascii="Aptos" w:eastAsia="Calibri" w:hAnsi="Aptos" w:cs="Times New Roman"/>
                <w:noProof/>
                <w:color w:val="0070C0"/>
                <w:sz w:val="20"/>
                <w:szCs w:val="20"/>
                <w:lang w:bidi="ar-SA"/>
              </w:rPr>
              <w:t> </w:t>
            </w:r>
            <w:r w:rsidRPr="00CB48A9">
              <w:rPr>
                <w:rFonts w:ascii="Aptos" w:eastAsia="Calibri" w:hAnsi="Aptos" w:cs="Times New Roman"/>
                <w:noProof/>
                <w:color w:val="0070C0"/>
                <w:sz w:val="20"/>
                <w:szCs w:val="20"/>
                <w:lang w:bidi="ar-SA"/>
              </w:rPr>
              <w:t> </w:t>
            </w:r>
            <w:r w:rsidRPr="00CB48A9">
              <w:rPr>
                <w:rFonts w:ascii="Aptos" w:eastAsia="Calibri" w:hAnsi="Aptos" w:cs="Times New Roman"/>
                <w:noProof/>
                <w:color w:val="0070C0"/>
                <w:sz w:val="20"/>
                <w:szCs w:val="20"/>
                <w:lang w:bidi="ar-SA"/>
              </w:rPr>
              <w:t> </w:t>
            </w:r>
            <w:r w:rsidRPr="00CB48A9">
              <w:rPr>
                <w:rFonts w:ascii="Aptos" w:eastAsia="Calibri" w:hAnsi="Aptos" w:cs="Times New Roman"/>
                <w:noProof/>
                <w:color w:val="0070C0"/>
                <w:sz w:val="20"/>
                <w:szCs w:val="20"/>
                <w:lang w:bidi="ar-SA"/>
              </w:rPr>
              <w:t> </w:t>
            </w:r>
            <w:r w:rsidRPr="00CB48A9">
              <w:rPr>
                <w:rFonts w:ascii="Aptos" w:eastAsia="Calibri" w:hAnsi="Aptos" w:cs="Times New Roman"/>
                <w:color w:val="0070C0"/>
                <w:sz w:val="20"/>
                <w:szCs w:val="20"/>
                <w:lang w:bidi="ar-SA"/>
              </w:rPr>
              <w:fldChar w:fldCharType="end"/>
            </w:r>
          </w:p>
        </w:tc>
      </w:tr>
      <w:tr w:rsidR="00CB48A9" w:rsidRPr="00CB48A9" w14:paraId="2B39285E" w14:textId="77777777" w:rsidTr="00422BCD">
        <w:trPr>
          <w:trHeight w:val="233"/>
          <w:jc w:val="center"/>
        </w:trPr>
        <w:tc>
          <w:tcPr>
            <w:tcW w:w="10668" w:type="dxa"/>
            <w:gridSpan w:val="6"/>
            <w:shd w:val="clear" w:color="auto" w:fill="F2F2F2"/>
          </w:tcPr>
          <w:p w14:paraId="2F99680B" w14:textId="77777777" w:rsidR="000E4887" w:rsidRPr="00CB48A9" w:rsidRDefault="000E4887" w:rsidP="00422BCD">
            <w:pPr>
              <w:widowControl/>
              <w:autoSpaceDE/>
              <w:autoSpaceDN/>
              <w:spacing w:before="60" w:after="60"/>
              <w:rPr>
                <w:rFonts w:ascii="Aptos" w:eastAsia="Calibri" w:hAnsi="Aptos" w:cs="Calibri"/>
                <w:b/>
                <w:color w:val="0070C0"/>
                <w:sz w:val="20"/>
                <w:szCs w:val="20"/>
                <w:lang w:bidi="ar-SA"/>
              </w:rPr>
            </w:pPr>
            <w:r w:rsidRPr="00CB48A9">
              <w:rPr>
                <w:rFonts w:ascii="Aptos" w:eastAsia="Calibri" w:hAnsi="Aptos" w:cs="Calibri"/>
                <w:b/>
                <w:color w:val="0070C0"/>
                <w:sz w:val="20"/>
                <w:szCs w:val="20"/>
                <w:lang w:bidi="ar-SA"/>
              </w:rPr>
              <w:t>PERSONAL</w:t>
            </w:r>
          </w:p>
        </w:tc>
      </w:tr>
      <w:tr w:rsidR="00CB48A9" w:rsidRPr="00CB48A9" w14:paraId="1E166842" w14:textId="77777777" w:rsidTr="002C1AC3">
        <w:trPr>
          <w:trHeight w:val="233"/>
          <w:jc w:val="center"/>
        </w:trPr>
        <w:tc>
          <w:tcPr>
            <w:tcW w:w="625" w:type="dxa"/>
            <w:tcBorders>
              <w:bottom w:val="single" w:sz="4" w:space="0" w:color="auto"/>
            </w:tcBorders>
          </w:tcPr>
          <w:p w14:paraId="4ACE64BB" w14:textId="77777777" w:rsidR="000E4887" w:rsidRPr="00CB48A9" w:rsidRDefault="000E4887" w:rsidP="00422BCD">
            <w:pPr>
              <w:widowControl/>
              <w:autoSpaceDE/>
              <w:autoSpaceDN/>
              <w:jc w:val="both"/>
              <w:rPr>
                <w:rFonts w:ascii="Aptos" w:eastAsia="Calibri" w:hAnsi="Aptos"/>
                <w:color w:val="0070C0"/>
                <w:sz w:val="18"/>
                <w:szCs w:val="20"/>
                <w:lang w:bidi="ar-SA"/>
              </w:rPr>
            </w:pPr>
            <w:r w:rsidRPr="00CB48A9">
              <w:rPr>
                <w:rFonts w:ascii="Aptos" w:eastAsia="Calibri" w:hAnsi="Aptos"/>
                <w:color w:val="0070C0"/>
                <w:sz w:val="18"/>
                <w:szCs w:val="20"/>
                <w:lang w:bidi="ar-SA"/>
              </w:rPr>
              <w:t>9</w:t>
            </w:r>
          </w:p>
        </w:tc>
        <w:tc>
          <w:tcPr>
            <w:tcW w:w="7703" w:type="dxa"/>
            <w:tcBorders>
              <w:bottom w:val="single" w:sz="4" w:space="0" w:color="auto"/>
            </w:tcBorders>
          </w:tcPr>
          <w:p w14:paraId="6AFB37D1" w14:textId="6FF18330" w:rsidR="000E4887" w:rsidRPr="00CB48A9" w:rsidRDefault="000E4887" w:rsidP="00422BCD">
            <w:pPr>
              <w:widowControl/>
              <w:adjustRightInd w:val="0"/>
              <w:rPr>
                <w:rFonts w:ascii="Aptos" w:eastAsia="Times New Roman" w:hAnsi="Aptos" w:cs="Calibri"/>
                <w:color w:val="0070C0"/>
                <w:sz w:val="20"/>
                <w:szCs w:val="20"/>
                <w:lang w:bidi="ar-SA"/>
              </w:rPr>
            </w:pPr>
            <w:r w:rsidRPr="00CB48A9">
              <w:rPr>
                <w:rFonts w:ascii="Aptos" w:eastAsia="Times New Roman" w:hAnsi="Aptos" w:cs="Calibri"/>
                <w:color w:val="0070C0"/>
                <w:sz w:val="20"/>
                <w:szCs w:val="20"/>
                <w:lang w:bidi="ar-SA"/>
              </w:rPr>
              <w:t xml:space="preserve">Have you personally experienced verbal abuse (swearing, insults, teasing, or bullying) while an employee of </w:t>
            </w:r>
            <w:r w:rsidR="00186531">
              <w:rPr>
                <w:rFonts w:ascii="Aptos" w:eastAsia="Calibri" w:hAnsi="Aptos" w:cs="Times New Roman"/>
                <w:color w:val="0070C0"/>
                <w:sz w:val="20"/>
                <w:szCs w:val="20"/>
                <w:lang w:bidi="ar-SA"/>
              </w:rPr>
              <w:t>[</w:t>
            </w:r>
            <w:r w:rsidR="00186531" w:rsidRPr="00CB48A9">
              <w:rPr>
                <w:rFonts w:ascii="Aptos" w:eastAsia="Calibri" w:hAnsi="Aptos" w:cs="Times New Roman"/>
                <w:color w:val="0070C0"/>
                <w:sz w:val="20"/>
                <w:szCs w:val="20"/>
                <w:lang w:bidi="ar-SA"/>
              </w:rPr>
              <w:t>EMPLOYER</w:t>
            </w:r>
            <w:r w:rsidR="00186531">
              <w:rPr>
                <w:rFonts w:ascii="Aptos" w:eastAsia="Calibri" w:hAnsi="Aptos" w:cs="Times New Roman"/>
                <w:color w:val="0070C0"/>
                <w:sz w:val="20"/>
                <w:szCs w:val="20"/>
                <w:lang w:bidi="ar-SA"/>
              </w:rPr>
              <w:t>]</w:t>
            </w:r>
            <w:r w:rsidRPr="00CB48A9">
              <w:rPr>
                <w:rFonts w:ascii="Aptos" w:eastAsia="Times New Roman" w:hAnsi="Aptos" w:cs="Calibri"/>
                <w:color w:val="0070C0"/>
                <w:sz w:val="20"/>
                <w:szCs w:val="20"/>
                <w:lang w:bidi="ar-SA"/>
              </w:rPr>
              <w:t>?</w:t>
            </w:r>
          </w:p>
        </w:tc>
        <w:tc>
          <w:tcPr>
            <w:tcW w:w="540" w:type="dxa"/>
            <w:tcBorders>
              <w:bottom w:val="single" w:sz="4" w:space="0" w:color="auto"/>
            </w:tcBorders>
          </w:tcPr>
          <w:p w14:paraId="42993D9E"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540" w:type="dxa"/>
            <w:tcBorders>
              <w:bottom w:val="single" w:sz="4" w:space="0" w:color="auto"/>
            </w:tcBorders>
          </w:tcPr>
          <w:p w14:paraId="0BDDB76F"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720" w:type="dxa"/>
            <w:tcBorders>
              <w:bottom w:val="single" w:sz="4" w:space="0" w:color="auto"/>
            </w:tcBorders>
          </w:tcPr>
          <w:p w14:paraId="53D2D96A"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c>
          <w:tcPr>
            <w:tcW w:w="540" w:type="dxa"/>
            <w:tcBorders>
              <w:bottom w:val="single" w:sz="4" w:space="0" w:color="auto"/>
            </w:tcBorders>
          </w:tcPr>
          <w:p w14:paraId="5AEBAB45"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r>
      <w:tr w:rsidR="00CB48A9" w:rsidRPr="00CB48A9" w14:paraId="1B53DB73" w14:textId="77777777" w:rsidTr="002C1AC3">
        <w:trPr>
          <w:trHeight w:val="359"/>
          <w:jc w:val="center"/>
        </w:trPr>
        <w:tc>
          <w:tcPr>
            <w:tcW w:w="625" w:type="dxa"/>
            <w:tcBorders>
              <w:top w:val="single" w:sz="4" w:space="0" w:color="auto"/>
            </w:tcBorders>
          </w:tcPr>
          <w:p w14:paraId="5CAA7EEC"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9a</w:t>
            </w:r>
          </w:p>
        </w:tc>
        <w:tc>
          <w:tcPr>
            <w:tcW w:w="7703" w:type="dxa"/>
            <w:tcBorders>
              <w:top w:val="single" w:sz="4" w:space="0" w:color="auto"/>
            </w:tcBorders>
          </w:tcPr>
          <w:p w14:paraId="13D40080" w14:textId="77777777" w:rsidR="000E4887" w:rsidRPr="00CB48A9" w:rsidRDefault="000E4887" w:rsidP="00422BCD">
            <w:pPr>
              <w:widowControl/>
              <w:autoSpaceDE/>
              <w:autoSpaceDN/>
              <w:jc w:val="both"/>
              <w:rPr>
                <w:rFonts w:ascii="Aptos" w:eastAsia="Calibri" w:hAnsi="Aptos" w:cs="Calibri"/>
                <w:color w:val="0070C0"/>
                <w:sz w:val="20"/>
                <w:szCs w:val="20"/>
                <w:lang w:bidi="ar-SA"/>
              </w:rPr>
            </w:pPr>
            <w:r w:rsidRPr="00CB48A9">
              <w:rPr>
                <w:rFonts w:ascii="Aptos" w:eastAsia="Calibri" w:hAnsi="Aptos" w:cs="Calibri"/>
                <w:color w:val="0070C0"/>
                <w:sz w:val="20"/>
                <w:szCs w:val="20"/>
                <w:lang w:bidi="ar-SA"/>
              </w:rPr>
              <w:t>If yes, did you report the incident(s)?</w:t>
            </w:r>
          </w:p>
        </w:tc>
        <w:tc>
          <w:tcPr>
            <w:tcW w:w="540" w:type="dxa"/>
            <w:tcBorders>
              <w:top w:val="single" w:sz="4" w:space="0" w:color="auto"/>
            </w:tcBorders>
          </w:tcPr>
          <w:p w14:paraId="4723DD08"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540" w:type="dxa"/>
            <w:tcBorders>
              <w:top w:val="single" w:sz="4" w:space="0" w:color="auto"/>
            </w:tcBorders>
          </w:tcPr>
          <w:p w14:paraId="45E34E07"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720" w:type="dxa"/>
            <w:tcBorders>
              <w:top w:val="single" w:sz="4" w:space="0" w:color="auto"/>
            </w:tcBorders>
          </w:tcPr>
          <w:p w14:paraId="3C353F61"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c>
          <w:tcPr>
            <w:tcW w:w="540" w:type="dxa"/>
            <w:tcBorders>
              <w:top w:val="single" w:sz="4" w:space="0" w:color="auto"/>
            </w:tcBorders>
          </w:tcPr>
          <w:p w14:paraId="61CD4819"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r>
      <w:tr w:rsidR="00CB48A9" w:rsidRPr="00CB48A9" w14:paraId="004073DE" w14:textId="77777777" w:rsidTr="002C1AC3">
        <w:trPr>
          <w:trHeight w:val="773"/>
          <w:jc w:val="center"/>
        </w:trPr>
        <w:tc>
          <w:tcPr>
            <w:tcW w:w="625" w:type="dxa"/>
            <w:tcBorders>
              <w:bottom w:val="single" w:sz="4" w:space="0" w:color="auto"/>
            </w:tcBorders>
          </w:tcPr>
          <w:p w14:paraId="7B16819F" w14:textId="77777777" w:rsidR="000E4887" w:rsidRPr="00CB48A9" w:rsidRDefault="000E4887" w:rsidP="00422BCD">
            <w:pPr>
              <w:widowControl/>
              <w:autoSpaceDE/>
              <w:autoSpaceDN/>
              <w:adjustRightInd w:val="0"/>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9b</w:t>
            </w:r>
          </w:p>
        </w:tc>
        <w:tc>
          <w:tcPr>
            <w:tcW w:w="10043" w:type="dxa"/>
            <w:gridSpan w:val="5"/>
            <w:tcBorders>
              <w:bottom w:val="single" w:sz="4" w:space="0" w:color="auto"/>
            </w:tcBorders>
          </w:tcPr>
          <w:p w14:paraId="2977AF78" w14:textId="77777777" w:rsidR="000E4887" w:rsidRPr="00CB48A9" w:rsidRDefault="000E4887" w:rsidP="001D5CDF">
            <w:pPr>
              <w:widowControl/>
              <w:adjustRightInd w:val="0"/>
              <w:spacing w:after="120"/>
              <w:rPr>
                <w:rFonts w:ascii="Aptos" w:eastAsia="Times New Roman" w:hAnsi="Aptos" w:cs="Calibri"/>
                <w:color w:val="0070C0"/>
                <w:sz w:val="20"/>
                <w:szCs w:val="20"/>
                <w:lang w:bidi="ar-SA"/>
              </w:rPr>
            </w:pPr>
            <w:r w:rsidRPr="00CB48A9">
              <w:rPr>
                <w:rFonts w:ascii="Aptos" w:eastAsia="Times New Roman" w:hAnsi="Aptos" w:cs="Calibri"/>
                <w:color w:val="0070C0"/>
                <w:sz w:val="20"/>
                <w:szCs w:val="20"/>
                <w:lang w:bidi="ar-SA"/>
              </w:rPr>
              <w:t>What was the relationship of the abuser to you?</w:t>
            </w:r>
          </w:p>
          <w:p w14:paraId="6F934810" w14:textId="77777777" w:rsidR="000E4887" w:rsidRPr="00CB48A9" w:rsidRDefault="000E4887" w:rsidP="00422BCD">
            <w:pPr>
              <w:widowControl/>
              <w:autoSpaceDE/>
              <w:autoSpaceDN/>
              <w:spacing w:after="60"/>
              <w:rPr>
                <w:rFonts w:ascii="Aptos" w:eastAsia="Calibri" w:hAnsi="Aptos" w:cs="Calibri"/>
                <w:color w:val="0070C0"/>
                <w:sz w:val="20"/>
                <w:szCs w:val="20"/>
                <w:lang w:bidi="ar-SA"/>
              </w:rPr>
            </w:pP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Times New Roman" w:hAnsi="Aptos" w:cs="Calibri"/>
                <w:color w:val="0070C0"/>
                <w:sz w:val="20"/>
                <w:szCs w:val="20"/>
                <w:lang w:bidi="ar-SA"/>
              </w:rPr>
              <w:t xml:space="preserve">co-worker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Times New Roman" w:hAnsi="Aptos" w:cs="Calibri"/>
                <w:color w:val="0070C0"/>
                <w:sz w:val="20"/>
                <w:szCs w:val="20"/>
                <w:lang w:bidi="ar-SA"/>
              </w:rPr>
              <w:t xml:space="preserve">client/customer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Times New Roman" w:hAnsi="Aptos" w:cs="Calibri"/>
                <w:color w:val="0070C0"/>
                <w:sz w:val="20"/>
                <w:szCs w:val="20"/>
                <w:lang w:bidi="ar-SA"/>
              </w:rPr>
              <w:t xml:space="preserve"> supervisor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Times New Roman" w:hAnsi="Aptos" w:cs="Calibri"/>
                <w:color w:val="0070C0"/>
                <w:sz w:val="20"/>
                <w:szCs w:val="20"/>
                <w:lang w:bidi="ar-SA"/>
              </w:rPr>
              <w:t xml:space="preserve"> other (describe) _________________________</w:t>
            </w:r>
          </w:p>
        </w:tc>
      </w:tr>
      <w:tr w:rsidR="00CB48A9" w:rsidRPr="00CB48A9" w14:paraId="0B7E389A" w14:textId="77777777" w:rsidTr="002C1AC3">
        <w:trPr>
          <w:trHeight w:val="287"/>
          <w:jc w:val="center"/>
        </w:trPr>
        <w:tc>
          <w:tcPr>
            <w:tcW w:w="625" w:type="dxa"/>
            <w:tcBorders>
              <w:bottom w:val="single" w:sz="4" w:space="0" w:color="auto"/>
            </w:tcBorders>
          </w:tcPr>
          <w:p w14:paraId="43A9CE69" w14:textId="77777777" w:rsidR="000E4887" w:rsidRPr="00CB48A9" w:rsidRDefault="000E4887" w:rsidP="00422BCD">
            <w:pPr>
              <w:widowControl/>
              <w:autoSpaceDE/>
              <w:autoSpaceDN/>
              <w:adjustRightInd w:val="0"/>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10</w:t>
            </w:r>
          </w:p>
        </w:tc>
        <w:tc>
          <w:tcPr>
            <w:tcW w:w="7703" w:type="dxa"/>
            <w:tcBorders>
              <w:bottom w:val="single" w:sz="4" w:space="0" w:color="auto"/>
            </w:tcBorders>
          </w:tcPr>
          <w:p w14:paraId="646065EA" w14:textId="3BB660D2" w:rsidR="000E4887" w:rsidRPr="00CB48A9" w:rsidRDefault="000E4887" w:rsidP="00422BCD">
            <w:pPr>
              <w:widowControl/>
              <w:adjustRightInd w:val="0"/>
              <w:rPr>
                <w:rFonts w:ascii="Aptos" w:eastAsia="Times New Roman" w:hAnsi="Aptos" w:cs="Calibri"/>
                <w:color w:val="0070C0"/>
                <w:sz w:val="20"/>
                <w:szCs w:val="20"/>
                <w:lang w:bidi="ar-SA"/>
              </w:rPr>
            </w:pPr>
            <w:r w:rsidRPr="00CB48A9">
              <w:rPr>
                <w:rFonts w:ascii="Aptos" w:eastAsia="Times New Roman" w:hAnsi="Aptos" w:cs="Calibri"/>
                <w:color w:val="0070C0"/>
                <w:sz w:val="20"/>
                <w:szCs w:val="20"/>
                <w:lang w:bidi="ar-SA"/>
              </w:rPr>
              <w:t xml:space="preserve">Have you experienced verbal or written threats (e.g., “If you don’t get off my back, you’ll regret it.”) while an employee of </w:t>
            </w:r>
            <w:r w:rsidR="00186531">
              <w:rPr>
                <w:rFonts w:ascii="Aptos" w:eastAsia="Calibri" w:hAnsi="Aptos" w:cs="Times New Roman"/>
                <w:color w:val="0070C0"/>
                <w:sz w:val="20"/>
                <w:szCs w:val="20"/>
                <w:lang w:bidi="ar-SA"/>
              </w:rPr>
              <w:t>[</w:t>
            </w:r>
            <w:r w:rsidR="00186531" w:rsidRPr="00CB48A9">
              <w:rPr>
                <w:rFonts w:ascii="Aptos" w:eastAsia="Calibri" w:hAnsi="Aptos" w:cs="Times New Roman"/>
                <w:color w:val="0070C0"/>
                <w:sz w:val="20"/>
                <w:szCs w:val="20"/>
                <w:lang w:bidi="ar-SA"/>
              </w:rPr>
              <w:t>EMPLOYER</w:t>
            </w:r>
            <w:r w:rsidR="00186531">
              <w:rPr>
                <w:rFonts w:ascii="Aptos" w:eastAsia="Calibri" w:hAnsi="Aptos" w:cs="Times New Roman"/>
                <w:color w:val="0070C0"/>
                <w:sz w:val="20"/>
                <w:szCs w:val="20"/>
                <w:lang w:bidi="ar-SA"/>
              </w:rPr>
              <w:t>]</w:t>
            </w:r>
            <w:r w:rsidRPr="00CB48A9">
              <w:rPr>
                <w:rFonts w:ascii="Aptos" w:eastAsia="Times New Roman" w:hAnsi="Aptos" w:cs="Calibri"/>
                <w:color w:val="0070C0"/>
                <w:sz w:val="20"/>
                <w:szCs w:val="20"/>
                <w:lang w:bidi="ar-SA"/>
              </w:rPr>
              <w:t>?</w:t>
            </w:r>
          </w:p>
        </w:tc>
        <w:tc>
          <w:tcPr>
            <w:tcW w:w="540" w:type="dxa"/>
            <w:tcBorders>
              <w:bottom w:val="single" w:sz="4" w:space="0" w:color="auto"/>
            </w:tcBorders>
          </w:tcPr>
          <w:p w14:paraId="6132AD14"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540" w:type="dxa"/>
            <w:tcBorders>
              <w:bottom w:val="single" w:sz="4" w:space="0" w:color="auto"/>
            </w:tcBorders>
          </w:tcPr>
          <w:p w14:paraId="7026C7C2"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720" w:type="dxa"/>
            <w:tcBorders>
              <w:bottom w:val="single" w:sz="4" w:space="0" w:color="auto"/>
            </w:tcBorders>
          </w:tcPr>
          <w:p w14:paraId="1ACA421C"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c>
          <w:tcPr>
            <w:tcW w:w="540" w:type="dxa"/>
            <w:tcBorders>
              <w:bottom w:val="single" w:sz="4" w:space="0" w:color="auto"/>
            </w:tcBorders>
          </w:tcPr>
          <w:p w14:paraId="5C56DD8C"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r>
      <w:tr w:rsidR="00CB48A9" w:rsidRPr="00CB48A9" w14:paraId="7DEE597B" w14:textId="77777777" w:rsidTr="002C1AC3">
        <w:trPr>
          <w:trHeight w:val="281"/>
          <w:jc w:val="center"/>
        </w:trPr>
        <w:tc>
          <w:tcPr>
            <w:tcW w:w="625" w:type="dxa"/>
            <w:tcBorders>
              <w:top w:val="single" w:sz="4" w:space="0" w:color="auto"/>
              <w:bottom w:val="single" w:sz="4" w:space="0" w:color="auto"/>
            </w:tcBorders>
          </w:tcPr>
          <w:p w14:paraId="044E1F46" w14:textId="77777777" w:rsidR="000E4887" w:rsidRPr="00CB48A9" w:rsidRDefault="000E4887" w:rsidP="00422BCD">
            <w:pPr>
              <w:widowControl/>
              <w:autoSpaceDE/>
              <w:autoSpaceDN/>
              <w:adjustRightInd w:val="0"/>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10a</w:t>
            </w:r>
          </w:p>
        </w:tc>
        <w:tc>
          <w:tcPr>
            <w:tcW w:w="7703" w:type="dxa"/>
            <w:tcBorders>
              <w:top w:val="single" w:sz="4" w:space="0" w:color="auto"/>
              <w:bottom w:val="single" w:sz="4" w:space="0" w:color="auto"/>
            </w:tcBorders>
          </w:tcPr>
          <w:p w14:paraId="4412842A" w14:textId="77777777" w:rsidR="000E4887" w:rsidRPr="00CB48A9" w:rsidRDefault="000E4887" w:rsidP="00422BCD">
            <w:pPr>
              <w:widowControl/>
              <w:autoSpaceDE/>
              <w:autoSpaceDN/>
              <w:spacing w:after="60"/>
              <w:jc w:val="both"/>
              <w:rPr>
                <w:rFonts w:ascii="Aptos" w:eastAsia="Calibri" w:hAnsi="Aptos" w:cs="Calibri"/>
                <w:color w:val="0070C0"/>
                <w:sz w:val="20"/>
                <w:szCs w:val="20"/>
                <w:lang w:bidi="ar-SA"/>
              </w:rPr>
            </w:pPr>
            <w:r w:rsidRPr="00CB48A9">
              <w:rPr>
                <w:rFonts w:ascii="Aptos" w:eastAsia="Times New Roman" w:hAnsi="Aptos" w:cs="Calibri"/>
                <w:color w:val="0070C0"/>
                <w:sz w:val="20"/>
                <w:szCs w:val="20"/>
                <w:lang w:bidi="ar-SA"/>
              </w:rPr>
              <w:t>If yes, did you report the incident(s)?</w:t>
            </w:r>
          </w:p>
        </w:tc>
        <w:tc>
          <w:tcPr>
            <w:tcW w:w="540" w:type="dxa"/>
            <w:tcBorders>
              <w:top w:val="single" w:sz="4" w:space="0" w:color="auto"/>
              <w:bottom w:val="single" w:sz="4" w:space="0" w:color="auto"/>
            </w:tcBorders>
          </w:tcPr>
          <w:p w14:paraId="156520E4"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540" w:type="dxa"/>
            <w:tcBorders>
              <w:top w:val="single" w:sz="4" w:space="0" w:color="auto"/>
              <w:bottom w:val="single" w:sz="4" w:space="0" w:color="auto"/>
            </w:tcBorders>
          </w:tcPr>
          <w:p w14:paraId="63AB984D"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720" w:type="dxa"/>
            <w:tcBorders>
              <w:top w:val="single" w:sz="4" w:space="0" w:color="auto"/>
              <w:bottom w:val="single" w:sz="4" w:space="0" w:color="auto"/>
            </w:tcBorders>
          </w:tcPr>
          <w:p w14:paraId="48FEBB22"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c>
          <w:tcPr>
            <w:tcW w:w="540" w:type="dxa"/>
            <w:tcBorders>
              <w:top w:val="single" w:sz="4" w:space="0" w:color="auto"/>
              <w:bottom w:val="single" w:sz="4" w:space="0" w:color="auto"/>
            </w:tcBorders>
          </w:tcPr>
          <w:p w14:paraId="6F5DD62C"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r>
      <w:tr w:rsidR="00CB48A9" w:rsidRPr="00CB48A9" w14:paraId="47CDBA37" w14:textId="77777777" w:rsidTr="002C1AC3">
        <w:trPr>
          <w:trHeight w:val="924"/>
          <w:jc w:val="center"/>
        </w:trPr>
        <w:tc>
          <w:tcPr>
            <w:tcW w:w="625" w:type="dxa"/>
            <w:tcBorders>
              <w:top w:val="single" w:sz="4" w:space="0" w:color="auto"/>
            </w:tcBorders>
          </w:tcPr>
          <w:p w14:paraId="3BEBBB7F" w14:textId="77777777" w:rsidR="000E4887" w:rsidRPr="00CB48A9" w:rsidRDefault="000E4887" w:rsidP="00422BCD">
            <w:pPr>
              <w:widowControl/>
              <w:autoSpaceDE/>
              <w:autoSpaceDN/>
              <w:adjustRightInd w:val="0"/>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10b</w:t>
            </w:r>
          </w:p>
        </w:tc>
        <w:tc>
          <w:tcPr>
            <w:tcW w:w="10043" w:type="dxa"/>
            <w:gridSpan w:val="5"/>
            <w:tcBorders>
              <w:top w:val="single" w:sz="4" w:space="0" w:color="auto"/>
            </w:tcBorders>
          </w:tcPr>
          <w:p w14:paraId="5D84BBB2" w14:textId="77777777" w:rsidR="000E4887" w:rsidRPr="00CB48A9" w:rsidRDefault="000E4887" w:rsidP="00422BCD">
            <w:pPr>
              <w:widowControl/>
              <w:adjustRightInd w:val="0"/>
              <w:spacing w:before="120" w:after="120"/>
              <w:rPr>
                <w:rFonts w:ascii="Aptos" w:eastAsia="Times New Roman" w:hAnsi="Aptos" w:cs="Calibri"/>
                <w:color w:val="0070C0"/>
                <w:sz w:val="20"/>
                <w:szCs w:val="20"/>
                <w:lang w:bidi="ar-SA"/>
              </w:rPr>
            </w:pPr>
            <w:r w:rsidRPr="00CB48A9">
              <w:rPr>
                <w:rFonts w:ascii="Aptos" w:eastAsia="Times New Roman" w:hAnsi="Aptos" w:cs="Calibri"/>
                <w:color w:val="0070C0"/>
                <w:sz w:val="20"/>
                <w:szCs w:val="20"/>
                <w:lang w:bidi="ar-SA"/>
              </w:rPr>
              <w:t>What was the relationship of the abuser to you?</w:t>
            </w:r>
          </w:p>
          <w:p w14:paraId="48217D38" w14:textId="77777777" w:rsidR="000E4887" w:rsidRPr="00CB48A9" w:rsidRDefault="000E4887" w:rsidP="00422BCD">
            <w:pPr>
              <w:widowControl/>
              <w:autoSpaceDE/>
              <w:autoSpaceDN/>
              <w:jc w:val="both"/>
              <w:rPr>
                <w:rFonts w:ascii="Aptos" w:eastAsia="Times New Roman" w:hAnsi="Aptos" w:cs="Calibri"/>
                <w:color w:val="0070C0"/>
                <w:sz w:val="20"/>
                <w:szCs w:val="20"/>
                <w:lang w:bidi="ar-SA"/>
              </w:rPr>
            </w:pP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Times New Roman" w:hAnsi="Aptos" w:cs="Calibri"/>
                <w:color w:val="0070C0"/>
                <w:sz w:val="20"/>
                <w:szCs w:val="20"/>
                <w:lang w:bidi="ar-SA"/>
              </w:rPr>
              <w:t xml:space="preserve">co-worker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Times New Roman" w:hAnsi="Aptos" w:cs="Calibri"/>
                <w:color w:val="0070C0"/>
                <w:sz w:val="20"/>
                <w:szCs w:val="20"/>
                <w:lang w:bidi="ar-SA"/>
              </w:rPr>
              <w:t xml:space="preserve">client/customer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Times New Roman" w:hAnsi="Aptos" w:cs="Calibri"/>
                <w:color w:val="0070C0"/>
                <w:sz w:val="20"/>
                <w:szCs w:val="20"/>
                <w:lang w:bidi="ar-SA"/>
              </w:rPr>
              <w:t xml:space="preserve"> supervisor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Times New Roman" w:hAnsi="Aptos" w:cs="Calibri"/>
                <w:color w:val="0070C0"/>
                <w:sz w:val="20"/>
                <w:szCs w:val="20"/>
                <w:lang w:bidi="ar-SA"/>
              </w:rPr>
              <w:t xml:space="preserve"> other (describe) _______________________</w:t>
            </w:r>
          </w:p>
        </w:tc>
      </w:tr>
      <w:tr w:rsidR="00CB48A9" w:rsidRPr="00CB48A9" w14:paraId="4C73F7BB" w14:textId="77777777" w:rsidTr="00B045F7">
        <w:trPr>
          <w:trHeight w:val="267"/>
          <w:jc w:val="center"/>
        </w:trPr>
        <w:tc>
          <w:tcPr>
            <w:tcW w:w="625" w:type="dxa"/>
          </w:tcPr>
          <w:p w14:paraId="3A6DA6E6"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11</w:t>
            </w:r>
          </w:p>
        </w:tc>
        <w:tc>
          <w:tcPr>
            <w:tcW w:w="7703" w:type="dxa"/>
            <w:tcBorders>
              <w:bottom w:val="single" w:sz="4" w:space="0" w:color="auto"/>
            </w:tcBorders>
          </w:tcPr>
          <w:p w14:paraId="1BA89402" w14:textId="6F3D154C" w:rsidR="000E4887" w:rsidRPr="00CB48A9" w:rsidRDefault="000E4887" w:rsidP="00422BCD">
            <w:pPr>
              <w:widowControl/>
              <w:adjustRightInd w:val="0"/>
              <w:rPr>
                <w:rFonts w:ascii="Aptos" w:eastAsia="Times New Roman" w:hAnsi="Aptos" w:cs="Calibri"/>
                <w:color w:val="0070C0"/>
                <w:sz w:val="20"/>
                <w:szCs w:val="20"/>
                <w:lang w:bidi="ar-SA"/>
              </w:rPr>
            </w:pPr>
            <w:r w:rsidRPr="00CB48A9">
              <w:rPr>
                <w:rFonts w:ascii="Aptos" w:eastAsia="Times New Roman" w:hAnsi="Aptos" w:cs="Calibri"/>
                <w:color w:val="0070C0"/>
                <w:sz w:val="20"/>
                <w:szCs w:val="20"/>
                <w:lang w:bidi="ar-SA"/>
              </w:rPr>
              <w:t xml:space="preserve">Have you been threatened with physical harm (e.g., someone shaking a fist, throwing objects, committing vandalism) while an employee of </w:t>
            </w:r>
            <w:r w:rsidR="00186531">
              <w:rPr>
                <w:rFonts w:ascii="Aptos" w:eastAsia="Calibri" w:hAnsi="Aptos" w:cs="Times New Roman"/>
                <w:color w:val="0070C0"/>
                <w:sz w:val="20"/>
                <w:szCs w:val="20"/>
                <w:lang w:bidi="ar-SA"/>
              </w:rPr>
              <w:t>[</w:t>
            </w:r>
            <w:r w:rsidR="00186531" w:rsidRPr="00CB48A9">
              <w:rPr>
                <w:rFonts w:ascii="Aptos" w:eastAsia="Calibri" w:hAnsi="Aptos" w:cs="Times New Roman"/>
                <w:color w:val="0070C0"/>
                <w:sz w:val="20"/>
                <w:szCs w:val="20"/>
                <w:lang w:bidi="ar-SA"/>
              </w:rPr>
              <w:t>EMPLOYER</w:t>
            </w:r>
            <w:r w:rsidR="00186531">
              <w:rPr>
                <w:rFonts w:ascii="Aptos" w:eastAsia="Calibri" w:hAnsi="Aptos" w:cs="Times New Roman"/>
                <w:color w:val="0070C0"/>
                <w:sz w:val="20"/>
                <w:szCs w:val="20"/>
                <w:lang w:bidi="ar-SA"/>
              </w:rPr>
              <w:t>]?</w:t>
            </w:r>
          </w:p>
        </w:tc>
        <w:tc>
          <w:tcPr>
            <w:tcW w:w="540" w:type="dxa"/>
            <w:tcBorders>
              <w:bottom w:val="single" w:sz="4" w:space="0" w:color="auto"/>
            </w:tcBorders>
          </w:tcPr>
          <w:p w14:paraId="2D42CB06"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540" w:type="dxa"/>
            <w:tcBorders>
              <w:bottom w:val="single" w:sz="4" w:space="0" w:color="auto"/>
            </w:tcBorders>
          </w:tcPr>
          <w:p w14:paraId="767364CA"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720" w:type="dxa"/>
            <w:tcBorders>
              <w:bottom w:val="single" w:sz="4" w:space="0" w:color="auto"/>
            </w:tcBorders>
          </w:tcPr>
          <w:p w14:paraId="43EEA1C1"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c>
          <w:tcPr>
            <w:tcW w:w="540" w:type="dxa"/>
            <w:tcBorders>
              <w:bottom w:val="single" w:sz="4" w:space="0" w:color="auto"/>
            </w:tcBorders>
          </w:tcPr>
          <w:p w14:paraId="34C03312"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r>
      <w:tr w:rsidR="00CB48A9" w:rsidRPr="00CB48A9" w14:paraId="7CA4C2F0" w14:textId="77777777" w:rsidTr="002C1AC3">
        <w:trPr>
          <w:trHeight w:val="161"/>
          <w:jc w:val="center"/>
        </w:trPr>
        <w:tc>
          <w:tcPr>
            <w:tcW w:w="625" w:type="dxa"/>
            <w:tcBorders>
              <w:bottom w:val="single" w:sz="4" w:space="0" w:color="auto"/>
            </w:tcBorders>
          </w:tcPr>
          <w:p w14:paraId="17F391A2"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11a</w:t>
            </w:r>
          </w:p>
        </w:tc>
        <w:tc>
          <w:tcPr>
            <w:tcW w:w="7703" w:type="dxa"/>
            <w:tcBorders>
              <w:top w:val="single" w:sz="4" w:space="0" w:color="auto"/>
              <w:bottom w:val="single" w:sz="4" w:space="0" w:color="auto"/>
            </w:tcBorders>
          </w:tcPr>
          <w:p w14:paraId="7626BF60" w14:textId="77777777" w:rsidR="000E4887" w:rsidRPr="00CB48A9" w:rsidRDefault="000E4887" w:rsidP="00422BCD">
            <w:pPr>
              <w:widowControl/>
              <w:autoSpaceDE/>
              <w:autoSpaceDN/>
              <w:spacing w:after="60"/>
              <w:jc w:val="both"/>
              <w:rPr>
                <w:rFonts w:ascii="Aptos" w:eastAsia="Calibri" w:hAnsi="Aptos" w:cs="Calibri"/>
                <w:color w:val="0070C0"/>
                <w:sz w:val="20"/>
                <w:szCs w:val="20"/>
                <w:lang w:bidi="ar-SA"/>
              </w:rPr>
            </w:pPr>
            <w:r w:rsidRPr="00CB48A9">
              <w:rPr>
                <w:rFonts w:ascii="Aptos" w:eastAsia="Times New Roman" w:hAnsi="Aptos" w:cs="Calibri"/>
                <w:color w:val="0070C0"/>
                <w:sz w:val="20"/>
                <w:szCs w:val="20"/>
                <w:lang w:bidi="ar-SA"/>
              </w:rPr>
              <w:t>If yes, did you report the incident(s)?</w:t>
            </w:r>
          </w:p>
        </w:tc>
        <w:tc>
          <w:tcPr>
            <w:tcW w:w="540" w:type="dxa"/>
            <w:tcBorders>
              <w:top w:val="single" w:sz="4" w:space="0" w:color="auto"/>
              <w:bottom w:val="single" w:sz="4" w:space="0" w:color="auto"/>
            </w:tcBorders>
          </w:tcPr>
          <w:p w14:paraId="4788C9AC"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540" w:type="dxa"/>
            <w:tcBorders>
              <w:top w:val="single" w:sz="4" w:space="0" w:color="auto"/>
              <w:bottom w:val="single" w:sz="4" w:space="0" w:color="auto"/>
            </w:tcBorders>
          </w:tcPr>
          <w:p w14:paraId="65ADB8CE"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720" w:type="dxa"/>
            <w:tcBorders>
              <w:top w:val="single" w:sz="4" w:space="0" w:color="auto"/>
              <w:bottom w:val="single" w:sz="4" w:space="0" w:color="auto"/>
            </w:tcBorders>
          </w:tcPr>
          <w:p w14:paraId="54979133"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c>
          <w:tcPr>
            <w:tcW w:w="540" w:type="dxa"/>
            <w:tcBorders>
              <w:top w:val="single" w:sz="4" w:space="0" w:color="auto"/>
              <w:bottom w:val="single" w:sz="4" w:space="0" w:color="auto"/>
            </w:tcBorders>
          </w:tcPr>
          <w:p w14:paraId="55AA2D9D"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r>
      <w:tr w:rsidR="00CB48A9" w:rsidRPr="00CB48A9" w14:paraId="65E56443" w14:textId="77777777" w:rsidTr="002C1AC3">
        <w:trPr>
          <w:trHeight w:val="845"/>
          <w:jc w:val="center"/>
        </w:trPr>
        <w:tc>
          <w:tcPr>
            <w:tcW w:w="625" w:type="dxa"/>
            <w:tcBorders>
              <w:top w:val="single" w:sz="4" w:space="0" w:color="auto"/>
              <w:bottom w:val="single" w:sz="4" w:space="0" w:color="auto"/>
            </w:tcBorders>
          </w:tcPr>
          <w:p w14:paraId="57D76866"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11b</w:t>
            </w:r>
          </w:p>
        </w:tc>
        <w:tc>
          <w:tcPr>
            <w:tcW w:w="10043" w:type="dxa"/>
            <w:gridSpan w:val="5"/>
            <w:tcBorders>
              <w:top w:val="single" w:sz="4" w:space="0" w:color="auto"/>
            </w:tcBorders>
          </w:tcPr>
          <w:p w14:paraId="7DCCEA97" w14:textId="77777777" w:rsidR="000E4887" w:rsidRPr="00CB48A9" w:rsidRDefault="000E4887" w:rsidP="00422BCD">
            <w:pPr>
              <w:widowControl/>
              <w:adjustRightInd w:val="0"/>
              <w:spacing w:before="120" w:after="120"/>
              <w:rPr>
                <w:rFonts w:ascii="Aptos" w:eastAsia="Times New Roman" w:hAnsi="Aptos" w:cs="Calibri"/>
                <w:color w:val="0070C0"/>
                <w:sz w:val="20"/>
                <w:szCs w:val="20"/>
                <w:lang w:bidi="ar-SA"/>
              </w:rPr>
            </w:pPr>
            <w:r w:rsidRPr="00CB48A9">
              <w:rPr>
                <w:rFonts w:ascii="Aptos" w:eastAsia="Times New Roman" w:hAnsi="Aptos" w:cs="Calibri"/>
                <w:color w:val="0070C0"/>
                <w:sz w:val="20"/>
                <w:szCs w:val="20"/>
                <w:lang w:bidi="ar-SA"/>
              </w:rPr>
              <w:t>What was the relationship of the abuser to you?</w:t>
            </w:r>
          </w:p>
          <w:p w14:paraId="3950A562" w14:textId="48935ED0" w:rsidR="000E4887" w:rsidRPr="00CB48A9" w:rsidRDefault="000E4887" w:rsidP="00422BCD">
            <w:pPr>
              <w:widowControl/>
              <w:autoSpaceDE/>
              <w:autoSpaceDN/>
              <w:jc w:val="both"/>
              <w:rPr>
                <w:rFonts w:ascii="Aptos" w:eastAsia="Times New Roman" w:hAnsi="Aptos" w:cs="Calibri"/>
                <w:color w:val="0070C0"/>
                <w:sz w:val="20"/>
                <w:szCs w:val="20"/>
                <w:lang w:bidi="ar-SA"/>
              </w:rPr>
            </w:pP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Times New Roman" w:hAnsi="Aptos" w:cs="Calibri"/>
                <w:color w:val="0070C0"/>
                <w:sz w:val="20"/>
                <w:szCs w:val="20"/>
                <w:lang w:bidi="ar-SA"/>
              </w:rPr>
              <w:t xml:space="preserve">co-worker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Times New Roman" w:hAnsi="Aptos" w:cs="Calibri"/>
                <w:color w:val="0070C0"/>
                <w:sz w:val="20"/>
                <w:szCs w:val="20"/>
                <w:lang w:bidi="ar-SA"/>
              </w:rPr>
              <w:t xml:space="preserve">client/customer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Times New Roman" w:hAnsi="Aptos" w:cs="Calibri"/>
                <w:color w:val="0070C0"/>
                <w:sz w:val="20"/>
                <w:szCs w:val="20"/>
                <w:lang w:bidi="ar-SA"/>
              </w:rPr>
              <w:t xml:space="preserve"> supervisor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Times New Roman" w:hAnsi="Aptos" w:cs="Calibri"/>
                <w:color w:val="0070C0"/>
                <w:sz w:val="20"/>
                <w:szCs w:val="20"/>
                <w:lang w:bidi="ar-SA"/>
              </w:rPr>
              <w:t xml:space="preserve"> other (describe)_________________</w:t>
            </w:r>
          </w:p>
        </w:tc>
      </w:tr>
      <w:tr w:rsidR="00CB48A9" w:rsidRPr="00CB48A9" w14:paraId="115E9EBD" w14:textId="77777777" w:rsidTr="002C1AC3">
        <w:trPr>
          <w:trHeight w:val="267"/>
          <w:jc w:val="center"/>
        </w:trPr>
        <w:tc>
          <w:tcPr>
            <w:tcW w:w="625" w:type="dxa"/>
            <w:tcBorders>
              <w:top w:val="single" w:sz="4" w:space="0" w:color="auto"/>
              <w:bottom w:val="single" w:sz="4" w:space="0" w:color="auto"/>
            </w:tcBorders>
          </w:tcPr>
          <w:p w14:paraId="2C443901"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12</w:t>
            </w:r>
          </w:p>
        </w:tc>
        <w:tc>
          <w:tcPr>
            <w:tcW w:w="7703" w:type="dxa"/>
            <w:tcBorders>
              <w:top w:val="single" w:sz="4" w:space="0" w:color="auto"/>
              <w:bottom w:val="single" w:sz="4" w:space="0" w:color="auto"/>
            </w:tcBorders>
          </w:tcPr>
          <w:p w14:paraId="504BACF6" w14:textId="33D1AC6A" w:rsidR="000E4887" w:rsidRPr="00CB48A9" w:rsidRDefault="000E4887" w:rsidP="00422BCD">
            <w:pPr>
              <w:widowControl/>
              <w:adjustRightInd w:val="0"/>
              <w:rPr>
                <w:rFonts w:ascii="Aptos" w:eastAsia="Times New Roman" w:hAnsi="Aptos" w:cs="Calibri"/>
                <w:color w:val="0070C0"/>
                <w:sz w:val="20"/>
                <w:szCs w:val="20"/>
                <w:lang w:bidi="ar-SA"/>
              </w:rPr>
            </w:pPr>
            <w:r w:rsidRPr="00CB48A9">
              <w:rPr>
                <w:rFonts w:ascii="Aptos" w:eastAsia="Times New Roman" w:hAnsi="Aptos" w:cs="Calibri"/>
                <w:color w:val="0070C0"/>
                <w:sz w:val="20"/>
                <w:szCs w:val="20"/>
                <w:lang w:bidi="ar-SA"/>
              </w:rPr>
              <w:t xml:space="preserve">Have you ever experienced a physical assault or attack while an employee of </w:t>
            </w:r>
            <w:r w:rsidR="00186531">
              <w:rPr>
                <w:rFonts w:ascii="Aptos" w:eastAsia="Calibri" w:hAnsi="Aptos" w:cs="Times New Roman"/>
                <w:color w:val="0070C0"/>
                <w:sz w:val="20"/>
                <w:szCs w:val="20"/>
                <w:lang w:bidi="ar-SA"/>
              </w:rPr>
              <w:t>[</w:t>
            </w:r>
            <w:r w:rsidR="00186531" w:rsidRPr="00CB48A9">
              <w:rPr>
                <w:rFonts w:ascii="Aptos" w:eastAsia="Calibri" w:hAnsi="Aptos" w:cs="Times New Roman"/>
                <w:color w:val="0070C0"/>
                <w:sz w:val="20"/>
                <w:szCs w:val="20"/>
                <w:lang w:bidi="ar-SA"/>
              </w:rPr>
              <w:t>EMPLOYER</w:t>
            </w:r>
            <w:r w:rsidR="00186531">
              <w:rPr>
                <w:rFonts w:ascii="Aptos" w:eastAsia="Calibri" w:hAnsi="Aptos" w:cs="Times New Roman"/>
                <w:color w:val="0070C0"/>
                <w:sz w:val="20"/>
                <w:szCs w:val="20"/>
                <w:lang w:bidi="ar-SA"/>
              </w:rPr>
              <w:t>]</w:t>
            </w:r>
            <w:r w:rsidRPr="00CB48A9">
              <w:rPr>
                <w:rFonts w:ascii="Aptos" w:eastAsia="Times New Roman" w:hAnsi="Aptos" w:cs="Calibri"/>
                <w:color w:val="0070C0"/>
                <w:sz w:val="20"/>
                <w:szCs w:val="20"/>
                <w:lang w:bidi="ar-SA"/>
              </w:rPr>
              <w:t>?</w:t>
            </w:r>
          </w:p>
        </w:tc>
        <w:tc>
          <w:tcPr>
            <w:tcW w:w="540" w:type="dxa"/>
            <w:tcBorders>
              <w:top w:val="single" w:sz="4" w:space="0" w:color="auto"/>
              <w:bottom w:val="single" w:sz="4" w:space="0" w:color="auto"/>
            </w:tcBorders>
          </w:tcPr>
          <w:p w14:paraId="02372BCB"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540" w:type="dxa"/>
            <w:tcBorders>
              <w:top w:val="single" w:sz="4" w:space="0" w:color="auto"/>
              <w:bottom w:val="single" w:sz="4" w:space="0" w:color="auto"/>
            </w:tcBorders>
          </w:tcPr>
          <w:p w14:paraId="1997B6BB"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720" w:type="dxa"/>
            <w:tcBorders>
              <w:top w:val="single" w:sz="4" w:space="0" w:color="auto"/>
              <w:bottom w:val="single" w:sz="4" w:space="0" w:color="auto"/>
            </w:tcBorders>
          </w:tcPr>
          <w:p w14:paraId="6C49EF50"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c>
          <w:tcPr>
            <w:tcW w:w="540" w:type="dxa"/>
            <w:tcBorders>
              <w:top w:val="single" w:sz="4" w:space="0" w:color="auto"/>
              <w:bottom w:val="single" w:sz="4" w:space="0" w:color="auto"/>
            </w:tcBorders>
          </w:tcPr>
          <w:p w14:paraId="6B6EB690"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r>
      <w:tr w:rsidR="00CB48A9" w:rsidRPr="00CB48A9" w14:paraId="0CB615F5" w14:textId="77777777" w:rsidTr="002C1AC3">
        <w:trPr>
          <w:trHeight w:val="267"/>
          <w:jc w:val="center"/>
        </w:trPr>
        <w:tc>
          <w:tcPr>
            <w:tcW w:w="625" w:type="dxa"/>
            <w:tcBorders>
              <w:top w:val="single" w:sz="4" w:space="0" w:color="auto"/>
              <w:bottom w:val="single" w:sz="4" w:space="0" w:color="auto"/>
            </w:tcBorders>
          </w:tcPr>
          <w:p w14:paraId="75FC65D7"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12a</w:t>
            </w:r>
          </w:p>
        </w:tc>
        <w:tc>
          <w:tcPr>
            <w:tcW w:w="7703" w:type="dxa"/>
            <w:tcBorders>
              <w:top w:val="single" w:sz="4" w:space="0" w:color="auto"/>
              <w:bottom w:val="single" w:sz="4" w:space="0" w:color="auto"/>
            </w:tcBorders>
          </w:tcPr>
          <w:p w14:paraId="6EDBD73F" w14:textId="77777777" w:rsidR="000E4887" w:rsidRPr="00CB48A9" w:rsidRDefault="000E4887" w:rsidP="00422BCD">
            <w:pPr>
              <w:widowControl/>
              <w:autoSpaceDE/>
              <w:autoSpaceDN/>
              <w:jc w:val="both"/>
              <w:rPr>
                <w:rFonts w:ascii="Aptos" w:eastAsia="Calibri" w:hAnsi="Aptos" w:cs="Calibri"/>
                <w:color w:val="0070C0"/>
                <w:sz w:val="20"/>
                <w:szCs w:val="20"/>
                <w:lang w:bidi="ar-SA"/>
              </w:rPr>
            </w:pPr>
            <w:r w:rsidRPr="00CB48A9">
              <w:rPr>
                <w:rFonts w:ascii="Aptos" w:eastAsia="Times New Roman" w:hAnsi="Aptos" w:cs="Calibri"/>
                <w:color w:val="0070C0"/>
                <w:sz w:val="20"/>
                <w:szCs w:val="20"/>
                <w:lang w:bidi="ar-SA"/>
              </w:rPr>
              <w:t>If yes, did you report the incident(s)?</w:t>
            </w:r>
          </w:p>
        </w:tc>
        <w:tc>
          <w:tcPr>
            <w:tcW w:w="540" w:type="dxa"/>
            <w:tcBorders>
              <w:top w:val="single" w:sz="4" w:space="0" w:color="auto"/>
              <w:bottom w:val="single" w:sz="4" w:space="0" w:color="auto"/>
            </w:tcBorders>
          </w:tcPr>
          <w:p w14:paraId="02DD8CB1"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540" w:type="dxa"/>
            <w:tcBorders>
              <w:top w:val="single" w:sz="4" w:space="0" w:color="auto"/>
              <w:bottom w:val="single" w:sz="4" w:space="0" w:color="auto"/>
            </w:tcBorders>
          </w:tcPr>
          <w:p w14:paraId="086B1F12"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720" w:type="dxa"/>
            <w:tcBorders>
              <w:top w:val="single" w:sz="4" w:space="0" w:color="auto"/>
              <w:bottom w:val="single" w:sz="4" w:space="0" w:color="auto"/>
            </w:tcBorders>
          </w:tcPr>
          <w:p w14:paraId="1093B4EF"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c>
          <w:tcPr>
            <w:tcW w:w="540" w:type="dxa"/>
            <w:tcBorders>
              <w:top w:val="single" w:sz="4" w:space="0" w:color="auto"/>
              <w:bottom w:val="single" w:sz="4" w:space="0" w:color="auto"/>
            </w:tcBorders>
          </w:tcPr>
          <w:p w14:paraId="0D90F28F"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r>
      <w:tr w:rsidR="00CB48A9" w:rsidRPr="00CB48A9" w14:paraId="3EF14118" w14:textId="77777777" w:rsidTr="002C1AC3">
        <w:trPr>
          <w:trHeight w:val="267"/>
          <w:jc w:val="center"/>
        </w:trPr>
        <w:tc>
          <w:tcPr>
            <w:tcW w:w="625" w:type="dxa"/>
            <w:tcBorders>
              <w:top w:val="single" w:sz="4" w:space="0" w:color="auto"/>
            </w:tcBorders>
          </w:tcPr>
          <w:p w14:paraId="40750419"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12b</w:t>
            </w:r>
          </w:p>
        </w:tc>
        <w:tc>
          <w:tcPr>
            <w:tcW w:w="10043" w:type="dxa"/>
            <w:gridSpan w:val="5"/>
            <w:tcBorders>
              <w:top w:val="single" w:sz="4" w:space="0" w:color="auto"/>
            </w:tcBorders>
          </w:tcPr>
          <w:p w14:paraId="642B1C18" w14:textId="77777777" w:rsidR="000E4887" w:rsidRPr="00CB48A9" w:rsidRDefault="000E4887" w:rsidP="002C1AC3">
            <w:pPr>
              <w:widowControl/>
              <w:adjustRightInd w:val="0"/>
              <w:spacing w:after="120"/>
              <w:rPr>
                <w:rFonts w:ascii="Aptos" w:eastAsia="Times New Roman" w:hAnsi="Aptos" w:cs="Calibri"/>
                <w:color w:val="0070C0"/>
                <w:sz w:val="20"/>
                <w:szCs w:val="20"/>
                <w:lang w:bidi="ar-SA"/>
              </w:rPr>
            </w:pPr>
            <w:r w:rsidRPr="00CB48A9">
              <w:rPr>
                <w:rFonts w:ascii="Aptos" w:eastAsia="Times New Roman" w:hAnsi="Aptos" w:cs="Calibri"/>
                <w:color w:val="0070C0"/>
                <w:sz w:val="20"/>
                <w:szCs w:val="20"/>
                <w:lang w:bidi="ar-SA"/>
              </w:rPr>
              <w:t>What was the relationship of the abuser to you?</w:t>
            </w:r>
          </w:p>
          <w:p w14:paraId="64E1A12E" w14:textId="4F173685" w:rsidR="000E4887" w:rsidRPr="00CB48A9" w:rsidRDefault="000E4887" w:rsidP="00422BCD">
            <w:pPr>
              <w:widowControl/>
              <w:autoSpaceDE/>
              <w:autoSpaceDN/>
              <w:spacing w:after="60"/>
              <w:rPr>
                <w:rFonts w:ascii="Aptos" w:eastAsia="Calibri" w:hAnsi="Aptos" w:cs="Calibri"/>
                <w:color w:val="0070C0"/>
                <w:sz w:val="20"/>
                <w:szCs w:val="20"/>
                <w:lang w:bidi="ar-SA"/>
              </w:rPr>
            </w:pP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Times New Roman" w:hAnsi="Aptos" w:cs="Calibri"/>
                <w:color w:val="0070C0"/>
                <w:sz w:val="20"/>
                <w:szCs w:val="20"/>
                <w:lang w:bidi="ar-SA"/>
              </w:rPr>
              <w:t xml:space="preserve"> co-worker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Times New Roman" w:hAnsi="Aptos" w:cs="Calibri"/>
                <w:color w:val="0070C0"/>
                <w:sz w:val="20"/>
                <w:szCs w:val="20"/>
                <w:lang w:bidi="ar-SA"/>
              </w:rPr>
              <w:t xml:space="preserve"> client/customer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Times New Roman" w:hAnsi="Aptos" w:cs="Calibri"/>
                <w:color w:val="0070C0"/>
                <w:sz w:val="20"/>
                <w:szCs w:val="20"/>
                <w:lang w:bidi="ar-SA"/>
              </w:rPr>
              <w:t xml:space="preserve"> supervisor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Times New Roman" w:hAnsi="Aptos" w:cs="Calibri"/>
                <w:color w:val="0070C0"/>
                <w:sz w:val="20"/>
                <w:szCs w:val="20"/>
                <w:lang w:bidi="ar-SA"/>
              </w:rPr>
              <w:t>other (describe) _______________</w:t>
            </w:r>
          </w:p>
        </w:tc>
      </w:tr>
      <w:tr w:rsidR="00CB48A9" w:rsidRPr="00CB48A9" w14:paraId="03228F5C" w14:textId="77777777" w:rsidTr="00422BCD">
        <w:trPr>
          <w:trHeight w:val="267"/>
          <w:jc w:val="center"/>
        </w:trPr>
        <w:tc>
          <w:tcPr>
            <w:tcW w:w="625" w:type="dxa"/>
          </w:tcPr>
          <w:p w14:paraId="485B1853"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13</w:t>
            </w:r>
          </w:p>
        </w:tc>
        <w:tc>
          <w:tcPr>
            <w:tcW w:w="7703" w:type="dxa"/>
          </w:tcPr>
          <w:p w14:paraId="69C1037D" w14:textId="77777777" w:rsidR="000E4887" w:rsidRPr="00CB48A9" w:rsidRDefault="000E4887" w:rsidP="00422BCD">
            <w:pPr>
              <w:widowControl/>
              <w:autoSpaceDE/>
              <w:autoSpaceDN/>
              <w:jc w:val="both"/>
              <w:rPr>
                <w:rFonts w:ascii="Aptos" w:eastAsia="Times New Roman" w:hAnsi="Aptos" w:cs="Calibri"/>
                <w:color w:val="0070C0"/>
                <w:sz w:val="20"/>
                <w:szCs w:val="20"/>
                <w:lang w:bidi="ar-SA"/>
              </w:rPr>
            </w:pPr>
            <w:r w:rsidRPr="00CB48A9">
              <w:rPr>
                <w:rFonts w:ascii="Aptos" w:eastAsia="Times New Roman" w:hAnsi="Aptos" w:cs="Calibri"/>
                <w:color w:val="0070C0"/>
                <w:sz w:val="20"/>
                <w:szCs w:val="20"/>
                <w:lang w:bidi="ar-SA"/>
              </w:rPr>
              <w:t xml:space="preserve">Do you ever </w:t>
            </w:r>
            <w:r w:rsidRPr="00CB48A9">
              <w:rPr>
                <w:rFonts w:ascii="Aptos" w:eastAsia="Calibri" w:hAnsi="Aptos" w:cs="Calibri"/>
                <w:color w:val="0070C0"/>
                <w:sz w:val="20"/>
                <w:szCs w:val="20"/>
                <w:lang w:bidi="ar-SA"/>
              </w:rPr>
              <w:t xml:space="preserve">work alone or with a small number of co-workers? </w:t>
            </w:r>
          </w:p>
        </w:tc>
        <w:tc>
          <w:tcPr>
            <w:tcW w:w="540" w:type="dxa"/>
          </w:tcPr>
          <w:p w14:paraId="2CAFBC5C"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540" w:type="dxa"/>
          </w:tcPr>
          <w:p w14:paraId="6CD9E91D"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720" w:type="dxa"/>
          </w:tcPr>
          <w:p w14:paraId="7ED0F99D"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c>
          <w:tcPr>
            <w:tcW w:w="540" w:type="dxa"/>
          </w:tcPr>
          <w:p w14:paraId="3204F472"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r>
      <w:tr w:rsidR="00CB48A9" w:rsidRPr="00CB48A9" w14:paraId="046A7706" w14:textId="77777777" w:rsidTr="00422BCD">
        <w:trPr>
          <w:trHeight w:val="267"/>
          <w:jc w:val="center"/>
        </w:trPr>
        <w:tc>
          <w:tcPr>
            <w:tcW w:w="625" w:type="dxa"/>
          </w:tcPr>
          <w:p w14:paraId="5FE27D02"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14</w:t>
            </w:r>
          </w:p>
        </w:tc>
        <w:tc>
          <w:tcPr>
            <w:tcW w:w="7703" w:type="dxa"/>
          </w:tcPr>
          <w:p w14:paraId="0EE2A59A" w14:textId="77777777" w:rsidR="000E4887" w:rsidRPr="00CB48A9" w:rsidRDefault="000E4887" w:rsidP="00422BCD">
            <w:pPr>
              <w:widowControl/>
              <w:autoSpaceDE/>
              <w:autoSpaceDN/>
              <w:jc w:val="both"/>
              <w:rPr>
                <w:rFonts w:ascii="Aptos" w:eastAsia="Times New Roman" w:hAnsi="Aptos" w:cs="Calibri"/>
                <w:color w:val="0070C0"/>
                <w:sz w:val="20"/>
                <w:szCs w:val="20"/>
                <w:lang w:bidi="ar-SA"/>
              </w:rPr>
            </w:pPr>
            <w:r w:rsidRPr="00CB48A9">
              <w:rPr>
                <w:rFonts w:ascii="Aptos" w:eastAsia="Times New Roman" w:hAnsi="Aptos" w:cs="Calibri"/>
                <w:color w:val="0070C0"/>
                <w:sz w:val="20"/>
                <w:szCs w:val="20"/>
                <w:lang w:bidi="ar-SA"/>
              </w:rPr>
              <w:t xml:space="preserve">Do you ever </w:t>
            </w:r>
            <w:r w:rsidRPr="00CB48A9">
              <w:rPr>
                <w:rFonts w:ascii="Aptos" w:eastAsia="Calibri" w:hAnsi="Aptos" w:cs="Calibri"/>
                <w:color w:val="0070C0"/>
                <w:sz w:val="20"/>
                <w:szCs w:val="20"/>
                <w:lang w:bidi="ar-SA"/>
              </w:rPr>
              <w:t>work late at night or early in the morning?</w:t>
            </w:r>
          </w:p>
        </w:tc>
        <w:tc>
          <w:tcPr>
            <w:tcW w:w="540" w:type="dxa"/>
          </w:tcPr>
          <w:p w14:paraId="27F7B055"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540" w:type="dxa"/>
          </w:tcPr>
          <w:p w14:paraId="643466DF"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720" w:type="dxa"/>
          </w:tcPr>
          <w:p w14:paraId="495B697B"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c>
          <w:tcPr>
            <w:tcW w:w="540" w:type="dxa"/>
          </w:tcPr>
          <w:p w14:paraId="52EA5FCF"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r>
      <w:tr w:rsidR="00CB48A9" w:rsidRPr="00CB48A9" w14:paraId="43163083" w14:textId="77777777" w:rsidTr="00422BCD">
        <w:trPr>
          <w:trHeight w:val="267"/>
          <w:jc w:val="center"/>
        </w:trPr>
        <w:tc>
          <w:tcPr>
            <w:tcW w:w="625" w:type="dxa"/>
          </w:tcPr>
          <w:p w14:paraId="0364C719"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15</w:t>
            </w:r>
          </w:p>
        </w:tc>
        <w:tc>
          <w:tcPr>
            <w:tcW w:w="7703" w:type="dxa"/>
          </w:tcPr>
          <w:p w14:paraId="4C36BA1C" w14:textId="77777777" w:rsidR="000E4887" w:rsidRPr="00CB48A9" w:rsidRDefault="000E4887" w:rsidP="00422BCD">
            <w:pPr>
              <w:widowControl/>
              <w:autoSpaceDE/>
              <w:autoSpaceDN/>
              <w:jc w:val="both"/>
              <w:rPr>
                <w:rFonts w:ascii="Aptos" w:eastAsia="Calibri" w:hAnsi="Aptos" w:cs="Calibri"/>
                <w:color w:val="0070C0"/>
                <w:sz w:val="20"/>
                <w:szCs w:val="20"/>
                <w:lang w:bidi="ar-SA"/>
              </w:rPr>
            </w:pPr>
            <w:r w:rsidRPr="00CB48A9">
              <w:rPr>
                <w:rFonts w:ascii="Aptos" w:eastAsia="Calibri" w:hAnsi="Aptos" w:cs="Calibri"/>
                <w:color w:val="0070C0"/>
                <w:sz w:val="20"/>
                <w:szCs w:val="20"/>
                <w:lang w:bidi="ar-SA"/>
              </w:rPr>
              <w:t>Are you concerned about work rage on the job?</w:t>
            </w:r>
          </w:p>
        </w:tc>
        <w:tc>
          <w:tcPr>
            <w:tcW w:w="540" w:type="dxa"/>
          </w:tcPr>
          <w:p w14:paraId="6A8EAE91"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540" w:type="dxa"/>
          </w:tcPr>
          <w:p w14:paraId="7ECBEE2D"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720" w:type="dxa"/>
          </w:tcPr>
          <w:p w14:paraId="707D3E10"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c>
          <w:tcPr>
            <w:tcW w:w="540" w:type="dxa"/>
          </w:tcPr>
          <w:p w14:paraId="0FC2E6A0"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r>
      <w:tr w:rsidR="00CB48A9" w:rsidRPr="00CB48A9" w14:paraId="375E0850" w14:textId="77777777" w:rsidTr="00422BCD">
        <w:trPr>
          <w:trHeight w:val="267"/>
          <w:jc w:val="center"/>
        </w:trPr>
        <w:tc>
          <w:tcPr>
            <w:tcW w:w="625" w:type="dxa"/>
          </w:tcPr>
          <w:p w14:paraId="454FE7C2"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16</w:t>
            </w:r>
          </w:p>
        </w:tc>
        <w:tc>
          <w:tcPr>
            <w:tcW w:w="7703" w:type="dxa"/>
          </w:tcPr>
          <w:p w14:paraId="257AD2F9" w14:textId="77777777" w:rsidR="000E4887" w:rsidRPr="00CB48A9" w:rsidRDefault="000E4887" w:rsidP="00422BCD">
            <w:pPr>
              <w:widowControl/>
              <w:adjustRightInd w:val="0"/>
              <w:rPr>
                <w:rFonts w:ascii="Aptos" w:eastAsia="Times New Roman" w:hAnsi="Aptos" w:cs="Calibri"/>
                <w:color w:val="0070C0"/>
                <w:sz w:val="20"/>
                <w:szCs w:val="20"/>
                <w:lang w:bidi="ar-SA"/>
              </w:rPr>
            </w:pPr>
            <w:r w:rsidRPr="00CB48A9">
              <w:rPr>
                <w:rFonts w:ascii="Aptos" w:eastAsia="Times New Roman" w:hAnsi="Aptos" w:cs="Calibri"/>
                <w:color w:val="0070C0"/>
                <w:sz w:val="20"/>
                <w:szCs w:val="20"/>
                <w:lang w:bidi="ar-SA"/>
              </w:rPr>
              <w:t>If so, what is the source of your concern? ________________________________</w:t>
            </w:r>
          </w:p>
        </w:tc>
        <w:tc>
          <w:tcPr>
            <w:tcW w:w="540" w:type="dxa"/>
          </w:tcPr>
          <w:p w14:paraId="73FC5798"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540" w:type="dxa"/>
          </w:tcPr>
          <w:p w14:paraId="32B96AD0"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720" w:type="dxa"/>
          </w:tcPr>
          <w:p w14:paraId="0E438C80"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c>
          <w:tcPr>
            <w:tcW w:w="540" w:type="dxa"/>
          </w:tcPr>
          <w:p w14:paraId="5071C34C"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r>
      <w:tr w:rsidR="00CB48A9" w:rsidRPr="00CB48A9" w14:paraId="0C74FBF6" w14:textId="77777777" w:rsidTr="00422BCD">
        <w:trPr>
          <w:trHeight w:val="267"/>
          <w:jc w:val="center"/>
        </w:trPr>
        <w:tc>
          <w:tcPr>
            <w:tcW w:w="625" w:type="dxa"/>
          </w:tcPr>
          <w:p w14:paraId="2D71A667"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17</w:t>
            </w:r>
          </w:p>
        </w:tc>
        <w:tc>
          <w:tcPr>
            <w:tcW w:w="10043" w:type="dxa"/>
            <w:gridSpan w:val="5"/>
          </w:tcPr>
          <w:p w14:paraId="7C097FE0" w14:textId="77777777" w:rsidR="000E4887" w:rsidRPr="00CB48A9" w:rsidRDefault="000E4887" w:rsidP="00422BCD">
            <w:pPr>
              <w:widowControl/>
              <w:adjustRightInd w:val="0"/>
              <w:spacing w:after="120"/>
              <w:rPr>
                <w:rFonts w:ascii="Aptos" w:eastAsia="Times New Roman" w:hAnsi="Aptos" w:cs="Calibri"/>
                <w:color w:val="0070C0"/>
                <w:sz w:val="20"/>
                <w:szCs w:val="20"/>
                <w:lang w:bidi="ar-SA"/>
              </w:rPr>
            </w:pPr>
            <w:r w:rsidRPr="00CB48A9">
              <w:rPr>
                <w:rFonts w:ascii="Aptos" w:eastAsia="Times New Roman" w:hAnsi="Aptos" w:cs="Calibri"/>
                <w:color w:val="0070C0"/>
                <w:sz w:val="20"/>
                <w:szCs w:val="20"/>
                <w:lang w:bidi="ar-SA"/>
              </w:rPr>
              <w:t>Do you believe that work rage in your workplace is a</w:t>
            </w:r>
          </w:p>
          <w:p w14:paraId="137BB900" w14:textId="77777777" w:rsidR="000E4887" w:rsidRPr="00CB48A9" w:rsidRDefault="000E4887" w:rsidP="00422BCD">
            <w:pPr>
              <w:widowControl/>
              <w:autoSpaceDE/>
              <w:autoSpaceDN/>
              <w:rPr>
                <w:rFonts w:ascii="Aptos" w:eastAsia="Calibri" w:hAnsi="Aptos" w:cs="Calibri"/>
                <w:color w:val="0070C0"/>
                <w:sz w:val="20"/>
                <w:szCs w:val="20"/>
                <w:lang w:bidi="ar-SA"/>
              </w:rPr>
            </w:pP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Times New Roman" w:hAnsi="Aptos" w:cs="Calibri"/>
                <w:color w:val="0070C0"/>
                <w:sz w:val="20"/>
                <w:szCs w:val="20"/>
                <w:lang w:bidi="ar-SA"/>
              </w:rPr>
              <w:t xml:space="preserve">  high risk?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Times New Roman" w:hAnsi="Aptos" w:cs="Calibri"/>
                <w:color w:val="0070C0"/>
                <w:sz w:val="20"/>
                <w:szCs w:val="20"/>
                <w:lang w:bidi="ar-SA"/>
              </w:rPr>
              <w:t xml:space="preserve">  medium risk?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Times New Roman" w:hAnsi="Aptos" w:cs="Calibri"/>
                <w:color w:val="0070C0"/>
                <w:sz w:val="20"/>
                <w:szCs w:val="20"/>
                <w:lang w:bidi="ar-SA"/>
              </w:rPr>
              <w:t xml:space="preserve">  low risk?</w:t>
            </w:r>
          </w:p>
        </w:tc>
      </w:tr>
      <w:tr w:rsidR="00CB48A9" w:rsidRPr="00CB48A9" w14:paraId="7CD15CC9" w14:textId="77777777" w:rsidTr="00422BCD">
        <w:trPr>
          <w:trHeight w:val="267"/>
          <w:jc w:val="center"/>
        </w:trPr>
        <w:tc>
          <w:tcPr>
            <w:tcW w:w="625" w:type="dxa"/>
          </w:tcPr>
          <w:p w14:paraId="7EF2C05D"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18</w:t>
            </w:r>
          </w:p>
        </w:tc>
        <w:tc>
          <w:tcPr>
            <w:tcW w:w="7703" w:type="dxa"/>
          </w:tcPr>
          <w:p w14:paraId="41CAB23C" w14:textId="77777777" w:rsidR="000E4887" w:rsidRPr="00CB48A9" w:rsidRDefault="000E4887" w:rsidP="00422BCD">
            <w:pPr>
              <w:widowControl/>
              <w:adjustRightInd w:val="0"/>
              <w:rPr>
                <w:rFonts w:ascii="Aptos" w:eastAsia="Times New Roman" w:hAnsi="Aptos" w:cs="Calibri"/>
                <w:color w:val="0070C0"/>
                <w:sz w:val="20"/>
                <w:szCs w:val="20"/>
                <w:lang w:bidi="ar-SA"/>
              </w:rPr>
            </w:pPr>
            <w:r w:rsidRPr="00CB48A9">
              <w:rPr>
                <w:rFonts w:ascii="Aptos" w:eastAsia="Calibri" w:hAnsi="Aptos" w:cs="Calibri"/>
                <w:color w:val="0070C0"/>
                <w:sz w:val="20"/>
                <w:szCs w:val="20"/>
                <w:lang w:bidi="ar-SA"/>
              </w:rPr>
              <w:t>Do you feel the employee parking garage is secure when arriving, leaving and throughout the day</w:t>
            </w:r>
            <w:r w:rsidRPr="00CB48A9">
              <w:rPr>
                <w:rFonts w:ascii="Aptos" w:eastAsia="Times New Roman" w:hAnsi="Aptos" w:cs="Calibri"/>
                <w:color w:val="0070C0"/>
                <w:sz w:val="20"/>
                <w:szCs w:val="20"/>
                <w:lang w:bidi="ar-SA"/>
              </w:rPr>
              <w:t>?</w:t>
            </w:r>
          </w:p>
        </w:tc>
        <w:tc>
          <w:tcPr>
            <w:tcW w:w="540" w:type="dxa"/>
          </w:tcPr>
          <w:p w14:paraId="18248AC8"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540" w:type="dxa"/>
          </w:tcPr>
          <w:p w14:paraId="4CECCC1C"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720" w:type="dxa"/>
          </w:tcPr>
          <w:p w14:paraId="335F2384"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c>
          <w:tcPr>
            <w:tcW w:w="540" w:type="dxa"/>
          </w:tcPr>
          <w:p w14:paraId="63E25485"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r>
      <w:tr w:rsidR="00CB48A9" w:rsidRPr="00CB48A9" w14:paraId="4133B99E" w14:textId="77777777" w:rsidTr="00422BCD">
        <w:trPr>
          <w:trHeight w:val="267"/>
          <w:jc w:val="center"/>
        </w:trPr>
        <w:tc>
          <w:tcPr>
            <w:tcW w:w="625" w:type="dxa"/>
          </w:tcPr>
          <w:p w14:paraId="06E18F7F"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19</w:t>
            </w:r>
          </w:p>
        </w:tc>
        <w:tc>
          <w:tcPr>
            <w:tcW w:w="7703" w:type="dxa"/>
          </w:tcPr>
          <w:p w14:paraId="164AB403" w14:textId="77777777" w:rsidR="000E4887" w:rsidRPr="00CB48A9" w:rsidRDefault="000E4887" w:rsidP="00422BCD">
            <w:pPr>
              <w:widowControl/>
              <w:adjustRightInd w:val="0"/>
              <w:rPr>
                <w:rFonts w:ascii="Aptos" w:eastAsia="Times New Roman" w:hAnsi="Aptos" w:cs="Calibri"/>
                <w:color w:val="0070C0"/>
                <w:sz w:val="20"/>
                <w:szCs w:val="20"/>
                <w:lang w:bidi="ar-SA"/>
              </w:rPr>
            </w:pPr>
            <w:r w:rsidRPr="00CB48A9">
              <w:rPr>
                <w:rFonts w:ascii="Aptos" w:eastAsia="Times New Roman" w:hAnsi="Aptos" w:cs="Calibri"/>
                <w:color w:val="0070C0"/>
                <w:sz w:val="20"/>
                <w:szCs w:val="20"/>
                <w:lang w:bidi="ar-SA"/>
              </w:rPr>
              <w:t>Do you feel safe walking throughout your building?</w:t>
            </w:r>
          </w:p>
        </w:tc>
        <w:tc>
          <w:tcPr>
            <w:tcW w:w="540" w:type="dxa"/>
          </w:tcPr>
          <w:p w14:paraId="4AE88565"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540" w:type="dxa"/>
          </w:tcPr>
          <w:p w14:paraId="55525745"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720" w:type="dxa"/>
          </w:tcPr>
          <w:p w14:paraId="52EADB44"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c>
          <w:tcPr>
            <w:tcW w:w="540" w:type="dxa"/>
          </w:tcPr>
          <w:p w14:paraId="16EA9A72"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r>
      <w:tr w:rsidR="00CB48A9" w:rsidRPr="00CB48A9" w14:paraId="23D0626B" w14:textId="77777777" w:rsidTr="00422BCD">
        <w:trPr>
          <w:trHeight w:val="267"/>
          <w:jc w:val="center"/>
        </w:trPr>
        <w:tc>
          <w:tcPr>
            <w:tcW w:w="625" w:type="dxa"/>
          </w:tcPr>
          <w:p w14:paraId="7864B0B2"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20</w:t>
            </w:r>
          </w:p>
        </w:tc>
        <w:tc>
          <w:tcPr>
            <w:tcW w:w="7703" w:type="dxa"/>
          </w:tcPr>
          <w:p w14:paraId="49DB95BF" w14:textId="77777777" w:rsidR="000E4887" w:rsidRPr="00CB48A9" w:rsidRDefault="000E4887" w:rsidP="00422BCD">
            <w:pPr>
              <w:widowControl/>
              <w:adjustRightInd w:val="0"/>
              <w:rPr>
                <w:rFonts w:ascii="Aptos" w:eastAsia="Times New Roman" w:hAnsi="Aptos" w:cs="Calibri"/>
                <w:color w:val="0070C0"/>
                <w:sz w:val="20"/>
                <w:szCs w:val="20"/>
                <w:lang w:bidi="ar-SA"/>
              </w:rPr>
            </w:pPr>
            <w:r w:rsidRPr="00CB48A9">
              <w:rPr>
                <w:rFonts w:ascii="Aptos" w:eastAsia="Times New Roman" w:hAnsi="Aptos" w:cs="Calibri"/>
                <w:color w:val="0070C0"/>
                <w:sz w:val="20"/>
                <w:szCs w:val="20"/>
                <w:lang w:bidi="ar-SA"/>
              </w:rPr>
              <w:t>Do you feel safe using bathrooms in your building?</w:t>
            </w:r>
          </w:p>
        </w:tc>
        <w:tc>
          <w:tcPr>
            <w:tcW w:w="540" w:type="dxa"/>
          </w:tcPr>
          <w:p w14:paraId="080CAE9C"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540" w:type="dxa"/>
          </w:tcPr>
          <w:p w14:paraId="69935190"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720" w:type="dxa"/>
          </w:tcPr>
          <w:p w14:paraId="53ACF8AC"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c>
          <w:tcPr>
            <w:tcW w:w="540" w:type="dxa"/>
          </w:tcPr>
          <w:p w14:paraId="2DCCC5E3"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r>
      <w:tr w:rsidR="00CB48A9" w:rsidRPr="00CB48A9" w14:paraId="52DA3208" w14:textId="77777777" w:rsidTr="00422BCD">
        <w:trPr>
          <w:trHeight w:val="267"/>
          <w:jc w:val="center"/>
        </w:trPr>
        <w:tc>
          <w:tcPr>
            <w:tcW w:w="625" w:type="dxa"/>
          </w:tcPr>
          <w:p w14:paraId="0C5C6B41"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21</w:t>
            </w:r>
          </w:p>
        </w:tc>
        <w:tc>
          <w:tcPr>
            <w:tcW w:w="7703" w:type="dxa"/>
          </w:tcPr>
          <w:p w14:paraId="508B61EC" w14:textId="77777777" w:rsidR="000E4887" w:rsidRPr="00CB48A9" w:rsidRDefault="000E4887" w:rsidP="00422BCD">
            <w:pPr>
              <w:widowControl/>
              <w:adjustRightInd w:val="0"/>
              <w:rPr>
                <w:rFonts w:ascii="Aptos" w:eastAsia="Times New Roman" w:hAnsi="Aptos" w:cs="Calibri"/>
                <w:color w:val="0070C0"/>
                <w:sz w:val="20"/>
                <w:szCs w:val="20"/>
                <w:lang w:bidi="ar-SA"/>
              </w:rPr>
            </w:pPr>
            <w:r w:rsidRPr="00CB48A9">
              <w:rPr>
                <w:rFonts w:ascii="Aptos" w:eastAsia="Times New Roman" w:hAnsi="Aptos" w:cs="Calibri"/>
                <w:color w:val="0070C0"/>
                <w:sz w:val="20"/>
                <w:szCs w:val="20"/>
                <w:lang w:bidi="ar-SA"/>
              </w:rPr>
              <w:t>Are bathrooms kept locked and only accessible with keys?</w:t>
            </w:r>
          </w:p>
        </w:tc>
        <w:tc>
          <w:tcPr>
            <w:tcW w:w="540" w:type="dxa"/>
          </w:tcPr>
          <w:p w14:paraId="0E387540"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540" w:type="dxa"/>
          </w:tcPr>
          <w:p w14:paraId="26F6DBE9"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720" w:type="dxa"/>
          </w:tcPr>
          <w:p w14:paraId="675F544E"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c>
          <w:tcPr>
            <w:tcW w:w="540" w:type="dxa"/>
          </w:tcPr>
          <w:p w14:paraId="4F322C4C"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r>
      <w:tr w:rsidR="00CB48A9" w:rsidRPr="00CB48A9" w14:paraId="1E4DD1A8" w14:textId="77777777" w:rsidTr="00422BCD">
        <w:trPr>
          <w:trHeight w:val="267"/>
          <w:jc w:val="center"/>
        </w:trPr>
        <w:tc>
          <w:tcPr>
            <w:tcW w:w="625" w:type="dxa"/>
          </w:tcPr>
          <w:p w14:paraId="17BE2F41" w14:textId="77777777" w:rsidR="000E4887" w:rsidRPr="00CB48A9" w:rsidRDefault="000E4887" w:rsidP="00422BCD">
            <w:pPr>
              <w:widowControl/>
              <w:autoSpaceDE/>
              <w:autoSpaceDN/>
              <w:jc w:val="both"/>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22</w:t>
            </w:r>
          </w:p>
        </w:tc>
        <w:tc>
          <w:tcPr>
            <w:tcW w:w="7703" w:type="dxa"/>
          </w:tcPr>
          <w:p w14:paraId="76279BFD" w14:textId="77777777" w:rsidR="000E4887" w:rsidRPr="00CB48A9" w:rsidRDefault="000E4887" w:rsidP="00422BCD">
            <w:pPr>
              <w:widowControl/>
              <w:adjustRightInd w:val="0"/>
              <w:rPr>
                <w:rFonts w:ascii="Aptos" w:eastAsia="Times New Roman" w:hAnsi="Aptos" w:cs="Calibri"/>
                <w:color w:val="0070C0"/>
                <w:sz w:val="20"/>
                <w:szCs w:val="20"/>
                <w:lang w:bidi="ar-SA"/>
              </w:rPr>
            </w:pPr>
            <w:r w:rsidRPr="00CB48A9">
              <w:rPr>
                <w:rFonts w:ascii="Aptos" w:eastAsia="Times New Roman" w:hAnsi="Aptos" w:cs="Calibri"/>
                <w:color w:val="0070C0"/>
                <w:sz w:val="20"/>
                <w:szCs w:val="20"/>
                <w:lang w:bidi="ar-SA"/>
              </w:rPr>
              <w:t>Do you have any other safety concerns?  Explain: ___________________________</w:t>
            </w:r>
          </w:p>
        </w:tc>
        <w:tc>
          <w:tcPr>
            <w:tcW w:w="540" w:type="dxa"/>
          </w:tcPr>
          <w:p w14:paraId="68982EC5"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540" w:type="dxa"/>
          </w:tcPr>
          <w:p w14:paraId="31473121"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720" w:type="dxa"/>
          </w:tcPr>
          <w:p w14:paraId="1334989B"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c>
          <w:tcPr>
            <w:tcW w:w="540" w:type="dxa"/>
          </w:tcPr>
          <w:p w14:paraId="63CF2F13"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r>
      <w:tr w:rsidR="00CB48A9" w:rsidRPr="00CB48A9" w14:paraId="485FD9AB" w14:textId="77777777" w:rsidTr="00422BCD">
        <w:trPr>
          <w:trHeight w:val="161"/>
          <w:jc w:val="center"/>
        </w:trPr>
        <w:tc>
          <w:tcPr>
            <w:tcW w:w="10668" w:type="dxa"/>
            <w:gridSpan w:val="6"/>
            <w:shd w:val="clear" w:color="auto" w:fill="F2F2F2"/>
          </w:tcPr>
          <w:p w14:paraId="2A70E722" w14:textId="77777777" w:rsidR="000E4887" w:rsidRPr="00CB48A9" w:rsidRDefault="000E4887" w:rsidP="00422BCD">
            <w:pPr>
              <w:widowControl/>
              <w:autoSpaceDE/>
              <w:autoSpaceDN/>
              <w:spacing w:before="60" w:after="60"/>
              <w:rPr>
                <w:rFonts w:ascii="Aptos" w:eastAsia="Calibri" w:hAnsi="Aptos" w:cs="Calibri"/>
                <w:b/>
                <w:color w:val="0070C0"/>
                <w:sz w:val="20"/>
                <w:szCs w:val="20"/>
                <w:lang w:bidi="ar-SA"/>
              </w:rPr>
            </w:pPr>
            <w:r w:rsidRPr="00CB48A9">
              <w:rPr>
                <w:rFonts w:ascii="Aptos" w:eastAsia="Calibri" w:hAnsi="Aptos" w:cs="Calibri"/>
                <w:b/>
                <w:color w:val="0070C0"/>
                <w:sz w:val="20"/>
                <w:szCs w:val="20"/>
                <w:lang w:bidi="ar-SA"/>
              </w:rPr>
              <w:t>TRAINING &amp; EDUCATION</w:t>
            </w:r>
          </w:p>
        </w:tc>
      </w:tr>
      <w:tr w:rsidR="00CB48A9" w:rsidRPr="00CB48A9" w14:paraId="08AEB20B" w14:textId="77777777" w:rsidTr="00422BCD">
        <w:trPr>
          <w:trHeight w:val="251"/>
          <w:jc w:val="center"/>
        </w:trPr>
        <w:tc>
          <w:tcPr>
            <w:tcW w:w="625" w:type="dxa"/>
          </w:tcPr>
          <w:p w14:paraId="202E588E" w14:textId="77777777" w:rsidR="000E4887" w:rsidRPr="00CB48A9" w:rsidRDefault="000E4887" w:rsidP="00422BCD">
            <w:pPr>
              <w:widowControl/>
              <w:adjustRightInd w:val="0"/>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23</w:t>
            </w:r>
          </w:p>
        </w:tc>
        <w:tc>
          <w:tcPr>
            <w:tcW w:w="7703" w:type="dxa"/>
          </w:tcPr>
          <w:p w14:paraId="2D07F47D" w14:textId="77777777" w:rsidR="000E4887" w:rsidRPr="00CB48A9" w:rsidRDefault="000E4887" w:rsidP="00422BCD">
            <w:pPr>
              <w:widowControl/>
              <w:adjustRightInd w:val="0"/>
              <w:rPr>
                <w:rFonts w:ascii="Aptos" w:eastAsia="Calibri" w:hAnsi="Aptos" w:cs="Calibri"/>
                <w:color w:val="0070C0"/>
                <w:sz w:val="20"/>
                <w:szCs w:val="20"/>
                <w:lang w:bidi="ar-SA"/>
              </w:rPr>
            </w:pPr>
            <w:r w:rsidRPr="00CB48A9">
              <w:rPr>
                <w:rFonts w:ascii="Aptos" w:eastAsia="Calibri" w:hAnsi="Aptos" w:cs="Calibri"/>
                <w:color w:val="0070C0"/>
                <w:sz w:val="20"/>
                <w:lang w:bidi="ar-SA"/>
              </w:rPr>
              <w:t>Do you know how to ask for assistance by phone or by alerting other staff?</w:t>
            </w:r>
          </w:p>
        </w:tc>
        <w:tc>
          <w:tcPr>
            <w:tcW w:w="540" w:type="dxa"/>
          </w:tcPr>
          <w:p w14:paraId="253B1C07"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540" w:type="dxa"/>
          </w:tcPr>
          <w:p w14:paraId="67AF105B"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720" w:type="dxa"/>
          </w:tcPr>
          <w:p w14:paraId="42136EC4"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c>
          <w:tcPr>
            <w:tcW w:w="540" w:type="dxa"/>
          </w:tcPr>
          <w:p w14:paraId="7E8D2AC5"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r>
      <w:tr w:rsidR="00CB48A9" w:rsidRPr="00CB48A9" w14:paraId="62BF3805" w14:textId="77777777" w:rsidTr="00422BCD">
        <w:trPr>
          <w:trHeight w:val="251"/>
          <w:jc w:val="center"/>
        </w:trPr>
        <w:tc>
          <w:tcPr>
            <w:tcW w:w="625" w:type="dxa"/>
          </w:tcPr>
          <w:p w14:paraId="30F107D2" w14:textId="77777777" w:rsidR="000E4887" w:rsidRPr="00CB48A9" w:rsidRDefault="000E4887" w:rsidP="00422BCD">
            <w:pPr>
              <w:widowControl/>
              <w:adjustRightInd w:val="0"/>
              <w:rPr>
                <w:rFonts w:ascii="Aptos" w:eastAsia="Calibri" w:hAnsi="Aptos" w:cs="Calibri"/>
                <w:color w:val="0070C0"/>
                <w:sz w:val="18"/>
                <w:szCs w:val="20"/>
                <w:lang w:bidi="ar-SA"/>
              </w:rPr>
            </w:pPr>
            <w:r w:rsidRPr="00CB48A9">
              <w:rPr>
                <w:rFonts w:ascii="Aptos" w:eastAsia="Calibri" w:hAnsi="Aptos" w:cs="Calibri"/>
                <w:color w:val="0070C0"/>
                <w:sz w:val="18"/>
                <w:szCs w:val="20"/>
                <w:lang w:bidi="ar-SA"/>
              </w:rPr>
              <w:t>24</w:t>
            </w:r>
          </w:p>
        </w:tc>
        <w:tc>
          <w:tcPr>
            <w:tcW w:w="7703" w:type="dxa"/>
          </w:tcPr>
          <w:p w14:paraId="29C5C321" w14:textId="284E7B60" w:rsidR="000E4887" w:rsidRPr="00CB48A9" w:rsidRDefault="000E4887" w:rsidP="00422BCD">
            <w:pPr>
              <w:widowControl/>
              <w:adjustRightInd w:val="0"/>
              <w:rPr>
                <w:rFonts w:ascii="Aptos" w:eastAsia="Calibri" w:hAnsi="Aptos" w:cs="Calibri"/>
                <w:color w:val="0070C0"/>
                <w:sz w:val="20"/>
                <w:szCs w:val="20"/>
                <w:lang w:bidi="ar-SA"/>
              </w:rPr>
            </w:pPr>
            <w:r w:rsidRPr="00CB48A9">
              <w:rPr>
                <w:rFonts w:ascii="Aptos" w:eastAsia="Calibri" w:hAnsi="Aptos" w:cs="Calibri"/>
                <w:color w:val="0070C0"/>
                <w:sz w:val="20"/>
                <w:szCs w:val="20"/>
                <w:lang w:bidi="ar-SA"/>
              </w:rPr>
              <w:t xml:space="preserve">Do you know </w:t>
            </w:r>
            <w:r w:rsidR="0008660A">
              <w:rPr>
                <w:rFonts w:ascii="Aptos" w:eastAsia="Calibri" w:hAnsi="Aptos" w:cs="Calibri"/>
                <w:color w:val="0070C0"/>
                <w:sz w:val="20"/>
                <w:szCs w:val="20"/>
                <w:lang w:bidi="ar-SA"/>
              </w:rPr>
              <w:t xml:space="preserve">that </w:t>
            </w:r>
            <w:r w:rsidR="0008660A">
              <w:rPr>
                <w:rFonts w:ascii="Aptos" w:eastAsia="Calibri" w:hAnsi="Aptos" w:cs="Times New Roman"/>
                <w:color w:val="0070C0"/>
                <w:sz w:val="20"/>
                <w:szCs w:val="20"/>
                <w:lang w:bidi="ar-SA"/>
              </w:rPr>
              <w:t>[</w:t>
            </w:r>
            <w:r w:rsidR="0008660A" w:rsidRPr="00CB48A9">
              <w:rPr>
                <w:rFonts w:ascii="Aptos" w:eastAsia="Calibri" w:hAnsi="Aptos" w:cs="Times New Roman"/>
                <w:color w:val="0070C0"/>
                <w:sz w:val="20"/>
                <w:szCs w:val="20"/>
                <w:lang w:bidi="ar-SA"/>
              </w:rPr>
              <w:t>EMPLOYER</w:t>
            </w:r>
            <w:r w:rsidR="0008660A">
              <w:rPr>
                <w:rFonts w:ascii="Aptos" w:eastAsia="Calibri" w:hAnsi="Aptos" w:cs="Times New Roman"/>
                <w:color w:val="0070C0"/>
                <w:sz w:val="20"/>
                <w:szCs w:val="20"/>
                <w:lang w:bidi="ar-SA"/>
              </w:rPr>
              <w:t>]</w:t>
            </w:r>
            <w:r w:rsidRPr="00CB48A9">
              <w:rPr>
                <w:rFonts w:ascii="Aptos" w:eastAsia="Calibri" w:hAnsi="Aptos" w:cs="Calibri"/>
                <w:color w:val="0070C0"/>
                <w:sz w:val="20"/>
                <w:szCs w:val="20"/>
                <w:lang w:bidi="ar-SA"/>
              </w:rPr>
              <w:t xml:space="preserve"> has a trained Threat Assessment Team?</w:t>
            </w:r>
          </w:p>
        </w:tc>
        <w:tc>
          <w:tcPr>
            <w:tcW w:w="540" w:type="dxa"/>
          </w:tcPr>
          <w:p w14:paraId="22DB998A"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540" w:type="dxa"/>
          </w:tcPr>
          <w:p w14:paraId="5D9E00B9"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720" w:type="dxa"/>
          </w:tcPr>
          <w:p w14:paraId="118E9EE3"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c>
          <w:tcPr>
            <w:tcW w:w="540" w:type="dxa"/>
          </w:tcPr>
          <w:p w14:paraId="27723099"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r>
      <w:tr w:rsidR="00CB48A9" w:rsidRPr="00CB48A9" w14:paraId="3E7DDE8B" w14:textId="77777777" w:rsidTr="00422BCD">
        <w:trPr>
          <w:trHeight w:val="251"/>
          <w:jc w:val="center"/>
        </w:trPr>
        <w:tc>
          <w:tcPr>
            <w:tcW w:w="625" w:type="dxa"/>
          </w:tcPr>
          <w:p w14:paraId="5CD4FADF" w14:textId="77777777" w:rsidR="000E4887" w:rsidRPr="00CB48A9" w:rsidRDefault="000E4887" w:rsidP="00422BCD">
            <w:pPr>
              <w:widowControl/>
              <w:adjustRightInd w:val="0"/>
              <w:rPr>
                <w:rFonts w:ascii="Aptos" w:eastAsia="Calibri" w:hAnsi="Aptos"/>
                <w:color w:val="0070C0"/>
                <w:sz w:val="18"/>
                <w:szCs w:val="20"/>
                <w:lang w:bidi="ar-SA"/>
              </w:rPr>
            </w:pPr>
            <w:r w:rsidRPr="00CB48A9">
              <w:rPr>
                <w:rFonts w:ascii="Aptos" w:eastAsia="Calibri" w:hAnsi="Aptos"/>
                <w:color w:val="0070C0"/>
                <w:sz w:val="18"/>
                <w:szCs w:val="20"/>
                <w:lang w:bidi="ar-SA"/>
              </w:rPr>
              <w:t>25</w:t>
            </w:r>
          </w:p>
        </w:tc>
        <w:tc>
          <w:tcPr>
            <w:tcW w:w="7703" w:type="dxa"/>
          </w:tcPr>
          <w:p w14:paraId="71A91BCB" w14:textId="3A7798C4" w:rsidR="000E4887" w:rsidRPr="00CB48A9" w:rsidRDefault="000E4887" w:rsidP="00422BCD">
            <w:pPr>
              <w:widowControl/>
              <w:adjustRightInd w:val="0"/>
              <w:rPr>
                <w:rFonts w:ascii="Aptos" w:eastAsia="Calibri" w:hAnsi="Aptos" w:cs="Calibri"/>
                <w:color w:val="0070C0"/>
                <w:sz w:val="20"/>
                <w:szCs w:val="20"/>
                <w:lang w:bidi="ar-SA"/>
              </w:rPr>
            </w:pPr>
            <w:r w:rsidRPr="00CB48A9">
              <w:rPr>
                <w:rFonts w:ascii="Aptos" w:eastAsia="Calibri" w:hAnsi="Aptos" w:cs="Calibri"/>
                <w:color w:val="0070C0"/>
                <w:sz w:val="20"/>
                <w:szCs w:val="20"/>
                <w:lang w:bidi="ar-SA"/>
              </w:rPr>
              <w:t xml:space="preserve">Have you received training on </w:t>
            </w:r>
            <w:r w:rsidR="0008660A">
              <w:rPr>
                <w:rFonts w:ascii="Aptos" w:eastAsia="Calibri" w:hAnsi="Aptos" w:cs="Times New Roman"/>
                <w:color w:val="0070C0"/>
                <w:sz w:val="20"/>
                <w:szCs w:val="20"/>
                <w:lang w:bidi="ar-SA"/>
              </w:rPr>
              <w:t>[</w:t>
            </w:r>
            <w:r w:rsidR="0008660A" w:rsidRPr="00CB48A9">
              <w:rPr>
                <w:rFonts w:ascii="Aptos" w:eastAsia="Calibri" w:hAnsi="Aptos" w:cs="Times New Roman"/>
                <w:color w:val="0070C0"/>
                <w:sz w:val="20"/>
                <w:szCs w:val="20"/>
                <w:lang w:bidi="ar-SA"/>
              </w:rPr>
              <w:t>EMPLOYER</w:t>
            </w:r>
            <w:r w:rsidR="0008660A">
              <w:rPr>
                <w:rFonts w:ascii="Aptos" w:eastAsia="Calibri" w:hAnsi="Aptos" w:cs="Times New Roman"/>
                <w:color w:val="0070C0"/>
                <w:sz w:val="20"/>
                <w:szCs w:val="20"/>
                <w:lang w:bidi="ar-SA"/>
              </w:rPr>
              <w:t>]</w:t>
            </w:r>
            <w:r w:rsidRPr="00CB48A9">
              <w:rPr>
                <w:rFonts w:ascii="Aptos" w:eastAsia="Calibri" w:hAnsi="Aptos" w:cs="Calibri"/>
                <w:color w:val="0070C0"/>
                <w:sz w:val="20"/>
                <w:szCs w:val="20"/>
                <w:lang w:bidi="ar-SA"/>
              </w:rPr>
              <w:t xml:space="preserve">’s Workplace Violence Prevention Program?  </w:t>
            </w:r>
          </w:p>
        </w:tc>
        <w:tc>
          <w:tcPr>
            <w:tcW w:w="540" w:type="dxa"/>
          </w:tcPr>
          <w:p w14:paraId="7F9C3254"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540" w:type="dxa"/>
          </w:tcPr>
          <w:p w14:paraId="2643BCD3"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720" w:type="dxa"/>
          </w:tcPr>
          <w:p w14:paraId="0FAFAB52"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c>
          <w:tcPr>
            <w:tcW w:w="540" w:type="dxa"/>
          </w:tcPr>
          <w:p w14:paraId="614C12E6"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r>
      <w:tr w:rsidR="00CB48A9" w:rsidRPr="00CB48A9" w14:paraId="643A417B" w14:textId="77777777" w:rsidTr="00422BCD">
        <w:trPr>
          <w:trHeight w:val="251"/>
          <w:jc w:val="center"/>
        </w:trPr>
        <w:tc>
          <w:tcPr>
            <w:tcW w:w="625" w:type="dxa"/>
          </w:tcPr>
          <w:p w14:paraId="7DCF3DEE" w14:textId="77777777" w:rsidR="000E4887" w:rsidRPr="00CB48A9" w:rsidRDefault="000E4887" w:rsidP="00422BCD">
            <w:pPr>
              <w:widowControl/>
              <w:autoSpaceDE/>
              <w:autoSpaceDN/>
              <w:rPr>
                <w:rFonts w:ascii="Aptos" w:eastAsia="Calibri" w:hAnsi="Aptos"/>
                <w:color w:val="0070C0"/>
                <w:sz w:val="18"/>
                <w:szCs w:val="20"/>
                <w:lang w:bidi="ar-SA"/>
              </w:rPr>
            </w:pPr>
            <w:r w:rsidRPr="00CB48A9">
              <w:rPr>
                <w:rFonts w:ascii="Aptos" w:eastAsia="Calibri" w:hAnsi="Aptos"/>
                <w:color w:val="0070C0"/>
                <w:sz w:val="18"/>
                <w:szCs w:val="20"/>
                <w:lang w:bidi="ar-SA"/>
              </w:rPr>
              <w:t>26</w:t>
            </w:r>
          </w:p>
        </w:tc>
        <w:tc>
          <w:tcPr>
            <w:tcW w:w="7703" w:type="dxa"/>
          </w:tcPr>
          <w:p w14:paraId="1287BF96" w14:textId="5CAEDA03" w:rsidR="000E4887" w:rsidRPr="00CB48A9" w:rsidRDefault="000E4887" w:rsidP="00422BCD">
            <w:pPr>
              <w:widowControl/>
              <w:adjustRightInd w:val="0"/>
              <w:rPr>
                <w:rFonts w:ascii="Aptos" w:eastAsia="Calibri" w:hAnsi="Aptos" w:cs="Calibri"/>
                <w:color w:val="0070C0"/>
                <w:sz w:val="20"/>
                <w:szCs w:val="20"/>
                <w:lang w:bidi="ar-SA"/>
              </w:rPr>
            </w:pPr>
            <w:r w:rsidRPr="00CB48A9">
              <w:rPr>
                <w:rFonts w:ascii="Aptos" w:eastAsia="Calibri" w:hAnsi="Aptos" w:cs="Calibri"/>
                <w:color w:val="0070C0"/>
                <w:sz w:val="20"/>
                <w:lang w:bidi="ar-SA"/>
              </w:rPr>
              <w:t xml:space="preserve">Have you been trained by </w:t>
            </w:r>
            <w:r w:rsidR="0008660A">
              <w:rPr>
                <w:rFonts w:ascii="Aptos" w:eastAsia="Calibri" w:hAnsi="Aptos" w:cs="Times New Roman"/>
                <w:color w:val="0070C0"/>
                <w:sz w:val="20"/>
                <w:szCs w:val="20"/>
                <w:lang w:bidi="ar-SA"/>
              </w:rPr>
              <w:t>[</w:t>
            </w:r>
            <w:r w:rsidR="0008660A" w:rsidRPr="00CB48A9">
              <w:rPr>
                <w:rFonts w:ascii="Aptos" w:eastAsia="Calibri" w:hAnsi="Aptos" w:cs="Times New Roman"/>
                <w:color w:val="0070C0"/>
                <w:sz w:val="20"/>
                <w:szCs w:val="20"/>
                <w:lang w:bidi="ar-SA"/>
              </w:rPr>
              <w:t>EMPLOYER</w:t>
            </w:r>
            <w:r w:rsidR="0008660A">
              <w:rPr>
                <w:rFonts w:ascii="Aptos" w:eastAsia="Calibri" w:hAnsi="Aptos" w:cs="Times New Roman"/>
                <w:color w:val="0070C0"/>
                <w:sz w:val="20"/>
                <w:szCs w:val="20"/>
                <w:lang w:bidi="ar-SA"/>
              </w:rPr>
              <w:t>]</w:t>
            </w:r>
            <w:r w:rsidRPr="00CB48A9">
              <w:rPr>
                <w:rFonts w:ascii="Aptos" w:eastAsia="Calibri" w:hAnsi="Aptos" w:cs="Calibri"/>
                <w:color w:val="0070C0"/>
                <w:sz w:val="20"/>
                <w:lang w:bidi="ar-SA"/>
              </w:rPr>
              <w:t xml:space="preserve"> to recognize and handle threatening, aggressive, or violent behavior? </w:t>
            </w:r>
          </w:p>
        </w:tc>
        <w:tc>
          <w:tcPr>
            <w:tcW w:w="540" w:type="dxa"/>
          </w:tcPr>
          <w:p w14:paraId="7CCD9529"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540" w:type="dxa"/>
          </w:tcPr>
          <w:p w14:paraId="75E04485"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720" w:type="dxa"/>
          </w:tcPr>
          <w:p w14:paraId="37B1A19F"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c>
          <w:tcPr>
            <w:tcW w:w="540" w:type="dxa"/>
          </w:tcPr>
          <w:p w14:paraId="34921B9E"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r>
      <w:tr w:rsidR="00CB48A9" w:rsidRPr="00CB48A9" w14:paraId="3EDFF7B6" w14:textId="77777777" w:rsidTr="00422BCD">
        <w:trPr>
          <w:trHeight w:val="215"/>
          <w:jc w:val="center"/>
        </w:trPr>
        <w:tc>
          <w:tcPr>
            <w:tcW w:w="625" w:type="dxa"/>
          </w:tcPr>
          <w:p w14:paraId="29EEF7A8" w14:textId="77777777" w:rsidR="000E4887" w:rsidRPr="00CB48A9" w:rsidRDefault="000E4887" w:rsidP="00422BCD">
            <w:pPr>
              <w:widowControl/>
              <w:autoSpaceDE/>
              <w:autoSpaceDN/>
              <w:rPr>
                <w:rFonts w:ascii="Aptos" w:eastAsia="Calibri" w:hAnsi="Aptos"/>
                <w:color w:val="0070C0"/>
                <w:sz w:val="18"/>
                <w:szCs w:val="20"/>
                <w:lang w:bidi="ar-SA"/>
              </w:rPr>
            </w:pPr>
            <w:r w:rsidRPr="00CB48A9">
              <w:rPr>
                <w:rFonts w:ascii="Aptos" w:eastAsia="Calibri" w:hAnsi="Aptos"/>
                <w:color w:val="0070C0"/>
                <w:sz w:val="18"/>
                <w:szCs w:val="20"/>
                <w:lang w:bidi="ar-SA"/>
              </w:rPr>
              <w:t>27</w:t>
            </w:r>
          </w:p>
        </w:tc>
        <w:tc>
          <w:tcPr>
            <w:tcW w:w="7703" w:type="dxa"/>
          </w:tcPr>
          <w:p w14:paraId="4F9FB80E" w14:textId="77777777" w:rsidR="000E4887" w:rsidRPr="00CB48A9" w:rsidRDefault="000E4887" w:rsidP="00422BCD">
            <w:pPr>
              <w:widowControl/>
              <w:autoSpaceDE/>
              <w:autoSpaceDN/>
              <w:rPr>
                <w:rFonts w:ascii="Aptos" w:eastAsia="Calibri" w:hAnsi="Aptos" w:cs="Calibri"/>
                <w:b/>
                <w:color w:val="0070C0"/>
                <w:sz w:val="20"/>
                <w:szCs w:val="20"/>
                <w:lang w:bidi="ar-SA"/>
              </w:rPr>
            </w:pPr>
            <w:r w:rsidRPr="00CB48A9">
              <w:rPr>
                <w:rFonts w:ascii="Aptos" w:eastAsia="Calibri" w:hAnsi="Aptos" w:cs="Calibri"/>
                <w:color w:val="0070C0"/>
                <w:sz w:val="20"/>
                <w:szCs w:val="20"/>
                <w:lang w:bidi="ar-SA"/>
              </w:rPr>
              <w:t>Have you been trained in self-defense/restraint procedures?</w:t>
            </w:r>
          </w:p>
        </w:tc>
        <w:tc>
          <w:tcPr>
            <w:tcW w:w="540" w:type="dxa"/>
          </w:tcPr>
          <w:p w14:paraId="3D64CAA0"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540" w:type="dxa"/>
          </w:tcPr>
          <w:p w14:paraId="5EBE3849" w14:textId="77777777" w:rsidR="000E4887" w:rsidRPr="00CB48A9" w:rsidRDefault="000E4887" w:rsidP="00422BCD">
            <w:pPr>
              <w:widowControl/>
              <w:autoSpaceDE/>
              <w:autoSpaceDN/>
              <w:jc w:val="center"/>
              <w:rPr>
                <w:rFonts w:ascii="Aptos" w:eastAsia="Times New Roman" w:hAnsi="Aptos" w:cs="Calibri"/>
                <w:color w:val="0070C0"/>
                <w:sz w:val="20"/>
                <w:szCs w:val="20"/>
                <w:lang w:bidi="ar-SA"/>
              </w:rPr>
            </w:pPr>
          </w:p>
        </w:tc>
        <w:tc>
          <w:tcPr>
            <w:tcW w:w="720" w:type="dxa"/>
          </w:tcPr>
          <w:p w14:paraId="42823265"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c>
          <w:tcPr>
            <w:tcW w:w="540" w:type="dxa"/>
          </w:tcPr>
          <w:p w14:paraId="17D4196C" w14:textId="77777777" w:rsidR="000E4887" w:rsidRPr="00CB48A9" w:rsidRDefault="000E4887" w:rsidP="00422BCD">
            <w:pPr>
              <w:widowControl/>
              <w:autoSpaceDE/>
              <w:autoSpaceDN/>
              <w:jc w:val="center"/>
              <w:rPr>
                <w:rFonts w:ascii="Aptos" w:eastAsia="Calibri" w:hAnsi="Aptos" w:cs="Calibri"/>
                <w:color w:val="0070C0"/>
                <w:sz w:val="20"/>
                <w:szCs w:val="20"/>
                <w:lang w:bidi="ar-SA"/>
              </w:rPr>
            </w:pPr>
          </w:p>
        </w:tc>
      </w:tr>
      <w:tr w:rsidR="00CB48A9" w:rsidRPr="00CB48A9" w14:paraId="6C5968C5" w14:textId="77777777" w:rsidTr="00422BCD">
        <w:trPr>
          <w:trHeight w:val="179"/>
          <w:jc w:val="center"/>
        </w:trPr>
        <w:tc>
          <w:tcPr>
            <w:tcW w:w="10668" w:type="dxa"/>
            <w:gridSpan w:val="6"/>
            <w:shd w:val="clear" w:color="auto" w:fill="F2F2F2"/>
          </w:tcPr>
          <w:p w14:paraId="312ED2CA" w14:textId="77777777" w:rsidR="000E4887" w:rsidRPr="00CB48A9" w:rsidRDefault="000E4887" w:rsidP="00422BCD">
            <w:pPr>
              <w:widowControl/>
              <w:autoSpaceDE/>
              <w:autoSpaceDN/>
              <w:spacing w:before="60" w:after="60"/>
              <w:rPr>
                <w:rFonts w:ascii="Aptos" w:eastAsia="Calibri" w:hAnsi="Aptos" w:cs="Calibri"/>
                <w:b/>
                <w:color w:val="0070C0"/>
                <w:sz w:val="20"/>
                <w:szCs w:val="20"/>
                <w:lang w:bidi="ar-SA"/>
              </w:rPr>
            </w:pPr>
            <w:r w:rsidRPr="00CB48A9">
              <w:rPr>
                <w:rFonts w:ascii="Aptos" w:eastAsia="Calibri" w:hAnsi="Aptos" w:cs="Calibri"/>
                <w:b/>
                <w:color w:val="0070C0"/>
                <w:sz w:val="20"/>
                <w:szCs w:val="20"/>
                <w:lang w:bidi="ar-SA"/>
              </w:rPr>
              <w:t>MISCELLANEOUS</w:t>
            </w:r>
          </w:p>
        </w:tc>
      </w:tr>
      <w:tr w:rsidR="00CB48A9" w:rsidRPr="00CB48A9" w14:paraId="0284192C" w14:textId="77777777" w:rsidTr="00422BCD">
        <w:trPr>
          <w:trHeight w:val="260"/>
          <w:jc w:val="center"/>
        </w:trPr>
        <w:tc>
          <w:tcPr>
            <w:tcW w:w="625" w:type="dxa"/>
          </w:tcPr>
          <w:p w14:paraId="3D154228" w14:textId="77777777" w:rsidR="000E4887" w:rsidRPr="00CB48A9" w:rsidRDefault="000E4887" w:rsidP="00422BCD">
            <w:pPr>
              <w:widowControl/>
              <w:autoSpaceDE/>
              <w:autoSpaceDN/>
              <w:rPr>
                <w:rFonts w:ascii="Aptos" w:eastAsia="Calibri" w:hAnsi="Aptos"/>
                <w:color w:val="0070C0"/>
                <w:sz w:val="18"/>
                <w:szCs w:val="20"/>
                <w:lang w:bidi="ar-SA"/>
              </w:rPr>
            </w:pPr>
            <w:r w:rsidRPr="00CB48A9">
              <w:rPr>
                <w:rFonts w:ascii="Aptos" w:eastAsia="Calibri" w:hAnsi="Aptos"/>
                <w:color w:val="0070C0"/>
                <w:sz w:val="18"/>
                <w:szCs w:val="20"/>
                <w:lang w:bidi="ar-SA"/>
              </w:rPr>
              <w:t>28</w:t>
            </w:r>
          </w:p>
        </w:tc>
        <w:tc>
          <w:tcPr>
            <w:tcW w:w="10043" w:type="dxa"/>
            <w:gridSpan w:val="5"/>
          </w:tcPr>
          <w:p w14:paraId="7397C448" w14:textId="77777777" w:rsidR="000E4887" w:rsidRPr="00CB48A9" w:rsidRDefault="000E4887" w:rsidP="00422BCD">
            <w:pPr>
              <w:widowControl/>
              <w:autoSpaceDE/>
              <w:autoSpaceDN/>
              <w:rPr>
                <w:rFonts w:ascii="Aptos" w:eastAsia="Calibri" w:hAnsi="Aptos" w:cs="Times New Roman"/>
                <w:color w:val="0070C0"/>
                <w:sz w:val="20"/>
                <w:lang w:bidi="ar-SA"/>
              </w:rPr>
            </w:pPr>
            <w:r w:rsidRPr="00CB48A9">
              <w:rPr>
                <w:rFonts w:ascii="Aptos" w:eastAsia="Calibri" w:hAnsi="Aptos" w:cs="Times New Roman"/>
                <w:color w:val="0070C0"/>
                <w:sz w:val="20"/>
                <w:lang w:bidi="ar-SA"/>
              </w:rPr>
              <w:t>The managers here support the Workplace Violence Prevention Program –</w:t>
            </w:r>
          </w:p>
          <w:p w14:paraId="2051F080" w14:textId="77777777" w:rsidR="000E4887" w:rsidRPr="00CB48A9" w:rsidRDefault="000E4887" w:rsidP="00422BCD">
            <w:pPr>
              <w:widowControl/>
              <w:autoSpaceDE/>
              <w:autoSpaceDN/>
              <w:rPr>
                <w:rFonts w:ascii="Aptos" w:eastAsia="Calibri" w:hAnsi="Aptos" w:cs="Calibri"/>
                <w:color w:val="0070C0"/>
                <w:sz w:val="20"/>
                <w:lang w:bidi="ar-SA"/>
              </w:rPr>
            </w:pP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Calibri" w:hAnsi="Aptos" w:cs="Calibri"/>
                <w:color w:val="0070C0"/>
                <w:sz w:val="20"/>
                <w:lang w:bidi="ar-SA"/>
              </w:rPr>
              <w:t>Strongly agree</w:t>
            </w:r>
            <w:r w:rsidRPr="00CB48A9">
              <w:rPr>
                <w:rFonts w:ascii="Aptos" w:eastAsia="Calibri" w:hAnsi="Aptos" w:cs="Calibri"/>
                <w:color w:val="0070C0"/>
                <w:sz w:val="20"/>
                <w:lang w:bidi="ar-SA"/>
              </w:rPr>
              <w:tab/>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Calibri" w:hAnsi="Aptos" w:cs="Calibri"/>
                <w:color w:val="0070C0"/>
                <w:sz w:val="20"/>
                <w:lang w:bidi="ar-SA"/>
              </w:rPr>
              <w:t>Agree</w:t>
            </w:r>
            <w:r w:rsidRPr="00CB48A9">
              <w:rPr>
                <w:rFonts w:ascii="Aptos" w:eastAsia="Calibri" w:hAnsi="Aptos" w:cs="Calibri"/>
                <w:color w:val="0070C0"/>
                <w:sz w:val="20"/>
                <w:lang w:bidi="ar-SA"/>
              </w:rPr>
              <w:tab/>
              <w:t xml:space="preserve">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Calibri" w:hAnsi="Aptos" w:cs="Calibri"/>
                <w:color w:val="0070C0"/>
                <w:sz w:val="20"/>
                <w:lang w:bidi="ar-SA"/>
              </w:rPr>
              <w:t xml:space="preserve">No opinion </w:t>
            </w:r>
            <w:r w:rsidRPr="00CB48A9">
              <w:rPr>
                <w:rFonts w:ascii="Aptos" w:eastAsia="Calibri" w:hAnsi="Aptos" w:cs="Calibri"/>
                <w:color w:val="0070C0"/>
                <w:sz w:val="20"/>
                <w:lang w:bidi="ar-SA"/>
              </w:rPr>
              <w:tab/>
              <w:t xml:space="preserve">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Calibri" w:hAnsi="Aptos" w:cs="Calibri"/>
                <w:color w:val="0070C0"/>
                <w:sz w:val="20"/>
                <w:lang w:bidi="ar-SA"/>
              </w:rPr>
              <w:t>Disagree</w:t>
            </w:r>
            <w:r w:rsidRPr="00CB48A9">
              <w:rPr>
                <w:rFonts w:ascii="Aptos" w:eastAsia="Calibri" w:hAnsi="Aptos" w:cs="Calibri"/>
                <w:color w:val="0070C0"/>
                <w:sz w:val="20"/>
                <w:lang w:bidi="ar-SA"/>
              </w:rPr>
              <w:tab/>
              <w:t xml:space="preserve">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Calibri" w:hAnsi="Aptos" w:cs="Calibri"/>
                <w:color w:val="0070C0"/>
                <w:sz w:val="20"/>
                <w:lang w:bidi="ar-SA"/>
              </w:rPr>
              <w:t>Strongly disagree</w:t>
            </w:r>
          </w:p>
        </w:tc>
      </w:tr>
      <w:tr w:rsidR="00CB48A9" w:rsidRPr="00CB48A9" w14:paraId="7D65CD97" w14:textId="77777777" w:rsidTr="00422BCD">
        <w:trPr>
          <w:trHeight w:val="260"/>
          <w:jc w:val="center"/>
        </w:trPr>
        <w:tc>
          <w:tcPr>
            <w:tcW w:w="625" w:type="dxa"/>
          </w:tcPr>
          <w:p w14:paraId="20C66914" w14:textId="77777777" w:rsidR="000E4887" w:rsidRPr="00CB48A9" w:rsidRDefault="000E4887" w:rsidP="00422BCD">
            <w:pPr>
              <w:widowControl/>
              <w:autoSpaceDE/>
              <w:autoSpaceDN/>
              <w:rPr>
                <w:rFonts w:ascii="Aptos" w:eastAsia="Calibri" w:hAnsi="Aptos"/>
                <w:color w:val="0070C0"/>
                <w:sz w:val="18"/>
                <w:szCs w:val="20"/>
                <w:lang w:bidi="ar-SA"/>
              </w:rPr>
            </w:pPr>
            <w:r w:rsidRPr="00CB48A9">
              <w:rPr>
                <w:rFonts w:ascii="Aptos" w:eastAsia="Calibri" w:hAnsi="Aptos"/>
                <w:color w:val="0070C0"/>
                <w:sz w:val="18"/>
                <w:szCs w:val="20"/>
                <w:lang w:bidi="ar-SA"/>
              </w:rPr>
              <w:t>29</w:t>
            </w:r>
          </w:p>
        </w:tc>
        <w:tc>
          <w:tcPr>
            <w:tcW w:w="10043" w:type="dxa"/>
            <w:gridSpan w:val="5"/>
          </w:tcPr>
          <w:p w14:paraId="76B9F1AA" w14:textId="77777777" w:rsidR="000E4887" w:rsidRPr="00CB48A9" w:rsidRDefault="000E4887" w:rsidP="00422BCD">
            <w:pPr>
              <w:widowControl/>
              <w:autoSpaceDE/>
              <w:autoSpaceDN/>
              <w:rPr>
                <w:rFonts w:ascii="Aptos" w:eastAsia="Calibri" w:hAnsi="Aptos" w:cs="Times New Roman"/>
                <w:color w:val="0070C0"/>
                <w:sz w:val="20"/>
                <w:lang w:bidi="ar-SA"/>
              </w:rPr>
            </w:pPr>
            <w:r w:rsidRPr="00CB48A9">
              <w:rPr>
                <w:rFonts w:ascii="Aptos" w:eastAsia="Calibri" w:hAnsi="Aptos" w:cs="Times New Roman"/>
                <w:color w:val="0070C0"/>
                <w:sz w:val="20"/>
                <w:lang w:bidi="ar-SA"/>
              </w:rPr>
              <w:t>My supervisor makes safety a priority in our business unit –</w:t>
            </w:r>
          </w:p>
          <w:p w14:paraId="56790FF3" w14:textId="77777777" w:rsidR="000E4887" w:rsidRPr="00CB48A9" w:rsidRDefault="000E4887" w:rsidP="00422BCD">
            <w:pPr>
              <w:widowControl/>
              <w:autoSpaceDE/>
              <w:autoSpaceDN/>
              <w:rPr>
                <w:rFonts w:ascii="Aptos" w:eastAsia="Calibri" w:hAnsi="Aptos" w:cs="Calibri"/>
                <w:color w:val="0070C0"/>
                <w:sz w:val="20"/>
                <w:lang w:bidi="ar-SA"/>
              </w:rPr>
            </w:pP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Calibri" w:hAnsi="Aptos" w:cs="Calibri"/>
                <w:color w:val="0070C0"/>
                <w:sz w:val="20"/>
                <w:lang w:bidi="ar-SA"/>
              </w:rPr>
              <w:t>Strongly agree</w:t>
            </w:r>
            <w:r w:rsidRPr="00CB48A9">
              <w:rPr>
                <w:rFonts w:ascii="Aptos" w:eastAsia="Calibri" w:hAnsi="Aptos" w:cs="Calibri"/>
                <w:color w:val="0070C0"/>
                <w:sz w:val="20"/>
                <w:lang w:bidi="ar-SA"/>
              </w:rPr>
              <w:tab/>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Calibri" w:hAnsi="Aptos" w:cs="Calibri"/>
                <w:color w:val="0070C0"/>
                <w:sz w:val="20"/>
                <w:lang w:bidi="ar-SA"/>
              </w:rPr>
              <w:t>Agree</w:t>
            </w:r>
            <w:r w:rsidRPr="00CB48A9">
              <w:rPr>
                <w:rFonts w:ascii="Aptos" w:eastAsia="Calibri" w:hAnsi="Aptos" w:cs="Calibri"/>
                <w:color w:val="0070C0"/>
                <w:sz w:val="20"/>
                <w:lang w:bidi="ar-SA"/>
              </w:rPr>
              <w:tab/>
              <w:t xml:space="preserve">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Calibri" w:hAnsi="Aptos" w:cs="Calibri"/>
                <w:color w:val="0070C0"/>
                <w:sz w:val="20"/>
                <w:lang w:bidi="ar-SA"/>
              </w:rPr>
              <w:t xml:space="preserve">No opinion </w:t>
            </w:r>
            <w:r w:rsidRPr="00CB48A9">
              <w:rPr>
                <w:rFonts w:ascii="Aptos" w:eastAsia="Calibri" w:hAnsi="Aptos" w:cs="Calibri"/>
                <w:color w:val="0070C0"/>
                <w:sz w:val="20"/>
                <w:lang w:bidi="ar-SA"/>
              </w:rPr>
              <w:tab/>
              <w:t xml:space="preserve">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Calibri" w:hAnsi="Aptos" w:cs="Calibri"/>
                <w:color w:val="0070C0"/>
                <w:sz w:val="20"/>
                <w:lang w:bidi="ar-SA"/>
              </w:rPr>
              <w:t>Disagree</w:t>
            </w:r>
            <w:r w:rsidRPr="00CB48A9">
              <w:rPr>
                <w:rFonts w:ascii="Aptos" w:eastAsia="Calibri" w:hAnsi="Aptos" w:cs="Calibri"/>
                <w:color w:val="0070C0"/>
                <w:sz w:val="20"/>
                <w:lang w:bidi="ar-SA"/>
              </w:rPr>
              <w:tab/>
              <w:t xml:space="preserve">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Calibri" w:hAnsi="Aptos" w:cs="Calibri"/>
                <w:color w:val="0070C0"/>
                <w:sz w:val="20"/>
                <w:lang w:bidi="ar-SA"/>
              </w:rPr>
              <w:t>Strongly disagree</w:t>
            </w:r>
          </w:p>
        </w:tc>
      </w:tr>
      <w:tr w:rsidR="000E4887" w:rsidRPr="00CB48A9" w14:paraId="50D516AB" w14:textId="77777777" w:rsidTr="00422BCD">
        <w:trPr>
          <w:trHeight w:val="260"/>
          <w:jc w:val="center"/>
        </w:trPr>
        <w:tc>
          <w:tcPr>
            <w:tcW w:w="625" w:type="dxa"/>
          </w:tcPr>
          <w:p w14:paraId="458D24C6" w14:textId="77777777" w:rsidR="000E4887" w:rsidRPr="00CB48A9" w:rsidRDefault="000E4887" w:rsidP="00422BCD">
            <w:pPr>
              <w:widowControl/>
              <w:autoSpaceDE/>
              <w:autoSpaceDN/>
              <w:rPr>
                <w:rFonts w:ascii="Aptos" w:eastAsia="Calibri" w:hAnsi="Aptos"/>
                <w:color w:val="0070C0"/>
                <w:sz w:val="18"/>
                <w:szCs w:val="20"/>
                <w:lang w:bidi="ar-SA"/>
              </w:rPr>
            </w:pPr>
            <w:r w:rsidRPr="00CB48A9">
              <w:rPr>
                <w:rFonts w:ascii="Aptos" w:eastAsia="Calibri" w:hAnsi="Aptos"/>
                <w:color w:val="0070C0"/>
                <w:sz w:val="18"/>
                <w:szCs w:val="20"/>
                <w:lang w:bidi="ar-SA"/>
              </w:rPr>
              <w:t>30</w:t>
            </w:r>
          </w:p>
        </w:tc>
        <w:tc>
          <w:tcPr>
            <w:tcW w:w="10043" w:type="dxa"/>
            <w:gridSpan w:val="5"/>
          </w:tcPr>
          <w:p w14:paraId="52C890C7" w14:textId="77777777" w:rsidR="000E4887" w:rsidRPr="00CB48A9" w:rsidRDefault="000E4887" w:rsidP="00422BCD">
            <w:pPr>
              <w:widowControl/>
              <w:autoSpaceDE/>
              <w:autoSpaceDN/>
              <w:rPr>
                <w:rFonts w:ascii="Aptos" w:eastAsia="Calibri" w:hAnsi="Aptos" w:cs="Times New Roman"/>
                <w:color w:val="0070C0"/>
                <w:sz w:val="20"/>
                <w:lang w:bidi="ar-SA"/>
              </w:rPr>
            </w:pPr>
            <w:r w:rsidRPr="00CB48A9">
              <w:rPr>
                <w:rFonts w:ascii="Aptos" w:eastAsia="Calibri" w:hAnsi="Aptos" w:cs="Times New Roman"/>
                <w:color w:val="0070C0"/>
                <w:sz w:val="20"/>
                <w:lang w:bidi="ar-SA"/>
              </w:rPr>
              <w:t>I do/would feel comfortable talking to my supervisor about a safety issues/concerns –</w:t>
            </w:r>
          </w:p>
          <w:p w14:paraId="7366FBC1" w14:textId="77777777" w:rsidR="000E4887" w:rsidRPr="00CB48A9" w:rsidRDefault="000E4887" w:rsidP="00422BCD">
            <w:pPr>
              <w:widowControl/>
              <w:autoSpaceDE/>
              <w:autoSpaceDN/>
              <w:rPr>
                <w:rFonts w:ascii="Aptos" w:eastAsia="Calibri" w:hAnsi="Aptos" w:cs="Calibri"/>
                <w:color w:val="0070C0"/>
                <w:sz w:val="20"/>
                <w:lang w:bidi="ar-SA"/>
              </w:rPr>
            </w:pP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Calibri" w:hAnsi="Aptos" w:cs="Calibri"/>
                <w:color w:val="0070C0"/>
                <w:sz w:val="20"/>
                <w:lang w:bidi="ar-SA"/>
              </w:rPr>
              <w:t>Strongly agree</w:t>
            </w:r>
            <w:r w:rsidRPr="00CB48A9">
              <w:rPr>
                <w:rFonts w:ascii="Aptos" w:eastAsia="Calibri" w:hAnsi="Aptos" w:cs="Calibri"/>
                <w:color w:val="0070C0"/>
                <w:sz w:val="20"/>
                <w:lang w:bidi="ar-SA"/>
              </w:rPr>
              <w:tab/>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Calibri" w:hAnsi="Aptos" w:cs="Calibri"/>
                <w:color w:val="0070C0"/>
                <w:sz w:val="20"/>
                <w:lang w:bidi="ar-SA"/>
              </w:rPr>
              <w:t>Agree</w:t>
            </w:r>
            <w:r w:rsidRPr="00CB48A9">
              <w:rPr>
                <w:rFonts w:ascii="Aptos" w:eastAsia="Calibri" w:hAnsi="Aptos" w:cs="Calibri"/>
                <w:color w:val="0070C0"/>
                <w:sz w:val="20"/>
                <w:lang w:bidi="ar-SA"/>
              </w:rPr>
              <w:tab/>
              <w:t xml:space="preserve">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Calibri" w:hAnsi="Aptos" w:cs="Calibri"/>
                <w:color w:val="0070C0"/>
                <w:sz w:val="20"/>
                <w:lang w:bidi="ar-SA"/>
              </w:rPr>
              <w:t xml:space="preserve">No opinion </w:t>
            </w:r>
            <w:r w:rsidRPr="00CB48A9">
              <w:rPr>
                <w:rFonts w:ascii="Aptos" w:eastAsia="Calibri" w:hAnsi="Aptos" w:cs="Calibri"/>
                <w:color w:val="0070C0"/>
                <w:sz w:val="20"/>
                <w:lang w:bidi="ar-SA"/>
              </w:rPr>
              <w:tab/>
              <w:t xml:space="preserve">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Calibri" w:hAnsi="Aptos" w:cs="Calibri"/>
                <w:color w:val="0070C0"/>
                <w:sz w:val="20"/>
                <w:lang w:bidi="ar-SA"/>
              </w:rPr>
              <w:t>Disagree</w:t>
            </w:r>
            <w:r w:rsidRPr="00CB48A9">
              <w:rPr>
                <w:rFonts w:ascii="Aptos" w:eastAsia="Calibri" w:hAnsi="Aptos" w:cs="Calibri"/>
                <w:color w:val="0070C0"/>
                <w:sz w:val="20"/>
                <w:lang w:bidi="ar-SA"/>
              </w:rPr>
              <w:tab/>
              <w:t xml:space="preserve">  </w:t>
            </w:r>
            <w:r w:rsidRPr="00CB48A9">
              <w:rPr>
                <w:rFonts w:ascii="Aptos" w:eastAsia="Calibri" w:hAnsi="Aptos" w:cs="Times New Roman"/>
                <w:color w:val="0070C0"/>
                <w:sz w:val="20"/>
                <w:szCs w:val="20"/>
                <w:lang w:bidi="ar-SA"/>
              </w:rPr>
              <w:fldChar w:fldCharType="begin">
                <w:ffData>
                  <w:name w:val="Check5"/>
                  <w:enabled/>
                  <w:calcOnExit w:val="0"/>
                  <w:checkBox>
                    <w:sizeAuto/>
                    <w:default w:val="0"/>
                  </w:checkBox>
                </w:ffData>
              </w:fldChar>
            </w:r>
            <w:r w:rsidRPr="00CB48A9">
              <w:rPr>
                <w:rFonts w:ascii="Aptos" w:eastAsia="Calibri" w:hAnsi="Aptos" w:cs="Times New Roman"/>
                <w:color w:val="0070C0"/>
                <w:sz w:val="20"/>
                <w:szCs w:val="20"/>
                <w:lang w:bidi="ar-SA"/>
              </w:rPr>
              <w:instrText xml:space="preserve"> FORMCHECKBOX </w:instrText>
            </w:r>
            <w:r w:rsidR="00701F21">
              <w:rPr>
                <w:rFonts w:ascii="Aptos" w:eastAsia="Calibri" w:hAnsi="Aptos" w:cs="Times New Roman"/>
                <w:color w:val="0070C0"/>
                <w:sz w:val="20"/>
                <w:szCs w:val="20"/>
                <w:lang w:bidi="ar-SA"/>
              </w:rPr>
            </w:r>
            <w:r w:rsidR="00701F21">
              <w:rPr>
                <w:rFonts w:ascii="Aptos" w:eastAsia="Calibri" w:hAnsi="Aptos" w:cs="Times New Roman"/>
                <w:color w:val="0070C0"/>
                <w:sz w:val="20"/>
                <w:szCs w:val="20"/>
                <w:lang w:bidi="ar-SA"/>
              </w:rPr>
              <w:fldChar w:fldCharType="separate"/>
            </w:r>
            <w:r w:rsidRPr="00CB48A9">
              <w:rPr>
                <w:rFonts w:ascii="Aptos" w:eastAsia="Calibri" w:hAnsi="Aptos" w:cs="Times New Roman"/>
                <w:color w:val="0070C0"/>
                <w:sz w:val="20"/>
                <w:szCs w:val="20"/>
                <w:lang w:bidi="ar-SA"/>
              </w:rPr>
              <w:fldChar w:fldCharType="end"/>
            </w:r>
            <w:r w:rsidRPr="00CB48A9">
              <w:rPr>
                <w:rFonts w:ascii="Aptos" w:eastAsia="Calibri" w:hAnsi="Aptos" w:cs="Times New Roman"/>
                <w:color w:val="0070C0"/>
                <w:sz w:val="20"/>
                <w:szCs w:val="20"/>
                <w:lang w:bidi="ar-SA"/>
              </w:rPr>
              <w:t xml:space="preserve"> </w:t>
            </w:r>
            <w:r w:rsidRPr="00CB48A9">
              <w:rPr>
                <w:rFonts w:ascii="Aptos" w:eastAsia="Calibri" w:hAnsi="Aptos" w:cs="Calibri"/>
                <w:color w:val="0070C0"/>
                <w:sz w:val="20"/>
                <w:lang w:bidi="ar-SA"/>
              </w:rPr>
              <w:t>Strongly disagree</w:t>
            </w:r>
          </w:p>
        </w:tc>
      </w:tr>
    </w:tbl>
    <w:p w14:paraId="3E5AAD0B" w14:textId="7F2E8E25" w:rsidR="00C75B9B" w:rsidRPr="00C75B9B" w:rsidRDefault="003212CA" w:rsidP="000E4887">
      <w:pPr>
        <w:widowControl/>
        <w:autoSpaceDE/>
        <w:autoSpaceDN/>
        <w:spacing w:before="120" w:after="240"/>
        <w:rPr>
          <w:rFonts w:ascii="Aptos" w:eastAsia="Calibri" w:hAnsi="Aptos" w:cs="Times New Roman"/>
          <w:b/>
          <w:color w:val="00B050"/>
          <w:sz w:val="24"/>
          <w:szCs w:val="24"/>
          <w:lang w:bidi="ar-SA"/>
        </w:rPr>
      </w:pPr>
      <w:r>
        <w:rPr>
          <w:rFonts w:ascii="Aptos" w:eastAsia="Calibri" w:hAnsi="Aptos" w:cs="Times New Roman"/>
          <w:bCs/>
          <w:color w:val="00B050"/>
          <w:sz w:val="24"/>
          <w:szCs w:val="24"/>
          <w:u w:val="single"/>
          <w:lang w:bidi="ar-SA"/>
        </w:rPr>
        <w:t>A</w:t>
      </w:r>
      <w:r w:rsidRPr="003212CA">
        <w:rPr>
          <w:rFonts w:ascii="Aptos" w:eastAsia="Calibri" w:hAnsi="Aptos" w:cs="Times New Roman"/>
          <w:bCs/>
          <w:color w:val="00B050"/>
          <w:sz w:val="24"/>
          <w:szCs w:val="24"/>
          <w:u w:val="single"/>
          <w:lang w:bidi="ar-SA"/>
        </w:rPr>
        <w:t xml:space="preserve">dd further questions as needed. </w:t>
      </w:r>
      <w:r w:rsidR="00781D44" w:rsidRPr="003212CA">
        <w:rPr>
          <w:rFonts w:ascii="Aptos" w:eastAsia="Calibri" w:hAnsi="Aptos" w:cs="Times New Roman"/>
          <w:bCs/>
          <w:color w:val="00B050"/>
          <w:sz w:val="24"/>
          <w:szCs w:val="24"/>
          <w:u w:val="single"/>
          <w:lang w:bidi="ar-SA"/>
        </w:rPr>
        <w:t>These</w:t>
      </w:r>
      <w:r w:rsidRPr="003212CA">
        <w:rPr>
          <w:rFonts w:ascii="Aptos" w:eastAsia="Calibri" w:hAnsi="Aptos" w:cs="Times New Roman"/>
          <w:bCs/>
          <w:color w:val="00B050"/>
          <w:sz w:val="24"/>
          <w:szCs w:val="24"/>
          <w:u w:val="single"/>
          <w:lang w:bidi="ar-SA"/>
        </w:rPr>
        <w:t xml:space="preserve"> are representative only</w:t>
      </w:r>
      <w:r w:rsidR="00C75B9B" w:rsidRPr="00C75B9B">
        <w:rPr>
          <w:rFonts w:ascii="Aptos" w:eastAsia="Calibri" w:hAnsi="Aptos" w:cs="Times New Roman"/>
          <w:b/>
          <w:color w:val="00B050"/>
          <w:sz w:val="24"/>
          <w:szCs w:val="24"/>
          <w:lang w:bidi="ar-SA"/>
        </w:rPr>
        <w:t>.</w:t>
      </w:r>
    </w:p>
    <w:p w14:paraId="63B6071F" w14:textId="3DF25A4F" w:rsidR="000E4887" w:rsidRPr="00CB48A9" w:rsidRDefault="00C75B9B" w:rsidP="006C7E89">
      <w:pPr>
        <w:widowControl/>
        <w:autoSpaceDE/>
        <w:autoSpaceDN/>
        <w:spacing w:before="120" w:after="240"/>
        <w:jc w:val="both"/>
        <w:rPr>
          <w:rFonts w:ascii="Aptos" w:eastAsia="Calibri" w:hAnsi="Aptos" w:cs="Times New Roman"/>
          <w:b/>
          <w:color w:val="0070C0"/>
          <w:sz w:val="24"/>
          <w:szCs w:val="24"/>
          <w:lang w:bidi="ar-SA"/>
        </w:rPr>
      </w:pPr>
      <w:r w:rsidRPr="00C75B9B">
        <w:rPr>
          <w:rFonts w:ascii="Aptos" w:eastAsia="Calibri" w:hAnsi="Aptos" w:cs="Times New Roman"/>
          <w:b/>
          <w:color w:val="FF0000"/>
          <w:sz w:val="24"/>
          <w:szCs w:val="24"/>
          <w:lang w:bidi="ar-SA"/>
        </w:rPr>
        <w:t xml:space="preserve">CAUTION: </w:t>
      </w:r>
      <w:r w:rsidR="00AD6C0C">
        <w:rPr>
          <w:rFonts w:ascii="Aptos" w:eastAsia="Calibri" w:hAnsi="Aptos" w:cs="Times New Roman"/>
          <w:b/>
          <w:color w:val="FF0000"/>
          <w:sz w:val="24"/>
          <w:szCs w:val="24"/>
          <w:lang w:bidi="ar-SA"/>
        </w:rPr>
        <w:t xml:space="preserve">IF YOU MOVE FORWARD WITH A SURVEY, </w:t>
      </w:r>
      <w:r w:rsidRPr="00C75B9B">
        <w:rPr>
          <w:rFonts w:ascii="Aptos" w:eastAsia="Calibri" w:hAnsi="Aptos" w:cs="Times New Roman"/>
          <w:b/>
          <w:color w:val="FF0000"/>
          <w:sz w:val="24"/>
          <w:szCs w:val="24"/>
          <w:lang w:bidi="ar-SA"/>
        </w:rPr>
        <w:t>BE PREPARED TO ADDRESS THE FEEDBACK YOU RECEIVE. FAILURE TO ACT AFTER RECEIVING NOTIFICATION OF AN ISSUE/CHALLENGE/PROBLEM CAN CREATE LEGAL LIABILITY WERE AN ACT OF VIOLENCE TO OCCUR. CONFER WITH LEGAL COUNSEL BEFORE SENDING OUT THE SURVEY.</w:t>
      </w:r>
      <w:r w:rsidR="000E4887" w:rsidRPr="00CB48A9">
        <w:rPr>
          <w:rFonts w:ascii="Aptos" w:eastAsia="Calibri" w:hAnsi="Aptos" w:cs="Times New Roman"/>
          <w:b/>
          <w:color w:val="0070C0"/>
          <w:sz w:val="24"/>
          <w:szCs w:val="24"/>
          <w:lang w:bidi="ar-SA"/>
        </w:rPr>
        <w:br w:type="page"/>
      </w:r>
    </w:p>
    <w:tbl>
      <w:tblPr>
        <w:tblW w:w="107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8810"/>
        <w:gridCol w:w="360"/>
        <w:gridCol w:w="360"/>
        <w:gridCol w:w="360"/>
        <w:gridCol w:w="360"/>
      </w:tblGrid>
      <w:tr w:rsidR="00745E40" w:rsidRPr="00745E40" w14:paraId="63DC234C" w14:textId="77777777" w:rsidTr="00A57BF5">
        <w:trPr>
          <w:cantSplit/>
          <w:trHeight w:val="2249"/>
          <w:tblHeader/>
        </w:trPr>
        <w:tc>
          <w:tcPr>
            <w:tcW w:w="9278" w:type="dxa"/>
            <w:gridSpan w:val="2"/>
            <w:shd w:val="clear" w:color="auto" w:fill="D9D9D9"/>
            <w:vAlign w:val="bottom"/>
          </w:tcPr>
          <w:p w14:paraId="593C0980" w14:textId="77777777" w:rsidR="000E4887" w:rsidRPr="00745E40" w:rsidRDefault="000E4887" w:rsidP="00422BCD">
            <w:pPr>
              <w:widowControl/>
              <w:autoSpaceDE/>
              <w:autoSpaceDN/>
              <w:spacing w:before="120" w:after="120"/>
              <w:jc w:val="center"/>
              <w:rPr>
                <w:rFonts w:ascii="Aptos" w:eastAsia="Calibri" w:hAnsi="Aptos" w:cs="Times New Roman"/>
                <w:b/>
                <w:color w:val="0070C0"/>
                <w:lang w:bidi="ar-SA"/>
              </w:rPr>
            </w:pPr>
            <w:r w:rsidRPr="00745E40">
              <w:rPr>
                <w:rFonts w:ascii="Aptos" w:eastAsia="Calibri" w:hAnsi="Aptos" w:cs="Times New Roman"/>
                <w:b/>
                <w:color w:val="0070C0"/>
                <w:lang w:bidi="ar-SA"/>
              </w:rPr>
              <w:t>Management Workplace Security Assessment Survey</w:t>
            </w:r>
          </w:p>
          <w:p w14:paraId="6F455A26" w14:textId="77777777" w:rsidR="000E4887" w:rsidRPr="00745E40" w:rsidRDefault="000E4887" w:rsidP="00422BCD">
            <w:pPr>
              <w:widowControl/>
              <w:tabs>
                <w:tab w:val="left" w:pos="360"/>
                <w:tab w:val="left" w:pos="720"/>
              </w:tabs>
              <w:autoSpaceDE/>
              <w:autoSpaceDN/>
              <w:jc w:val="both"/>
              <w:rPr>
                <w:rFonts w:ascii="Aptos" w:eastAsia="Times New Roman" w:hAnsi="Aptos"/>
                <w:b/>
                <w:color w:val="0070C0"/>
                <w:sz w:val="18"/>
                <w:szCs w:val="20"/>
                <w:lang w:bidi="ar-SA"/>
              </w:rPr>
            </w:pPr>
            <w:r w:rsidRPr="00745E40">
              <w:rPr>
                <w:rFonts w:ascii="Aptos" w:eastAsia="Times New Roman" w:hAnsi="Aptos" w:cs="Times New Roman"/>
                <w:color w:val="0070C0"/>
                <w:sz w:val="20"/>
                <w:lang w:bidi="ar-SA"/>
              </w:rPr>
              <w:t xml:space="preserve">Taking proactive measures to safeguard sensitive areas, limit access, establish key control measures, issue photo identification and monitor computer usage are risk management practices. How safe is your organization? How prepared are employees and management to respond to security related incidents or acts of violence in the workplace?  </w:t>
            </w:r>
          </w:p>
          <w:p w14:paraId="52A05E29" w14:textId="77777777" w:rsidR="000E4887" w:rsidRPr="00745E40" w:rsidRDefault="000E4887" w:rsidP="00422BCD">
            <w:pPr>
              <w:widowControl/>
              <w:tabs>
                <w:tab w:val="left" w:pos="360"/>
                <w:tab w:val="left" w:pos="720"/>
              </w:tabs>
              <w:autoSpaceDE/>
              <w:autoSpaceDN/>
              <w:jc w:val="both"/>
              <w:rPr>
                <w:rFonts w:ascii="Aptos" w:eastAsia="Times New Roman" w:hAnsi="Aptos"/>
                <w:b/>
                <w:color w:val="0070C0"/>
                <w:sz w:val="18"/>
                <w:szCs w:val="20"/>
                <w:lang w:bidi="ar-SA"/>
              </w:rPr>
            </w:pPr>
          </w:p>
          <w:p w14:paraId="6D493C8F" w14:textId="77777777" w:rsidR="000E4887" w:rsidRPr="00745E40" w:rsidRDefault="000E4887" w:rsidP="00422BCD">
            <w:pPr>
              <w:widowControl/>
              <w:tabs>
                <w:tab w:val="left" w:pos="360"/>
                <w:tab w:val="left" w:pos="720"/>
              </w:tabs>
              <w:autoSpaceDE/>
              <w:autoSpaceDN/>
              <w:jc w:val="both"/>
              <w:rPr>
                <w:rFonts w:ascii="Aptos" w:eastAsia="Times New Roman" w:hAnsi="Aptos" w:cs="Calibri"/>
                <w:color w:val="0070C0"/>
                <w:sz w:val="18"/>
                <w:lang w:bidi="ar-SA"/>
              </w:rPr>
            </w:pPr>
            <w:r w:rsidRPr="00745E40">
              <w:rPr>
                <w:rFonts w:ascii="Aptos" w:eastAsia="Calibri" w:hAnsi="Aptos" w:cs="Calibri"/>
                <w:color w:val="0070C0"/>
                <w:sz w:val="20"/>
                <w:lang w:bidi="ar-SA"/>
              </w:rPr>
              <w:t xml:space="preserve">Please assess your department/business unit over the last year. Indicate </w:t>
            </w:r>
            <w:r w:rsidRPr="00075870">
              <w:rPr>
                <w:rFonts w:ascii="Aptos" w:eastAsia="Calibri" w:hAnsi="Aptos" w:cs="Calibri"/>
                <w:b/>
                <w:color w:val="0070C0"/>
                <w:sz w:val="20"/>
                <w:lang w:bidi="ar-SA"/>
              </w:rPr>
              <w:t>Yes</w:t>
            </w:r>
            <w:r w:rsidRPr="00745E40">
              <w:rPr>
                <w:rFonts w:ascii="Aptos" w:eastAsia="Calibri" w:hAnsi="Aptos" w:cs="Calibri"/>
                <w:color w:val="0070C0"/>
                <w:sz w:val="20"/>
                <w:lang w:bidi="ar-SA"/>
              </w:rPr>
              <w:t xml:space="preserve">, </w:t>
            </w:r>
            <w:r w:rsidRPr="00075870">
              <w:rPr>
                <w:rFonts w:ascii="Aptos" w:eastAsia="Calibri" w:hAnsi="Aptos" w:cs="Calibri"/>
                <w:b/>
                <w:color w:val="0070C0"/>
                <w:sz w:val="20"/>
                <w:lang w:bidi="ar-SA"/>
              </w:rPr>
              <w:t>No</w:t>
            </w:r>
            <w:r w:rsidRPr="00745E40">
              <w:rPr>
                <w:rFonts w:ascii="Aptos" w:eastAsia="Calibri" w:hAnsi="Aptos" w:cs="Calibri"/>
                <w:color w:val="0070C0"/>
                <w:sz w:val="20"/>
                <w:lang w:bidi="ar-SA"/>
              </w:rPr>
              <w:t xml:space="preserve">, or </w:t>
            </w:r>
            <w:r w:rsidRPr="00075870">
              <w:rPr>
                <w:rFonts w:ascii="Aptos" w:eastAsia="Calibri" w:hAnsi="Aptos" w:cs="Calibri"/>
                <w:b/>
                <w:color w:val="0070C0"/>
                <w:sz w:val="20"/>
                <w:lang w:bidi="ar-SA"/>
              </w:rPr>
              <w:t>Not Sure</w:t>
            </w:r>
            <w:r w:rsidRPr="00745E40">
              <w:rPr>
                <w:rFonts w:ascii="Aptos" w:eastAsia="Calibri" w:hAnsi="Aptos" w:cs="Calibri"/>
                <w:color w:val="0070C0"/>
                <w:sz w:val="20"/>
                <w:lang w:bidi="ar-SA"/>
              </w:rPr>
              <w:t xml:space="preserve">, or </w:t>
            </w:r>
            <w:r w:rsidRPr="00075870">
              <w:rPr>
                <w:rFonts w:ascii="Aptos" w:eastAsia="Calibri" w:hAnsi="Aptos" w:cs="Calibri"/>
                <w:b/>
                <w:color w:val="0070C0"/>
                <w:sz w:val="20"/>
                <w:lang w:bidi="ar-SA"/>
              </w:rPr>
              <w:t>Not Applicable (N/A)</w:t>
            </w:r>
            <w:r w:rsidRPr="00745E40">
              <w:rPr>
                <w:rFonts w:ascii="Aptos" w:eastAsia="Calibri" w:hAnsi="Aptos" w:cs="Calibri"/>
                <w:color w:val="0070C0"/>
                <w:sz w:val="20"/>
                <w:lang w:bidi="ar-SA"/>
              </w:rPr>
              <w:t xml:space="preserve">. </w:t>
            </w:r>
            <w:r w:rsidRPr="00745E40">
              <w:rPr>
                <w:rFonts w:ascii="Aptos" w:eastAsia="Calibri" w:hAnsi="Aptos" w:cs="Calibri"/>
                <w:i/>
                <w:iCs/>
                <w:color w:val="0070C0"/>
                <w:sz w:val="20"/>
                <w:lang w:bidi="ar-SA"/>
              </w:rPr>
              <w:t>Thank you for your honest assessment.</w:t>
            </w:r>
          </w:p>
        </w:tc>
        <w:tc>
          <w:tcPr>
            <w:tcW w:w="360" w:type="dxa"/>
            <w:shd w:val="clear" w:color="auto" w:fill="D9D9D9"/>
            <w:textDirection w:val="btLr"/>
            <w:vAlign w:val="center"/>
          </w:tcPr>
          <w:p w14:paraId="2DA528D8" w14:textId="77777777" w:rsidR="000E4887" w:rsidRPr="00745E40" w:rsidRDefault="000E4887" w:rsidP="00422BCD">
            <w:pPr>
              <w:widowControl/>
              <w:tabs>
                <w:tab w:val="left" w:pos="360"/>
                <w:tab w:val="left" w:pos="720"/>
              </w:tabs>
              <w:autoSpaceDE/>
              <w:autoSpaceDN/>
              <w:ind w:right="113"/>
              <w:rPr>
                <w:rFonts w:ascii="Aptos" w:eastAsia="Times New Roman" w:hAnsi="Aptos"/>
                <w:b/>
                <w:color w:val="0070C0"/>
                <w:spacing w:val="20"/>
                <w:szCs w:val="20"/>
                <w:lang w:bidi="ar-SA"/>
              </w:rPr>
            </w:pPr>
            <w:r w:rsidRPr="00745E40">
              <w:rPr>
                <w:rFonts w:ascii="Aptos" w:eastAsia="Times New Roman" w:hAnsi="Aptos"/>
                <w:b/>
                <w:color w:val="0070C0"/>
                <w:spacing w:val="20"/>
                <w:szCs w:val="20"/>
                <w:lang w:bidi="ar-SA"/>
              </w:rPr>
              <w:t>Yes / True</w:t>
            </w:r>
          </w:p>
        </w:tc>
        <w:tc>
          <w:tcPr>
            <w:tcW w:w="360" w:type="dxa"/>
            <w:shd w:val="clear" w:color="auto" w:fill="D9D9D9"/>
            <w:textDirection w:val="btLr"/>
            <w:vAlign w:val="center"/>
          </w:tcPr>
          <w:p w14:paraId="341CB9B7" w14:textId="77777777" w:rsidR="000E4887" w:rsidRPr="00745E40" w:rsidRDefault="000E4887" w:rsidP="00422BCD">
            <w:pPr>
              <w:widowControl/>
              <w:tabs>
                <w:tab w:val="left" w:pos="360"/>
                <w:tab w:val="left" w:pos="720"/>
              </w:tabs>
              <w:autoSpaceDE/>
              <w:autoSpaceDN/>
              <w:ind w:right="113"/>
              <w:rPr>
                <w:rFonts w:ascii="Aptos" w:eastAsia="Times New Roman" w:hAnsi="Aptos"/>
                <w:b/>
                <w:color w:val="0070C0"/>
                <w:spacing w:val="20"/>
                <w:szCs w:val="20"/>
                <w:lang w:bidi="ar-SA"/>
              </w:rPr>
            </w:pPr>
            <w:r w:rsidRPr="00745E40">
              <w:rPr>
                <w:rFonts w:ascii="Aptos" w:eastAsia="Times New Roman" w:hAnsi="Aptos"/>
                <w:b/>
                <w:color w:val="0070C0"/>
                <w:spacing w:val="20"/>
                <w:szCs w:val="20"/>
                <w:lang w:bidi="ar-SA"/>
              </w:rPr>
              <w:t>No / False</w:t>
            </w:r>
          </w:p>
        </w:tc>
        <w:tc>
          <w:tcPr>
            <w:tcW w:w="360" w:type="dxa"/>
            <w:shd w:val="clear" w:color="auto" w:fill="D9D9D9"/>
            <w:textDirection w:val="btLr"/>
            <w:vAlign w:val="center"/>
          </w:tcPr>
          <w:p w14:paraId="4D0D73C0" w14:textId="77777777" w:rsidR="000E4887" w:rsidRPr="00745E40" w:rsidRDefault="000E4887" w:rsidP="00422BCD">
            <w:pPr>
              <w:widowControl/>
              <w:tabs>
                <w:tab w:val="left" w:pos="360"/>
                <w:tab w:val="left" w:pos="720"/>
              </w:tabs>
              <w:autoSpaceDE/>
              <w:autoSpaceDN/>
              <w:ind w:right="113"/>
              <w:rPr>
                <w:rFonts w:ascii="Aptos" w:eastAsia="Times New Roman" w:hAnsi="Aptos"/>
                <w:b/>
                <w:color w:val="0070C0"/>
                <w:spacing w:val="20"/>
                <w:szCs w:val="20"/>
                <w:lang w:bidi="ar-SA"/>
              </w:rPr>
            </w:pPr>
            <w:r w:rsidRPr="00745E40">
              <w:rPr>
                <w:rFonts w:ascii="Aptos" w:eastAsia="Times New Roman" w:hAnsi="Aptos"/>
                <w:b/>
                <w:color w:val="0070C0"/>
                <w:spacing w:val="20"/>
                <w:szCs w:val="20"/>
                <w:lang w:bidi="ar-SA"/>
              </w:rPr>
              <w:t>Not Sure</w:t>
            </w:r>
          </w:p>
        </w:tc>
        <w:tc>
          <w:tcPr>
            <w:tcW w:w="360" w:type="dxa"/>
            <w:shd w:val="clear" w:color="auto" w:fill="D9D9D9"/>
            <w:textDirection w:val="btLr"/>
          </w:tcPr>
          <w:p w14:paraId="181E7787" w14:textId="77777777" w:rsidR="000E4887" w:rsidRPr="00745E40" w:rsidRDefault="000E4887" w:rsidP="00422BCD">
            <w:pPr>
              <w:widowControl/>
              <w:tabs>
                <w:tab w:val="left" w:pos="360"/>
                <w:tab w:val="left" w:pos="720"/>
              </w:tabs>
              <w:autoSpaceDE/>
              <w:autoSpaceDN/>
              <w:ind w:right="113"/>
              <w:rPr>
                <w:rFonts w:ascii="Aptos" w:eastAsia="Times New Roman" w:hAnsi="Aptos"/>
                <w:b/>
                <w:color w:val="0070C0"/>
                <w:spacing w:val="20"/>
                <w:szCs w:val="20"/>
                <w:lang w:bidi="ar-SA"/>
              </w:rPr>
            </w:pPr>
            <w:r w:rsidRPr="00745E40">
              <w:rPr>
                <w:rFonts w:ascii="Aptos" w:eastAsia="Times New Roman" w:hAnsi="Aptos"/>
                <w:b/>
                <w:color w:val="0070C0"/>
                <w:spacing w:val="20"/>
                <w:szCs w:val="20"/>
                <w:lang w:bidi="ar-SA"/>
              </w:rPr>
              <w:t>N/A</w:t>
            </w:r>
          </w:p>
        </w:tc>
      </w:tr>
      <w:tr w:rsidR="00745E40" w:rsidRPr="00745E40" w14:paraId="1ABF0261" w14:textId="77777777" w:rsidTr="00A57BF5">
        <w:trPr>
          <w:trHeight w:val="170"/>
        </w:trPr>
        <w:tc>
          <w:tcPr>
            <w:tcW w:w="10718" w:type="dxa"/>
            <w:gridSpan w:val="6"/>
            <w:shd w:val="clear" w:color="auto" w:fill="F2F2F2"/>
          </w:tcPr>
          <w:p w14:paraId="0F430FBA" w14:textId="77777777" w:rsidR="000E4887" w:rsidRPr="00745E40" w:rsidRDefault="000E4887" w:rsidP="00422BCD">
            <w:pPr>
              <w:widowControl/>
              <w:tabs>
                <w:tab w:val="left" w:pos="360"/>
                <w:tab w:val="left" w:pos="720"/>
              </w:tabs>
              <w:autoSpaceDE/>
              <w:autoSpaceDN/>
              <w:spacing w:before="60" w:after="60"/>
              <w:rPr>
                <w:rFonts w:ascii="Aptos" w:eastAsia="Times New Roman" w:hAnsi="Aptos"/>
                <w:b/>
                <w:color w:val="0070C0"/>
                <w:sz w:val="20"/>
                <w:szCs w:val="20"/>
                <w:lang w:bidi="ar-SA"/>
              </w:rPr>
            </w:pPr>
            <w:r w:rsidRPr="00745E40">
              <w:rPr>
                <w:rFonts w:ascii="Aptos" w:eastAsia="Times New Roman" w:hAnsi="Aptos"/>
                <w:b/>
                <w:color w:val="0070C0"/>
                <w:sz w:val="20"/>
                <w:szCs w:val="20"/>
                <w:lang w:bidi="ar-SA"/>
              </w:rPr>
              <w:t xml:space="preserve">MANAGEMENT COMMITMENT &amp; EMPLOYEE INVOLVEMENT </w:t>
            </w:r>
          </w:p>
        </w:tc>
      </w:tr>
      <w:tr w:rsidR="00745E40" w:rsidRPr="00745E40" w14:paraId="2E40BD04" w14:textId="77777777" w:rsidTr="00FC47CE">
        <w:trPr>
          <w:trHeight w:val="197"/>
        </w:trPr>
        <w:tc>
          <w:tcPr>
            <w:tcW w:w="468" w:type="dxa"/>
          </w:tcPr>
          <w:p w14:paraId="2CCAF25F" w14:textId="79EF9E32" w:rsidR="000E4887" w:rsidRPr="00FC47CE" w:rsidRDefault="000E4887" w:rsidP="00FC47CE">
            <w:pPr>
              <w:pStyle w:val="ListParagraph"/>
              <w:widowControl/>
              <w:numPr>
                <w:ilvl w:val="0"/>
                <w:numId w:val="160"/>
              </w:numPr>
              <w:autoSpaceDE/>
              <w:autoSpaceDN/>
              <w:ind w:hanging="720"/>
              <w:jc w:val="center"/>
              <w:rPr>
                <w:rFonts w:ascii="Aptos" w:eastAsia="Times New Roman" w:hAnsi="Aptos" w:cs="Times New Roman"/>
                <w:color w:val="0070C0"/>
                <w:sz w:val="18"/>
                <w:szCs w:val="20"/>
                <w:lang w:bidi="ar-SA"/>
              </w:rPr>
            </w:pPr>
          </w:p>
        </w:tc>
        <w:tc>
          <w:tcPr>
            <w:tcW w:w="8722" w:type="dxa"/>
          </w:tcPr>
          <w:p w14:paraId="00C0E3A8" w14:textId="452F3009" w:rsidR="000E4887" w:rsidRPr="00745E40" w:rsidRDefault="00644A8E" w:rsidP="00422BCD">
            <w:pPr>
              <w:jc w:val="both"/>
              <w:rPr>
                <w:rFonts w:ascii="Aptos" w:eastAsia="Calibri" w:hAnsi="Aptos" w:cs="Calibri"/>
                <w:color w:val="0070C0"/>
                <w:sz w:val="20"/>
                <w:lang w:bidi="ar-SA"/>
              </w:rPr>
            </w:pPr>
            <w:r>
              <w:rPr>
                <w:rFonts w:ascii="Aptos" w:eastAsia="Calibri" w:hAnsi="Aptos" w:cs="Calibri"/>
                <w:color w:val="0070C0"/>
                <w:sz w:val="20"/>
                <w:lang w:bidi="ar-SA"/>
              </w:rPr>
              <w:t>Are you familiar with [</w:t>
            </w:r>
            <w:r w:rsidR="000E4887" w:rsidRPr="00745E40">
              <w:rPr>
                <w:rFonts w:ascii="Aptos" w:eastAsia="Calibri" w:hAnsi="Aptos" w:cs="Calibri"/>
                <w:color w:val="0070C0"/>
                <w:sz w:val="20"/>
                <w:lang w:bidi="ar-SA"/>
              </w:rPr>
              <w:t>EMPLOYER</w:t>
            </w:r>
            <w:r>
              <w:rPr>
                <w:rFonts w:ascii="Aptos" w:eastAsia="Calibri" w:hAnsi="Aptos" w:cs="Calibri"/>
                <w:color w:val="0070C0"/>
                <w:sz w:val="20"/>
                <w:lang w:bidi="ar-SA"/>
              </w:rPr>
              <w:t xml:space="preserve">]’s </w:t>
            </w:r>
            <w:r w:rsidR="000E4887" w:rsidRPr="00745E40">
              <w:rPr>
                <w:rFonts w:ascii="Aptos" w:eastAsia="Calibri" w:hAnsi="Aptos" w:cs="Calibri"/>
                <w:color w:val="0070C0"/>
                <w:sz w:val="20"/>
                <w:lang w:bidi="ar-SA"/>
              </w:rPr>
              <w:t>Workplace Violence Prevention P</w:t>
            </w:r>
            <w:r>
              <w:rPr>
                <w:rFonts w:ascii="Aptos" w:eastAsia="Calibri" w:hAnsi="Aptos" w:cs="Calibri"/>
                <w:color w:val="0070C0"/>
                <w:sz w:val="20"/>
                <w:lang w:bidi="ar-SA"/>
              </w:rPr>
              <w:t>lan and Policy</w:t>
            </w:r>
            <w:r w:rsidR="000E4887" w:rsidRPr="00745E40">
              <w:rPr>
                <w:rFonts w:ascii="Aptos" w:eastAsia="Calibri" w:hAnsi="Aptos" w:cs="Calibri"/>
                <w:color w:val="0070C0"/>
                <w:sz w:val="20"/>
                <w:lang w:bidi="ar-SA"/>
              </w:rPr>
              <w:t>.</w:t>
            </w:r>
          </w:p>
        </w:tc>
        <w:tc>
          <w:tcPr>
            <w:tcW w:w="360" w:type="dxa"/>
          </w:tcPr>
          <w:p w14:paraId="02EA5FE7"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746DD96A"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353A9B33"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2460BD09"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04C86C7D" w14:textId="77777777" w:rsidTr="00FC47CE">
        <w:trPr>
          <w:trHeight w:val="215"/>
        </w:trPr>
        <w:tc>
          <w:tcPr>
            <w:tcW w:w="468" w:type="dxa"/>
          </w:tcPr>
          <w:p w14:paraId="04A00585" w14:textId="7894F094" w:rsidR="000E4887" w:rsidRPr="00FC47CE" w:rsidRDefault="000E4887" w:rsidP="00FC47CE">
            <w:pPr>
              <w:pStyle w:val="ListParagraph"/>
              <w:widowControl/>
              <w:numPr>
                <w:ilvl w:val="0"/>
                <w:numId w:val="160"/>
              </w:numPr>
              <w:autoSpaceDE/>
              <w:autoSpaceDN/>
              <w:ind w:hanging="720"/>
              <w:jc w:val="center"/>
              <w:rPr>
                <w:rFonts w:ascii="Aptos" w:eastAsia="Times New Roman" w:hAnsi="Aptos" w:cs="Times New Roman"/>
                <w:color w:val="0070C0"/>
                <w:sz w:val="18"/>
                <w:szCs w:val="20"/>
                <w:lang w:bidi="ar-SA"/>
              </w:rPr>
            </w:pPr>
          </w:p>
        </w:tc>
        <w:tc>
          <w:tcPr>
            <w:tcW w:w="8722" w:type="dxa"/>
          </w:tcPr>
          <w:p w14:paraId="0A00623D" w14:textId="2DDC9929" w:rsidR="000E4887" w:rsidRPr="00745E40" w:rsidRDefault="00644A8E" w:rsidP="00422BCD">
            <w:pPr>
              <w:jc w:val="both"/>
              <w:rPr>
                <w:rFonts w:ascii="Aptos" w:eastAsia="Calibri" w:hAnsi="Aptos" w:cs="Calibri"/>
                <w:color w:val="0070C0"/>
                <w:sz w:val="20"/>
                <w:lang w:bidi="ar-SA"/>
              </w:rPr>
            </w:pPr>
            <w:r>
              <w:rPr>
                <w:rFonts w:ascii="Aptos" w:eastAsia="Calibri" w:hAnsi="Aptos" w:cs="Calibri"/>
                <w:color w:val="0070C0"/>
                <w:sz w:val="20"/>
                <w:lang w:bidi="ar-SA"/>
              </w:rPr>
              <w:t>Do you believe the employees who report to you</w:t>
            </w:r>
            <w:r w:rsidR="000E4887" w:rsidRPr="00745E40">
              <w:rPr>
                <w:rFonts w:ascii="Aptos" w:eastAsia="Calibri" w:hAnsi="Aptos" w:cs="Calibri"/>
                <w:color w:val="0070C0"/>
                <w:sz w:val="20"/>
                <w:lang w:bidi="ar-SA"/>
              </w:rPr>
              <w:t xml:space="preserve"> are familiar with the EMPLOYER’s Workplace Violence </w:t>
            </w:r>
            <w:r>
              <w:rPr>
                <w:rFonts w:ascii="Aptos" w:eastAsia="Calibri" w:hAnsi="Aptos" w:cs="Calibri"/>
                <w:color w:val="0070C0"/>
                <w:sz w:val="20"/>
                <w:lang w:bidi="ar-SA"/>
              </w:rPr>
              <w:t xml:space="preserve">Prevention Plan and </w:t>
            </w:r>
            <w:r w:rsidR="000E4887" w:rsidRPr="00745E40">
              <w:rPr>
                <w:rFonts w:ascii="Aptos" w:eastAsia="Calibri" w:hAnsi="Aptos" w:cs="Calibri"/>
                <w:color w:val="0070C0"/>
                <w:sz w:val="20"/>
                <w:lang w:bidi="ar-SA"/>
              </w:rPr>
              <w:t>Policy.</w:t>
            </w:r>
          </w:p>
        </w:tc>
        <w:tc>
          <w:tcPr>
            <w:tcW w:w="360" w:type="dxa"/>
          </w:tcPr>
          <w:p w14:paraId="4BC56400"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6E9A236C"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2A4DD4C1"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06E7C6F5"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35376E9E" w14:textId="77777777" w:rsidTr="00FC47CE">
        <w:trPr>
          <w:trHeight w:val="233"/>
        </w:trPr>
        <w:tc>
          <w:tcPr>
            <w:tcW w:w="468" w:type="dxa"/>
          </w:tcPr>
          <w:p w14:paraId="11F9B52C" w14:textId="04DE46E5" w:rsidR="000E4887" w:rsidRPr="00FC47CE" w:rsidRDefault="000E4887" w:rsidP="00FC47CE">
            <w:pPr>
              <w:pStyle w:val="ListParagraph"/>
              <w:widowControl/>
              <w:numPr>
                <w:ilvl w:val="0"/>
                <w:numId w:val="160"/>
              </w:numPr>
              <w:autoSpaceDE/>
              <w:autoSpaceDN/>
              <w:ind w:hanging="720"/>
              <w:jc w:val="center"/>
              <w:rPr>
                <w:rFonts w:ascii="Aptos" w:eastAsia="Times New Roman" w:hAnsi="Aptos" w:cs="Times New Roman"/>
                <w:color w:val="0070C0"/>
                <w:sz w:val="18"/>
                <w:szCs w:val="20"/>
                <w:lang w:bidi="ar-SA"/>
              </w:rPr>
            </w:pPr>
          </w:p>
        </w:tc>
        <w:tc>
          <w:tcPr>
            <w:tcW w:w="8722" w:type="dxa"/>
          </w:tcPr>
          <w:p w14:paraId="33A81694" w14:textId="6D28CD5B" w:rsidR="000E4887" w:rsidRPr="00745E40" w:rsidRDefault="00DB2F47" w:rsidP="00422BCD">
            <w:pPr>
              <w:jc w:val="both"/>
              <w:rPr>
                <w:rFonts w:ascii="Aptos" w:eastAsia="Times New Roman" w:hAnsi="Aptos" w:cs="Times New Roman"/>
                <w:color w:val="0070C0"/>
                <w:sz w:val="20"/>
                <w:szCs w:val="20"/>
                <w:lang w:bidi="ar-SA"/>
              </w:rPr>
            </w:pPr>
            <w:r>
              <w:rPr>
                <w:rFonts w:ascii="Aptos" w:eastAsia="Times New Roman" w:hAnsi="Aptos" w:cs="Times New Roman"/>
                <w:color w:val="0070C0"/>
                <w:sz w:val="20"/>
                <w:szCs w:val="20"/>
                <w:lang w:bidi="ar-SA"/>
              </w:rPr>
              <w:t>[</w:t>
            </w:r>
            <w:r w:rsidR="000E4887" w:rsidRPr="00745E40">
              <w:rPr>
                <w:rFonts w:ascii="Aptos" w:eastAsia="Times New Roman" w:hAnsi="Aptos" w:cs="Times New Roman"/>
                <w:color w:val="0070C0"/>
                <w:sz w:val="20"/>
                <w:szCs w:val="20"/>
                <w:lang w:bidi="ar-SA"/>
              </w:rPr>
              <w:t>EMPLOYER</w:t>
            </w:r>
            <w:r>
              <w:rPr>
                <w:rFonts w:ascii="Aptos" w:eastAsia="Times New Roman" w:hAnsi="Aptos" w:cs="Times New Roman"/>
                <w:color w:val="0070C0"/>
                <w:sz w:val="20"/>
                <w:szCs w:val="20"/>
                <w:lang w:bidi="ar-SA"/>
              </w:rPr>
              <w:t>]</w:t>
            </w:r>
            <w:r w:rsidR="000E4887" w:rsidRPr="00745E40">
              <w:rPr>
                <w:rFonts w:ascii="Aptos" w:eastAsia="Times New Roman" w:hAnsi="Aptos" w:cs="Times New Roman"/>
                <w:color w:val="0070C0"/>
                <w:sz w:val="20"/>
                <w:szCs w:val="20"/>
                <w:lang w:bidi="ar-SA"/>
              </w:rPr>
              <w:t xml:space="preserve"> provides specific WPV awareness &amp; prevention education</w:t>
            </w:r>
            <w:r w:rsidR="007A6B6F">
              <w:rPr>
                <w:rFonts w:ascii="Aptos" w:eastAsia="Times New Roman" w:hAnsi="Aptos" w:cs="Times New Roman"/>
                <w:color w:val="0070C0"/>
                <w:sz w:val="20"/>
                <w:szCs w:val="20"/>
                <w:lang w:bidi="ar-SA"/>
              </w:rPr>
              <w:t xml:space="preserve"> and training</w:t>
            </w:r>
            <w:r w:rsidR="000E4887">
              <w:rPr>
                <w:rFonts w:ascii="Aptos" w:eastAsia="Calibri" w:hAnsi="Aptos" w:cs="Calibri"/>
                <w:color w:val="0070C0"/>
                <w:sz w:val="20"/>
                <w:lang w:bidi="ar-SA"/>
              </w:rPr>
              <w:t>.</w:t>
            </w:r>
          </w:p>
        </w:tc>
        <w:tc>
          <w:tcPr>
            <w:tcW w:w="360" w:type="dxa"/>
          </w:tcPr>
          <w:p w14:paraId="5276EB14"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37254AC3"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2CB1F548"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421B87D9"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1DFC63B2" w14:textId="77777777" w:rsidTr="00FC47CE">
        <w:trPr>
          <w:trHeight w:val="332"/>
        </w:trPr>
        <w:tc>
          <w:tcPr>
            <w:tcW w:w="468" w:type="dxa"/>
          </w:tcPr>
          <w:p w14:paraId="7FCF781F" w14:textId="5E526CAC" w:rsidR="000E4887" w:rsidRPr="00FC47CE" w:rsidRDefault="000E4887" w:rsidP="00FC47CE">
            <w:pPr>
              <w:pStyle w:val="ListParagraph"/>
              <w:widowControl/>
              <w:numPr>
                <w:ilvl w:val="0"/>
                <w:numId w:val="160"/>
              </w:numPr>
              <w:autoSpaceDE/>
              <w:autoSpaceDN/>
              <w:ind w:hanging="720"/>
              <w:jc w:val="center"/>
              <w:rPr>
                <w:rFonts w:ascii="Aptos" w:eastAsia="Times New Roman" w:hAnsi="Aptos" w:cs="Times New Roman"/>
                <w:color w:val="0070C0"/>
                <w:sz w:val="18"/>
                <w:szCs w:val="20"/>
                <w:lang w:bidi="ar-SA"/>
              </w:rPr>
            </w:pPr>
          </w:p>
        </w:tc>
        <w:tc>
          <w:tcPr>
            <w:tcW w:w="8722" w:type="dxa"/>
          </w:tcPr>
          <w:p w14:paraId="55402EED" w14:textId="53CE803B" w:rsidR="000E4887" w:rsidRPr="00745E40" w:rsidRDefault="000E4887" w:rsidP="00422BCD">
            <w:pPr>
              <w:jc w:val="both"/>
              <w:rPr>
                <w:rFonts w:ascii="Aptos" w:eastAsia="Times New Roman" w:hAnsi="Aptos" w:cs="Calibri"/>
                <w:color w:val="0070C0"/>
                <w:sz w:val="20"/>
                <w:szCs w:val="20"/>
                <w:lang w:bidi="ar-SA"/>
              </w:rPr>
            </w:pPr>
            <w:r w:rsidRPr="00745E40">
              <w:rPr>
                <w:rFonts w:ascii="Aptos" w:eastAsia="Calibri" w:hAnsi="Aptos" w:cs="Calibri"/>
                <w:color w:val="0070C0"/>
                <w:sz w:val="20"/>
                <w:lang w:bidi="ar-SA"/>
              </w:rPr>
              <w:t>Employees communicate information about potentially assaultive/threatening clients or visitors to appropriate staff (supervisor/manager).</w:t>
            </w:r>
          </w:p>
        </w:tc>
        <w:tc>
          <w:tcPr>
            <w:tcW w:w="360" w:type="dxa"/>
          </w:tcPr>
          <w:p w14:paraId="1A552912"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50154B64"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5BFA097A"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224A7878"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1C956FE1" w14:textId="77777777" w:rsidTr="00FC47CE">
        <w:trPr>
          <w:trHeight w:val="125"/>
        </w:trPr>
        <w:tc>
          <w:tcPr>
            <w:tcW w:w="468" w:type="dxa"/>
          </w:tcPr>
          <w:p w14:paraId="76895DCE" w14:textId="1B1FE624" w:rsidR="000E4887" w:rsidRPr="00FC47CE" w:rsidRDefault="000E4887" w:rsidP="00FC47CE">
            <w:pPr>
              <w:pStyle w:val="ListParagraph"/>
              <w:widowControl/>
              <w:numPr>
                <w:ilvl w:val="0"/>
                <w:numId w:val="160"/>
              </w:numPr>
              <w:autoSpaceDE/>
              <w:autoSpaceDN/>
              <w:ind w:hanging="720"/>
              <w:jc w:val="center"/>
              <w:rPr>
                <w:rFonts w:ascii="Aptos" w:eastAsia="Times New Roman" w:hAnsi="Aptos" w:cs="Times New Roman"/>
                <w:color w:val="0070C0"/>
                <w:sz w:val="18"/>
                <w:szCs w:val="20"/>
                <w:lang w:bidi="ar-SA"/>
              </w:rPr>
            </w:pPr>
          </w:p>
        </w:tc>
        <w:tc>
          <w:tcPr>
            <w:tcW w:w="8722" w:type="dxa"/>
          </w:tcPr>
          <w:p w14:paraId="0EE0A63E" w14:textId="0C558F41" w:rsidR="000E4887" w:rsidRPr="00745E40" w:rsidRDefault="000E4887" w:rsidP="00422BCD">
            <w:pPr>
              <w:tabs>
                <w:tab w:val="left" w:pos="3936"/>
              </w:tabs>
              <w:rPr>
                <w:rFonts w:ascii="Aptos" w:eastAsia="Times New Roman" w:hAnsi="Aptos" w:cs="Calibri"/>
                <w:color w:val="0070C0"/>
                <w:sz w:val="20"/>
                <w:szCs w:val="20"/>
                <w:lang w:bidi="ar-SA"/>
              </w:rPr>
            </w:pPr>
            <w:r w:rsidRPr="00745E40">
              <w:rPr>
                <w:rFonts w:ascii="Aptos" w:eastAsia="Calibri" w:hAnsi="Aptos" w:cs="Calibri"/>
                <w:color w:val="0070C0"/>
                <w:sz w:val="20"/>
                <w:lang w:bidi="ar-SA"/>
              </w:rPr>
              <w:t>Employees feel they are treated with dignity and respect by other employees and management.</w:t>
            </w:r>
          </w:p>
        </w:tc>
        <w:tc>
          <w:tcPr>
            <w:tcW w:w="360" w:type="dxa"/>
          </w:tcPr>
          <w:p w14:paraId="5B565C7B"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1B26D139"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3B3538D2"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03D1A436"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4A871B0A" w14:textId="77777777" w:rsidTr="00FC47CE">
        <w:trPr>
          <w:trHeight w:val="143"/>
        </w:trPr>
        <w:tc>
          <w:tcPr>
            <w:tcW w:w="468" w:type="dxa"/>
          </w:tcPr>
          <w:p w14:paraId="2BF1D06C" w14:textId="31CCBCE2" w:rsidR="000E4887" w:rsidRPr="00FC47CE" w:rsidRDefault="000E4887" w:rsidP="00FC47CE">
            <w:pPr>
              <w:pStyle w:val="ListParagraph"/>
              <w:widowControl/>
              <w:numPr>
                <w:ilvl w:val="0"/>
                <w:numId w:val="160"/>
              </w:numPr>
              <w:autoSpaceDE/>
              <w:autoSpaceDN/>
              <w:ind w:hanging="720"/>
              <w:jc w:val="center"/>
              <w:rPr>
                <w:rFonts w:ascii="Aptos" w:eastAsia="Times New Roman" w:hAnsi="Aptos" w:cs="Times New Roman"/>
                <w:color w:val="0070C0"/>
                <w:sz w:val="18"/>
                <w:szCs w:val="20"/>
                <w:lang w:bidi="ar-SA"/>
              </w:rPr>
            </w:pPr>
          </w:p>
        </w:tc>
        <w:tc>
          <w:tcPr>
            <w:tcW w:w="8722" w:type="dxa"/>
          </w:tcPr>
          <w:p w14:paraId="76D59639" w14:textId="5ABEF2F2" w:rsidR="000E4887" w:rsidRPr="00745E40" w:rsidRDefault="000E4887" w:rsidP="00422BCD">
            <w:pPr>
              <w:jc w:val="both"/>
              <w:rPr>
                <w:rFonts w:ascii="Aptos" w:eastAsia="Calibri" w:hAnsi="Aptos" w:cs="Calibri"/>
                <w:color w:val="0070C0"/>
                <w:sz w:val="20"/>
                <w:lang w:bidi="ar-SA"/>
              </w:rPr>
            </w:pPr>
            <w:r w:rsidRPr="00745E40">
              <w:rPr>
                <w:rFonts w:ascii="Aptos" w:eastAsia="Times New Roman" w:hAnsi="Aptos" w:cs="Times New Roman"/>
                <w:color w:val="0070C0"/>
                <w:sz w:val="20"/>
                <w:szCs w:val="20"/>
                <w:lang w:bidi="ar-SA"/>
              </w:rPr>
              <w:t>Background checks are completed as part of the hiring process</w:t>
            </w:r>
            <w:r w:rsidR="007A6B6F">
              <w:rPr>
                <w:rFonts w:ascii="Aptos" w:eastAsia="Calibri" w:hAnsi="Aptos" w:cs="Calibri"/>
                <w:color w:val="0070C0"/>
                <w:sz w:val="20"/>
                <w:lang w:bidi="ar-SA"/>
              </w:rPr>
              <w:t>.</w:t>
            </w:r>
          </w:p>
        </w:tc>
        <w:tc>
          <w:tcPr>
            <w:tcW w:w="360" w:type="dxa"/>
          </w:tcPr>
          <w:p w14:paraId="7AF1047C"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0B460BF3"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19452958"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0D4FD410"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62D1C730" w14:textId="77777777" w:rsidTr="00FC47CE">
        <w:trPr>
          <w:trHeight w:val="161"/>
        </w:trPr>
        <w:tc>
          <w:tcPr>
            <w:tcW w:w="468" w:type="dxa"/>
          </w:tcPr>
          <w:p w14:paraId="3C25356F" w14:textId="167700B9" w:rsidR="000E4887" w:rsidRPr="00FC47CE" w:rsidRDefault="000E4887" w:rsidP="00FC47CE">
            <w:pPr>
              <w:pStyle w:val="ListParagraph"/>
              <w:widowControl/>
              <w:numPr>
                <w:ilvl w:val="0"/>
                <w:numId w:val="160"/>
              </w:numPr>
              <w:autoSpaceDE/>
              <w:autoSpaceDN/>
              <w:ind w:hanging="720"/>
              <w:jc w:val="center"/>
              <w:rPr>
                <w:rFonts w:ascii="Aptos" w:eastAsia="Times New Roman" w:hAnsi="Aptos" w:cs="Times New Roman"/>
                <w:color w:val="0070C0"/>
                <w:sz w:val="18"/>
                <w:szCs w:val="20"/>
                <w:lang w:bidi="ar-SA"/>
              </w:rPr>
            </w:pPr>
          </w:p>
        </w:tc>
        <w:tc>
          <w:tcPr>
            <w:tcW w:w="8722" w:type="dxa"/>
          </w:tcPr>
          <w:p w14:paraId="7A7FC541" w14:textId="2D284E8B" w:rsidR="000E4887" w:rsidRPr="00745E40" w:rsidRDefault="000E4887" w:rsidP="00422BCD">
            <w:pPr>
              <w:jc w:val="both"/>
              <w:rPr>
                <w:rFonts w:ascii="Aptos" w:eastAsia="Times New Roman" w:hAnsi="Aptos" w:cs="Calibri"/>
                <w:color w:val="0070C0"/>
                <w:sz w:val="20"/>
                <w:szCs w:val="20"/>
                <w:lang w:bidi="ar-SA"/>
              </w:rPr>
            </w:pPr>
            <w:r w:rsidRPr="00745E40">
              <w:rPr>
                <w:rFonts w:ascii="Aptos" w:eastAsia="Calibri" w:hAnsi="Aptos" w:cs="Calibri"/>
                <w:color w:val="0070C0"/>
                <w:sz w:val="20"/>
                <w:lang w:bidi="ar-SA"/>
              </w:rPr>
              <w:t>Employees in your area of responsibility are</w:t>
            </w:r>
            <w:r w:rsidR="00F817DF">
              <w:rPr>
                <w:rFonts w:ascii="Aptos" w:eastAsia="Calibri" w:hAnsi="Aptos" w:cs="Calibri"/>
                <w:color w:val="0070C0"/>
                <w:sz w:val="20"/>
                <w:lang w:bidi="ar-SA"/>
              </w:rPr>
              <w:t>, for the most part,</w:t>
            </w:r>
            <w:r w:rsidRPr="00745E40">
              <w:rPr>
                <w:rFonts w:ascii="Aptos" w:eastAsia="Calibri" w:hAnsi="Aptos" w:cs="Calibri"/>
                <w:color w:val="0070C0"/>
                <w:sz w:val="20"/>
                <w:lang w:bidi="ar-SA"/>
              </w:rPr>
              <w:t xml:space="preserve"> satisfied with their jobs.</w:t>
            </w:r>
          </w:p>
        </w:tc>
        <w:tc>
          <w:tcPr>
            <w:tcW w:w="360" w:type="dxa"/>
          </w:tcPr>
          <w:p w14:paraId="12BF37F7"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4CD2C131"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4C4A530F"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5A61539E"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30CC3AF4" w14:textId="77777777" w:rsidTr="00FC47CE">
        <w:trPr>
          <w:trHeight w:val="89"/>
        </w:trPr>
        <w:tc>
          <w:tcPr>
            <w:tcW w:w="468" w:type="dxa"/>
          </w:tcPr>
          <w:p w14:paraId="24D360C5" w14:textId="6E636BC8" w:rsidR="000E4887" w:rsidRPr="00FC47CE" w:rsidRDefault="000E4887" w:rsidP="00FC47CE">
            <w:pPr>
              <w:pStyle w:val="ListParagraph"/>
              <w:widowControl/>
              <w:numPr>
                <w:ilvl w:val="0"/>
                <w:numId w:val="160"/>
              </w:numPr>
              <w:autoSpaceDE/>
              <w:autoSpaceDN/>
              <w:ind w:hanging="720"/>
              <w:jc w:val="center"/>
              <w:rPr>
                <w:rFonts w:ascii="Aptos" w:eastAsia="Times New Roman" w:hAnsi="Aptos" w:cs="Times New Roman"/>
                <w:color w:val="0070C0"/>
                <w:sz w:val="18"/>
                <w:szCs w:val="20"/>
                <w:lang w:bidi="ar-SA"/>
              </w:rPr>
            </w:pPr>
          </w:p>
        </w:tc>
        <w:tc>
          <w:tcPr>
            <w:tcW w:w="8722" w:type="dxa"/>
          </w:tcPr>
          <w:p w14:paraId="5C34215C" w14:textId="63623D4E" w:rsidR="000E4887" w:rsidRPr="00745E40" w:rsidRDefault="000E4887" w:rsidP="00422BCD">
            <w:pPr>
              <w:jc w:val="both"/>
              <w:rPr>
                <w:rFonts w:ascii="Aptos" w:eastAsia="Times New Roman" w:hAnsi="Aptos" w:cs="Calibri"/>
                <w:color w:val="0070C0"/>
                <w:sz w:val="20"/>
                <w:szCs w:val="20"/>
                <w:lang w:bidi="ar-SA"/>
              </w:rPr>
            </w:pPr>
            <w:r w:rsidRPr="00745E40">
              <w:rPr>
                <w:rFonts w:ascii="Aptos" w:eastAsia="Calibri" w:hAnsi="Aptos" w:cs="Calibri"/>
                <w:color w:val="0070C0"/>
                <w:sz w:val="20"/>
                <w:lang w:bidi="ar-SA"/>
              </w:rPr>
              <w:t>Employees in your area of responsibility are</w:t>
            </w:r>
            <w:r w:rsidR="00F817DF">
              <w:rPr>
                <w:rFonts w:ascii="Aptos" w:eastAsia="Calibri" w:hAnsi="Aptos" w:cs="Calibri"/>
                <w:color w:val="0070C0"/>
                <w:sz w:val="20"/>
                <w:lang w:bidi="ar-SA"/>
              </w:rPr>
              <w:t>, for the most part,</w:t>
            </w:r>
            <w:r w:rsidR="00F817DF" w:rsidRPr="00745E40">
              <w:rPr>
                <w:rFonts w:ascii="Aptos" w:eastAsia="Calibri" w:hAnsi="Aptos" w:cs="Calibri"/>
                <w:color w:val="0070C0"/>
                <w:sz w:val="20"/>
                <w:lang w:bidi="ar-SA"/>
              </w:rPr>
              <w:t xml:space="preserve"> </w:t>
            </w:r>
            <w:r w:rsidRPr="00745E40">
              <w:rPr>
                <w:rFonts w:ascii="Aptos" w:eastAsia="Calibri" w:hAnsi="Aptos" w:cs="Calibri"/>
                <w:color w:val="0070C0"/>
                <w:sz w:val="20"/>
                <w:lang w:bidi="ar-SA"/>
              </w:rPr>
              <w:t>satisfied with management.</w:t>
            </w:r>
          </w:p>
        </w:tc>
        <w:tc>
          <w:tcPr>
            <w:tcW w:w="360" w:type="dxa"/>
          </w:tcPr>
          <w:p w14:paraId="56F09E50"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67F63F5F"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6CEA1752"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6B8D8FA2"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256C1DF0" w14:textId="77777777" w:rsidTr="00FC47CE">
        <w:trPr>
          <w:trHeight w:val="197"/>
        </w:trPr>
        <w:tc>
          <w:tcPr>
            <w:tcW w:w="468" w:type="dxa"/>
          </w:tcPr>
          <w:p w14:paraId="25FE7B48" w14:textId="772AC8CC" w:rsidR="000E4887" w:rsidRPr="00FC47CE" w:rsidRDefault="000E4887" w:rsidP="00FC47CE">
            <w:pPr>
              <w:pStyle w:val="ListParagraph"/>
              <w:widowControl/>
              <w:numPr>
                <w:ilvl w:val="0"/>
                <w:numId w:val="160"/>
              </w:numPr>
              <w:autoSpaceDE/>
              <w:autoSpaceDN/>
              <w:ind w:hanging="720"/>
              <w:jc w:val="center"/>
              <w:rPr>
                <w:rFonts w:ascii="Aptos" w:eastAsia="Times New Roman" w:hAnsi="Aptos" w:cs="Times New Roman"/>
                <w:color w:val="0070C0"/>
                <w:sz w:val="18"/>
                <w:szCs w:val="20"/>
                <w:lang w:bidi="ar-SA"/>
              </w:rPr>
            </w:pPr>
          </w:p>
        </w:tc>
        <w:tc>
          <w:tcPr>
            <w:tcW w:w="8722" w:type="dxa"/>
          </w:tcPr>
          <w:p w14:paraId="2ECC4E6D" w14:textId="09C86825" w:rsidR="000E4887" w:rsidRPr="00745E40" w:rsidRDefault="000E4887" w:rsidP="00422BCD">
            <w:pPr>
              <w:jc w:val="both"/>
              <w:rPr>
                <w:rFonts w:ascii="Aptos" w:eastAsia="Times New Roman" w:hAnsi="Aptos" w:cs="Calibri"/>
                <w:color w:val="0070C0"/>
                <w:sz w:val="20"/>
                <w:szCs w:val="20"/>
                <w:lang w:bidi="ar-SA"/>
              </w:rPr>
            </w:pPr>
            <w:r w:rsidRPr="00745E40">
              <w:rPr>
                <w:rFonts w:ascii="Aptos" w:eastAsia="Calibri" w:hAnsi="Aptos" w:cs="Calibri"/>
                <w:color w:val="0070C0"/>
                <w:sz w:val="20"/>
                <w:lang w:bidi="ar-SA"/>
              </w:rPr>
              <w:t>Employees in your area of responsibility are</w:t>
            </w:r>
            <w:r w:rsidR="00F817DF">
              <w:rPr>
                <w:rFonts w:ascii="Aptos" w:eastAsia="Calibri" w:hAnsi="Aptos" w:cs="Calibri"/>
                <w:color w:val="0070C0"/>
                <w:sz w:val="20"/>
                <w:lang w:bidi="ar-SA"/>
              </w:rPr>
              <w:t>, for the most part,</w:t>
            </w:r>
            <w:r w:rsidR="00F817DF" w:rsidRPr="00745E40">
              <w:rPr>
                <w:rFonts w:ascii="Aptos" w:eastAsia="Calibri" w:hAnsi="Aptos" w:cs="Calibri"/>
                <w:color w:val="0070C0"/>
                <w:sz w:val="20"/>
                <w:lang w:bidi="ar-SA"/>
              </w:rPr>
              <w:t xml:space="preserve"> </w:t>
            </w:r>
            <w:r w:rsidRPr="00745E40">
              <w:rPr>
                <w:rFonts w:ascii="Aptos" w:eastAsia="Calibri" w:hAnsi="Aptos" w:cs="Calibri"/>
                <w:color w:val="0070C0"/>
                <w:sz w:val="20"/>
                <w:lang w:bidi="ar-SA"/>
              </w:rPr>
              <w:t>satisfied with the organization (i.e., mission, vision, goals).</w:t>
            </w:r>
          </w:p>
        </w:tc>
        <w:tc>
          <w:tcPr>
            <w:tcW w:w="360" w:type="dxa"/>
          </w:tcPr>
          <w:p w14:paraId="6EE97A32"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0E01BEC3"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73FFF636"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3D955860"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0EA04CCD" w14:textId="77777777" w:rsidTr="00A57BF5">
        <w:trPr>
          <w:trHeight w:val="152"/>
        </w:trPr>
        <w:tc>
          <w:tcPr>
            <w:tcW w:w="10718" w:type="dxa"/>
            <w:gridSpan w:val="6"/>
            <w:shd w:val="clear" w:color="auto" w:fill="F2F2F2"/>
          </w:tcPr>
          <w:p w14:paraId="3FC54978" w14:textId="77777777" w:rsidR="000E4887" w:rsidRPr="00745E40" w:rsidRDefault="000E4887" w:rsidP="00422BCD">
            <w:pPr>
              <w:widowControl/>
              <w:tabs>
                <w:tab w:val="left" w:pos="360"/>
                <w:tab w:val="left" w:pos="720"/>
              </w:tabs>
              <w:autoSpaceDE/>
              <w:autoSpaceDN/>
              <w:spacing w:before="60" w:after="60"/>
              <w:rPr>
                <w:rFonts w:ascii="Aptos" w:eastAsia="Calibri" w:hAnsi="Aptos" w:cs="Calibri"/>
                <w:b/>
                <w:color w:val="0070C0"/>
                <w:sz w:val="20"/>
                <w:lang w:bidi="ar-SA"/>
              </w:rPr>
            </w:pPr>
            <w:r w:rsidRPr="00745E40">
              <w:rPr>
                <w:rFonts w:ascii="Aptos" w:eastAsia="Calibri" w:hAnsi="Aptos" w:cs="Calibri"/>
                <w:b/>
                <w:color w:val="0070C0"/>
                <w:sz w:val="20"/>
                <w:lang w:bidi="ar-SA"/>
              </w:rPr>
              <w:t>POTENTIAL RISK FACTORS</w:t>
            </w:r>
          </w:p>
        </w:tc>
      </w:tr>
      <w:tr w:rsidR="00745E40" w:rsidRPr="00745E40" w14:paraId="30F389EA" w14:textId="77777777" w:rsidTr="00FC47CE">
        <w:trPr>
          <w:trHeight w:val="251"/>
        </w:trPr>
        <w:tc>
          <w:tcPr>
            <w:tcW w:w="468" w:type="dxa"/>
          </w:tcPr>
          <w:p w14:paraId="36AEFD89" w14:textId="78C2C7BF" w:rsidR="000E4887" w:rsidRPr="00745E40" w:rsidRDefault="00FC47CE" w:rsidP="00422BCD">
            <w:pPr>
              <w:widowControl/>
              <w:autoSpaceDE/>
              <w:autoSpaceDN/>
              <w:jc w:val="center"/>
              <w:rPr>
                <w:rFonts w:ascii="Aptos" w:eastAsia="Times New Roman" w:hAnsi="Aptos" w:cs="Calibri"/>
                <w:color w:val="0070C0"/>
                <w:sz w:val="18"/>
                <w:szCs w:val="20"/>
                <w:lang w:bidi="ar-SA"/>
              </w:rPr>
            </w:pPr>
            <w:r>
              <w:rPr>
                <w:rFonts w:ascii="Aptos" w:eastAsia="Times New Roman" w:hAnsi="Aptos" w:cs="Calibri"/>
                <w:color w:val="0070C0"/>
                <w:sz w:val="18"/>
                <w:szCs w:val="20"/>
                <w:lang w:bidi="ar-SA"/>
              </w:rPr>
              <w:t>11.</w:t>
            </w:r>
          </w:p>
        </w:tc>
        <w:tc>
          <w:tcPr>
            <w:tcW w:w="8810" w:type="dxa"/>
          </w:tcPr>
          <w:p w14:paraId="724138EC" w14:textId="36F6F0A4" w:rsidR="000E4887" w:rsidRPr="00745E40" w:rsidRDefault="000E4887" w:rsidP="00422BCD">
            <w:pPr>
              <w:jc w:val="both"/>
              <w:rPr>
                <w:rFonts w:ascii="Aptos" w:eastAsia="Calibri" w:hAnsi="Aptos" w:cs="Calibri"/>
                <w:color w:val="0070C0"/>
                <w:sz w:val="20"/>
                <w:lang w:bidi="ar-SA"/>
              </w:rPr>
            </w:pPr>
            <w:r w:rsidRPr="00745E40">
              <w:rPr>
                <w:rFonts w:ascii="Aptos" w:eastAsia="Calibri" w:hAnsi="Aptos" w:cs="Calibri"/>
                <w:color w:val="0070C0"/>
                <w:sz w:val="20"/>
                <w:lang w:bidi="ar-SA"/>
              </w:rPr>
              <w:t>Employees do not work in isolated work areas.</w:t>
            </w:r>
          </w:p>
        </w:tc>
        <w:tc>
          <w:tcPr>
            <w:tcW w:w="360" w:type="dxa"/>
          </w:tcPr>
          <w:p w14:paraId="4B31B2DD"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4CA7AF50"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57FD6089"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2E6D44C2"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02965B0C" w14:textId="77777777" w:rsidTr="00FC47CE">
        <w:trPr>
          <w:trHeight w:val="287"/>
        </w:trPr>
        <w:tc>
          <w:tcPr>
            <w:tcW w:w="468" w:type="dxa"/>
          </w:tcPr>
          <w:p w14:paraId="09FE9BC5" w14:textId="02F3E3B2" w:rsidR="000E4887" w:rsidRPr="00745E40" w:rsidRDefault="00FC47CE" w:rsidP="00422BCD">
            <w:pPr>
              <w:widowControl/>
              <w:autoSpaceDE/>
              <w:autoSpaceDN/>
              <w:jc w:val="center"/>
              <w:rPr>
                <w:rFonts w:ascii="Aptos" w:eastAsia="Times New Roman" w:hAnsi="Aptos" w:cs="Calibri"/>
                <w:color w:val="0070C0"/>
                <w:sz w:val="18"/>
                <w:szCs w:val="20"/>
                <w:lang w:bidi="ar-SA"/>
              </w:rPr>
            </w:pPr>
            <w:r>
              <w:rPr>
                <w:rFonts w:ascii="Aptos" w:eastAsia="Times New Roman" w:hAnsi="Aptos" w:cs="Calibri"/>
                <w:color w:val="0070C0"/>
                <w:sz w:val="18"/>
                <w:szCs w:val="20"/>
                <w:lang w:bidi="ar-SA"/>
              </w:rPr>
              <w:t>12.</w:t>
            </w:r>
          </w:p>
        </w:tc>
        <w:tc>
          <w:tcPr>
            <w:tcW w:w="8810" w:type="dxa"/>
          </w:tcPr>
          <w:p w14:paraId="07AA8C2B" w14:textId="695B1C85" w:rsidR="000E4887" w:rsidRPr="00745E40" w:rsidRDefault="000E4887" w:rsidP="00422BCD">
            <w:pPr>
              <w:widowControl/>
              <w:autoSpaceDE/>
              <w:autoSpaceDN/>
              <w:rPr>
                <w:rFonts w:ascii="Aptos" w:eastAsia="Times New Roman" w:hAnsi="Aptos" w:cs="Calibri"/>
                <w:color w:val="0070C0"/>
                <w:sz w:val="20"/>
                <w:szCs w:val="24"/>
                <w:lang w:bidi="ar-SA"/>
              </w:rPr>
            </w:pPr>
            <w:r w:rsidRPr="00745E40">
              <w:rPr>
                <w:rFonts w:ascii="Aptos" w:eastAsia="Times New Roman" w:hAnsi="Aptos" w:cs="Calibri"/>
                <w:color w:val="0070C0"/>
                <w:sz w:val="20"/>
                <w:szCs w:val="24"/>
                <w:lang w:bidi="ar-SA"/>
              </w:rPr>
              <w:t>Employees do not work with cash</w:t>
            </w:r>
            <w:r w:rsidR="00C8285B">
              <w:rPr>
                <w:rFonts w:ascii="Aptos" w:eastAsia="Calibri" w:hAnsi="Aptos" w:cs="Calibri"/>
                <w:color w:val="0070C0"/>
                <w:sz w:val="20"/>
                <w:lang w:bidi="ar-SA"/>
              </w:rPr>
              <w:t>.</w:t>
            </w:r>
          </w:p>
        </w:tc>
        <w:tc>
          <w:tcPr>
            <w:tcW w:w="360" w:type="dxa"/>
          </w:tcPr>
          <w:p w14:paraId="34CFF88E"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297F3C80"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1140B6F8"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7AB811F8"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4C83011F" w14:textId="77777777" w:rsidTr="00FC47CE">
        <w:trPr>
          <w:trHeight w:val="179"/>
        </w:trPr>
        <w:tc>
          <w:tcPr>
            <w:tcW w:w="468" w:type="dxa"/>
          </w:tcPr>
          <w:p w14:paraId="5D2F89E3" w14:textId="7325669D" w:rsidR="000E4887" w:rsidRPr="00745E40" w:rsidRDefault="00FC47CE" w:rsidP="00422BCD">
            <w:pPr>
              <w:widowControl/>
              <w:autoSpaceDE/>
              <w:autoSpaceDN/>
              <w:jc w:val="center"/>
              <w:rPr>
                <w:rFonts w:ascii="Aptos" w:eastAsia="Times New Roman" w:hAnsi="Aptos" w:cs="Calibri"/>
                <w:color w:val="0070C0"/>
                <w:sz w:val="18"/>
                <w:szCs w:val="20"/>
                <w:lang w:bidi="ar-SA"/>
              </w:rPr>
            </w:pPr>
            <w:r>
              <w:rPr>
                <w:rFonts w:ascii="Aptos" w:eastAsia="Times New Roman" w:hAnsi="Aptos" w:cs="Calibri"/>
                <w:color w:val="0070C0"/>
                <w:sz w:val="18"/>
                <w:szCs w:val="20"/>
                <w:lang w:bidi="ar-SA"/>
              </w:rPr>
              <w:t>13.</w:t>
            </w:r>
          </w:p>
        </w:tc>
        <w:tc>
          <w:tcPr>
            <w:tcW w:w="8810" w:type="dxa"/>
          </w:tcPr>
          <w:p w14:paraId="03C9C1F5" w14:textId="74D5ACA7" w:rsidR="000E4887" w:rsidRPr="00745E40" w:rsidRDefault="000E4887" w:rsidP="00422BCD">
            <w:pPr>
              <w:widowControl/>
              <w:autoSpaceDE/>
              <w:autoSpaceDN/>
              <w:rPr>
                <w:rFonts w:ascii="Aptos" w:eastAsia="Times New Roman" w:hAnsi="Aptos" w:cs="Calibri"/>
                <w:color w:val="0070C0"/>
                <w:sz w:val="20"/>
                <w:szCs w:val="24"/>
                <w:lang w:bidi="ar-SA"/>
              </w:rPr>
            </w:pPr>
            <w:r w:rsidRPr="00745E40">
              <w:rPr>
                <w:rFonts w:ascii="Aptos" w:eastAsia="Times New Roman" w:hAnsi="Aptos" w:cs="Calibri"/>
                <w:color w:val="0070C0"/>
                <w:sz w:val="20"/>
                <w:szCs w:val="24"/>
                <w:lang w:bidi="ar-SA"/>
              </w:rPr>
              <w:t>Employees do not work with drugs</w:t>
            </w:r>
            <w:r>
              <w:rPr>
                <w:rFonts w:ascii="Aptos" w:eastAsia="Calibri" w:hAnsi="Aptos" w:cs="Calibri"/>
                <w:color w:val="0070C0"/>
                <w:sz w:val="20"/>
                <w:lang w:bidi="ar-SA"/>
              </w:rPr>
              <w:t>.</w:t>
            </w:r>
          </w:p>
        </w:tc>
        <w:tc>
          <w:tcPr>
            <w:tcW w:w="360" w:type="dxa"/>
          </w:tcPr>
          <w:p w14:paraId="6E227B1D"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3BDA00B2"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35597B91"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44E6276B"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50A1FC54" w14:textId="77777777" w:rsidTr="00FC47CE">
        <w:trPr>
          <w:trHeight w:val="188"/>
        </w:trPr>
        <w:tc>
          <w:tcPr>
            <w:tcW w:w="468" w:type="dxa"/>
          </w:tcPr>
          <w:p w14:paraId="58CEE684" w14:textId="4CD3023B" w:rsidR="000E4887" w:rsidRPr="008141C9" w:rsidRDefault="00FC47CE" w:rsidP="00422BCD">
            <w:pPr>
              <w:widowControl/>
              <w:autoSpaceDE/>
              <w:autoSpaceDN/>
              <w:jc w:val="center"/>
              <w:rPr>
                <w:rFonts w:ascii="Aptos" w:eastAsia="Times New Roman" w:hAnsi="Aptos" w:cs="Calibri"/>
                <w:color w:val="0070C0"/>
                <w:sz w:val="18"/>
                <w:szCs w:val="20"/>
                <w:lang w:bidi="ar-SA"/>
              </w:rPr>
            </w:pPr>
            <w:r w:rsidRPr="008141C9">
              <w:rPr>
                <w:rFonts w:ascii="Aptos" w:eastAsia="Times New Roman" w:hAnsi="Aptos" w:cs="Calibri"/>
                <w:color w:val="0070C0"/>
                <w:sz w:val="18"/>
                <w:szCs w:val="20"/>
                <w:lang w:bidi="ar-SA"/>
              </w:rPr>
              <w:t>14.</w:t>
            </w:r>
          </w:p>
        </w:tc>
        <w:tc>
          <w:tcPr>
            <w:tcW w:w="8810" w:type="dxa"/>
          </w:tcPr>
          <w:p w14:paraId="146E3125" w14:textId="25169655" w:rsidR="000E4887" w:rsidRPr="008141C9" w:rsidRDefault="000E4887" w:rsidP="00422BCD">
            <w:pPr>
              <w:widowControl/>
              <w:autoSpaceDE/>
              <w:autoSpaceDN/>
              <w:rPr>
                <w:rFonts w:ascii="Aptos" w:eastAsia="Times New Roman" w:hAnsi="Aptos" w:cs="Calibri"/>
                <w:color w:val="0070C0"/>
                <w:sz w:val="20"/>
                <w:szCs w:val="24"/>
                <w:lang w:bidi="ar-SA"/>
              </w:rPr>
            </w:pPr>
            <w:r w:rsidRPr="008141C9">
              <w:rPr>
                <w:rFonts w:ascii="Aptos" w:eastAsia="Calibri" w:hAnsi="Aptos" w:cs="Calibri"/>
                <w:color w:val="0070C0"/>
                <w:sz w:val="20"/>
                <w:lang w:bidi="ar-SA"/>
              </w:rPr>
              <w:t>Employees do not work in high-crime areas</w:t>
            </w:r>
            <w:r>
              <w:rPr>
                <w:rFonts w:ascii="Aptos" w:eastAsia="Calibri" w:hAnsi="Aptos" w:cs="Calibri"/>
                <w:color w:val="0070C0"/>
                <w:sz w:val="20"/>
                <w:lang w:bidi="ar-SA"/>
              </w:rPr>
              <w:t>.</w:t>
            </w:r>
          </w:p>
        </w:tc>
        <w:tc>
          <w:tcPr>
            <w:tcW w:w="360" w:type="dxa"/>
          </w:tcPr>
          <w:p w14:paraId="62600E17"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1A09644C"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75596636"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01B32513"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259A6792" w14:textId="77777777" w:rsidTr="00A57BF5">
        <w:trPr>
          <w:trHeight w:val="161"/>
        </w:trPr>
        <w:tc>
          <w:tcPr>
            <w:tcW w:w="10718" w:type="dxa"/>
            <w:gridSpan w:val="6"/>
            <w:shd w:val="clear" w:color="auto" w:fill="F2F2F2"/>
          </w:tcPr>
          <w:p w14:paraId="715A05B8" w14:textId="77777777" w:rsidR="000E4887" w:rsidRPr="00745E40" w:rsidRDefault="000E4887" w:rsidP="00422BCD">
            <w:pPr>
              <w:widowControl/>
              <w:tabs>
                <w:tab w:val="left" w:pos="360"/>
                <w:tab w:val="left" w:pos="720"/>
              </w:tabs>
              <w:autoSpaceDE/>
              <w:autoSpaceDN/>
              <w:spacing w:before="60" w:after="60"/>
              <w:rPr>
                <w:rFonts w:ascii="Aptos" w:eastAsia="Times New Roman" w:hAnsi="Aptos" w:cs="Calibri"/>
                <w:b/>
                <w:color w:val="0070C0"/>
                <w:sz w:val="20"/>
                <w:szCs w:val="24"/>
                <w:lang w:bidi="ar-SA"/>
              </w:rPr>
            </w:pPr>
            <w:r w:rsidRPr="00745E40">
              <w:rPr>
                <w:rFonts w:ascii="Aptos" w:eastAsia="Times New Roman" w:hAnsi="Aptos" w:cs="Calibri"/>
                <w:b/>
                <w:color w:val="0070C0"/>
                <w:sz w:val="20"/>
                <w:szCs w:val="24"/>
                <w:lang w:bidi="ar-SA"/>
              </w:rPr>
              <w:t xml:space="preserve">HAZARD PREVENTION &amp; CONTROL </w:t>
            </w:r>
          </w:p>
        </w:tc>
      </w:tr>
      <w:tr w:rsidR="00745E40" w:rsidRPr="00745E40" w14:paraId="47D0A65D" w14:textId="77777777" w:rsidTr="00FC47CE">
        <w:trPr>
          <w:trHeight w:val="233"/>
        </w:trPr>
        <w:tc>
          <w:tcPr>
            <w:tcW w:w="468" w:type="dxa"/>
          </w:tcPr>
          <w:p w14:paraId="2F840C1B" w14:textId="1E6CFB52" w:rsidR="000E4887" w:rsidRPr="00745E40" w:rsidRDefault="003021A7" w:rsidP="00422BCD">
            <w:pPr>
              <w:widowControl/>
              <w:autoSpaceDE/>
              <w:autoSpaceDN/>
              <w:jc w:val="center"/>
              <w:rPr>
                <w:rFonts w:ascii="Aptos" w:eastAsia="Times New Roman" w:hAnsi="Aptos" w:cs="Times New Roman"/>
                <w:color w:val="0070C0"/>
                <w:sz w:val="20"/>
                <w:szCs w:val="20"/>
                <w:lang w:bidi="ar-SA"/>
              </w:rPr>
            </w:pPr>
            <w:r w:rsidRPr="003021A7">
              <w:rPr>
                <w:rFonts w:ascii="Aptos" w:eastAsia="Times New Roman" w:hAnsi="Aptos" w:cs="Times New Roman"/>
                <w:color w:val="0070C0"/>
                <w:sz w:val="18"/>
                <w:szCs w:val="18"/>
                <w:lang w:bidi="ar-SA"/>
              </w:rPr>
              <w:t>15.</w:t>
            </w:r>
          </w:p>
        </w:tc>
        <w:tc>
          <w:tcPr>
            <w:tcW w:w="8810" w:type="dxa"/>
          </w:tcPr>
          <w:p w14:paraId="77D126E5" w14:textId="5F41BEA5" w:rsidR="000E4887" w:rsidRPr="00745E40" w:rsidRDefault="000E4887" w:rsidP="00422BCD">
            <w:pPr>
              <w:widowControl/>
              <w:autoSpaceDE/>
              <w:autoSpaceDN/>
              <w:rPr>
                <w:rFonts w:ascii="Aptos" w:eastAsia="Times New Roman" w:hAnsi="Aptos" w:cs="Calibri"/>
                <w:color w:val="0070C0"/>
                <w:sz w:val="20"/>
                <w:szCs w:val="24"/>
                <w:lang w:bidi="ar-SA"/>
              </w:rPr>
            </w:pPr>
            <w:r w:rsidRPr="00745E40">
              <w:rPr>
                <w:rFonts w:ascii="Aptos" w:eastAsia="Calibri" w:hAnsi="Aptos" w:cs="Calibri"/>
                <w:color w:val="0070C0"/>
                <w:sz w:val="20"/>
                <w:lang w:bidi="ar-SA"/>
              </w:rPr>
              <w:t>The department/business unit has adequate lighting to, from</w:t>
            </w:r>
            <w:r w:rsidR="00C8285B">
              <w:rPr>
                <w:rFonts w:ascii="Aptos" w:eastAsia="Calibri" w:hAnsi="Aptos" w:cs="Calibri"/>
                <w:color w:val="0070C0"/>
                <w:sz w:val="20"/>
                <w:lang w:bidi="ar-SA"/>
              </w:rPr>
              <w:t>,</w:t>
            </w:r>
            <w:r w:rsidRPr="00745E40">
              <w:rPr>
                <w:rFonts w:ascii="Aptos" w:eastAsia="Calibri" w:hAnsi="Aptos" w:cs="Calibri"/>
                <w:color w:val="0070C0"/>
                <w:sz w:val="20"/>
                <w:lang w:bidi="ar-SA"/>
              </w:rPr>
              <w:t xml:space="preserve"> and within the work area.</w:t>
            </w:r>
          </w:p>
        </w:tc>
        <w:tc>
          <w:tcPr>
            <w:tcW w:w="360" w:type="dxa"/>
          </w:tcPr>
          <w:p w14:paraId="2DCE1D26"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5740FB51"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72F63B53"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6B4EC461"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263E4A84" w14:textId="77777777" w:rsidTr="00FC47CE">
        <w:trPr>
          <w:trHeight w:val="233"/>
        </w:trPr>
        <w:tc>
          <w:tcPr>
            <w:tcW w:w="468" w:type="dxa"/>
          </w:tcPr>
          <w:p w14:paraId="2A8B11A2" w14:textId="355B4EDC" w:rsidR="000E4887" w:rsidRPr="00943A66" w:rsidRDefault="00A43AEB" w:rsidP="001E512A">
            <w:pPr>
              <w:widowControl/>
              <w:autoSpaceDE/>
              <w:autoSpaceDN/>
              <w:jc w:val="center"/>
              <w:rPr>
                <w:rFonts w:ascii="Aptos" w:eastAsia="Times New Roman" w:hAnsi="Aptos" w:cs="Times New Roman"/>
                <w:color w:val="0070C0"/>
                <w:sz w:val="18"/>
                <w:szCs w:val="20"/>
                <w:lang w:bidi="ar-SA"/>
              </w:rPr>
            </w:pPr>
            <w:r w:rsidRPr="004D4AB8">
              <w:rPr>
                <w:rFonts w:ascii="Aptos" w:eastAsia="Times New Roman" w:hAnsi="Aptos" w:cs="Times New Roman"/>
                <w:color w:val="0070C0"/>
                <w:sz w:val="18"/>
                <w:szCs w:val="20"/>
                <w:lang w:bidi="ar-SA"/>
              </w:rPr>
              <w:t>16</w:t>
            </w:r>
            <w:r w:rsidR="004D4AB8">
              <w:rPr>
                <w:rFonts w:ascii="Aptos" w:eastAsia="Times New Roman" w:hAnsi="Aptos" w:cs="Times New Roman"/>
                <w:color w:val="0070C0"/>
                <w:sz w:val="18"/>
                <w:szCs w:val="20"/>
                <w:lang w:bidi="ar-SA"/>
              </w:rPr>
              <w:t>.</w:t>
            </w:r>
          </w:p>
        </w:tc>
        <w:tc>
          <w:tcPr>
            <w:tcW w:w="8810" w:type="dxa"/>
          </w:tcPr>
          <w:p w14:paraId="34303125" w14:textId="470CF41C" w:rsidR="000E4887" w:rsidRPr="00745E40" w:rsidRDefault="000E4887" w:rsidP="00422BCD">
            <w:pPr>
              <w:widowControl/>
              <w:tabs>
                <w:tab w:val="left" w:pos="1704"/>
              </w:tabs>
              <w:autoSpaceDE/>
              <w:autoSpaceDN/>
              <w:rPr>
                <w:rFonts w:ascii="Aptos" w:eastAsia="Times New Roman" w:hAnsi="Aptos" w:cs="Calibri"/>
                <w:color w:val="0070C0"/>
                <w:sz w:val="20"/>
                <w:szCs w:val="24"/>
                <w:lang w:bidi="ar-SA"/>
              </w:rPr>
            </w:pPr>
            <w:r w:rsidRPr="00745E40">
              <w:rPr>
                <w:rFonts w:ascii="Aptos" w:eastAsia="Calibri" w:hAnsi="Aptos" w:cs="Calibri"/>
                <w:color w:val="0070C0"/>
                <w:sz w:val="20"/>
                <w:lang w:bidi="ar-SA"/>
              </w:rPr>
              <w:t>The employee parking garage is secure when arriving, leaving and throughout the day.</w:t>
            </w:r>
          </w:p>
        </w:tc>
        <w:tc>
          <w:tcPr>
            <w:tcW w:w="360" w:type="dxa"/>
          </w:tcPr>
          <w:p w14:paraId="37DA223F"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4660A181"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0420AACF"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74456B9D"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2088418F" w14:textId="77777777" w:rsidTr="00FC47CE">
        <w:trPr>
          <w:trHeight w:val="332"/>
        </w:trPr>
        <w:tc>
          <w:tcPr>
            <w:tcW w:w="468" w:type="dxa"/>
          </w:tcPr>
          <w:p w14:paraId="3EBD73C2" w14:textId="4F2F56D3" w:rsidR="000E4887" w:rsidRPr="00745E40" w:rsidRDefault="001E512A" w:rsidP="00422BCD">
            <w:pPr>
              <w:widowControl/>
              <w:autoSpaceDE/>
              <w:autoSpaceDN/>
              <w:jc w:val="center"/>
              <w:rPr>
                <w:rFonts w:ascii="Aptos" w:eastAsia="Times New Roman" w:hAnsi="Aptos" w:cs="Times New Roman"/>
                <w:color w:val="0070C0"/>
                <w:sz w:val="18"/>
                <w:szCs w:val="20"/>
                <w:lang w:bidi="ar-SA"/>
              </w:rPr>
            </w:pPr>
            <w:r>
              <w:rPr>
                <w:rFonts w:ascii="Aptos" w:eastAsia="Times New Roman" w:hAnsi="Aptos" w:cs="Times New Roman"/>
                <w:color w:val="0070C0"/>
                <w:sz w:val="18"/>
                <w:szCs w:val="20"/>
                <w:lang w:bidi="ar-SA"/>
              </w:rPr>
              <w:t>17.</w:t>
            </w:r>
          </w:p>
        </w:tc>
        <w:tc>
          <w:tcPr>
            <w:tcW w:w="8810" w:type="dxa"/>
          </w:tcPr>
          <w:p w14:paraId="050EB019" w14:textId="31B23FED" w:rsidR="000E4887" w:rsidRPr="00745E40" w:rsidRDefault="000E4887" w:rsidP="00422BCD">
            <w:pPr>
              <w:widowControl/>
              <w:autoSpaceDE/>
              <w:autoSpaceDN/>
              <w:rPr>
                <w:rFonts w:ascii="Aptos" w:eastAsia="Times New Roman" w:hAnsi="Aptos" w:cs="Calibri"/>
                <w:color w:val="0070C0"/>
                <w:sz w:val="24"/>
                <w:szCs w:val="24"/>
                <w:lang w:bidi="ar-SA"/>
              </w:rPr>
            </w:pPr>
            <w:r w:rsidRPr="00745E40">
              <w:rPr>
                <w:rFonts w:ascii="Aptos" w:eastAsia="Calibri" w:hAnsi="Aptos" w:cs="Calibri"/>
                <w:color w:val="0070C0"/>
                <w:sz w:val="20"/>
                <w:lang w:bidi="ar-SA"/>
              </w:rPr>
              <w:t>Access and freedom of movement within the workplace are restricted to those persons who have a legitimate reason for being there.</w:t>
            </w:r>
          </w:p>
        </w:tc>
        <w:tc>
          <w:tcPr>
            <w:tcW w:w="360" w:type="dxa"/>
          </w:tcPr>
          <w:p w14:paraId="1F8661A9"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015D5B2D"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757F8B76"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39161DF6"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6F87F55E" w14:textId="77777777" w:rsidTr="00FC47CE">
        <w:trPr>
          <w:trHeight w:val="332"/>
        </w:trPr>
        <w:tc>
          <w:tcPr>
            <w:tcW w:w="468" w:type="dxa"/>
          </w:tcPr>
          <w:p w14:paraId="2647C09A" w14:textId="5F08E50F" w:rsidR="000E4887" w:rsidRPr="00745E40" w:rsidRDefault="001E512A" w:rsidP="00422BCD">
            <w:pPr>
              <w:widowControl/>
              <w:autoSpaceDE/>
              <w:autoSpaceDN/>
              <w:jc w:val="center"/>
              <w:rPr>
                <w:rFonts w:ascii="Aptos" w:eastAsia="Times New Roman" w:hAnsi="Aptos" w:cs="Times New Roman"/>
                <w:color w:val="0070C0"/>
                <w:sz w:val="18"/>
                <w:szCs w:val="20"/>
                <w:lang w:bidi="ar-SA"/>
              </w:rPr>
            </w:pPr>
            <w:r>
              <w:rPr>
                <w:rFonts w:ascii="Aptos" w:eastAsia="Times New Roman" w:hAnsi="Aptos" w:cs="Times New Roman"/>
                <w:color w:val="0070C0"/>
                <w:sz w:val="18"/>
                <w:szCs w:val="20"/>
                <w:lang w:bidi="ar-SA"/>
              </w:rPr>
              <w:t>18.</w:t>
            </w:r>
          </w:p>
        </w:tc>
        <w:tc>
          <w:tcPr>
            <w:tcW w:w="8810" w:type="dxa"/>
          </w:tcPr>
          <w:p w14:paraId="29B48985" w14:textId="77777777" w:rsidR="000E4887" w:rsidRPr="00745E40" w:rsidRDefault="000E4887" w:rsidP="00422BCD">
            <w:pPr>
              <w:widowControl/>
              <w:autoSpaceDE/>
              <w:autoSpaceDN/>
              <w:rPr>
                <w:rFonts w:ascii="Aptos" w:eastAsia="Times New Roman" w:hAnsi="Aptos" w:cs="Calibri"/>
                <w:color w:val="0070C0"/>
                <w:sz w:val="20"/>
                <w:szCs w:val="24"/>
                <w:lang w:bidi="ar-SA"/>
              </w:rPr>
            </w:pPr>
            <w:r w:rsidRPr="00745E40">
              <w:rPr>
                <w:rFonts w:ascii="Aptos" w:eastAsia="Times New Roman" w:hAnsi="Aptos" w:cs="Calibri"/>
                <w:color w:val="0070C0"/>
                <w:sz w:val="20"/>
                <w:szCs w:val="24"/>
                <w:lang w:bidi="ar-SA"/>
              </w:rPr>
              <w:t>Alarm systems such as panic alarm buttons, silent alarms, or personal electronic alarm systems are being used for prompt security assistance.</w:t>
            </w:r>
          </w:p>
        </w:tc>
        <w:tc>
          <w:tcPr>
            <w:tcW w:w="360" w:type="dxa"/>
          </w:tcPr>
          <w:p w14:paraId="0E0C884A" w14:textId="77777777" w:rsidR="000E4887" w:rsidRPr="00745E40" w:rsidRDefault="000E4887" w:rsidP="00422BCD">
            <w:pPr>
              <w:widowControl/>
              <w:tabs>
                <w:tab w:val="left" w:pos="360"/>
                <w:tab w:val="left" w:pos="720"/>
              </w:tabs>
              <w:autoSpaceDE/>
              <w:autoSpaceDN/>
              <w:jc w:val="center"/>
              <w:rPr>
                <w:rFonts w:ascii="Aptos" w:eastAsia="Times New Roman" w:hAnsi="Aptos" w:cs="Calibri"/>
                <w:color w:val="0070C0"/>
                <w:sz w:val="20"/>
                <w:szCs w:val="20"/>
                <w:lang w:bidi="ar-SA"/>
              </w:rPr>
            </w:pPr>
          </w:p>
        </w:tc>
        <w:tc>
          <w:tcPr>
            <w:tcW w:w="360" w:type="dxa"/>
          </w:tcPr>
          <w:p w14:paraId="11D5319D" w14:textId="77777777" w:rsidR="000E4887" w:rsidRPr="00745E40" w:rsidRDefault="000E4887" w:rsidP="00422BCD">
            <w:pPr>
              <w:widowControl/>
              <w:tabs>
                <w:tab w:val="left" w:pos="360"/>
                <w:tab w:val="left" w:pos="720"/>
              </w:tabs>
              <w:autoSpaceDE/>
              <w:autoSpaceDN/>
              <w:jc w:val="center"/>
              <w:rPr>
                <w:rFonts w:ascii="Aptos" w:eastAsia="Times New Roman" w:hAnsi="Aptos" w:cs="Calibri"/>
                <w:color w:val="0070C0"/>
                <w:sz w:val="20"/>
                <w:szCs w:val="20"/>
                <w:lang w:bidi="ar-SA"/>
              </w:rPr>
            </w:pPr>
          </w:p>
        </w:tc>
        <w:tc>
          <w:tcPr>
            <w:tcW w:w="360" w:type="dxa"/>
          </w:tcPr>
          <w:p w14:paraId="3ADD0663" w14:textId="77777777" w:rsidR="000E4887" w:rsidRPr="00745E40" w:rsidRDefault="000E4887" w:rsidP="00422BCD">
            <w:pPr>
              <w:widowControl/>
              <w:tabs>
                <w:tab w:val="left" w:pos="360"/>
                <w:tab w:val="left" w:pos="720"/>
              </w:tabs>
              <w:autoSpaceDE/>
              <w:autoSpaceDN/>
              <w:jc w:val="center"/>
              <w:rPr>
                <w:rFonts w:ascii="Aptos" w:eastAsia="Times New Roman" w:hAnsi="Aptos" w:cs="Calibri"/>
                <w:color w:val="0070C0"/>
                <w:sz w:val="20"/>
                <w:szCs w:val="20"/>
                <w:lang w:bidi="ar-SA"/>
              </w:rPr>
            </w:pPr>
          </w:p>
        </w:tc>
        <w:tc>
          <w:tcPr>
            <w:tcW w:w="360" w:type="dxa"/>
          </w:tcPr>
          <w:p w14:paraId="4C4AE033" w14:textId="77777777" w:rsidR="000E4887" w:rsidRPr="00745E40" w:rsidRDefault="000E4887" w:rsidP="00422BCD">
            <w:pPr>
              <w:widowControl/>
              <w:tabs>
                <w:tab w:val="left" w:pos="360"/>
                <w:tab w:val="left" w:pos="720"/>
              </w:tabs>
              <w:autoSpaceDE/>
              <w:autoSpaceDN/>
              <w:jc w:val="center"/>
              <w:rPr>
                <w:rFonts w:ascii="Aptos" w:eastAsia="Times New Roman" w:hAnsi="Aptos" w:cs="Calibri"/>
                <w:color w:val="0070C0"/>
                <w:sz w:val="20"/>
                <w:szCs w:val="20"/>
                <w:lang w:bidi="ar-SA"/>
              </w:rPr>
            </w:pPr>
          </w:p>
        </w:tc>
      </w:tr>
      <w:tr w:rsidR="00745E40" w:rsidRPr="00745E40" w14:paraId="76E70F6A" w14:textId="77777777" w:rsidTr="00FC47CE">
        <w:trPr>
          <w:trHeight w:val="125"/>
        </w:trPr>
        <w:tc>
          <w:tcPr>
            <w:tcW w:w="468" w:type="dxa"/>
          </w:tcPr>
          <w:p w14:paraId="4DDD061E" w14:textId="491CF1A3" w:rsidR="000E4887" w:rsidRPr="00745E40" w:rsidRDefault="001E512A" w:rsidP="00422BCD">
            <w:pPr>
              <w:widowControl/>
              <w:autoSpaceDE/>
              <w:autoSpaceDN/>
              <w:jc w:val="center"/>
              <w:rPr>
                <w:rFonts w:ascii="Aptos" w:eastAsia="Times New Roman" w:hAnsi="Aptos" w:cs="Times New Roman"/>
                <w:color w:val="0070C0"/>
                <w:sz w:val="18"/>
                <w:szCs w:val="20"/>
                <w:lang w:bidi="ar-SA"/>
              </w:rPr>
            </w:pPr>
            <w:r>
              <w:rPr>
                <w:rFonts w:ascii="Aptos" w:eastAsia="Times New Roman" w:hAnsi="Aptos" w:cs="Times New Roman"/>
                <w:color w:val="0070C0"/>
                <w:sz w:val="18"/>
                <w:szCs w:val="20"/>
                <w:lang w:bidi="ar-SA"/>
              </w:rPr>
              <w:t>19.</w:t>
            </w:r>
          </w:p>
        </w:tc>
        <w:tc>
          <w:tcPr>
            <w:tcW w:w="8810" w:type="dxa"/>
          </w:tcPr>
          <w:p w14:paraId="33408730" w14:textId="77777777" w:rsidR="000E4887" w:rsidRPr="00745E40" w:rsidRDefault="000E4887" w:rsidP="00422BCD">
            <w:pPr>
              <w:widowControl/>
              <w:autoSpaceDE/>
              <w:autoSpaceDN/>
              <w:rPr>
                <w:rFonts w:ascii="Aptos" w:eastAsia="Times New Roman" w:hAnsi="Aptos" w:cs="Calibri"/>
                <w:color w:val="0070C0"/>
                <w:sz w:val="20"/>
                <w:szCs w:val="24"/>
                <w:lang w:bidi="ar-SA"/>
              </w:rPr>
            </w:pPr>
            <w:r w:rsidRPr="00745E40">
              <w:rPr>
                <w:rFonts w:ascii="Aptos" w:eastAsia="Calibri" w:hAnsi="Aptos" w:cs="Calibri"/>
                <w:color w:val="0070C0"/>
                <w:sz w:val="20"/>
                <w:lang w:bidi="ar-SA"/>
              </w:rPr>
              <w:t>After hours, the building is locked down with only one access point.</w:t>
            </w:r>
          </w:p>
        </w:tc>
        <w:tc>
          <w:tcPr>
            <w:tcW w:w="360" w:type="dxa"/>
          </w:tcPr>
          <w:p w14:paraId="4D8F118E"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04A15B9E"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3D446682"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041D6637"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17A96089" w14:textId="77777777" w:rsidTr="00FC47CE">
        <w:trPr>
          <w:trHeight w:val="233"/>
        </w:trPr>
        <w:tc>
          <w:tcPr>
            <w:tcW w:w="468" w:type="dxa"/>
          </w:tcPr>
          <w:p w14:paraId="194741A2" w14:textId="430852C6" w:rsidR="000E4887" w:rsidRPr="00745E40" w:rsidRDefault="001E512A" w:rsidP="00422BCD">
            <w:pPr>
              <w:widowControl/>
              <w:autoSpaceDE/>
              <w:autoSpaceDN/>
              <w:jc w:val="center"/>
              <w:rPr>
                <w:rFonts w:ascii="Aptos" w:eastAsia="Times New Roman" w:hAnsi="Aptos" w:cs="Times New Roman"/>
                <w:color w:val="0070C0"/>
                <w:sz w:val="18"/>
                <w:szCs w:val="20"/>
                <w:lang w:bidi="ar-SA"/>
              </w:rPr>
            </w:pPr>
            <w:r>
              <w:rPr>
                <w:rFonts w:ascii="Aptos" w:eastAsia="Times New Roman" w:hAnsi="Aptos" w:cs="Times New Roman"/>
                <w:color w:val="0070C0"/>
                <w:sz w:val="18"/>
                <w:szCs w:val="20"/>
                <w:lang w:bidi="ar-SA"/>
              </w:rPr>
              <w:t>20.</w:t>
            </w:r>
          </w:p>
        </w:tc>
        <w:tc>
          <w:tcPr>
            <w:tcW w:w="8810" w:type="dxa"/>
          </w:tcPr>
          <w:p w14:paraId="5DAD9B86" w14:textId="77777777" w:rsidR="000E4887" w:rsidRPr="00745E40" w:rsidRDefault="000E4887" w:rsidP="00422BCD">
            <w:pPr>
              <w:widowControl/>
              <w:autoSpaceDE/>
              <w:autoSpaceDN/>
              <w:rPr>
                <w:rFonts w:ascii="Aptos" w:eastAsia="Times New Roman" w:hAnsi="Aptos" w:cs="Calibri"/>
                <w:color w:val="0070C0"/>
                <w:sz w:val="20"/>
                <w:szCs w:val="24"/>
                <w:lang w:bidi="ar-SA"/>
              </w:rPr>
            </w:pPr>
            <w:r w:rsidRPr="00745E40">
              <w:rPr>
                <w:rFonts w:ascii="Aptos" w:eastAsia="Calibri" w:hAnsi="Aptos" w:cs="Calibri"/>
                <w:color w:val="0070C0"/>
                <w:sz w:val="20"/>
                <w:lang w:bidi="ar-SA"/>
              </w:rPr>
              <w:t>Visitors are signed in and out.</w:t>
            </w:r>
          </w:p>
        </w:tc>
        <w:tc>
          <w:tcPr>
            <w:tcW w:w="360" w:type="dxa"/>
          </w:tcPr>
          <w:p w14:paraId="68343BF1"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36EC8BB4"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2BB85B99"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5A9EC2F0"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2E9A2EB2" w14:textId="77777777" w:rsidTr="00FC47CE">
        <w:trPr>
          <w:trHeight w:val="170"/>
        </w:trPr>
        <w:tc>
          <w:tcPr>
            <w:tcW w:w="468" w:type="dxa"/>
          </w:tcPr>
          <w:p w14:paraId="57E91819" w14:textId="7F37E67A" w:rsidR="000E4887" w:rsidRPr="00745E40" w:rsidRDefault="001E512A" w:rsidP="00422BCD">
            <w:pPr>
              <w:widowControl/>
              <w:autoSpaceDE/>
              <w:autoSpaceDN/>
              <w:jc w:val="center"/>
              <w:rPr>
                <w:rFonts w:ascii="Aptos" w:eastAsia="Times New Roman" w:hAnsi="Aptos" w:cs="Times New Roman"/>
                <w:color w:val="0070C0"/>
                <w:sz w:val="18"/>
                <w:szCs w:val="20"/>
                <w:lang w:bidi="ar-SA"/>
              </w:rPr>
            </w:pPr>
            <w:r>
              <w:rPr>
                <w:rFonts w:ascii="Aptos" w:eastAsia="Times New Roman" w:hAnsi="Aptos" w:cs="Times New Roman"/>
                <w:color w:val="0070C0"/>
                <w:sz w:val="18"/>
                <w:szCs w:val="20"/>
                <w:lang w:bidi="ar-SA"/>
              </w:rPr>
              <w:t>21.</w:t>
            </w:r>
          </w:p>
        </w:tc>
        <w:tc>
          <w:tcPr>
            <w:tcW w:w="8810" w:type="dxa"/>
          </w:tcPr>
          <w:p w14:paraId="244E56FE" w14:textId="77777777" w:rsidR="000E4887" w:rsidRPr="00745E40" w:rsidRDefault="000E4887" w:rsidP="00422BCD">
            <w:pPr>
              <w:widowControl/>
              <w:autoSpaceDE/>
              <w:autoSpaceDN/>
              <w:rPr>
                <w:rFonts w:ascii="Aptos" w:eastAsia="Calibri" w:hAnsi="Aptos" w:cs="Calibri"/>
                <w:color w:val="0070C0"/>
                <w:sz w:val="20"/>
                <w:lang w:bidi="ar-SA"/>
              </w:rPr>
            </w:pPr>
            <w:r w:rsidRPr="00745E40">
              <w:rPr>
                <w:rFonts w:ascii="Aptos" w:eastAsia="Calibri" w:hAnsi="Aptos" w:cs="Calibri"/>
                <w:color w:val="0070C0"/>
                <w:sz w:val="20"/>
                <w:lang w:bidi="ar-SA"/>
              </w:rPr>
              <w:t>Exits are accessible and clearly marked.</w:t>
            </w:r>
          </w:p>
        </w:tc>
        <w:tc>
          <w:tcPr>
            <w:tcW w:w="360" w:type="dxa"/>
          </w:tcPr>
          <w:p w14:paraId="6C6C14EE"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096BD351"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089690CA"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133D3801"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5288F583" w14:textId="77777777" w:rsidTr="00FC47CE">
        <w:trPr>
          <w:trHeight w:val="332"/>
        </w:trPr>
        <w:tc>
          <w:tcPr>
            <w:tcW w:w="468" w:type="dxa"/>
          </w:tcPr>
          <w:p w14:paraId="6BFE1C35" w14:textId="43987F83" w:rsidR="000E4887" w:rsidRPr="00745E40" w:rsidRDefault="001E512A" w:rsidP="00422BCD">
            <w:pPr>
              <w:widowControl/>
              <w:autoSpaceDE/>
              <w:autoSpaceDN/>
              <w:jc w:val="center"/>
              <w:rPr>
                <w:rFonts w:ascii="Aptos" w:eastAsia="Times New Roman" w:hAnsi="Aptos" w:cs="Times New Roman"/>
                <w:color w:val="0070C0"/>
                <w:sz w:val="18"/>
                <w:szCs w:val="20"/>
                <w:lang w:bidi="ar-SA"/>
              </w:rPr>
            </w:pPr>
            <w:r>
              <w:rPr>
                <w:rFonts w:ascii="Aptos" w:eastAsia="Times New Roman" w:hAnsi="Aptos" w:cs="Times New Roman"/>
                <w:color w:val="0070C0"/>
                <w:sz w:val="18"/>
                <w:szCs w:val="20"/>
                <w:lang w:bidi="ar-SA"/>
              </w:rPr>
              <w:t>22.</w:t>
            </w:r>
          </w:p>
        </w:tc>
        <w:tc>
          <w:tcPr>
            <w:tcW w:w="8810" w:type="dxa"/>
          </w:tcPr>
          <w:p w14:paraId="0E8D0A47" w14:textId="77777777" w:rsidR="000E4887" w:rsidRPr="00745E40" w:rsidRDefault="000E4887" w:rsidP="00422BCD">
            <w:pPr>
              <w:widowControl/>
              <w:autoSpaceDE/>
              <w:autoSpaceDN/>
              <w:rPr>
                <w:rFonts w:ascii="Aptos" w:eastAsia="Calibri" w:hAnsi="Aptos" w:cs="Calibri"/>
                <w:color w:val="0070C0"/>
                <w:sz w:val="20"/>
                <w:lang w:bidi="ar-SA"/>
              </w:rPr>
            </w:pPr>
            <w:r w:rsidRPr="00745E40">
              <w:rPr>
                <w:rFonts w:ascii="Aptos" w:eastAsia="Calibri" w:hAnsi="Aptos" w:cs="Calibri"/>
                <w:color w:val="0070C0"/>
                <w:sz w:val="20"/>
                <w:lang w:bidi="ar-SA"/>
              </w:rPr>
              <w:t>Employees are aware of the locations of emergency equipment such as fire alarm boxes or emergency-generator outlets.</w:t>
            </w:r>
          </w:p>
        </w:tc>
        <w:tc>
          <w:tcPr>
            <w:tcW w:w="360" w:type="dxa"/>
          </w:tcPr>
          <w:p w14:paraId="53D0045B"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6E440A98"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43576CDE"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0BF86009"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38E4D2B1" w14:textId="77777777" w:rsidTr="00FC47CE">
        <w:trPr>
          <w:trHeight w:val="224"/>
        </w:trPr>
        <w:tc>
          <w:tcPr>
            <w:tcW w:w="468" w:type="dxa"/>
          </w:tcPr>
          <w:p w14:paraId="6B3F7DED" w14:textId="0E166608" w:rsidR="000E4887" w:rsidRPr="00745E40" w:rsidRDefault="001E512A" w:rsidP="00422BCD">
            <w:pPr>
              <w:widowControl/>
              <w:autoSpaceDE/>
              <w:autoSpaceDN/>
              <w:jc w:val="center"/>
              <w:rPr>
                <w:rFonts w:ascii="Aptos" w:eastAsia="Times New Roman" w:hAnsi="Aptos" w:cs="Times New Roman"/>
                <w:color w:val="0070C0"/>
                <w:sz w:val="18"/>
                <w:szCs w:val="20"/>
                <w:lang w:bidi="ar-SA"/>
              </w:rPr>
            </w:pPr>
            <w:r>
              <w:rPr>
                <w:rFonts w:ascii="Aptos" w:eastAsia="Times New Roman" w:hAnsi="Aptos" w:cs="Times New Roman"/>
                <w:color w:val="0070C0"/>
                <w:sz w:val="18"/>
                <w:szCs w:val="20"/>
                <w:lang w:bidi="ar-SA"/>
              </w:rPr>
              <w:t>23.</w:t>
            </w:r>
          </w:p>
        </w:tc>
        <w:tc>
          <w:tcPr>
            <w:tcW w:w="8810" w:type="dxa"/>
          </w:tcPr>
          <w:p w14:paraId="7DCED70B" w14:textId="77777777" w:rsidR="000E4887" w:rsidRPr="00745E40" w:rsidRDefault="000E4887" w:rsidP="00422BCD">
            <w:pPr>
              <w:widowControl/>
              <w:autoSpaceDE/>
              <w:autoSpaceDN/>
              <w:rPr>
                <w:rFonts w:ascii="Aptos" w:eastAsia="Calibri" w:hAnsi="Aptos" w:cs="Calibri"/>
                <w:color w:val="0070C0"/>
                <w:sz w:val="20"/>
                <w:lang w:bidi="ar-SA"/>
              </w:rPr>
            </w:pPr>
            <w:r w:rsidRPr="00745E40">
              <w:rPr>
                <w:rFonts w:ascii="Aptos" w:eastAsia="Calibri" w:hAnsi="Aptos" w:cs="Calibri"/>
                <w:color w:val="0070C0"/>
                <w:sz w:val="20"/>
                <w:lang w:bidi="ar-SA"/>
              </w:rPr>
              <w:t>Emergency equipment is accessible and free from obstruction.</w:t>
            </w:r>
          </w:p>
        </w:tc>
        <w:tc>
          <w:tcPr>
            <w:tcW w:w="360" w:type="dxa"/>
          </w:tcPr>
          <w:p w14:paraId="031CBB35"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00469DA0"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3019AD8A"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64234A43"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0A166F57" w14:textId="77777777" w:rsidTr="00FC47CE">
        <w:trPr>
          <w:trHeight w:val="152"/>
        </w:trPr>
        <w:tc>
          <w:tcPr>
            <w:tcW w:w="468" w:type="dxa"/>
          </w:tcPr>
          <w:p w14:paraId="3D73AEC9" w14:textId="016A1CB2" w:rsidR="000E4887" w:rsidRPr="00745E40" w:rsidRDefault="001E512A" w:rsidP="00422BCD">
            <w:pPr>
              <w:widowControl/>
              <w:autoSpaceDE/>
              <w:autoSpaceDN/>
              <w:jc w:val="center"/>
              <w:rPr>
                <w:rFonts w:ascii="Aptos" w:eastAsia="Times New Roman" w:hAnsi="Aptos" w:cs="Times New Roman"/>
                <w:color w:val="0070C0"/>
                <w:sz w:val="18"/>
                <w:szCs w:val="20"/>
                <w:lang w:bidi="ar-SA"/>
              </w:rPr>
            </w:pPr>
            <w:r>
              <w:rPr>
                <w:rFonts w:ascii="Aptos" w:eastAsia="Times New Roman" w:hAnsi="Aptos" w:cs="Times New Roman"/>
                <w:color w:val="0070C0"/>
                <w:sz w:val="18"/>
                <w:szCs w:val="20"/>
                <w:lang w:bidi="ar-SA"/>
              </w:rPr>
              <w:t>24.</w:t>
            </w:r>
          </w:p>
        </w:tc>
        <w:tc>
          <w:tcPr>
            <w:tcW w:w="8810" w:type="dxa"/>
          </w:tcPr>
          <w:p w14:paraId="1A0530BC" w14:textId="1B5A0815" w:rsidR="000E4887" w:rsidRPr="00745E40" w:rsidRDefault="000E4887" w:rsidP="00422BCD">
            <w:pPr>
              <w:widowControl/>
              <w:autoSpaceDE/>
              <w:autoSpaceDN/>
              <w:rPr>
                <w:rFonts w:ascii="Aptos" w:eastAsia="Calibri" w:hAnsi="Aptos" w:cs="Calibri"/>
                <w:color w:val="0070C0"/>
                <w:sz w:val="20"/>
                <w:lang w:bidi="ar-SA"/>
              </w:rPr>
            </w:pPr>
            <w:r w:rsidRPr="00745E40">
              <w:rPr>
                <w:rFonts w:ascii="Aptos" w:eastAsia="Calibri" w:hAnsi="Aptos" w:cs="Calibri"/>
                <w:color w:val="0070C0"/>
                <w:sz w:val="20"/>
                <w:lang w:bidi="ar-SA"/>
              </w:rPr>
              <w:t xml:space="preserve">Employees know proper </w:t>
            </w:r>
            <w:r w:rsidR="000D2C2A" w:rsidRPr="00745E40">
              <w:rPr>
                <w:rFonts w:ascii="Aptos" w:eastAsia="Calibri" w:hAnsi="Aptos" w:cs="Calibri"/>
                <w:color w:val="0070C0"/>
                <w:sz w:val="20"/>
                <w:lang w:bidi="ar-SA"/>
              </w:rPr>
              <w:t>procedures if</w:t>
            </w:r>
            <w:r w:rsidRPr="00745E40">
              <w:rPr>
                <w:rFonts w:ascii="Aptos" w:eastAsia="Calibri" w:hAnsi="Aptos" w:cs="Calibri"/>
                <w:color w:val="0070C0"/>
                <w:sz w:val="20"/>
                <w:lang w:bidi="ar-SA"/>
              </w:rPr>
              <w:t xml:space="preserve"> a bomb threat is called in. </w:t>
            </w:r>
          </w:p>
        </w:tc>
        <w:tc>
          <w:tcPr>
            <w:tcW w:w="360" w:type="dxa"/>
          </w:tcPr>
          <w:p w14:paraId="542B5C5C"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1E831AE1"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26AADAF8"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039F1C89"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67067428" w14:textId="77777777" w:rsidTr="00FC47CE">
        <w:trPr>
          <w:trHeight w:val="170"/>
        </w:trPr>
        <w:tc>
          <w:tcPr>
            <w:tcW w:w="468" w:type="dxa"/>
          </w:tcPr>
          <w:p w14:paraId="19BA1F98" w14:textId="591F67D8" w:rsidR="000E4887" w:rsidRPr="00745E40" w:rsidRDefault="001E512A" w:rsidP="00422BCD">
            <w:pPr>
              <w:widowControl/>
              <w:autoSpaceDE/>
              <w:autoSpaceDN/>
              <w:jc w:val="center"/>
              <w:rPr>
                <w:rFonts w:ascii="Aptos" w:eastAsia="Times New Roman" w:hAnsi="Aptos" w:cs="Times New Roman"/>
                <w:color w:val="0070C0"/>
                <w:sz w:val="18"/>
                <w:szCs w:val="20"/>
                <w:lang w:bidi="ar-SA"/>
              </w:rPr>
            </w:pPr>
            <w:r>
              <w:rPr>
                <w:rFonts w:ascii="Aptos" w:eastAsia="Times New Roman" w:hAnsi="Aptos" w:cs="Times New Roman"/>
                <w:color w:val="0070C0"/>
                <w:sz w:val="18"/>
                <w:szCs w:val="20"/>
                <w:lang w:bidi="ar-SA"/>
              </w:rPr>
              <w:t>25.</w:t>
            </w:r>
          </w:p>
        </w:tc>
        <w:tc>
          <w:tcPr>
            <w:tcW w:w="8810" w:type="dxa"/>
          </w:tcPr>
          <w:p w14:paraId="145ACC89" w14:textId="77777777" w:rsidR="000E4887" w:rsidRPr="00745E40" w:rsidRDefault="000E4887" w:rsidP="00422BCD">
            <w:pPr>
              <w:widowControl/>
              <w:autoSpaceDE/>
              <w:autoSpaceDN/>
              <w:rPr>
                <w:rFonts w:ascii="Aptos" w:eastAsia="Calibri" w:hAnsi="Aptos" w:cs="Calibri"/>
                <w:color w:val="0070C0"/>
                <w:sz w:val="20"/>
                <w:lang w:bidi="ar-SA"/>
              </w:rPr>
            </w:pPr>
            <w:r w:rsidRPr="00745E40">
              <w:rPr>
                <w:rFonts w:ascii="Aptos" w:eastAsia="Calibri" w:hAnsi="Aptos" w:cs="Calibri"/>
                <w:color w:val="0070C0"/>
                <w:sz w:val="20"/>
                <w:lang w:bidi="ar-SA"/>
              </w:rPr>
              <w:t>Staffing levels are appropriate for department/business unit functions.</w:t>
            </w:r>
          </w:p>
        </w:tc>
        <w:tc>
          <w:tcPr>
            <w:tcW w:w="360" w:type="dxa"/>
          </w:tcPr>
          <w:p w14:paraId="7A654DBA"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1B63CDFC"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5EE2084C"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20653DF4"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2E18731A" w14:textId="77777777" w:rsidTr="00FC47CE">
        <w:trPr>
          <w:trHeight w:val="98"/>
        </w:trPr>
        <w:tc>
          <w:tcPr>
            <w:tcW w:w="468" w:type="dxa"/>
          </w:tcPr>
          <w:p w14:paraId="7DA31D69" w14:textId="004D11D4" w:rsidR="000E4887" w:rsidRPr="00745E40" w:rsidRDefault="001E512A" w:rsidP="00422BCD">
            <w:pPr>
              <w:widowControl/>
              <w:autoSpaceDE/>
              <w:autoSpaceDN/>
              <w:jc w:val="center"/>
              <w:rPr>
                <w:rFonts w:ascii="Aptos" w:eastAsia="Times New Roman" w:hAnsi="Aptos" w:cs="Times New Roman"/>
                <w:color w:val="0070C0"/>
                <w:sz w:val="18"/>
                <w:szCs w:val="20"/>
                <w:lang w:bidi="ar-SA"/>
              </w:rPr>
            </w:pPr>
            <w:r>
              <w:rPr>
                <w:rFonts w:ascii="Aptos" w:eastAsia="Times New Roman" w:hAnsi="Aptos" w:cs="Times New Roman"/>
                <w:color w:val="0070C0"/>
                <w:sz w:val="18"/>
                <w:szCs w:val="20"/>
                <w:lang w:bidi="ar-SA"/>
              </w:rPr>
              <w:t>26.</w:t>
            </w:r>
          </w:p>
        </w:tc>
        <w:tc>
          <w:tcPr>
            <w:tcW w:w="8810" w:type="dxa"/>
          </w:tcPr>
          <w:p w14:paraId="75AC4126" w14:textId="77777777" w:rsidR="000E4887" w:rsidRPr="00745E40" w:rsidRDefault="000E4887" w:rsidP="00422BCD">
            <w:pPr>
              <w:widowControl/>
              <w:autoSpaceDE/>
              <w:autoSpaceDN/>
              <w:rPr>
                <w:rFonts w:ascii="Aptos" w:eastAsia="Calibri" w:hAnsi="Aptos" w:cs="Calibri"/>
                <w:color w:val="0070C0"/>
                <w:sz w:val="20"/>
                <w:lang w:bidi="ar-SA"/>
              </w:rPr>
            </w:pPr>
            <w:r w:rsidRPr="00745E40">
              <w:rPr>
                <w:rFonts w:ascii="Aptos" w:eastAsia="Calibri" w:hAnsi="Aptos" w:cs="Calibri"/>
                <w:color w:val="0070C0"/>
                <w:sz w:val="20"/>
                <w:lang w:bidi="ar-SA"/>
              </w:rPr>
              <w:t>Reference manuals are up-to-date and available to employees.</w:t>
            </w:r>
          </w:p>
        </w:tc>
        <w:tc>
          <w:tcPr>
            <w:tcW w:w="360" w:type="dxa"/>
          </w:tcPr>
          <w:p w14:paraId="6C4C4052"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444C6AD2"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42AADCD2"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2FE638A9"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022C4F83" w14:textId="77777777" w:rsidTr="00FC47CE">
        <w:trPr>
          <w:trHeight w:val="197"/>
        </w:trPr>
        <w:tc>
          <w:tcPr>
            <w:tcW w:w="468" w:type="dxa"/>
          </w:tcPr>
          <w:p w14:paraId="7B047FC3" w14:textId="386930AB" w:rsidR="000E4887" w:rsidRPr="00745E40" w:rsidRDefault="001E512A" w:rsidP="00422BCD">
            <w:pPr>
              <w:widowControl/>
              <w:autoSpaceDE/>
              <w:autoSpaceDN/>
              <w:jc w:val="center"/>
              <w:rPr>
                <w:rFonts w:ascii="Aptos" w:eastAsia="Times New Roman" w:hAnsi="Aptos" w:cs="Times New Roman"/>
                <w:color w:val="0070C0"/>
                <w:sz w:val="18"/>
                <w:szCs w:val="20"/>
                <w:lang w:bidi="ar-SA"/>
              </w:rPr>
            </w:pPr>
            <w:r>
              <w:rPr>
                <w:rFonts w:ascii="Aptos" w:eastAsia="Times New Roman" w:hAnsi="Aptos" w:cs="Times New Roman"/>
                <w:color w:val="0070C0"/>
                <w:sz w:val="18"/>
                <w:szCs w:val="20"/>
                <w:lang w:bidi="ar-SA"/>
              </w:rPr>
              <w:t>27.</w:t>
            </w:r>
          </w:p>
        </w:tc>
        <w:tc>
          <w:tcPr>
            <w:tcW w:w="8810" w:type="dxa"/>
          </w:tcPr>
          <w:p w14:paraId="76A65B71" w14:textId="77777777" w:rsidR="000E4887" w:rsidRPr="00745E40" w:rsidRDefault="000E4887" w:rsidP="00422BCD">
            <w:pPr>
              <w:widowControl/>
              <w:autoSpaceDE/>
              <w:autoSpaceDN/>
              <w:rPr>
                <w:rFonts w:ascii="Aptos" w:eastAsia="Calibri" w:hAnsi="Aptos" w:cs="Calibri"/>
                <w:color w:val="0070C0"/>
                <w:sz w:val="20"/>
                <w:lang w:bidi="ar-SA"/>
              </w:rPr>
            </w:pPr>
            <w:r w:rsidRPr="00745E40">
              <w:rPr>
                <w:rFonts w:ascii="Aptos" w:eastAsia="Calibri" w:hAnsi="Aptos" w:cs="Calibri"/>
                <w:color w:val="0070C0"/>
                <w:sz w:val="20"/>
                <w:lang w:bidi="ar-SA"/>
              </w:rPr>
              <w:t>There is a Threat Assessment Team available as a resource and to address WPV concerns.</w:t>
            </w:r>
          </w:p>
        </w:tc>
        <w:tc>
          <w:tcPr>
            <w:tcW w:w="360" w:type="dxa"/>
          </w:tcPr>
          <w:p w14:paraId="670EE4C7"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416B8155"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544D67F4"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3899DFD2"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1F7ABAFD" w14:textId="77777777" w:rsidTr="00A57BF5">
        <w:trPr>
          <w:trHeight w:val="125"/>
        </w:trPr>
        <w:tc>
          <w:tcPr>
            <w:tcW w:w="10718" w:type="dxa"/>
            <w:gridSpan w:val="6"/>
            <w:shd w:val="clear" w:color="auto" w:fill="F2F2F2"/>
          </w:tcPr>
          <w:p w14:paraId="78F30E5B" w14:textId="77777777" w:rsidR="000E4887" w:rsidRPr="00745E40" w:rsidRDefault="000E4887" w:rsidP="00422BCD">
            <w:pPr>
              <w:widowControl/>
              <w:tabs>
                <w:tab w:val="left" w:pos="360"/>
                <w:tab w:val="left" w:pos="720"/>
              </w:tabs>
              <w:autoSpaceDE/>
              <w:autoSpaceDN/>
              <w:spacing w:before="60" w:after="60"/>
              <w:rPr>
                <w:rFonts w:ascii="Aptos" w:eastAsia="Calibri" w:hAnsi="Aptos" w:cs="Calibri"/>
                <w:b/>
                <w:color w:val="0070C0"/>
                <w:sz w:val="20"/>
                <w:lang w:bidi="ar-SA"/>
              </w:rPr>
            </w:pPr>
            <w:r w:rsidRPr="00745E40">
              <w:rPr>
                <w:rFonts w:ascii="Aptos" w:eastAsia="Calibri" w:hAnsi="Aptos" w:cs="Calibri"/>
                <w:b/>
                <w:color w:val="0070C0"/>
                <w:sz w:val="20"/>
                <w:lang w:bidi="ar-SA"/>
              </w:rPr>
              <w:t>INCIDENTS &amp; REPORTING</w:t>
            </w:r>
          </w:p>
        </w:tc>
      </w:tr>
      <w:tr w:rsidR="00745E40" w:rsidRPr="00745E40" w14:paraId="7E0CC5B4" w14:textId="77777777" w:rsidTr="00FC47CE">
        <w:trPr>
          <w:trHeight w:val="332"/>
        </w:trPr>
        <w:tc>
          <w:tcPr>
            <w:tcW w:w="468" w:type="dxa"/>
          </w:tcPr>
          <w:p w14:paraId="4264451E" w14:textId="2027F463" w:rsidR="000E4887" w:rsidRPr="00745E40" w:rsidRDefault="001E512A" w:rsidP="00422BCD">
            <w:pPr>
              <w:widowControl/>
              <w:autoSpaceDE/>
              <w:autoSpaceDN/>
              <w:jc w:val="center"/>
              <w:rPr>
                <w:rFonts w:ascii="Aptos" w:eastAsia="Times New Roman" w:hAnsi="Aptos" w:cs="Times New Roman"/>
                <w:color w:val="0070C0"/>
                <w:sz w:val="18"/>
                <w:szCs w:val="20"/>
                <w:lang w:bidi="ar-SA"/>
              </w:rPr>
            </w:pPr>
            <w:r>
              <w:rPr>
                <w:rFonts w:ascii="Aptos" w:eastAsia="Times New Roman" w:hAnsi="Aptos" w:cs="Times New Roman"/>
                <w:color w:val="0070C0"/>
                <w:sz w:val="18"/>
                <w:szCs w:val="20"/>
                <w:lang w:bidi="ar-SA"/>
              </w:rPr>
              <w:t>28.</w:t>
            </w:r>
          </w:p>
        </w:tc>
        <w:tc>
          <w:tcPr>
            <w:tcW w:w="8810" w:type="dxa"/>
          </w:tcPr>
          <w:p w14:paraId="1BBC5522" w14:textId="77777777" w:rsidR="000E4887" w:rsidRPr="00745E40" w:rsidRDefault="000E4887" w:rsidP="00422BCD">
            <w:pPr>
              <w:widowControl/>
              <w:autoSpaceDE/>
              <w:autoSpaceDN/>
              <w:rPr>
                <w:rFonts w:ascii="Aptos" w:eastAsia="Calibri" w:hAnsi="Aptos" w:cs="Calibri"/>
                <w:color w:val="0070C0"/>
                <w:sz w:val="20"/>
                <w:lang w:bidi="ar-SA"/>
              </w:rPr>
            </w:pPr>
            <w:r w:rsidRPr="00745E40">
              <w:rPr>
                <w:rFonts w:ascii="Aptos" w:eastAsia="Calibri" w:hAnsi="Aptos" w:cs="Calibri"/>
                <w:color w:val="0070C0"/>
                <w:sz w:val="20"/>
                <w:lang w:bidi="ar-SA"/>
              </w:rPr>
              <w:t>This department/business unit has not experienced violent behavior and assaults or threats from strangers.</w:t>
            </w:r>
          </w:p>
        </w:tc>
        <w:tc>
          <w:tcPr>
            <w:tcW w:w="360" w:type="dxa"/>
          </w:tcPr>
          <w:p w14:paraId="231ACCE6"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56335B56"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0B43CC89"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c>
          <w:tcPr>
            <w:tcW w:w="360" w:type="dxa"/>
          </w:tcPr>
          <w:p w14:paraId="430A5286"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 w:val="20"/>
                <w:szCs w:val="20"/>
                <w:lang w:bidi="ar-SA"/>
              </w:rPr>
            </w:pPr>
          </w:p>
        </w:tc>
      </w:tr>
      <w:tr w:rsidR="00745E40" w:rsidRPr="00745E40" w14:paraId="58FFC398" w14:textId="77777777" w:rsidTr="00FC47CE">
        <w:trPr>
          <w:trHeight w:val="332"/>
        </w:trPr>
        <w:tc>
          <w:tcPr>
            <w:tcW w:w="468" w:type="dxa"/>
          </w:tcPr>
          <w:p w14:paraId="4B09813A" w14:textId="37F7F3A3" w:rsidR="000E4887" w:rsidRPr="00745E40" w:rsidRDefault="001E512A" w:rsidP="00422BCD">
            <w:pPr>
              <w:widowControl/>
              <w:autoSpaceDE/>
              <w:autoSpaceDN/>
              <w:jc w:val="center"/>
              <w:rPr>
                <w:rFonts w:ascii="Aptos" w:eastAsia="Times New Roman" w:hAnsi="Aptos" w:cs="Times New Roman"/>
                <w:color w:val="0070C0"/>
                <w:sz w:val="18"/>
                <w:szCs w:val="20"/>
                <w:lang w:bidi="ar-SA"/>
              </w:rPr>
            </w:pPr>
            <w:r>
              <w:rPr>
                <w:rFonts w:ascii="Aptos" w:eastAsia="Times New Roman" w:hAnsi="Aptos" w:cs="Times New Roman"/>
                <w:color w:val="0070C0"/>
                <w:sz w:val="18"/>
                <w:szCs w:val="20"/>
                <w:lang w:bidi="ar-SA"/>
              </w:rPr>
              <w:t>29.</w:t>
            </w:r>
          </w:p>
        </w:tc>
        <w:tc>
          <w:tcPr>
            <w:tcW w:w="8810" w:type="dxa"/>
          </w:tcPr>
          <w:p w14:paraId="46AF6B35" w14:textId="77777777" w:rsidR="000E4887" w:rsidRPr="00745E40" w:rsidRDefault="000E4887" w:rsidP="00422BCD">
            <w:pPr>
              <w:widowControl/>
              <w:autoSpaceDE/>
              <w:autoSpaceDN/>
              <w:rPr>
                <w:rFonts w:ascii="Aptos" w:eastAsia="Calibri" w:hAnsi="Aptos" w:cs="Calibri"/>
                <w:color w:val="0070C0"/>
                <w:sz w:val="20"/>
                <w:lang w:bidi="ar-SA"/>
              </w:rPr>
            </w:pPr>
            <w:r w:rsidRPr="00745E40">
              <w:rPr>
                <w:rFonts w:ascii="Aptos" w:eastAsia="Calibri" w:hAnsi="Aptos" w:cs="Calibri"/>
                <w:color w:val="0070C0"/>
                <w:sz w:val="20"/>
                <w:lang w:bidi="ar-SA"/>
              </w:rPr>
              <w:t>This department/business unit has not experienced violent behavior and assaults or threats from clients or customers.</w:t>
            </w:r>
          </w:p>
        </w:tc>
        <w:tc>
          <w:tcPr>
            <w:tcW w:w="360" w:type="dxa"/>
          </w:tcPr>
          <w:p w14:paraId="52B0A1A0"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5D355B01"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62F11412"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559BE728"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r>
      <w:tr w:rsidR="00745E40" w:rsidRPr="00745E40" w14:paraId="5F30DC2B" w14:textId="77777777" w:rsidTr="00FC47CE">
        <w:trPr>
          <w:trHeight w:val="332"/>
        </w:trPr>
        <w:tc>
          <w:tcPr>
            <w:tcW w:w="468" w:type="dxa"/>
          </w:tcPr>
          <w:p w14:paraId="66FF84CB" w14:textId="2524AF57" w:rsidR="000E4887" w:rsidRPr="00745E40" w:rsidRDefault="001E512A" w:rsidP="00422BCD">
            <w:pPr>
              <w:widowControl/>
              <w:autoSpaceDE/>
              <w:autoSpaceDN/>
              <w:jc w:val="center"/>
              <w:rPr>
                <w:rFonts w:ascii="Aptos" w:eastAsia="Times New Roman" w:hAnsi="Aptos" w:cs="Times New Roman"/>
                <w:color w:val="0070C0"/>
                <w:sz w:val="18"/>
                <w:szCs w:val="20"/>
                <w:lang w:bidi="ar-SA"/>
              </w:rPr>
            </w:pPr>
            <w:r>
              <w:rPr>
                <w:rFonts w:ascii="Aptos" w:eastAsia="Times New Roman" w:hAnsi="Aptos" w:cs="Times New Roman"/>
                <w:color w:val="0070C0"/>
                <w:sz w:val="18"/>
                <w:szCs w:val="20"/>
                <w:lang w:bidi="ar-SA"/>
              </w:rPr>
              <w:t>30.</w:t>
            </w:r>
          </w:p>
        </w:tc>
        <w:tc>
          <w:tcPr>
            <w:tcW w:w="8810" w:type="dxa"/>
          </w:tcPr>
          <w:p w14:paraId="73965322" w14:textId="77777777" w:rsidR="000E4887" w:rsidRPr="00745E40" w:rsidRDefault="000E4887" w:rsidP="00422BCD">
            <w:pPr>
              <w:widowControl/>
              <w:autoSpaceDE/>
              <w:autoSpaceDN/>
              <w:rPr>
                <w:rFonts w:ascii="Aptos" w:eastAsia="Calibri" w:hAnsi="Aptos" w:cs="Calibri"/>
                <w:color w:val="0070C0"/>
                <w:sz w:val="20"/>
                <w:lang w:bidi="ar-SA"/>
              </w:rPr>
            </w:pPr>
            <w:r w:rsidRPr="00745E40">
              <w:rPr>
                <w:rFonts w:ascii="Aptos" w:eastAsia="Calibri" w:hAnsi="Aptos" w:cs="Calibri"/>
                <w:color w:val="0070C0"/>
                <w:sz w:val="20"/>
                <w:lang w:bidi="ar-SA"/>
              </w:rPr>
              <w:t>This department/business unit has not experienced violent behavior and assaults or threats from others employed in the organization.</w:t>
            </w:r>
          </w:p>
        </w:tc>
        <w:tc>
          <w:tcPr>
            <w:tcW w:w="360" w:type="dxa"/>
          </w:tcPr>
          <w:p w14:paraId="69003510"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48008E70"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5865408B"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3F69F6E1"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r>
      <w:tr w:rsidR="00745E40" w:rsidRPr="00745E40" w14:paraId="39D7EFEE" w14:textId="77777777" w:rsidTr="00FC47CE">
        <w:trPr>
          <w:trHeight w:val="170"/>
        </w:trPr>
        <w:tc>
          <w:tcPr>
            <w:tcW w:w="468" w:type="dxa"/>
          </w:tcPr>
          <w:p w14:paraId="707B53EE" w14:textId="736022AA" w:rsidR="000E4887" w:rsidRPr="00745E40" w:rsidRDefault="001E512A" w:rsidP="00422BCD">
            <w:pPr>
              <w:widowControl/>
              <w:autoSpaceDE/>
              <w:autoSpaceDN/>
              <w:jc w:val="center"/>
              <w:rPr>
                <w:rFonts w:ascii="Aptos" w:eastAsia="Times New Roman" w:hAnsi="Aptos" w:cs="Times New Roman"/>
                <w:color w:val="0070C0"/>
                <w:sz w:val="18"/>
                <w:szCs w:val="20"/>
                <w:lang w:bidi="ar-SA"/>
              </w:rPr>
            </w:pPr>
            <w:r>
              <w:rPr>
                <w:rFonts w:ascii="Aptos" w:eastAsia="Times New Roman" w:hAnsi="Aptos" w:cs="Times New Roman"/>
                <w:color w:val="0070C0"/>
                <w:sz w:val="18"/>
                <w:szCs w:val="20"/>
                <w:lang w:bidi="ar-SA"/>
              </w:rPr>
              <w:t>31.</w:t>
            </w:r>
          </w:p>
        </w:tc>
        <w:tc>
          <w:tcPr>
            <w:tcW w:w="8810" w:type="dxa"/>
          </w:tcPr>
          <w:p w14:paraId="464FCA65" w14:textId="77777777" w:rsidR="000E4887" w:rsidRPr="00745E40" w:rsidRDefault="000E4887" w:rsidP="00422BCD">
            <w:pPr>
              <w:widowControl/>
              <w:autoSpaceDE/>
              <w:autoSpaceDN/>
              <w:rPr>
                <w:rFonts w:ascii="Aptos" w:eastAsia="Calibri" w:hAnsi="Aptos" w:cs="Calibri"/>
                <w:color w:val="0070C0"/>
                <w:sz w:val="20"/>
                <w:lang w:bidi="ar-SA"/>
              </w:rPr>
            </w:pPr>
            <w:r w:rsidRPr="00745E40">
              <w:rPr>
                <w:rFonts w:ascii="Aptos" w:eastAsia="Calibri" w:hAnsi="Aptos" w:cs="Calibri"/>
                <w:color w:val="0070C0"/>
                <w:sz w:val="20"/>
                <w:lang w:bidi="ar-SA"/>
              </w:rPr>
              <w:t>This department/business unit has not experienced domestic violence issues.</w:t>
            </w:r>
          </w:p>
        </w:tc>
        <w:tc>
          <w:tcPr>
            <w:tcW w:w="360" w:type="dxa"/>
          </w:tcPr>
          <w:p w14:paraId="7E14651F"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6F784DB2"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7549942E"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22C6A5EB"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r>
      <w:tr w:rsidR="00745E40" w:rsidRPr="00745E40" w14:paraId="65AC9E7D" w14:textId="77777777" w:rsidTr="00FC47CE">
        <w:trPr>
          <w:trHeight w:val="332"/>
        </w:trPr>
        <w:tc>
          <w:tcPr>
            <w:tcW w:w="468" w:type="dxa"/>
          </w:tcPr>
          <w:p w14:paraId="2C1C42D9" w14:textId="03F8CF56" w:rsidR="000E4887" w:rsidRPr="00745E40" w:rsidRDefault="001E512A" w:rsidP="00422BCD">
            <w:pPr>
              <w:widowControl/>
              <w:autoSpaceDE/>
              <w:autoSpaceDN/>
              <w:jc w:val="center"/>
              <w:rPr>
                <w:rFonts w:ascii="Aptos" w:eastAsia="Times New Roman" w:hAnsi="Aptos" w:cs="Times New Roman"/>
                <w:color w:val="0070C0"/>
                <w:sz w:val="18"/>
                <w:szCs w:val="20"/>
                <w:lang w:bidi="ar-SA"/>
              </w:rPr>
            </w:pPr>
            <w:r>
              <w:rPr>
                <w:rFonts w:ascii="Aptos" w:eastAsia="Times New Roman" w:hAnsi="Aptos" w:cs="Times New Roman"/>
                <w:color w:val="0070C0"/>
                <w:sz w:val="18"/>
                <w:szCs w:val="20"/>
                <w:lang w:bidi="ar-SA"/>
              </w:rPr>
              <w:t>32.</w:t>
            </w:r>
          </w:p>
        </w:tc>
        <w:tc>
          <w:tcPr>
            <w:tcW w:w="8810" w:type="dxa"/>
          </w:tcPr>
          <w:p w14:paraId="533D39F3" w14:textId="77777777" w:rsidR="000E4887" w:rsidRPr="00745E40" w:rsidRDefault="000E4887" w:rsidP="00422BCD">
            <w:pPr>
              <w:widowControl/>
              <w:tabs>
                <w:tab w:val="left" w:pos="1944"/>
              </w:tabs>
              <w:autoSpaceDE/>
              <w:autoSpaceDN/>
              <w:rPr>
                <w:rFonts w:ascii="Aptos" w:eastAsia="Calibri" w:hAnsi="Aptos" w:cs="Calibri"/>
                <w:color w:val="0070C0"/>
                <w:sz w:val="20"/>
                <w:lang w:bidi="ar-SA"/>
              </w:rPr>
            </w:pPr>
            <w:r w:rsidRPr="00745E40">
              <w:rPr>
                <w:rFonts w:ascii="Aptos" w:eastAsia="Calibri" w:hAnsi="Aptos" w:cs="Calibri"/>
                <w:color w:val="0070C0"/>
                <w:sz w:val="20"/>
                <w:lang w:bidi="ar-SA"/>
              </w:rPr>
              <w:t>Employees are required to report incidents or threats of violence, regardless of injury or severity; the reporting system is clear.</w:t>
            </w:r>
          </w:p>
        </w:tc>
        <w:tc>
          <w:tcPr>
            <w:tcW w:w="360" w:type="dxa"/>
          </w:tcPr>
          <w:p w14:paraId="6EE5052D"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630490BF"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4131E3E7"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3200D9B4"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r>
      <w:tr w:rsidR="00745E40" w:rsidRPr="00745E40" w14:paraId="59D4C922" w14:textId="77777777" w:rsidTr="00FC47CE">
        <w:trPr>
          <w:trHeight w:val="233"/>
        </w:trPr>
        <w:tc>
          <w:tcPr>
            <w:tcW w:w="468" w:type="dxa"/>
          </w:tcPr>
          <w:p w14:paraId="2A4901EB" w14:textId="0BCAA37E" w:rsidR="000E4887" w:rsidRPr="00745E40" w:rsidRDefault="001E512A" w:rsidP="00422BCD">
            <w:pPr>
              <w:widowControl/>
              <w:autoSpaceDE/>
              <w:autoSpaceDN/>
              <w:jc w:val="center"/>
              <w:rPr>
                <w:rFonts w:ascii="Aptos" w:eastAsia="Times New Roman" w:hAnsi="Aptos" w:cs="Times New Roman"/>
                <w:color w:val="0070C0"/>
                <w:sz w:val="18"/>
                <w:szCs w:val="20"/>
                <w:lang w:bidi="ar-SA"/>
              </w:rPr>
            </w:pPr>
            <w:r>
              <w:rPr>
                <w:rFonts w:ascii="Aptos" w:eastAsia="Times New Roman" w:hAnsi="Aptos" w:cs="Times New Roman"/>
                <w:color w:val="0070C0"/>
                <w:sz w:val="18"/>
                <w:szCs w:val="20"/>
                <w:lang w:bidi="ar-SA"/>
              </w:rPr>
              <w:t>33.</w:t>
            </w:r>
          </w:p>
        </w:tc>
        <w:tc>
          <w:tcPr>
            <w:tcW w:w="8810" w:type="dxa"/>
          </w:tcPr>
          <w:p w14:paraId="4DDB6C69" w14:textId="77777777" w:rsidR="000E4887" w:rsidRPr="00745E40" w:rsidRDefault="000E4887" w:rsidP="00422BCD">
            <w:pPr>
              <w:widowControl/>
              <w:autoSpaceDE/>
              <w:autoSpaceDN/>
              <w:rPr>
                <w:rFonts w:ascii="Aptos" w:eastAsia="Calibri" w:hAnsi="Aptos" w:cs="Calibri"/>
                <w:color w:val="0070C0"/>
                <w:sz w:val="20"/>
                <w:lang w:bidi="ar-SA"/>
              </w:rPr>
            </w:pPr>
            <w:r w:rsidRPr="00745E40">
              <w:rPr>
                <w:rFonts w:ascii="Aptos" w:eastAsia="Times New Roman" w:hAnsi="Aptos" w:cs="Times New Roman"/>
                <w:color w:val="0070C0"/>
                <w:sz w:val="20"/>
                <w:lang w:bidi="ar-SA"/>
              </w:rPr>
              <w:t>Employees are aware and conscious of how to report behaviors of concern.</w:t>
            </w:r>
          </w:p>
        </w:tc>
        <w:tc>
          <w:tcPr>
            <w:tcW w:w="360" w:type="dxa"/>
          </w:tcPr>
          <w:p w14:paraId="75DAE264"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692C05E5"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58EB0DDD"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4C7FB1CC"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r>
      <w:tr w:rsidR="00745E40" w:rsidRPr="00745E40" w14:paraId="17303DBC" w14:textId="77777777" w:rsidTr="00FC47CE">
        <w:trPr>
          <w:trHeight w:val="332"/>
        </w:trPr>
        <w:tc>
          <w:tcPr>
            <w:tcW w:w="468" w:type="dxa"/>
          </w:tcPr>
          <w:p w14:paraId="5334F804" w14:textId="60AE21E8" w:rsidR="000E4887" w:rsidRPr="00745E40" w:rsidRDefault="001E512A" w:rsidP="00422BCD">
            <w:pPr>
              <w:widowControl/>
              <w:autoSpaceDE/>
              <w:autoSpaceDN/>
              <w:jc w:val="center"/>
              <w:rPr>
                <w:rFonts w:ascii="Aptos" w:eastAsia="Times New Roman" w:hAnsi="Aptos" w:cs="Times New Roman"/>
                <w:color w:val="0070C0"/>
                <w:sz w:val="18"/>
                <w:szCs w:val="20"/>
                <w:lang w:bidi="ar-SA"/>
              </w:rPr>
            </w:pPr>
            <w:r>
              <w:rPr>
                <w:rFonts w:ascii="Aptos" w:eastAsia="Times New Roman" w:hAnsi="Aptos" w:cs="Times New Roman"/>
                <w:color w:val="0070C0"/>
                <w:sz w:val="18"/>
                <w:szCs w:val="20"/>
                <w:lang w:bidi="ar-SA"/>
              </w:rPr>
              <w:t>34.</w:t>
            </w:r>
          </w:p>
        </w:tc>
        <w:tc>
          <w:tcPr>
            <w:tcW w:w="8810" w:type="dxa"/>
          </w:tcPr>
          <w:p w14:paraId="321B830D" w14:textId="77777777" w:rsidR="000E4887" w:rsidRPr="00745E40" w:rsidRDefault="000E4887" w:rsidP="00422BCD">
            <w:pPr>
              <w:widowControl/>
              <w:autoSpaceDE/>
              <w:autoSpaceDN/>
              <w:rPr>
                <w:rFonts w:ascii="Aptos" w:eastAsia="Calibri" w:hAnsi="Aptos" w:cs="Calibri"/>
                <w:color w:val="0070C0"/>
                <w:sz w:val="20"/>
                <w:lang w:bidi="ar-SA"/>
              </w:rPr>
            </w:pPr>
            <w:r w:rsidRPr="00745E40">
              <w:rPr>
                <w:rFonts w:ascii="Aptos" w:eastAsia="Calibri" w:hAnsi="Aptos" w:cs="Calibri"/>
                <w:color w:val="0070C0"/>
                <w:sz w:val="20"/>
                <w:lang w:bidi="ar-SA"/>
              </w:rPr>
              <w:t>Medical and psychological counseling services are offered to employees who have been assaulted or threatened.</w:t>
            </w:r>
          </w:p>
        </w:tc>
        <w:tc>
          <w:tcPr>
            <w:tcW w:w="360" w:type="dxa"/>
          </w:tcPr>
          <w:p w14:paraId="647F5C24"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04FEC9CB"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3D9015C3"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5B9FA956"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r>
      <w:tr w:rsidR="00745E40" w:rsidRPr="00745E40" w14:paraId="5DF27204" w14:textId="77777777" w:rsidTr="00A57BF5">
        <w:trPr>
          <w:trHeight w:val="197"/>
        </w:trPr>
        <w:tc>
          <w:tcPr>
            <w:tcW w:w="10718" w:type="dxa"/>
            <w:gridSpan w:val="6"/>
            <w:shd w:val="clear" w:color="auto" w:fill="F2F2F2"/>
          </w:tcPr>
          <w:p w14:paraId="30BD0195" w14:textId="3A109D66" w:rsidR="000E4887" w:rsidRPr="00745E40" w:rsidRDefault="000E4887" w:rsidP="00422BCD">
            <w:pPr>
              <w:widowControl/>
              <w:tabs>
                <w:tab w:val="left" w:pos="360"/>
                <w:tab w:val="left" w:pos="720"/>
              </w:tabs>
              <w:autoSpaceDE/>
              <w:autoSpaceDN/>
              <w:spacing w:before="60" w:after="60"/>
              <w:rPr>
                <w:rFonts w:ascii="Aptos" w:eastAsia="Calibri" w:hAnsi="Aptos" w:cs="Calibri"/>
                <w:b/>
                <w:color w:val="0070C0"/>
                <w:sz w:val="20"/>
                <w:lang w:bidi="ar-SA"/>
              </w:rPr>
            </w:pPr>
            <w:r w:rsidRPr="00745E40">
              <w:rPr>
                <w:rFonts w:ascii="Aptos" w:eastAsia="Calibri" w:hAnsi="Aptos" w:cs="Calibri"/>
                <w:b/>
                <w:color w:val="0070C0"/>
                <w:sz w:val="20"/>
                <w:lang w:bidi="ar-SA"/>
              </w:rPr>
              <w:t>TRAINING</w:t>
            </w:r>
          </w:p>
        </w:tc>
      </w:tr>
      <w:tr w:rsidR="00745E40" w:rsidRPr="00745E40" w14:paraId="78542C5A" w14:textId="77777777" w:rsidTr="00FC47CE">
        <w:trPr>
          <w:trHeight w:val="215"/>
        </w:trPr>
        <w:tc>
          <w:tcPr>
            <w:tcW w:w="468" w:type="dxa"/>
          </w:tcPr>
          <w:p w14:paraId="390CE8D5" w14:textId="4CE5B1C1" w:rsidR="000E4887" w:rsidRPr="00745E40" w:rsidRDefault="00015355" w:rsidP="00422BCD">
            <w:pPr>
              <w:widowControl/>
              <w:autoSpaceDE/>
              <w:autoSpaceDN/>
              <w:jc w:val="center"/>
              <w:rPr>
                <w:rFonts w:ascii="Aptos" w:eastAsia="Times New Roman" w:hAnsi="Aptos" w:cs="Times New Roman"/>
                <w:color w:val="0070C0"/>
                <w:sz w:val="18"/>
                <w:szCs w:val="20"/>
                <w:lang w:bidi="ar-SA"/>
              </w:rPr>
            </w:pPr>
            <w:r>
              <w:rPr>
                <w:rFonts w:ascii="Aptos" w:eastAsia="Times New Roman" w:hAnsi="Aptos" w:cs="Times New Roman"/>
                <w:color w:val="0070C0"/>
                <w:sz w:val="18"/>
                <w:szCs w:val="20"/>
                <w:lang w:bidi="ar-SA"/>
              </w:rPr>
              <w:t>35.</w:t>
            </w:r>
          </w:p>
        </w:tc>
        <w:tc>
          <w:tcPr>
            <w:tcW w:w="8810" w:type="dxa"/>
          </w:tcPr>
          <w:p w14:paraId="3F4D0401" w14:textId="32DE730C" w:rsidR="000E4887" w:rsidRPr="00745E40" w:rsidRDefault="000E4887" w:rsidP="00422BCD">
            <w:pPr>
              <w:widowControl/>
              <w:autoSpaceDE/>
              <w:autoSpaceDN/>
              <w:rPr>
                <w:rFonts w:ascii="Aptos" w:eastAsia="Calibri" w:hAnsi="Aptos" w:cs="Calibri"/>
                <w:color w:val="0070C0"/>
                <w:sz w:val="20"/>
                <w:lang w:bidi="ar-SA"/>
              </w:rPr>
            </w:pPr>
            <w:r w:rsidRPr="00745E40">
              <w:rPr>
                <w:rFonts w:ascii="Aptos" w:eastAsia="Calibri" w:hAnsi="Aptos" w:cs="Calibri"/>
                <w:color w:val="0070C0"/>
                <w:sz w:val="20"/>
                <w:lang w:bidi="ar-SA"/>
              </w:rPr>
              <w:t xml:space="preserve">Employees receive training on the </w:t>
            </w:r>
            <w:r w:rsidR="00950F3A">
              <w:rPr>
                <w:rFonts w:ascii="Aptos" w:eastAsia="Calibri" w:hAnsi="Aptos" w:cs="Calibri"/>
                <w:color w:val="0070C0"/>
                <w:sz w:val="20"/>
                <w:lang w:bidi="ar-SA"/>
              </w:rPr>
              <w:t>[</w:t>
            </w:r>
            <w:r w:rsidRPr="00745E40">
              <w:rPr>
                <w:rFonts w:ascii="Aptos" w:eastAsia="Calibri" w:hAnsi="Aptos" w:cs="Calibri"/>
                <w:color w:val="0070C0"/>
                <w:sz w:val="20"/>
                <w:lang w:bidi="ar-SA"/>
              </w:rPr>
              <w:t>EMPLOYER</w:t>
            </w:r>
            <w:r w:rsidR="00950F3A">
              <w:rPr>
                <w:rFonts w:ascii="Aptos" w:eastAsia="Calibri" w:hAnsi="Aptos" w:cs="Calibri"/>
                <w:color w:val="0070C0"/>
                <w:sz w:val="20"/>
                <w:lang w:bidi="ar-SA"/>
              </w:rPr>
              <w:t>]</w:t>
            </w:r>
            <w:r w:rsidRPr="00745E40">
              <w:rPr>
                <w:rFonts w:ascii="Aptos" w:eastAsia="Calibri" w:hAnsi="Aptos" w:cs="Calibri"/>
                <w:color w:val="0070C0"/>
                <w:sz w:val="20"/>
                <w:lang w:bidi="ar-SA"/>
              </w:rPr>
              <w:t>’s Workplace Violence Prevention Program.</w:t>
            </w:r>
          </w:p>
        </w:tc>
        <w:tc>
          <w:tcPr>
            <w:tcW w:w="360" w:type="dxa"/>
          </w:tcPr>
          <w:p w14:paraId="089F5EED"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6509654A"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347FB4C1"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22462708"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r>
      <w:tr w:rsidR="00745E40" w:rsidRPr="00745E40" w14:paraId="1A53D457" w14:textId="77777777" w:rsidTr="00FC47CE">
        <w:trPr>
          <w:trHeight w:val="197"/>
        </w:trPr>
        <w:tc>
          <w:tcPr>
            <w:tcW w:w="468" w:type="dxa"/>
          </w:tcPr>
          <w:p w14:paraId="50367FB7" w14:textId="72D786CC" w:rsidR="000E4887" w:rsidRPr="00745E40" w:rsidRDefault="00015355" w:rsidP="00422BCD">
            <w:pPr>
              <w:widowControl/>
              <w:autoSpaceDE/>
              <w:autoSpaceDN/>
              <w:jc w:val="center"/>
              <w:rPr>
                <w:rFonts w:ascii="Aptos" w:eastAsia="Times New Roman" w:hAnsi="Aptos" w:cs="Times New Roman"/>
                <w:color w:val="0070C0"/>
                <w:sz w:val="18"/>
                <w:szCs w:val="20"/>
                <w:lang w:bidi="ar-SA"/>
              </w:rPr>
            </w:pPr>
            <w:r>
              <w:rPr>
                <w:rFonts w:ascii="Aptos" w:eastAsia="Times New Roman" w:hAnsi="Aptos" w:cs="Times New Roman"/>
                <w:color w:val="0070C0"/>
                <w:sz w:val="18"/>
                <w:szCs w:val="20"/>
                <w:lang w:bidi="ar-SA"/>
              </w:rPr>
              <w:t>36.</w:t>
            </w:r>
          </w:p>
        </w:tc>
        <w:tc>
          <w:tcPr>
            <w:tcW w:w="8810" w:type="dxa"/>
          </w:tcPr>
          <w:p w14:paraId="55CE759B" w14:textId="77777777" w:rsidR="000E4887" w:rsidRPr="00745E40" w:rsidRDefault="000E4887" w:rsidP="00422BCD">
            <w:pPr>
              <w:widowControl/>
              <w:autoSpaceDE/>
              <w:autoSpaceDN/>
              <w:rPr>
                <w:rFonts w:ascii="Aptos" w:eastAsia="Calibri" w:hAnsi="Aptos" w:cs="Calibri"/>
                <w:color w:val="0070C0"/>
                <w:sz w:val="20"/>
                <w:lang w:bidi="ar-SA"/>
              </w:rPr>
            </w:pPr>
            <w:r w:rsidRPr="00745E40">
              <w:rPr>
                <w:rFonts w:ascii="Aptos" w:eastAsia="Calibri" w:hAnsi="Aptos" w:cs="Calibri"/>
                <w:color w:val="0070C0"/>
                <w:sz w:val="20"/>
                <w:lang w:bidi="ar-SA"/>
              </w:rPr>
              <w:t>Employees are trained to recognize and handle threatening, aggressive, or violent behavior.</w:t>
            </w:r>
          </w:p>
        </w:tc>
        <w:tc>
          <w:tcPr>
            <w:tcW w:w="360" w:type="dxa"/>
          </w:tcPr>
          <w:p w14:paraId="6C82AB40"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6BF09E53"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08F6BB89"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7C85211A"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r>
      <w:tr w:rsidR="00745E40" w:rsidRPr="00745E40" w14:paraId="66648855" w14:textId="77777777" w:rsidTr="00FC47CE">
        <w:trPr>
          <w:trHeight w:val="179"/>
        </w:trPr>
        <w:tc>
          <w:tcPr>
            <w:tcW w:w="468" w:type="dxa"/>
          </w:tcPr>
          <w:p w14:paraId="1D05C4AE" w14:textId="1379BC17" w:rsidR="000E4887" w:rsidRPr="00745E40" w:rsidRDefault="00015355" w:rsidP="00422BCD">
            <w:pPr>
              <w:widowControl/>
              <w:autoSpaceDE/>
              <w:autoSpaceDN/>
              <w:jc w:val="center"/>
              <w:rPr>
                <w:rFonts w:ascii="Aptos" w:eastAsia="Times New Roman" w:hAnsi="Aptos" w:cs="Times New Roman"/>
                <w:color w:val="0070C0"/>
                <w:sz w:val="18"/>
                <w:szCs w:val="20"/>
                <w:lang w:bidi="ar-SA"/>
              </w:rPr>
            </w:pPr>
            <w:r>
              <w:rPr>
                <w:rFonts w:ascii="Aptos" w:eastAsia="Times New Roman" w:hAnsi="Aptos" w:cs="Times New Roman"/>
                <w:color w:val="0070C0"/>
                <w:sz w:val="18"/>
                <w:szCs w:val="20"/>
                <w:lang w:bidi="ar-SA"/>
              </w:rPr>
              <w:t>37.</w:t>
            </w:r>
          </w:p>
        </w:tc>
        <w:tc>
          <w:tcPr>
            <w:tcW w:w="8810" w:type="dxa"/>
          </w:tcPr>
          <w:p w14:paraId="01570E19" w14:textId="77777777" w:rsidR="000E4887" w:rsidRPr="00745E40" w:rsidRDefault="000E4887" w:rsidP="00422BCD">
            <w:pPr>
              <w:widowControl/>
              <w:autoSpaceDE/>
              <w:autoSpaceDN/>
              <w:rPr>
                <w:rFonts w:ascii="Aptos" w:eastAsia="Calibri" w:hAnsi="Aptos" w:cs="Calibri"/>
                <w:color w:val="0070C0"/>
                <w:sz w:val="20"/>
                <w:lang w:bidi="ar-SA"/>
              </w:rPr>
            </w:pPr>
            <w:r w:rsidRPr="00745E40">
              <w:rPr>
                <w:rFonts w:ascii="Aptos" w:eastAsia="Calibri" w:hAnsi="Aptos" w:cs="Calibri"/>
                <w:color w:val="0070C0"/>
                <w:sz w:val="20"/>
                <w:lang w:bidi="ar-SA"/>
              </w:rPr>
              <w:t>Employees are trained in verbal de-escalation techniques.</w:t>
            </w:r>
          </w:p>
        </w:tc>
        <w:tc>
          <w:tcPr>
            <w:tcW w:w="360" w:type="dxa"/>
          </w:tcPr>
          <w:p w14:paraId="03C4821E"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24C072BF"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05FED10E"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1BA6BB1A"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r>
      <w:tr w:rsidR="00745E40" w:rsidRPr="00745E40" w14:paraId="40C43D64" w14:textId="77777777" w:rsidTr="00FC47CE">
        <w:trPr>
          <w:trHeight w:val="197"/>
        </w:trPr>
        <w:tc>
          <w:tcPr>
            <w:tcW w:w="468" w:type="dxa"/>
          </w:tcPr>
          <w:p w14:paraId="39CF09B2" w14:textId="1F121477" w:rsidR="000E4887" w:rsidRPr="00745E40" w:rsidRDefault="00015355" w:rsidP="00422BCD">
            <w:pPr>
              <w:widowControl/>
              <w:autoSpaceDE/>
              <w:autoSpaceDN/>
              <w:jc w:val="center"/>
              <w:rPr>
                <w:rFonts w:ascii="Aptos" w:eastAsia="Times New Roman" w:hAnsi="Aptos" w:cs="Times New Roman"/>
                <w:color w:val="0070C0"/>
                <w:sz w:val="18"/>
                <w:szCs w:val="20"/>
                <w:lang w:bidi="ar-SA"/>
              </w:rPr>
            </w:pPr>
            <w:r>
              <w:rPr>
                <w:rFonts w:ascii="Aptos" w:eastAsia="Times New Roman" w:hAnsi="Aptos" w:cs="Times New Roman"/>
                <w:color w:val="0070C0"/>
                <w:sz w:val="18"/>
                <w:szCs w:val="20"/>
                <w:lang w:bidi="ar-SA"/>
              </w:rPr>
              <w:t>38.</w:t>
            </w:r>
          </w:p>
        </w:tc>
        <w:tc>
          <w:tcPr>
            <w:tcW w:w="8810" w:type="dxa"/>
          </w:tcPr>
          <w:p w14:paraId="56B3C788" w14:textId="77777777" w:rsidR="000E4887" w:rsidRPr="00745E40" w:rsidRDefault="000E4887" w:rsidP="00422BCD">
            <w:pPr>
              <w:widowControl/>
              <w:autoSpaceDE/>
              <w:autoSpaceDN/>
              <w:rPr>
                <w:rFonts w:ascii="Aptos" w:eastAsia="Calibri" w:hAnsi="Aptos" w:cs="Calibri"/>
                <w:color w:val="0070C0"/>
                <w:sz w:val="20"/>
                <w:lang w:bidi="ar-SA"/>
              </w:rPr>
            </w:pPr>
            <w:r w:rsidRPr="00745E40">
              <w:rPr>
                <w:rFonts w:ascii="Aptos" w:eastAsia="Calibri" w:hAnsi="Aptos" w:cs="Calibri"/>
                <w:color w:val="0070C0"/>
                <w:sz w:val="20"/>
                <w:lang w:bidi="ar-SA"/>
              </w:rPr>
              <w:t>Employees are trained in self-defense/restraint procedures.</w:t>
            </w:r>
          </w:p>
        </w:tc>
        <w:tc>
          <w:tcPr>
            <w:tcW w:w="360" w:type="dxa"/>
          </w:tcPr>
          <w:p w14:paraId="49FA8C64"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2BE8A5F5"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17336260"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c>
          <w:tcPr>
            <w:tcW w:w="360" w:type="dxa"/>
          </w:tcPr>
          <w:p w14:paraId="2951C376" w14:textId="77777777" w:rsidR="000E4887" w:rsidRPr="00745E40" w:rsidRDefault="000E4887" w:rsidP="00422BCD">
            <w:pPr>
              <w:widowControl/>
              <w:tabs>
                <w:tab w:val="left" w:pos="360"/>
                <w:tab w:val="left" w:pos="720"/>
              </w:tabs>
              <w:autoSpaceDE/>
              <w:autoSpaceDN/>
              <w:jc w:val="center"/>
              <w:rPr>
                <w:rFonts w:ascii="Aptos" w:eastAsia="Times New Roman" w:hAnsi="Aptos"/>
                <w:color w:val="0070C0"/>
                <w:szCs w:val="24"/>
                <w:lang w:bidi="ar-SA"/>
              </w:rPr>
            </w:pPr>
          </w:p>
        </w:tc>
      </w:tr>
    </w:tbl>
    <w:p w14:paraId="4373EFA8" w14:textId="77777777" w:rsidR="000E4887" w:rsidRPr="00745E40" w:rsidRDefault="000E4887" w:rsidP="000E4887">
      <w:pPr>
        <w:widowControl/>
        <w:adjustRightInd w:val="0"/>
        <w:rPr>
          <w:rFonts w:ascii="Aptos" w:eastAsia="Times New Roman" w:hAnsi="Aptos" w:cs="Calibri"/>
          <w:color w:val="0070C0"/>
          <w:sz w:val="24"/>
          <w:lang w:bidi="ar-SA"/>
        </w:rPr>
      </w:pPr>
    </w:p>
    <w:p w14:paraId="700C58E7" w14:textId="2B0583A8" w:rsidR="00AD6C0C" w:rsidRPr="00C75B9B" w:rsidRDefault="00AD6C0C" w:rsidP="00AD6C0C">
      <w:pPr>
        <w:widowControl/>
        <w:autoSpaceDE/>
        <w:autoSpaceDN/>
        <w:spacing w:before="120" w:after="240"/>
        <w:rPr>
          <w:rFonts w:ascii="Aptos" w:eastAsia="Calibri" w:hAnsi="Aptos" w:cs="Times New Roman"/>
          <w:b/>
          <w:color w:val="00B050"/>
          <w:sz w:val="24"/>
          <w:szCs w:val="24"/>
          <w:lang w:bidi="ar-SA"/>
        </w:rPr>
      </w:pPr>
      <w:r>
        <w:rPr>
          <w:rFonts w:ascii="Aptos" w:eastAsia="Calibri" w:hAnsi="Aptos" w:cs="Times New Roman"/>
          <w:bCs/>
          <w:color w:val="00B050"/>
          <w:sz w:val="24"/>
          <w:szCs w:val="24"/>
          <w:u w:val="single"/>
          <w:lang w:bidi="ar-SA"/>
        </w:rPr>
        <w:t>A</w:t>
      </w:r>
      <w:r w:rsidRPr="003212CA">
        <w:rPr>
          <w:rFonts w:ascii="Aptos" w:eastAsia="Calibri" w:hAnsi="Aptos" w:cs="Times New Roman"/>
          <w:bCs/>
          <w:color w:val="00B050"/>
          <w:sz w:val="24"/>
          <w:szCs w:val="24"/>
          <w:u w:val="single"/>
          <w:lang w:bidi="ar-SA"/>
        </w:rPr>
        <w:t xml:space="preserve">dd further questions as needed. </w:t>
      </w:r>
      <w:r w:rsidR="00015355" w:rsidRPr="003212CA">
        <w:rPr>
          <w:rFonts w:ascii="Aptos" w:eastAsia="Calibri" w:hAnsi="Aptos" w:cs="Times New Roman"/>
          <w:bCs/>
          <w:color w:val="00B050"/>
          <w:sz w:val="24"/>
          <w:szCs w:val="24"/>
          <w:u w:val="single"/>
          <w:lang w:bidi="ar-SA"/>
        </w:rPr>
        <w:t>These</w:t>
      </w:r>
      <w:r w:rsidRPr="003212CA">
        <w:rPr>
          <w:rFonts w:ascii="Aptos" w:eastAsia="Calibri" w:hAnsi="Aptos" w:cs="Times New Roman"/>
          <w:bCs/>
          <w:color w:val="00B050"/>
          <w:sz w:val="24"/>
          <w:szCs w:val="24"/>
          <w:u w:val="single"/>
          <w:lang w:bidi="ar-SA"/>
        </w:rPr>
        <w:t xml:space="preserve"> are representative only</w:t>
      </w:r>
      <w:r w:rsidRPr="00C75B9B">
        <w:rPr>
          <w:rFonts w:ascii="Aptos" w:eastAsia="Calibri" w:hAnsi="Aptos" w:cs="Times New Roman"/>
          <w:b/>
          <w:color w:val="00B050"/>
          <w:sz w:val="24"/>
          <w:szCs w:val="24"/>
          <w:lang w:bidi="ar-SA"/>
        </w:rPr>
        <w:t>.</w:t>
      </w:r>
    </w:p>
    <w:p w14:paraId="51BDE110" w14:textId="0F614977" w:rsidR="000E4887" w:rsidRPr="00745E40" w:rsidRDefault="00AD6C0C" w:rsidP="00816634">
      <w:pPr>
        <w:widowControl/>
        <w:adjustRightInd w:val="0"/>
        <w:jc w:val="both"/>
        <w:rPr>
          <w:rFonts w:ascii="Aptos" w:eastAsia="Times New Roman" w:hAnsi="Aptos" w:cs="Calibri"/>
          <w:color w:val="0070C0"/>
          <w:sz w:val="24"/>
          <w:lang w:bidi="ar-SA"/>
        </w:rPr>
      </w:pPr>
      <w:r w:rsidRPr="00C75B9B">
        <w:rPr>
          <w:rFonts w:ascii="Aptos" w:eastAsia="Calibri" w:hAnsi="Aptos" w:cs="Times New Roman"/>
          <w:b/>
          <w:color w:val="FF0000"/>
          <w:sz w:val="24"/>
          <w:szCs w:val="24"/>
          <w:lang w:bidi="ar-SA"/>
        </w:rPr>
        <w:t xml:space="preserve">CAUTION: </w:t>
      </w:r>
      <w:r>
        <w:rPr>
          <w:rFonts w:ascii="Aptos" w:eastAsia="Calibri" w:hAnsi="Aptos" w:cs="Times New Roman"/>
          <w:b/>
          <w:color w:val="FF0000"/>
          <w:sz w:val="24"/>
          <w:szCs w:val="24"/>
          <w:lang w:bidi="ar-SA"/>
        </w:rPr>
        <w:t xml:space="preserve">IF YOU MOVE FORWARD WITH A SURVEY, </w:t>
      </w:r>
      <w:r w:rsidRPr="00C75B9B">
        <w:rPr>
          <w:rFonts w:ascii="Aptos" w:eastAsia="Calibri" w:hAnsi="Aptos" w:cs="Times New Roman"/>
          <w:b/>
          <w:color w:val="FF0000"/>
          <w:sz w:val="24"/>
          <w:szCs w:val="24"/>
          <w:lang w:bidi="ar-SA"/>
        </w:rPr>
        <w:t xml:space="preserve">BE PREPARED TO </w:t>
      </w:r>
      <w:r w:rsidR="00D4693C">
        <w:rPr>
          <w:rFonts w:ascii="Aptos" w:eastAsia="Calibri" w:hAnsi="Aptos" w:cs="Times New Roman"/>
          <w:b/>
          <w:color w:val="FF0000"/>
          <w:sz w:val="24"/>
          <w:szCs w:val="24"/>
          <w:lang w:bidi="ar-SA"/>
        </w:rPr>
        <w:t xml:space="preserve">SHARE AND </w:t>
      </w:r>
      <w:r w:rsidRPr="00C75B9B">
        <w:rPr>
          <w:rFonts w:ascii="Aptos" w:eastAsia="Calibri" w:hAnsi="Aptos" w:cs="Times New Roman"/>
          <w:b/>
          <w:color w:val="FF0000"/>
          <w:sz w:val="24"/>
          <w:szCs w:val="24"/>
          <w:lang w:bidi="ar-SA"/>
        </w:rPr>
        <w:t>ADDRESS THE FEEDBACK YOU RECEIVE. FAILURE TO ACT AFTER RECEIVING NOTIFICATION OF AN ISSUE/CHALLENGE/PROBLEM CAN CREATE LEGAL LIABILITY WERE AN ACT OF VIOLENCE TO OCCUR. CONFER WITH LEGAL COUNSEL BEFORE SENDING OUT THE SURVEY.</w:t>
      </w:r>
    </w:p>
    <w:p w14:paraId="3E92D39F" w14:textId="77777777" w:rsidR="00A57BF5" w:rsidRPr="00745E40" w:rsidRDefault="00A57BF5" w:rsidP="000E4887">
      <w:pPr>
        <w:widowControl/>
        <w:adjustRightInd w:val="0"/>
        <w:rPr>
          <w:rFonts w:ascii="Aptos" w:eastAsia="Times New Roman" w:hAnsi="Aptos" w:cs="Calibri"/>
          <w:color w:val="0070C0"/>
          <w:sz w:val="24"/>
          <w:lang w:bidi="ar-SA"/>
        </w:rPr>
      </w:pPr>
    </w:p>
    <w:p w14:paraId="49C165B7" w14:textId="77777777" w:rsidR="00A57BF5" w:rsidRPr="00745E40" w:rsidRDefault="00A57BF5" w:rsidP="000E4887">
      <w:pPr>
        <w:widowControl/>
        <w:adjustRightInd w:val="0"/>
        <w:rPr>
          <w:rFonts w:ascii="Aptos" w:eastAsia="Times New Roman" w:hAnsi="Aptos" w:cs="Calibri"/>
          <w:color w:val="0070C0"/>
          <w:sz w:val="24"/>
          <w:lang w:bidi="ar-SA"/>
        </w:rPr>
      </w:pPr>
    </w:p>
    <w:p w14:paraId="2A3D6409" w14:textId="77777777" w:rsidR="00A57BF5" w:rsidRPr="00745E40" w:rsidRDefault="00A57BF5" w:rsidP="000E4887">
      <w:pPr>
        <w:widowControl/>
        <w:adjustRightInd w:val="0"/>
        <w:rPr>
          <w:rFonts w:ascii="Aptos" w:eastAsia="Times New Roman" w:hAnsi="Aptos" w:cs="Calibri"/>
          <w:color w:val="0070C0"/>
          <w:sz w:val="24"/>
          <w:lang w:bidi="ar-SA"/>
        </w:rPr>
      </w:pPr>
    </w:p>
    <w:p w14:paraId="5A856DE7" w14:textId="77777777" w:rsidR="00A57BF5" w:rsidRPr="00745E40" w:rsidRDefault="00A57BF5" w:rsidP="000E4887">
      <w:pPr>
        <w:widowControl/>
        <w:adjustRightInd w:val="0"/>
        <w:rPr>
          <w:rFonts w:ascii="Aptos" w:eastAsia="Times New Roman" w:hAnsi="Aptos" w:cs="Calibri"/>
          <w:color w:val="0070C0"/>
          <w:sz w:val="24"/>
          <w:lang w:bidi="ar-SA"/>
        </w:rPr>
      </w:pPr>
    </w:p>
    <w:p w14:paraId="2E6102EF" w14:textId="77777777" w:rsidR="00A57BF5" w:rsidRPr="00745E40" w:rsidRDefault="00A57BF5" w:rsidP="000E4887">
      <w:pPr>
        <w:widowControl/>
        <w:adjustRightInd w:val="0"/>
        <w:rPr>
          <w:rFonts w:ascii="Aptos" w:eastAsia="Times New Roman" w:hAnsi="Aptos" w:cs="Calibri"/>
          <w:color w:val="0070C0"/>
          <w:sz w:val="24"/>
          <w:lang w:bidi="ar-SA"/>
        </w:rPr>
      </w:pPr>
    </w:p>
    <w:p w14:paraId="135CFE6D" w14:textId="77777777" w:rsidR="00A57BF5" w:rsidRPr="00745E40" w:rsidRDefault="00A57BF5" w:rsidP="000E4887">
      <w:pPr>
        <w:widowControl/>
        <w:adjustRightInd w:val="0"/>
        <w:rPr>
          <w:rFonts w:ascii="Aptos" w:eastAsia="Times New Roman" w:hAnsi="Aptos" w:cs="Calibri"/>
          <w:color w:val="0070C0"/>
          <w:sz w:val="24"/>
          <w:lang w:bidi="ar-SA"/>
        </w:rPr>
      </w:pPr>
    </w:p>
    <w:p w14:paraId="6625E8CC" w14:textId="77777777" w:rsidR="00A57BF5" w:rsidRPr="00745E40" w:rsidRDefault="00A57BF5" w:rsidP="000E4887">
      <w:pPr>
        <w:widowControl/>
        <w:adjustRightInd w:val="0"/>
        <w:rPr>
          <w:rFonts w:ascii="Aptos" w:eastAsia="Times New Roman" w:hAnsi="Aptos" w:cs="Calibri"/>
          <w:color w:val="0070C0"/>
          <w:sz w:val="24"/>
          <w:lang w:bidi="ar-SA"/>
        </w:rPr>
      </w:pPr>
    </w:p>
    <w:p w14:paraId="35F6DE68" w14:textId="77777777" w:rsidR="00A57BF5" w:rsidRPr="00745E40" w:rsidRDefault="00A57BF5" w:rsidP="000E4887">
      <w:pPr>
        <w:widowControl/>
        <w:adjustRightInd w:val="0"/>
        <w:rPr>
          <w:rFonts w:ascii="Aptos" w:eastAsia="Times New Roman" w:hAnsi="Aptos" w:cs="Calibri"/>
          <w:color w:val="0070C0"/>
          <w:sz w:val="24"/>
          <w:lang w:bidi="ar-SA"/>
        </w:rPr>
      </w:pPr>
    </w:p>
    <w:p w14:paraId="6FF633CC" w14:textId="77777777" w:rsidR="00A57BF5" w:rsidRPr="00745E40" w:rsidRDefault="00A57BF5" w:rsidP="000E4887">
      <w:pPr>
        <w:widowControl/>
        <w:adjustRightInd w:val="0"/>
        <w:rPr>
          <w:rFonts w:ascii="Aptos" w:eastAsia="Times New Roman" w:hAnsi="Aptos" w:cs="Calibri"/>
          <w:color w:val="0070C0"/>
          <w:sz w:val="24"/>
          <w:lang w:bidi="ar-SA"/>
        </w:rPr>
      </w:pPr>
    </w:p>
    <w:p w14:paraId="35DC89AA" w14:textId="77777777" w:rsidR="00A57BF5" w:rsidRDefault="00A57BF5" w:rsidP="000E4887">
      <w:pPr>
        <w:widowControl/>
        <w:adjustRightInd w:val="0"/>
        <w:rPr>
          <w:rFonts w:ascii="Aptos" w:eastAsia="Times New Roman" w:hAnsi="Aptos" w:cs="Calibri"/>
          <w:color w:val="000000"/>
          <w:sz w:val="24"/>
          <w:lang w:bidi="ar-SA"/>
        </w:rPr>
      </w:pPr>
    </w:p>
    <w:p w14:paraId="2665E62E" w14:textId="77777777" w:rsidR="00A57BF5" w:rsidRDefault="00A57BF5" w:rsidP="000E4887">
      <w:pPr>
        <w:widowControl/>
        <w:adjustRightInd w:val="0"/>
        <w:rPr>
          <w:rFonts w:ascii="Aptos" w:eastAsia="Times New Roman" w:hAnsi="Aptos" w:cs="Calibri"/>
          <w:color w:val="000000"/>
          <w:sz w:val="24"/>
          <w:lang w:bidi="ar-SA"/>
        </w:rPr>
      </w:pPr>
    </w:p>
    <w:p w14:paraId="1E9902B5" w14:textId="77777777" w:rsidR="00A57BF5" w:rsidRDefault="00A57BF5" w:rsidP="000E4887">
      <w:pPr>
        <w:widowControl/>
        <w:adjustRightInd w:val="0"/>
        <w:rPr>
          <w:rFonts w:ascii="Aptos" w:eastAsia="Times New Roman" w:hAnsi="Aptos" w:cs="Calibri"/>
          <w:color w:val="000000"/>
          <w:sz w:val="24"/>
          <w:lang w:bidi="ar-SA"/>
        </w:rPr>
      </w:pPr>
    </w:p>
    <w:p w14:paraId="18CBDBE2" w14:textId="77777777" w:rsidR="00A57BF5" w:rsidRDefault="00A57BF5" w:rsidP="000E4887">
      <w:pPr>
        <w:widowControl/>
        <w:adjustRightInd w:val="0"/>
        <w:rPr>
          <w:rFonts w:ascii="Aptos" w:eastAsia="Times New Roman" w:hAnsi="Aptos" w:cs="Calibri"/>
          <w:color w:val="000000"/>
          <w:sz w:val="24"/>
          <w:lang w:bidi="ar-SA"/>
        </w:rPr>
      </w:pPr>
    </w:p>
    <w:p w14:paraId="3671E92F" w14:textId="77777777" w:rsidR="00A57BF5" w:rsidRDefault="00A57BF5" w:rsidP="000E4887">
      <w:pPr>
        <w:widowControl/>
        <w:adjustRightInd w:val="0"/>
        <w:rPr>
          <w:rFonts w:ascii="Aptos" w:eastAsia="Times New Roman" w:hAnsi="Aptos" w:cs="Calibri"/>
          <w:color w:val="000000"/>
          <w:sz w:val="24"/>
          <w:lang w:bidi="ar-SA"/>
        </w:rPr>
      </w:pPr>
    </w:p>
    <w:p w14:paraId="1DCA9299" w14:textId="77777777" w:rsidR="00A57BF5" w:rsidRDefault="00A57BF5" w:rsidP="000E4887">
      <w:pPr>
        <w:widowControl/>
        <w:adjustRightInd w:val="0"/>
        <w:rPr>
          <w:rFonts w:ascii="Aptos" w:eastAsia="Times New Roman" w:hAnsi="Aptos" w:cs="Calibri"/>
          <w:color w:val="000000"/>
          <w:sz w:val="24"/>
          <w:lang w:bidi="ar-SA"/>
        </w:rPr>
      </w:pPr>
    </w:p>
    <w:p w14:paraId="29F4194D" w14:textId="77777777" w:rsidR="00A57BF5" w:rsidRDefault="00A57BF5" w:rsidP="000E4887">
      <w:pPr>
        <w:widowControl/>
        <w:adjustRightInd w:val="0"/>
        <w:rPr>
          <w:rFonts w:ascii="Aptos" w:eastAsia="Times New Roman" w:hAnsi="Aptos" w:cs="Calibri"/>
          <w:color w:val="000000"/>
          <w:sz w:val="24"/>
          <w:lang w:bidi="ar-SA"/>
        </w:rPr>
      </w:pPr>
    </w:p>
    <w:p w14:paraId="33C11DE6" w14:textId="77777777" w:rsidR="00A57BF5" w:rsidRDefault="00A57BF5" w:rsidP="000E4887">
      <w:pPr>
        <w:widowControl/>
        <w:adjustRightInd w:val="0"/>
        <w:rPr>
          <w:rFonts w:ascii="Aptos" w:eastAsia="Times New Roman" w:hAnsi="Aptos" w:cs="Calibri"/>
          <w:color w:val="000000"/>
          <w:sz w:val="24"/>
          <w:lang w:bidi="ar-SA"/>
        </w:rPr>
      </w:pPr>
    </w:p>
    <w:p w14:paraId="494AC2D5" w14:textId="77777777" w:rsidR="00FC47CE" w:rsidRDefault="00FC47CE" w:rsidP="000E4887">
      <w:pPr>
        <w:widowControl/>
        <w:adjustRightInd w:val="0"/>
        <w:rPr>
          <w:rFonts w:ascii="Aptos" w:eastAsia="Times New Roman" w:hAnsi="Aptos" w:cs="Calibri"/>
          <w:color w:val="000000"/>
          <w:sz w:val="24"/>
          <w:lang w:bidi="ar-SA"/>
        </w:rPr>
      </w:pPr>
    </w:p>
    <w:p w14:paraId="1A94583E" w14:textId="77777777" w:rsidR="00FC47CE" w:rsidRDefault="00FC47CE" w:rsidP="000E4887">
      <w:pPr>
        <w:widowControl/>
        <w:adjustRightInd w:val="0"/>
        <w:rPr>
          <w:rFonts w:ascii="Aptos" w:eastAsia="Times New Roman" w:hAnsi="Aptos" w:cs="Calibri"/>
          <w:color w:val="000000"/>
          <w:sz w:val="24"/>
          <w:lang w:bidi="ar-SA"/>
        </w:rPr>
      </w:pPr>
    </w:p>
    <w:p w14:paraId="1C11C662" w14:textId="77777777" w:rsidR="00AD6C0C" w:rsidRDefault="00AD6C0C" w:rsidP="000E4887">
      <w:pPr>
        <w:widowControl/>
        <w:adjustRightInd w:val="0"/>
        <w:rPr>
          <w:rFonts w:ascii="Aptos" w:eastAsia="Times New Roman" w:hAnsi="Aptos" w:cs="Calibri"/>
          <w:color w:val="000000"/>
          <w:sz w:val="24"/>
          <w:lang w:bidi="ar-SA"/>
        </w:rPr>
      </w:pPr>
    </w:p>
    <w:p w14:paraId="0A423841" w14:textId="22EF0FA2" w:rsidR="001453C7" w:rsidRPr="00745E40" w:rsidRDefault="001453C7" w:rsidP="00ED05E6">
      <w:pPr>
        <w:pStyle w:val="Heading3"/>
        <w:numPr>
          <w:ilvl w:val="2"/>
          <w:numId w:val="65"/>
        </w:numPr>
        <w:rPr>
          <w:color w:val="0070C0"/>
        </w:rPr>
      </w:pPr>
      <w:bookmarkStart w:id="122" w:name="_Toc170360826"/>
      <w:r w:rsidRPr="00745E40">
        <w:rPr>
          <w:color w:val="0070C0"/>
          <w:lang w:bidi="ar-SA"/>
        </w:rPr>
        <w:t>Analyzing the Results</w:t>
      </w:r>
      <w:bookmarkEnd w:id="122"/>
      <w:r w:rsidRPr="00745E40">
        <w:rPr>
          <w:color w:val="0070C0"/>
          <w:lang w:bidi="ar-SA"/>
        </w:rPr>
        <w:t xml:space="preserve"> </w:t>
      </w:r>
    </w:p>
    <w:p w14:paraId="002D8DE0" w14:textId="77777777" w:rsidR="001453C7" w:rsidRPr="00641C19" w:rsidRDefault="001453C7" w:rsidP="001453C7">
      <w:pPr>
        <w:pStyle w:val="Heading2"/>
        <w:jc w:val="left"/>
        <w:rPr>
          <w:lang w:bidi="ar-SA"/>
        </w:rPr>
      </w:pPr>
    </w:p>
    <w:p w14:paraId="2DAF21EB" w14:textId="02C8985A" w:rsidR="00811332" w:rsidRPr="00C57C5A" w:rsidRDefault="00C326FD" w:rsidP="00C326FD">
      <w:pPr>
        <w:widowControl/>
        <w:adjustRightInd w:val="0"/>
        <w:spacing w:after="120"/>
        <w:ind w:left="450" w:right="440"/>
        <w:jc w:val="both"/>
        <w:rPr>
          <w:rFonts w:ascii="Aptos" w:eastAsia="Calibri" w:hAnsi="Aptos" w:cs="Calibri"/>
          <w:color w:val="00B050"/>
          <w:u w:val="single"/>
          <w:lang w:bidi="ar-SA"/>
        </w:rPr>
      </w:pPr>
      <w:r w:rsidRPr="00C57C5A">
        <w:rPr>
          <w:rFonts w:ascii="Aptos" w:eastAsia="Calibri" w:hAnsi="Aptos" w:cs="Calibri"/>
          <w:color w:val="00B050"/>
          <w:u w:val="single"/>
          <w:lang w:bidi="ar-SA"/>
        </w:rPr>
        <w:t xml:space="preserve">Determine which violent situations are more likely to occur and cause injury or harm to employees, clients/customers and visitors, and how serious the injuries or harm might be. </w:t>
      </w:r>
      <w:r w:rsidR="00811332" w:rsidRPr="00C57C5A">
        <w:rPr>
          <w:rFonts w:ascii="Aptos" w:hAnsi="Aptos"/>
          <w:iCs/>
          <w:color w:val="00B050"/>
          <w:u w:val="single"/>
        </w:rPr>
        <w:t>Firestorm recommends the following report, or something similar, should be completed and inserted in your WVPP.</w:t>
      </w:r>
    </w:p>
    <w:p w14:paraId="55319248" w14:textId="77777777" w:rsidR="00811332" w:rsidRPr="00745E40" w:rsidRDefault="00811332" w:rsidP="00ED05E6">
      <w:pPr>
        <w:pStyle w:val="Heading4"/>
        <w:numPr>
          <w:ilvl w:val="0"/>
          <w:numId w:val="152"/>
        </w:numPr>
      </w:pPr>
      <w:bookmarkStart w:id="123" w:name="_Hlk167687462"/>
      <w:r w:rsidRPr="00745E40">
        <w:t>Records Review</w:t>
      </w:r>
    </w:p>
    <w:p w14:paraId="69C5A8E6" w14:textId="77777777" w:rsidR="00811332" w:rsidRPr="00D5699A" w:rsidRDefault="00811332" w:rsidP="00811332">
      <w:pPr>
        <w:pStyle w:val="BodyText"/>
        <w:spacing w:line="276" w:lineRule="auto"/>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3014"/>
        <w:gridCol w:w="3508"/>
      </w:tblGrid>
      <w:tr w:rsidR="00AB23A2" w:rsidRPr="00D5699A" w14:paraId="0D89375B" w14:textId="77777777" w:rsidTr="000E7BBC">
        <w:trPr>
          <w:trHeight w:val="458"/>
          <w:tblHeader/>
          <w:jc w:val="center"/>
        </w:trPr>
        <w:tc>
          <w:tcPr>
            <w:tcW w:w="10165" w:type="dxa"/>
            <w:gridSpan w:val="3"/>
            <w:shd w:val="clear" w:color="auto" w:fill="D9D9D9"/>
          </w:tcPr>
          <w:p w14:paraId="6B393A94" w14:textId="77777777" w:rsidR="00AB23A2" w:rsidRPr="00D5699A" w:rsidRDefault="00AB23A2" w:rsidP="000E7BBC">
            <w:pPr>
              <w:pStyle w:val="BodyText"/>
              <w:spacing w:line="276" w:lineRule="auto"/>
              <w:jc w:val="center"/>
              <w:rPr>
                <w:rFonts w:ascii="Aptos" w:hAnsi="Aptos"/>
                <w:b/>
                <w:bCs/>
                <w:sz w:val="22"/>
                <w:szCs w:val="22"/>
              </w:rPr>
            </w:pPr>
            <w:r w:rsidRPr="00713B6C">
              <w:rPr>
                <w:b/>
                <w:bCs/>
                <w:color w:val="0070C0"/>
                <w:sz w:val="28"/>
                <w:szCs w:val="28"/>
              </w:rPr>
              <w:t>Hazard Identification, Evaluation &amp; Correction Form</w:t>
            </w:r>
            <w:r>
              <w:rPr>
                <w:b/>
                <w:bCs/>
                <w:color w:val="0070C0"/>
                <w:sz w:val="28"/>
                <w:szCs w:val="28"/>
              </w:rPr>
              <w:t>: Records Review</w:t>
            </w:r>
          </w:p>
        </w:tc>
      </w:tr>
      <w:tr w:rsidR="00AB23A2" w:rsidRPr="00D5699A" w14:paraId="53AE3C61" w14:textId="77777777" w:rsidTr="000E7BBC">
        <w:trPr>
          <w:trHeight w:val="2591"/>
          <w:jc w:val="center"/>
        </w:trPr>
        <w:tc>
          <w:tcPr>
            <w:tcW w:w="10165" w:type="dxa"/>
            <w:gridSpan w:val="3"/>
            <w:shd w:val="clear" w:color="auto" w:fill="auto"/>
          </w:tcPr>
          <w:p w14:paraId="641D4DA3" w14:textId="77777777" w:rsidR="00AB23A2" w:rsidRPr="00D5699A" w:rsidRDefault="00AB23A2" w:rsidP="000E7BBC">
            <w:pPr>
              <w:pStyle w:val="BodyText"/>
              <w:spacing w:line="276" w:lineRule="auto"/>
              <w:rPr>
                <w:rFonts w:ascii="Aptos" w:hAnsi="Aptos"/>
              </w:rPr>
            </w:pPr>
          </w:p>
          <w:p w14:paraId="53384D2A" w14:textId="77777777" w:rsidR="00AB23A2" w:rsidRPr="00D5699A" w:rsidRDefault="00AB23A2" w:rsidP="000E7BBC">
            <w:pPr>
              <w:pStyle w:val="BodyText"/>
              <w:spacing w:line="276" w:lineRule="auto"/>
              <w:rPr>
                <w:rFonts w:ascii="Aptos" w:hAnsi="Aptos"/>
                <w:iCs/>
                <w:color w:val="0070C0"/>
                <w:sz w:val="20"/>
                <w:szCs w:val="20"/>
              </w:rPr>
            </w:pPr>
            <w:r w:rsidRPr="00D5699A">
              <w:rPr>
                <w:rFonts w:ascii="Aptos" w:hAnsi="Aptos"/>
                <w:iCs/>
                <w:color w:val="0070C0"/>
                <w:sz w:val="20"/>
                <w:szCs w:val="20"/>
              </w:rPr>
              <w:t xml:space="preserve">A </w:t>
            </w:r>
            <w:r w:rsidRPr="003B4C60">
              <w:rPr>
                <w:rFonts w:ascii="Aptos" w:hAnsi="Aptos"/>
                <w:iCs/>
                <w:color w:val="0070C0"/>
                <w:sz w:val="20"/>
                <w:szCs w:val="20"/>
              </w:rPr>
              <w:t>Hazard Identification and Evaluation was performed/update on ____________. The</w:t>
            </w:r>
            <w:r w:rsidRPr="00D5699A">
              <w:rPr>
                <w:rFonts w:ascii="Aptos" w:hAnsi="Aptos"/>
                <w:iCs/>
                <w:color w:val="0070C0"/>
                <w:sz w:val="20"/>
                <w:szCs w:val="20"/>
              </w:rPr>
              <w:t xml:space="preserve"> following representatives of the</w:t>
            </w:r>
            <w:r w:rsidRPr="001244E3">
              <w:rPr>
                <w:rFonts w:ascii="Aptos" w:hAnsi="Aptos"/>
                <w:iCs/>
                <w:color w:val="0070C0"/>
                <w:sz w:val="20"/>
                <w:szCs w:val="20"/>
              </w:rPr>
              <w:t xml:space="preserve"> [</w:t>
            </w:r>
            <w:r w:rsidRPr="001244E3">
              <w:rPr>
                <w:rFonts w:ascii="Aptos" w:hAnsi="Aptos"/>
                <w:i/>
                <w:color w:val="0070C0"/>
                <w:sz w:val="20"/>
                <w:szCs w:val="20"/>
              </w:rPr>
              <w:t xml:space="preserve">Workplace Violence </w:t>
            </w:r>
            <w:r>
              <w:rPr>
                <w:rFonts w:ascii="Aptos" w:hAnsi="Aptos"/>
                <w:i/>
                <w:color w:val="0070C0"/>
                <w:sz w:val="20"/>
                <w:szCs w:val="20"/>
              </w:rPr>
              <w:t xml:space="preserve">Prevention </w:t>
            </w:r>
            <w:r w:rsidRPr="001244E3">
              <w:rPr>
                <w:rFonts w:ascii="Aptos" w:hAnsi="Aptos"/>
                <w:i/>
                <w:color w:val="0070C0"/>
                <w:sz w:val="20"/>
                <w:szCs w:val="20"/>
              </w:rPr>
              <w:t>Task Force</w:t>
            </w:r>
            <w:r w:rsidRPr="001244E3">
              <w:rPr>
                <w:rFonts w:ascii="Aptos" w:hAnsi="Aptos"/>
                <w:iCs/>
                <w:color w:val="0070C0"/>
                <w:sz w:val="20"/>
                <w:szCs w:val="20"/>
              </w:rPr>
              <w:t xml:space="preserve">] </w:t>
            </w:r>
            <w:r w:rsidRPr="003B4C60">
              <w:rPr>
                <w:rFonts w:ascii="Aptos" w:hAnsi="Aptos"/>
                <w:iCs/>
                <w:color w:val="0070C0"/>
                <w:sz w:val="20"/>
                <w:szCs w:val="20"/>
              </w:rPr>
              <w:t>participated</w:t>
            </w:r>
            <w:r w:rsidRPr="00D5699A">
              <w:rPr>
                <w:rFonts w:ascii="Aptos" w:hAnsi="Aptos"/>
                <w:iCs/>
                <w:color w:val="0070C0"/>
                <w:sz w:val="20"/>
                <w:szCs w:val="20"/>
              </w:rPr>
              <w:t>.</w:t>
            </w:r>
          </w:p>
          <w:p w14:paraId="31F53420" w14:textId="77777777" w:rsidR="00AB23A2" w:rsidRPr="00D5699A" w:rsidRDefault="00AB23A2" w:rsidP="000E7BBC">
            <w:pPr>
              <w:pStyle w:val="BodyText"/>
              <w:spacing w:line="276" w:lineRule="auto"/>
              <w:rPr>
                <w:rFonts w:ascii="Aptos" w:hAnsi="Aptos"/>
                <w:iCs/>
                <w:color w:val="0070C0"/>
                <w:sz w:val="20"/>
                <w:szCs w:val="20"/>
              </w:rPr>
            </w:pPr>
          </w:p>
          <w:p w14:paraId="26DD90BC" w14:textId="77777777" w:rsidR="00AB23A2" w:rsidRPr="00D5699A" w:rsidRDefault="00AB23A2" w:rsidP="000E7BBC">
            <w:pPr>
              <w:pStyle w:val="BodyText"/>
              <w:rPr>
                <w:rFonts w:ascii="Aptos" w:hAnsi="Aptos"/>
                <w:color w:val="0070C0"/>
                <w:sz w:val="20"/>
                <w:szCs w:val="20"/>
              </w:rPr>
            </w:pPr>
            <w:r w:rsidRPr="00D5699A">
              <w:rPr>
                <w:rFonts w:ascii="Aptos" w:hAnsi="Aptos"/>
                <w:color w:val="0070C0"/>
                <w:sz w:val="20"/>
                <w:szCs w:val="20"/>
              </w:rPr>
              <w:t xml:space="preserve">Representative: ________________________ </w:t>
            </w:r>
            <w:r w:rsidRPr="00D5699A">
              <w:rPr>
                <w:rFonts w:ascii="Aptos" w:hAnsi="Aptos"/>
                <w:color w:val="0070C0"/>
                <w:sz w:val="20"/>
                <w:szCs w:val="20"/>
              </w:rPr>
              <w:br/>
            </w:r>
            <w:r w:rsidRPr="00D5699A">
              <w:rPr>
                <w:rFonts w:ascii="Aptos" w:hAnsi="Aptos"/>
                <w:color w:val="0070C0"/>
                <w:sz w:val="20"/>
                <w:szCs w:val="20"/>
              </w:rPr>
              <w:br/>
              <w:t xml:space="preserve">Representative: ________________________ </w:t>
            </w:r>
            <w:r w:rsidRPr="00D5699A">
              <w:rPr>
                <w:rFonts w:ascii="Aptos" w:hAnsi="Aptos"/>
                <w:color w:val="0070C0"/>
                <w:sz w:val="20"/>
                <w:szCs w:val="20"/>
              </w:rPr>
              <w:br/>
            </w:r>
            <w:r w:rsidRPr="00D5699A">
              <w:rPr>
                <w:rFonts w:ascii="Aptos" w:hAnsi="Aptos"/>
                <w:color w:val="0070C0"/>
                <w:sz w:val="20"/>
                <w:szCs w:val="20"/>
              </w:rPr>
              <w:br/>
              <w:t xml:space="preserve">Representative: ________________________                                </w:t>
            </w:r>
            <w:r w:rsidRPr="00D5699A">
              <w:rPr>
                <w:rFonts w:ascii="Aptos" w:hAnsi="Aptos"/>
                <w:color w:val="0070C0"/>
                <w:sz w:val="20"/>
                <w:szCs w:val="20"/>
              </w:rPr>
              <w:br/>
            </w:r>
          </w:p>
          <w:p w14:paraId="1D063F5C" w14:textId="77777777" w:rsidR="00AB23A2" w:rsidRPr="00D5699A" w:rsidRDefault="00AB23A2" w:rsidP="000E7BBC">
            <w:pPr>
              <w:pStyle w:val="BodyText"/>
              <w:spacing w:line="276" w:lineRule="auto"/>
              <w:rPr>
                <w:rFonts w:ascii="Aptos" w:hAnsi="Aptos"/>
                <w:color w:val="0070C0"/>
                <w:sz w:val="28"/>
                <w:szCs w:val="28"/>
              </w:rPr>
            </w:pPr>
            <w:r w:rsidRPr="00D5699A">
              <w:rPr>
                <w:rFonts w:ascii="Aptos" w:hAnsi="Aptos"/>
                <w:b/>
                <w:bCs/>
                <w:color w:val="0070C0"/>
                <w:sz w:val="28"/>
                <w:szCs w:val="28"/>
              </w:rPr>
              <w:t>Records Review</w:t>
            </w:r>
            <w:r w:rsidRPr="00D5699A">
              <w:rPr>
                <w:rFonts w:ascii="Aptos" w:hAnsi="Aptos"/>
                <w:color w:val="0070C0"/>
                <w:sz w:val="28"/>
                <w:szCs w:val="28"/>
              </w:rPr>
              <w:t xml:space="preserve"> </w:t>
            </w:r>
          </w:p>
          <w:p w14:paraId="13B975B4" w14:textId="77777777" w:rsidR="00AB23A2" w:rsidRPr="00D5699A" w:rsidRDefault="00AB23A2" w:rsidP="000E7BBC">
            <w:pPr>
              <w:pStyle w:val="BodyText"/>
              <w:spacing w:line="276" w:lineRule="auto"/>
              <w:rPr>
                <w:rFonts w:ascii="Aptos" w:hAnsi="Aptos"/>
                <w:color w:val="0070C0"/>
                <w:sz w:val="20"/>
                <w:szCs w:val="20"/>
              </w:rPr>
            </w:pPr>
          </w:p>
          <w:p w14:paraId="4CE54698" w14:textId="77777777" w:rsidR="00AB23A2" w:rsidRPr="00D5699A" w:rsidRDefault="00AB23A2" w:rsidP="000E7BBC">
            <w:pPr>
              <w:pStyle w:val="BodyText"/>
              <w:spacing w:line="276" w:lineRule="auto"/>
              <w:rPr>
                <w:rFonts w:ascii="Aptos" w:hAnsi="Aptos"/>
                <w:color w:val="0070C0"/>
                <w:sz w:val="20"/>
                <w:szCs w:val="20"/>
              </w:rPr>
            </w:pPr>
            <w:r w:rsidRPr="00D5699A">
              <w:rPr>
                <w:rFonts w:ascii="Aptos" w:hAnsi="Aptos"/>
                <w:color w:val="0070C0"/>
                <w:sz w:val="20"/>
                <w:szCs w:val="20"/>
              </w:rPr>
              <w:t xml:space="preserve">On </w:t>
            </w:r>
            <w:r w:rsidRPr="00D5699A">
              <w:rPr>
                <w:rFonts w:ascii="Aptos" w:hAnsi="Aptos"/>
                <w:b/>
                <w:bCs/>
                <w:color w:val="0070C0"/>
                <w:sz w:val="20"/>
                <w:szCs w:val="20"/>
              </w:rPr>
              <w:t>&lt;Date(s)&gt;</w:t>
            </w:r>
            <w:r w:rsidRPr="00D5699A">
              <w:rPr>
                <w:rFonts w:ascii="Aptos" w:hAnsi="Aptos"/>
                <w:color w:val="0070C0"/>
                <w:sz w:val="20"/>
                <w:szCs w:val="20"/>
              </w:rPr>
              <w:t>, the representatives reviewed the following records</w:t>
            </w:r>
            <w:r>
              <w:rPr>
                <w:rFonts w:ascii="Aptos" w:hAnsi="Aptos"/>
                <w:color w:val="0070C0"/>
                <w:sz w:val="20"/>
                <w:szCs w:val="20"/>
              </w:rPr>
              <w:t xml:space="preserve"> [check all that apply]</w:t>
            </w:r>
            <w:r w:rsidRPr="00D5699A">
              <w:rPr>
                <w:rFonts w:ascii="Aptos" w:hAnsi="Aptos"/>
                <w:color w:val="0070C0"/>
                <w:sz w:val="20"/>
                <w:szCs w:val="20"/>
              </w:rPr>
              <w:t>:</w:t>
            </w:r>
          </w:p>
          <w:p w14:paraId="12D204A5" w14:textId="77777777" w:rsidR="00AB23A2" w:rsidRPr="00D5699A" w:rsidRDefault="00AB23A2" w:rsidP="000E7BBC">
            <w:pPr>
              <w:pStyle w:val="BodyText"/>
              <w:spacing w:line="276" w:lineRule="auto"/>
              <w:rPr>
                <w:rFonts w:ascii="Aptos" w:hAnsi="Aptos"/>
                <w:i/>
                <w:color w:val="0070C0"/>
                <w:sz w:val="20"/>
                <w:szCs w:val="20"/>
              </w:rPr>
            </w:pPr>
            <w:r w:rsidRPr="00D5699A">
              <w:rPr>
                <w:rFonts w:ascii="Aptos" w:hAnsi="Aptos"/>
                <w:color w:val="0070C0"/>
                <w:sz w:val="20"/>
                <w:szCs w:val="20"/>
              </w:rPr>
              <w:t xml:space="preserve">____ </w:t>
            </w:r>
            <w:r w:rsidRPr="00D5699A">
              <w:rPr>
                <w:rFonts w:ascii="Aptos" w:hAnsi="Aptos"/>
                <w:i/>
                <w:color w:val="0070C0"/>
                <w:sz w:val="20"/>
                <w:szCs w:val="20"/>
              </w:rPr>
              <w:t xml:space="preserve">Accident Reports or Investigations </w:t>
            </w:r>
          </w:p>
          <w:p w14:paraId="1E08F61A" w14:textId="77777777" w:rsidR="00AB23A2" w:rsidRPr="00D5699A" w:rsidRDefault="00AB23A2" w:rsidP="000E7BBC">
            <w:pPr>
              <w:pStyle w:val="BodyText"/>
              <w:spacing w:line="276" w:lineRule="auto"/>
              <w:rPr>
                <w:rFonts w:ascii="Aptos" w:hAnsi="Aptos"/>
                <w:i/>
                <w:color w:val="0070C0"/>
                <w:sz w:val="20"/>
                <w:szCs w:val="20"/>
              </w:rPr>
            </w:pPr>
            <w:r w:rsidRPr="00D5699A">
              <w:rPr>
                <w:rFonts w:ascii="Aptos" w:hAnsi="Aptos"/>
                <w:i/>
                <w:color w:val="0070C0"/>
                <w:sz w:val="20"/>
                <w:szCs w:val="20"/>
              </w:rPr>
              <w:t xml:space="preserve">____ Assault or Near Assault Reports or Information Gathered </w:t>
            </w:r>
          </w:p>
          <w:p w14:paraId="58D5F3D9" w14:textId="77777777" w:rsidR="00AB23A2" w:rsidRPr="00D5699A" w:rsidRDefault="00AB23A2" w:rsidP="000E7BBC">
            <w:pPr>
              <w:pStyle w:val="BodyText"/>
              <w:spacing w:line="276" w:lineRule="auto"/>
              <w:rPr>
                <w:rFonts w:ascii="Aptos" w:hAnsi="Aptos"/>
                <w:i/>
                <w:color w:val="0070C0"/>
                <w:sz w:val="20"/>
                <w:szCs w:val="20"/>
              </w:rPr>
            </w:pPr>
            <w:r w:rsidRPr="00D5699A">
              <w:rPr>
                <w:rFonts w:ascii="Aptos" w:hAnsi="Aptos"/>
                <w:i/>
                <w:color w:val="0070C0"/>
                <w:sz w:val="20"/>
                <w:szCs w:val="20"/>
              </w:rPr>
              <w:t xml:space="preserve">____ Employee Evaluations </w:t>
            </w:r>
          </w:p>
          <w:p w14:paraId="22F8B2B6" w14:textId="77777777" w:rsidR="00AB23A2" w:rsidRPr="00D5699A" w:rsidRDefault="00AB23A2" w:rsidP="000E7BBC">
            <w:pPr>
              <w:pStyle w:val="BodyText"/>
              <w:spacing w:line="276" w:lineRule="auto"/>
              <w:rPr>
                <w:rFonts w:ascii="Aptos" w:hAnsi="Aptos"/>
                <w:i/>
                <w:color w:val="0070C0"/>
                <w:sz w:val="20"/>
                <w:szCs w:val="20"/>
              </w:rPr>
            </w:pPr>
            <w:r w:rsidRPr="00D5699A">
              <w:rPr>
                <w:rFonts w:ascii="Aptos" w:hAnsi="Aptos"/>
                <w:i/>
                <w:color w:val="0070C0"/>
                <w:sz w:val="20"/>
                <w:szCs w:val="20"/>
              </w:rPr>
              <w:t xml:space="preserve">____ Grievances </w:t>
            </w:r>
          </w:p>
          <w:p w14:paraId="39ECB2A7" w14:textId="77777777" w:rsidR="00AB23A2" w:rsidRPr="00D5699A" w:rsidRDefault="00AB23A2" w:rsidP="000E7BBC">
            <w:pPr>
              <w:pStyle w:val="BodyText"/>
              <w:spacing w:line="276" w:lineRule="auto"/>
              <w:rPr>
                <w:rFonts w:ascii="Aptos" w:hAnsi="Aptos"/>
                <w:i/>
                <w:color w:val="0070C0"/>
                <w:sz w:val="20"/>
                <w:szCs w:val="20"/>
              </w:rPr>
            </w:pPr>
            <w:r w:rsidRPr="00D5699A">
              <w:rPr>
                <w:rFonts w:ascii="Aptos" w:hAnsi="Aptos"/>
                <w:i/>
                <w:color w:val="0070C0"/>
                <w:sz w:val="20"/>
                <w:szCs w:val="20"/>
              </w:rPr>
              <w:t xml:space="preserve">____ Incident Reports </w:t>
            </w:r>
          </w:p>
          <w:p w14:paraId="488E95E5" w14:textId="77777777" w:rsidR="00AB23A2" w:rsidRPr="00D5699A" w:rsidRDefault="00AB23A2" w:rsidP="000E7BBC">
            <w:pPr>
              <w:pStyle w:val="BodyText"/>
              <w:spacing w:line="276" w:lineRule="auto"/>
              <w:rPr>
                <w:rFonts w:ascii="Aptos" w:hAnsi="Aptos"/>
                <w:i/>
                <w:color w:val="0070C0"/>
                <w:sz w:val="20"/>
                <w:szCs w:val="20"/>
              </w:rPr>
            </w:pPr>
            <w:r w:rsidRPr="00D5699A">
              <w:rPr>
                <w:rFonts w:ascii="Aptos" w:hAnsi="Aptos"/>
                <w:i/>
                <w:color w:val="0070C0"/>
                <w:sz w:val="20"/>
                <w:szCs w:val="20"/>
              </w:rPr>
              <w:t xml:space="preserve">____ Insurance Records </w:t>
            </w:r>
          </w:p>
          <w:p w14:paraId="21195B3E" w14:textId="77777777" w:rsidR="00AB23A2" w:rsidRPr="00D5699A" w:rsidRDefault="00AB23A2" w:rsidP="000E7BBC">
            <w:pPr>
              <w:pStyle w:val="BodyText"/>
              <w:spacing w:line="276" w:lineRule="auto"/>
              <w:rPr>
                <w:rFonts w:ascii="Aptos" w:hAnsi="Aptos"/>
                <w:i/>
                <w:color w:val="0070C0"/>
                <w:sz w:val="20"/>
                <w:szCs w:val="20"/>
              </w:rPr>
            </w:pPr>
            <w:r w:rsidRPr="00D5699A">
              <w:rPr>
                <w:rFonts w:ascii="Aptos" w:hAnsi="Aptos"/>
                <w:i/>
                <w:color w:val="0070C0"/>
                <w:sz w:val="20"/>
                <w:szCs w:val="20"/>
              </w:rPr>
              <w:t xml:space="preserve">____ Medical Records </w:t>
            </w:r>
          </w:p>
          <w:p w14:paraId="64CE2653" w14:textId="77777777" w:rsidR="00AB23A2" w:rsidRPr="00D5699A" w:rsidRDefault="00AB23A2" w:rsidP="000E7BBC">
            <w:pPr>
              <w:pStyle w:val="BodyText"/>
              <w:spacing w:line="276" w:lineRule="auto"/>
              <w:rPr>
                <w:rFonts w:ascii="Aptos" w:hAnsi="Aptos"/>
                <w:i/>
                <w:color w:val="0070C0"/>
                <w:sz w:val="20"/>
                <w:szCs w:val="20"/>
              </w:rPr>
            </w:pPr>
            <w:r w:rsidRPr="00D5699A">
              <w:rPr>
                <w:rFonts w:ascii="Aptos" w:hAnsi="Aptos"/>
                <w:i/>
                <w:color w:val="0070C0"/>
                <w:sz w:val="20"/>
                <w:szCs w:val="20"/>
              </w:rPr>
              <w:t xml:space="preserve">____ Police Reports </w:t>
            </w:r>
          </w:p>
          <w:p w14:paraId="53A11EF5" w14:textId="77777777" w:rsidR="00AB23A2" w:rsidRPr="00D5699A" w:rsidRDefault="00AB23A2" w:rsidP="000E7BBC">
            <w:pPr>
              <w:pStyle w:val="BodyText"/>
              <w:spacing w:line="276" w:lineRule="auto"/>
              <w:rPr>
                <w:rFonts w:ascii="Aptos" w:hAnsi="Aptos"/>
                <w:i/>
                <w:color w:val="0070C0"/>
                <w:sz w:val="20"/>
                <w:szCs w:val="20"/>
              </w:rPr>
            </w:pPr>
            <w:r w:rsidRPr="00D5699A">
              <w:rPr>
                <w:rFonts w:ascii="Aptos" w:hAnsi="Aptos"/>
                <w:i/>
                <w:color w:val="0070C0"/>
                <w:sz w:val="20"/>
                <w:szCs w:val="20"/>
              </w:rPr>
              <w:t xml:space="preserve">____ </w:t>
            </w:r>
            <w:r>
              <w:rPr>
                <w:rFonts w:ascii="Aptos" w:hAnsi="Aptos"/>
                <w:i/>
                <w:color w:val="0070C0"/>
                <w:sz w:val="20"/>
                <w:szCs w:val="20"/>
              </w:rPr>
              <w:t>Violent Incident Logs</w:t>
            </w:r>
            <w:r w:rsidRPr="00D5699A">
              <w:rPr>
                <w:rFonts w:ascii="Aptos" w:hAnsi="Aptos"/>
                <w:i/>
                <w:color w:val="0070C0"/>
                <w:sz w:val="20"/>
                <w:szCs w:val="20"/>
              </w:rPr>
              <w:t xml:space="preserve"> (From &lt;Date&gt; to &lt;Date&gt;)</w:t>
            </w:r>
          </w:p>
          <w:p w14:paraId="672D90EA" w14:textId="77777777" w:rsidR="00AB23A2" w:rsidRPr="00D5699A" w:rsidRDefault="00AB23A2" w:rsidP="000E7BBC">
            <w:pPr>
              <w:pStyle w:val="BodyText"/>
              <w:spacing w:line="276" w:lineRule="auto"/>
              <w:rPr>
                <w:rFonts w:ascii="Aptos" w:hAnsi="Aptos"/>
                <w:i/>
                <w:color w:val="0070C0"/>
                <w:sz w:val="20"/>
                <w:szCs w:val="20"/>
              </w:rPr>
            </w:pPr>
            <w:r w:rsidRPr="00D5699A">
              <w:rPr>
                <w:rFonts w:ascii="Aptos" w:hAnsi="Aptos"/>
                <w:i/>
                <w:color w:val="0070C0"/>
                <w:sz w:val="20"/>
                <w:szCs w:val="20"/>
              </w:rPr>
              <w:t xml:space="preserve">____ Training Records </w:t>
            </w:r>
          </w:p>
          <w:p w14:paraId="5A1D6122" w14:textId="77777777" w:rsidR="00AB23A2" w:rsidRPr="00D5699A" w:rsidRDefault="00AB23A2" w:rsidP="000E7BBC">
            <w:pPr>
              <w:pStyle w:val="BodyText"/>
              <w:spacing w:line="276" w:lineRule="auto"/>
              <w:rPr>
                <w:rFonts w:ascii="Aptos" w:hAnsi="Aptos"/>
                <w:i/>
                <w:color w:val="0070C0"/>
                <w:sz w:val="20"/>
                <w:szCs w:val="20"/>
              </w:rPr>
            </w:pPr>
            <w:r w:rsidRPr="00D5699A">
              <w:rPr>
                <w:rFonts w:ascii="Aptos" w:hAnsi="Aptos"/>
                <w:i/>
                <w:color w:val="0070C0"/>
                <w:sz w:val="20"/>
                <w:szCs w:val="20"/>
              </w:rPr>
              <w:t>____ Workers’ Compensation Records</w:t>
            </w:r>
          </w:p>
          <w:p w14:paraId="3424466B" w14:textId="77777777" w:rsidR="00AB23A2" w:rsidRPr="00D5699A" w:rsidRDefault="00AB23A2" w:rsidP="000E7BBC">
            <w:pPr>
              <w:pStyle w:val="BodyText"/>
              <w:spacing w:line="276" w:lineRule="auto"/>
              <w:rPr>
                <w:rFonts w:ascii="Aptos" w:hAnsi="Aptos"/>
                <w:color w:val="0070C0"/>
                <w:sz w:val="20"/>
                <w:szCs w:val="20"/>
              </w:rPr>
            </w:pPr>
            <w:r w:rsidRPr="00D5699A">
              <w:rPr>
                <w:rFonts w:ascii="Aptos" w:hAnsi="Aptos"/>
                <w:i/>
                <w:color w:val="0070C0"/>
                <w:sz w:val="20"/>
                <w:szCs w:val="20"/>
              </w:rPr>
              <w:t>____ Other Relevant Records or Information:</w:t>
            </w:r>
            <w:r w:rsidRPr="00D5699A">
              <w:rPr>
                <w:rFonts w:ascii="Aptos" w:hAnsi="Aptos"/>
                <w:color w:val="0070C0"/>
                <w:sz w:val="20"/>
                <w:szCs w:val="20"/>
              </w:rPr>
              <w:t xml:space="preserve"> ________________________________</w:t>
            </w:r>
          </w:p>
          <w:p w14:paraId="6EAE5461" w14:textId="77777777" w:rsidR="00AB23A2" w:rsidRPr="00D5699A" w:rsidRDefault="00AB23A2" w:rsidP="000E7BBC">
            <w:pPr>
              <w:pStyle w:val="BodyText"/>
              <w:spacing w:line="276" w:lineRule="auto"/>
              <w:rPr>
                <w:rFonts w:ascii="Aptos" w:hAnsi="Aptos"/>
                <w:color w:val="0070C0"/>
                <w:sz w:val="20"/>
                <w:szCs w:val="20"/>
              </w:rPr>
            </w:pPr>
          </w:p>
          <w:p w14:paraId="30E80174" w14:textId="77777777" w:rsidR="00AB23A2" w:rsidRPr="00D5699A" w:rsidRDefault="00AB23A2" w:rsidP="000E7BBC">
            <w:pPr>
              <w:pStyle w:val="BodyText"/>
              <w:spacing w:line="276" w:lineRule="auto"/>
              <w:rPr>
                <w:rFonts w:ascii="Aptos" w:hAnsi="Aptos"/>
                <w:color w:val="0070C0"/>
                <w:sz w:val="20"/>
                <w:szCs w:val="20"/>
              </w:rPr>
            </w:pPr>
            <w:r w:rsidRPr="00D5699A">
              <w:rPr>
                <w:rFonts w:ascii="Aptos" w:hAnsi="Aptos"/>
                <w:color w:val="0070C0"/>
                <w:sz w:val="20"/>
                <w:szCs w:val="20"/>
              </w:rPr>
              <w:t>Based on the documents reviewed:</w:t>
            </w:r>
          </w:p>
          <w:p w14:paraId="4F8C8E7D" w14:textId="77777777" w:rsidR="00AB23A2" w:rsidRPr="00D5699A" w:rsidRDefault="00AB23A2" w:rsidP="000E7BBC">
            <w:pPr>
              <w:pStyle w:val="BodyText"/>
              <w:spacing w:line="276" w:lineRule="auto"/>
              <w:rPr>
                <w:rFonts w:ascii="Aptos" w:hAnsi="Aptos"/>
                <w:color w:val="0070C0"/>
                <w:sz w:val="20"/>
                <w:szCs w:val="20"/>
              </w:rPr>
            </w:pPr>
          </w:p>
          <w:p w14:paraId="5E4338F6" w14:textId="77777777" w:rsidR="00AB23A2" w:rsidRPr="00D5699A" w:rsidRDefault="00AB23A2" w:rsidP="000E7BBC">
            <w:pPr>
              <w:pStyle w:val="BodyText"/>
              <w:spacing w:line="276" w:lineRule="auto"/>
              <w:rPr>
                <w:rFonts w:ascii="Aptos" w:hAnsi="Aptos"/>
                <w:color w:val="0070C0"/>
                <w:sz w:val="20"/>
                <w:szCs w:val="20"/>
              </w:rPr>
            </w:pPr>
            <w:r w:rsidRPr="00D5699A">
              <w:rPr>
                <w:rFonts w:ascii="Aptos" w:hAnsi="Aptos"/>
                <w:color w:val="0070C0"/>
                <w:sz w:val="20"/>
                <w:szCs w:val="20"/>
              </w:rPr>
              <w:t>The following issues were identified that need to be addressed:</w:t>
            </w:r>
          </w:p>
          <w:p w14:paraId="53ED1041" w14:textId="77777777" w:rsidR="00AB23A2" w:rsidRPr="00D5699A" w:rsidRDefault="00AB23A2" w:rsidP="000E7BBC">
            <w:pPr>
              <w:pStyle w:val="BodyText"/>
              <w:spacing w:line="276" w:lineRule="auto"/>
              <w:rPr>
                <w:rFonts w:ascii="Aptos" w:hAnsi="Aptos"/>
                <w:color w:val="0070C0"/>
                <w:sz w:val="20"/>
                <w:szCs w:val="20"/>
              </w:rPr>
            </w:pPr>
            <w:r w:rsidRPr="00D5699A">
              <w:rPr>
                <w:rFonts w:ascii="Aptos" w:hAnsi="Aptos"/>
                <w:color w:val="0070C0"/>
                <w:sz w:val="20"/>
                <w:szCs w:val="20"/>
              </w:rPr>
              <w:t xml:space="preserve">1. </w:t>
            </w:r>
          </w:p>
          <w:p w14:paraId="4895741D" w14:textId="77777777" w:rsidR="00AB23A2" w:rsidRPr="00D5699A" w:rsidRDefault="00AB23A2" w:rsidP="000E7BBC">
            <w:pPr>
              <w:pStyle w:val="BodyText"/>
              <w:spacing w:line="276" w:lineRule="auto"/>
              <w:rPr>
                <w:rFonts w:ascii="Aptos" w:hAnsi="Aptos"/>
                <w:color w:val="0070C0"/>
                <w:sz w:val="20"/>
                <w:szCs w:val="20"/>
              </w:rPr>
            </w:pPr>
            <w:r w:rsidRPr="00D5699A">
              <w:rPr>
                <w:rFonts w:ascii="Aptos" w:hAnsi="Aptos"/>
                <w:color w:val="0070C0"/>
                <w:sz w:val="20"/>
                <w:szCs w:val="20"/>
              </w:rPr>
              <w:t>2.</w:t>
            </w:r>
          </w:p>
          <w:p w14:paraId="289468F5" w14:textId="77777777" w:rsidR="00AB23A2" w:rsidRPr="00D5699A" w:rsidRDefault="00AB23A2" w:rsidP="000E7BBC">
            <w:pPr>
              <w:pStyle w:val="BodyText"/>
              <w:spacing w:line="276" w:lineRule="auto"/>
              <w:rPr>
                <w:rFonts w:ascii="Aptos" w:hAnsi="Aptos"/>
                <w:color w:val="0070C0"/>
                <w:sz w:val="20"/>
                <w:szCs w:val="20"/>
              </w:rPr>
            </w:pPr>
            <w:r w:rsidRPr="00D5699A">
              <w:rPr>
                <w:rFonts w:ascii="Aptos" w:hAnsi="Aptos"/>
                <w:color w:val="0070C0"/>
                <w:sz w:val="20"/>
                <w:szCs w:val="20"/>
              </w:rPr>
              <w:t xml:space="preserve">3. </w:t>
            </w:r>
          </w:p>
          <w:p w14:paraId="608B5279" w14:textId="77777777" w:rsidR="00AB23A2" w:rsidRDefault="00AB23A2" w:rsidP="000E7BBC">
            <w:pPr>
              <w:pStyle w:val="BodyText"/>
              <w:spacing w:line="276" w:lineRule="auto"/>
              <w:rPr>
                <w:rFonts w:ascii="Aptos" w:hAnsi="Aptos"/>
                <w:color w:val="0070C0"/>
                <w:sz w:val="20"/>
                <w:szCs w:val="20"/>
              </w:rPr>
            </w:pPr>
          </w:p>
          <w:p w14:paraId="5BE7D322" w14:textId="77777777" w:rsidR="00AB23A2" w:rsidRDefault="00AB23A2" w:rsidP="000E7BBC">
            <w:pPr>
              <w:pStyle w:val="BodyText"/>
              <w:spacing w:line="276" w:lineRule="auto"/>
              <w:rPr>
                <w:rFonts w:ascii="Aptos" w:hAnsi="Aptos"/>
                <w:color w:val="0070C0"/>
                <w:sz w:val="20"/>
                <w:szCs w:val="20"/>
              </w:rPr>
            </w:pPr>
            <w:r w:rsidRPr="00D5699A">
              <w:rPr>
                <w:rFonts w:ascii="Aptos" w:hAnsi="Aptos"/>
                <w:color w:val="0070C0"/>
                <w:sz w:val="20"/>
                <w:szCs w:val="20"/>
              </w:rPr>
              <w:t>What does the</w:t>
            </w:r>
            <w:r w:rsidRPr="005327FE">
              <w:rPr>
                <w:rFonts w:ascii="Aptos" w:hAnsi="Aptos"/>
                <w:i/>
                <w:iCs/>
                <w:color w:val="0070C0"/>
                <w:sz w:val="20"/>
                <w:szCs w:val="20"/>
              </w:rPr>
              <w:t xml:space="preserve"> [Workplace Violence</w:t>
            </w:r>
            <w:r>
              <w:rPr>
                <w:rFonts w:ascii="Aptos" w:hAnsi="Aptos"/>
                <w:i/>
                <w:iCs/>
                <w:color w:val="0070C0"/>
                <w:sz w:val="20"/>
                <w:szCs w:val="20"/>
              </w:rPr>
              <w:t xml:space="preserve"> Prevention</w:t>
            </w:r>
            <w:r w:rsidRPr="005327FE">
              <w:rPr>
                <w:rFonts w:ascii="Aptos" w:hAnsi="Aptos"/>
                <w:i/>
                <w:iCs/>
                <w:color w:val="0070C0"/>
                <w:sz w:val="20"/>
                <w:szCs w:val="20"/>
              </w:rPr>
              <w:t xml:space="preserve"> Taskforce]</w:t>
            </w:r>
            <w:r w:rsidRPr="00D5699A">
              <w:rPr>
                <w:rFonts w:ascii="Aptos" w:hAnsi="Aptos"/>
                <w:color w:val="0070C0"/>
                <w:sz w:val="20"/>
                <w:szCs w:val="20"/>
              </w:rPr>
              <w:t xml:space="preserve"> believe were/are the main factors contributing to violence in our workplace? </w:t>
            </w:r>
          </w:p>
          <w:p w14:paraId="679B9DC2" w14:textId="77777777" w:rsidR="00AB23A2" w:rsidRDefault="00AB23A2" w:rsidP="000E7BBC">
            <w:pPr>
              <w:pStyle w:val="BodyText"/>
              <w:spacing w:line="276" w:lineRule="auto"/>
              <w:rPr>
                <w:rFonts w:ascii="Aptos" w:hAnsi="Aptos"/>
                <w:color w:val="0070C0"/>
                <w:sz w:val="20"/>
                <w:szCs w:val="20"/>
              </w:rPr>
            </w:pPr>
            <w:r>
              <w:rPr>
                <w:rFonts w:ascii="Aptos" w:hAnsi="Aptos"/>
                <w:color w:val="0070C0"/>
                <w:sz w:val="20"/>
                <w:szCs w:val="20"/>
              </w:rPr>
              <w:t>1.</w:t>
            </w:r>
          </w:p>
          <w:p w14:paraId="58001695" w14:textId="77777777" w:rsidR="00AB23A2" w:rsidRDefault="00AB23A2" w:rsidP="000E7BBC">
            <w:pPr>
              <w:pStyle w:val="BodyText"/>
              <w:spacing w:line="276" w:lineRule="auto"/>
              <w:rPr>
                <w:rFonts w:ascii="Aptos" w:hAnsi="Aptos"/>
                <w:color w:val="0070C0"/>
                <w:sz w:val="20"/>
                <w:szCs w:val="20"/>
              </w:rPr>
            </w:pPr>
            <w:r>
              <w:rPr>
                <w:rFonts w:ascii="Aptos" w:hAnsi="Aptos"/>
                <w:color w:val="0070C0"/>
                <w:sz w:val="20"/>
                <w:szCs w:val="20"/>
              </w:rPr>
              <w:t>2.</w:t>
            </w:r>
          </w:p>
          <w:p w14:paraId="166F3CAE" w14:textId="77777777" w:rsidR="00AB23A2" w:rsidRPr="00D5699A" w:rsidRDefault="00AB23A2" w:rsidP="000E7BBC">
            <w:pPr>
              <w:pStyle w:val="BodyText"/>
              <w:spacing w:line="276" w:lineRule="auto"/>
              <w:rPr>
                <w:rFonts w:ascii="Aptos" w:hAnsi="Aptos"/>
                <w:color w:val="0070C0"/>
                <w:sz w:val="20"/>
                <w:szCs w:val="20"/>
              </w:rPr>
            </w:pPr>
            <w:r>
              <w:rPr>
                <w:rFonts w:ascii="Aptos" w:hAnsi="Aptos"/>
                <w:color w:val="0070C0"/>
                <w:sz w:val="20"/>
                <w:szCs w:val="20"/>
              </w:rPr>
              <w:t>3.</w:t>
            </w:r>
          </w:p>
          <w:p w14:paraId="44779DED" w14:textId="77777777" w:rsidR="00AB23A2" w:rsidRPr="00D5699A" w:rsidRDefault="00AB23A2" w:rsidP="000E7BBC">
            <w:pPr>
              <w:pStyle w:val="BodyText"/>
              <w:spacing w:line="276" w:lineRule="auto"/>
              <w:rPr>
                <w:rFonts w:ascii="Aptos" w:hAnsi="Aptos"/>
                <w:color w:val="0070C0"/>
                <w:sz w:val="20"/>
                <w:szCs w:val="20"/>
              </w:rPr>
            </w:pPr>
          </w:p>
          <w:p w14:paraId="3BF26836" w14:textId="77777777" w:rsidR="00AB23A2" w:rsidRPr="00D5699A" w:rsidRDefault="00AB23A2" w:rsidP="000E7BBC">
            <w:pPr>
              <w:pStyle w:val="BodyText"/>
              <w:spacing w:line="276" w:lineRule="auto"/>
              <w:rPr>
                <w:rFonts w:ascii="Aptos" w:hAnsi="Aptos"/>
                <w:color w:val="0070C0"/>
                <w:sz w:val="20"/>
                <w:szCs w:val="20"/>
              </w:rPr>
            </w:pPr>
            <w:r w:rsidRPr="00D5699A">
              <w:rPr>
                <w:rFonts w:ascii="Aptos" w:hAnsi="Aptos"/>
                <w:color w:val="0070C0"/>
                <w:sz w:val="20"/>
                <w:szCs w:val="20"/>
              </w:rPr>
              <w:t xml:space="preserve">Are there any important patterns or trends among the incidents? </w:t>
            </w:r>
          </w:p>
          <w:p w14:paraId="5D94B4A9" w14:textId="77777777" w:rsidR="00AB23A2" w:rsidRDefault="00AB23A2" w:rsidP="000E7BBC">
            <w:pPr>
              <w:pStyle w:val="BodyText"/>
              <w:spacing w:line="276" w:lineRule="auto"/>
              <w:rPr>
                <w:rFonts w:ascii="Aptos" w:hAnsi="Aptos"/>
                <w:color w:val="0070C0"/>
                <w:sz w:val="20"/>
                <w:szCs w:val="20"/>
              </w:rPr>
            </w:pPr>
            <w:r>
              <w:rPr>
                <w:rFonts w:ascii="Aptos" w:hAnsi="Aptos"/>
                <w:color w:val="0070C0"/>
                <w:sz w:val="20"/>
                <w:szCs w:val="20"/>
              </w:rPr>
              <w:t>1.</w:t>
            </w:r>
          </w:p>
          <w:p w14:paraId="2CE39774" w14:textId="77777777" w:rsidR="00AB23A2" w:rsidRDefault="00AB23A2" w:rsidP="000E7BBC">
            <w:pPr>
              <w:pStyle w:val="BodyText"/>
              <w:spacing w:line="276" w:lineRule="auto"/>
              <w:rPr>
                <w:rFonts w:ascii="Aptos" w:hAnsi="Aptos"/>
                <w:color w:val="0070C0"/>
                <w:sz w:val="20"/>
                <w:szCs w:val="20"/>
              </w:rPr>
            </w:pPr>
            <w:r>
              <w:rPr>
                <w:rFonts w:ascii="Aptos" w:hAnsi="Aptos"/>
                <w:color w:val="0070C0"/>
                <w:sz w:val="20"/>
                <w:szCs w:val="20"/>
              </w:rPr>
              <w:t>2.</w:t>
            </w:r>
          </w:p>
          <w:p w14:paraId="323611BC" w14:textId="77777777" w:rsidR="00AB23A2" w:rsidRPr="00D5699A" w:rsidRDefault="00AB23A2" w:rsidP="000E7BBC">
            <w:pPr>
              <w:pStyle w:val="BodyText"/>
              <w:spacing w:line="276" w:lineRule="auto"/>
              <w:rPr>
                <w:rFonts w:ascii="Aptos" w:hAnsi="Aptos"/>
                <w:color w:val="0070C0"/>
                <w:sz w:val="20"/>
                <w:szCs w:val="20"/>
              </w:rPr>
            </w:pPr>
            <w:r>
              <w:rPr>
                <w:rFonts w:ascii="Aptos" w:hAnsi="Aptos"/>
                <w:color w:val="0070C0"/>
                <w:sz w:val="20"/>
                <w:szCs w:val="20"/>
              </w:rPr>
              <w:t>3.</w:t>
            </w:r>
          </w:p>
          <w:p w14:paraId="5F5335E8" w14:textId="77777777" w:rsidR="00AB23A2" w:rsidRPr="00D5699A" w:rsidRDefault="00AB23A2" w:rsidP="000E7BBC">
            <w:pPr>
              <w:pStyle w:val="BodyText"/>
              <w:spacing w:line="276" w:lineRule="auto"/>
              <w:rPr>
                <w:rFonts w:ascii="Aptos" w:hAnsi="Aptos"/>
                <w:color w:val="0070C0"/>
                <w:sz w:val="20"/>
                <w:szCs w:val="20"/>
              </w:rPr>
            </w:pPr>
          </w:p>
          <w:p w14:paraId="1647F29B" w14:textId="77777777" w:rsidR="00AB23A2" w:rsidRPr="00D5699A" w:rsidRDefault="00AB23A2" w:rsidP="000E7BBC">
            <w:pPr>
              <w:pStyle w:val="BodyText"/>
              <w:spacing w:line="276" w:lineRule="auto"/>
              <w:rPr>
                <w:rFonts w:ascii="Aptos" w:hAnsi="Aptos"/>
                <w:color w:val="0070C0"/>
                <w:sz w:val="20"/>
                <w:szCs w:val="20"/>
              </w:rPr>
            </w:pPr>
            <w:r w:rsidRPr="00D5699A">
              <w:rPr>
                <w:rFonts w:ascii="Aptos" w:hAnsi="Aptos"/>
                <w:color w:val="0070C0"/>
                <w:sz w:val="20"/>
                <w:szCs w:val="20"/>
              </w:rPr>
              <w:t xml:space="preserve">The </w:t>
            </w:r>
            <w:r w:rsidRPr="005327FE">
              <w:rPr>
                <w:rFonts w:ascii="Aptos" w:hAnsi="Aptos"/>
                <w:i/>
                <w:iCs/>
                <w:color w:val="0070C0"/>
                <w:sz w:val="20"/>
                <w:szCs w:val="20"/>
              </w:rPr>
              <w:t xml:space="preserve">[Workplace Violence </w:t>
            </w:r>
            <w:r>
              <w:rPr>
                <w:rFonts w:ascii="Aptos" w:hAnsi="Aptos"/>
                <w:i/>
                <w:iCs/>
                <w:color w:val="0070C0"/>
                <w:sz w:val="20"/>
                <w:szCs w:val="20"/>
              </w:rPr>
              <w:t xml:space="preserve">Prevention </w:t>
            </w:r>
            <w:r w:rsidRPr="005327FE">
              <w:rPr>
                <w:rFonts w:ascii="Aptos" w:hAnsi="Aptos"/>
                <w:i/>
                <w:iCs/>
                <w:color w:val="0070C0"/>
                <w:sz w:val="20"/>
                <w:szCs w:val="20"/>
              </w:rPr>
              <w:t xml:space="preserve">Taskforce] </w:t>
            </w:r>
            <w:r w:rsidRPr="00D5699A">
              <w:rPr>
                <w:rFonts w:ascii="Aptos" w:hAnsi="Aptos"/>
                <w:color w:val="0070C0"/>
                <w:sz w:val="20"/>
                <w:szCs w:val="20"/>
              </w:rPr>
              <w:t>recommends the following measures to reduce or eliminate the problems identified:</w:t>
            </w:r>
          </w:p>
          <w:p w14:paraId="6132D84F" w14:textId="77777777" w:rsidR="00AB23A2" w:rsidRPr="00D5699A" w:rsidRDefault="00AB23A2" w:rsidP="000E7BBC">
            <w:pPr>
              <w:pStyle w:val="BodyText"/>
              <w:spacing w:line="276" w:lineRule="auto"/>
              <w:rPr>
                <w:rFonts w:ascii="Aptos" w:hAnsi="Aptos"/>
                <w:color w:val="0070C0"/>
                <w:sz w:val="20"/>
                <w:szCs w:val="20"/>
              </w:rPr>
            </w:pPr>
            <w:r w:rsidRPr="00D5699A">
              <w:rPr>
                <w:rFonts w:ascii="Aptos" w:hAnsi="Aptos"/>
                <w:bCs/>
                <w:color w:val="0070C0"/>
                <w:sz w:val="20"/>
                <w:szCs w:val="20"/>
              </w:rPr>
              <w:t>1.</w:t>
            </w:r>
          </w:p>
          <w:p w14:paraId="76A12AC8" w14:textId="77777777" w:rsidR="00AB23A2" w:rsidRPr="00D5699A" w:rsidRDefault="00AB23A2" w:rsidP="000E7BBC">
            <w:pPr>
              <w:pStyle w:val="BodyText"/>
              <w:spacing w:line="276" w:lineRule="auto"/>
              <w:rPr>
                <w:rFonts w:ascii="Aptos" w:hAnsi="Aptos"/>
                <w:bCs/>
                <w:color w:val="0070C0"/>
                <w:sz w:val="20"/>
                <w:szCs w:val="20"/>
              </w:rPr>
            </w:pPr>
            <w:r w:rsidRPr="00D5699A">
              <w:rPr>
                <w:rFonts w:ascii="Aptos" w:hAnsi="Aptos"/>
                <w:bCs/>
                <w:color w:val="0070C0"/>
                <w:sz w:val="20"/>
                <w:szCs w:val="20"/>
              </w:rPr>
              <w:t>2.</w:t>
            </w:r>
          </w:p>
          <w:p w14:paraId="1FF343ED" w14:textId="77777777" w:rsidR="00AB23A2" w:rsidRDefault="00AB23A2" w:rsidP="000E7BBC">
            <w:pPr>
              <w:pStyle w:val="BodyText"/>
              <w:spacing w:line="276" w:lineRule="auto"/>
              <w:rPr>
                <w:rFonts w:ascii="Aptos" w:hAnsi="Aptos"/>
                <w:bCs/>
                <w:color w:val="0070C0"/>
                <w:sz w:val="20"/>
                <w:szCs w:val="20"/>
              </w:rPr>
            </w:pPr>
            <w:r w:rsidRPr="00D5699A">
              <w:rPr>
                <w:rFonts w:ascii="Aptos" w:hAnsi="Aptos"/>
                <w:bCs/>
                <w:color w:val="0070C0"/>
                <w:sz w:val="20"/>
                <w:szCs w:val="20"/>
              </w:rPr>
              <w:t>3.</w:t>
            </w:r>
          </w:p>
          <w:p w14:paraId="5281ABF2" w14:textId="77777777" w:rsidR="00AB23A2" w:rsidRPr="00D5699A" w:rsidRDefault="00AB23A2" w:rsidP="000E7BBC">
            <w:pPr>
              <w:pStyle w:val="BodyText"/>
              <w:spacing w:line="276" w:lineRule="auto"/>
              <w:rPr>
                <w:rFonts w:ascii="Aptos" w:hAnsi="Aptos"/>
                <w:bCs/>
                <w:sz w:val="28"/>
                <w:szCs w:val="28"/>
              </w:rPr>
            </w:pPr>
          </w:p>
        </w:tc>
      </w:tr>
      <w:tr w:rsidR="00AB23A2" w:rsidRPr="00D5699A" w14:paraId="26A0A25C" w14:textId="77777777" w:rsidTr="000E7BBC">
        <w:trPr>
          <w:trHeight w:val="530"/>
          <w:jc w:val="center"/>
        </w:trPr>
        <w:tc>
          <w:tcPr>
            <w:tcW w:w="10165" w:type="dxa"/>
            <w:gridSpan w:val="3"/>
            <w:shd w:val="clear" w:color="auto" w:fill="auto"/>
          </w:tcPr>
          <w:p w14:paraId="5E4F2A6E" w14:textId="77777777" w:rsidR="00AB23A2" w:rsidRPr="00F12736" w:rsidRDefault="00AB23A2" w:rsidP="000E7BBC">
            <w:pPr>
              <w:pStyle w:val="BodyText"/>
              <w:spacing w:line="276" w:lineRule="auto"/>
              <w:rPr>
                <w:rFonts w:ascii="Aptos" w:hAnsi="Aptos"/>
                <w:b/>
                <w:sz w:val="28"/>
                <w:szCs w:val="28"/>
              </w:rPr>
            </w:pPr>
            <w:r>
              <w:rPr>
                <w:rFonts w:ascii="Aptos" w:hAnsi="Aptos"/>
                <w:b/>
                <w:color w:val="0070C0"/>
                <w:sz w:val="28"/>
                <w:szCs w:val="28"/>
              </w:rPr>
              <w:t>C</w:t>
            </w:r>
            <w:r w:rsidRPr="00F12736">
              <w:rPr>
                <w:rFonts w:ascii="Aptos" w:hAnsi="Aptos"/>
                <w:b/>
                <w:color w:val="0070C0"/>
                <w:sz w:val="28"/>
                <w:szCs w:val="28"/>
              </w:rPr>
              <w:t>orrective Actions Taken</w:t>
            </w:r>
          </w:p>
          <w:p w14:paraId="1E1BABF5" w14:textId="77777777" w:rsidR="00AB23A2" w:rsidRPr="00CA2733" w:rsidRDefault="00AB23A2" w:rsidP="000E7BBC">
            <w:pPr>
              <w:pStyle w:val="BodyText"/>
              <w:spacing w:line="276" w:lineRule="auto"/>
              <w:rPr>
                <w:rFonts w:ascii="Aptos" w:hAnsi="Aptos"/>
                <w:b/>
                <w:color w:val="0070C0"/>
                <w:sz w:val="20"/>
                <w:szCs w:val="20"/>
              </w:rPr>
            </w:pPr>
            <w:r w:rsidRPr="00F12736">
              <w:rPr>
                <w:rFonts w:ascii="Aptos" w:hAnsi="Aptos"/>
                <w:bCs/>
                <w:color w:val="0070C0"/>
                <w:sz w:val="20"/>
                <w:szCs w:val="20"/>
              </w:rPr>
              <w:t>The following corrective actions were taken:</w:t>
            </w:r>
          </w:p>
        </w:tc>
      </w:tr>
      <w:tr w:rsidR="00AB23A2" w:rsidRPr="00D5699A" w14:paraId="4E2F377E" w14:textId="77777777" w:rsidTr="000E7BBC">
        <w:trPr>
          <w:trHeight w:val="530"/>
          <w:jc w:val="center"/>
        </w:trPr>
        <w:tc>
          <w:tcPr>
            <w:tcW w:w="3643" w:type="dxa"/>
            <w:shd w:val="clear" w:color="auto" w:fill="auto"/>
          </w:tcPr>
          <w:p w14:paraId="7B815A6A" w14:textId="77777777" w:rsidR="00AB23A2" w:rsidRPr="00D5699A" w:rsidRDefault="00AB23A2" w:rsidP="000E7BBC">
            <w:pPr>
              <w:pStyle w:val="BodyText"/>
              <w:spacing w:line="276" w:lineRule="auto"/>
              <w:jc w:val="center"/>
              <w:rPr>
                <w:rFonts w:ascii="Aptos" w:hAnsi="Aptos"/>
              </w:rPr>
            </w:pPr>
            <w:r w:rsidRPr="00CA2733">
              <w:rPr>
                <w:rFonts w:ascii="Aptos" w:hAnsi="Aptos"/>
                <w:b/>
                <w:color w:val="0070C0"/>
                <w:sz w:val="20"/>
                <w:szCs w:val="20"/>
              </w:rPr>
              <w:t>ACTION</w:t>
            </w:r>
          </w:p>
        </w:tc>
        <w:tc>
          <w:tcPr>
            <w:tcW w:w="3014" w:type="dxa"/>
            <w:shd w:val="clear" w:color="auto" w:fill="auto"/>
          </w:tcPr>
          <w:p w14:paraId="2C76A126" w14:textId="77777777" w:rsidR="00AB23A2" w:rsidRPr="00D5699A" w:rsidRDefault="00AB23A2" w:rsidP="000E7BBC">
            <w:pPr>
              <w:pStyle w:val="BodyText"/>
              <w:spacing w:line="276" w:lineRule="auto"/>
              <w:jc w:val="center"/>
              <w:rPr>
                <w:rFonts w:ascii="Aptos" w:hAnsi="Aptos"/>
              </w:rPr>
            </w:pPr>
            <w:r w:rsidRPr="00CA2733">
              <w:rPr>
                <w:rFonts w:ascii="Aptos" w:hAnsi="Aptos"/>
                <w:b/>
                <w:color w:val="0070C0"/>
                <w:sz w:val="20"/>
                <w:szCs w:val="20"/>
              </w:rPr>
              <w:t>DATE</w:t>
            </w:r>
          </w:p>
        </w:tc>
        <w:tc>
          <w:tcPr>
            <w:tcW w:w="3508" w:type="dxa"/>
            <w:shd w:val="clear" w:color="auto" w:fill="auto"/>
          </w:tcPr>
          <w:p w14:paraId="5E110665" w14:textId="77777777" w:rsidR="00AB23A2" w:rsidRPr="00D5699A" w:rsidRDefault="00AB23A2" w:rsidP="000E7BBC">
            <w:pPr>
              <w:pStyle w:val="BodyText"/>
              <w:spacing w:line="276" w:lineRule="auto"/>
              <w:jc w:val="center"/>
              <w:rPr>
                <w:rFonts w:ascii="Aptos" w:hAnsi="Aptos"/>
              </w:rPr>
            </w:pPr>
            <w:r w:rsidRPr="00CA2733">
              <w:rPr>
                <w:rFonts w:ascii="Aptos" w:hAnsi="Aptos"/>
                <w:b/>
                <w:color w:val="0070C0"/>
                <w:sz w:val="20"/>
                <w:szCs w:val="20"/>
              </w:rPr>
              <w:t>RESPONSIBLE MANAGER/SUPERVISOR</w:t>
            </w:r>
          </w:p>
        </w:tc>
      </w:tr>
      <w:tr w:rsidR="00AB23A2" w:rsidRPr="00D5699A" w14:paraId="3EA44AA4" w14:textId="77777777" w:rsidTr="000E7BBC">
        <w:trPr>
          <w:trHeight w:val="755"/>
          <w:jc w:val="center"/>
        </w:trPr>
        <w:tc>
          <w:tcPr>
            <w:tcW w:w="3643" w:type="dxa"/>
            <w:shd w:val="clear" w:color="auto" w:fill="auto"/>
          </w:tcPr>
          <w:p w14:paraId="0470BEB5" w14:textId="77777777" w:rsidR="00AB23A2" w:rsidRPr="00D5699A" w:rsidRDefault="00AB23A2" w:rsidP="000E7BBC">
            <w:pPr>
              <w:pStyle w:val="BodyText"/>
              <w:spacing w:line="276" w:lineRule="auto"/>
              <w:rPr>
                <w:rFonts w:ascii="Aptos" w:hAnsi="Aptos"/>
              </w:rPr>
            </w:pPr>
          </w:p>
        </w:tc>
        <w:tc>
          <w:tcPr>
            <w:tcW w:w="3014" w:type="dxa"/>
            <w:shd w:val="clear" w:color="auto" w:fill="auto"/>
          </w:tcPr>
          <w:p w14:paraId="7450E8BD" w14:textId="77777777" w:rsidR="00AB23A2" w:rsidRPr="00D5699A" w:rsidRDefault="00AB23A2" w:rsidP="000E7BBC">
            <w:pPr>
              <w:pStyle w:val="BodyText"/>
              <w:spacing w:line="276" w:lineRule="auto"/>
              <w:rPr>
                <w:rFonts w:ascii="Aptos" w:hAnsi="Aptos"/>
              </w:rPr>
            </w:pPr>
          </w:p>
        </w:tc>
        <w:tc>
          <w:tcPr>
            <w:tcW w:w="3508" w:type="dxa"/>
            <w:shd w:val="clear" w:color="auto" w:fill="auto"/>
          </w:tcPr>
          <w:p w14:paraId="5EFD8355" w14:textId="77777777" w:rsidR="00AB23A2" w:rsidRPr="00D5699A" w:rsidRDefault="00AB23A2" w:rsidP="000E7BBC">
            <w:pPr>
              <w:pStyle w:val="BodyText"/>
              <w:spacing w:line="276" w:lineRule="auto"/>
              <w:rPr>
                <w:rFonts w:ascii="Aptos" w:hAnsi="Aptos"/>
              </w:rPr>
            </w:pPr>
          </w:p>
        </w:tc>
      </w:tr>
    </w:tbl>
    <w:p w14:paraId="030757DD" w14:textId="77777777" w:rsidR="00811332" w:rsidRDefault="00811332" w:rsidP="00811332">
      <w:pPr>
        <w:pStyle w:val="BodyText"/>
        <w:spacing w:line="276" w:lineRule="auto"/>
        <w:rPr>
          <w:rFonts w:ascii="Aptos" w:hAnsi="Aptos"/>
          <w:b/>
          <w:bCs/>
          <w:lang w:val="x-none"/>
        </w:rPr>
      </w:pPr>
    </w:p>
    <w:p w14:paraId="4BC25B9A" w14:textId="77777777" w:rsidR="00811332" w:rsidRDefault="00811332" w:rsidP="00811332">
      <w:pPr>
        <w:pStyle w:val="BodyText"/>
        <w:spacing w:line="276" w:lineRule="auto"/>
        <w:rPr>
          <w:rFonts w:ascii="Aptos" w:hAnsi="Aptos"/>
          <w:b/>
          <w:bCs/>
          <w:lang w:val="x-none"/>
        </w:rPr>
      </w:pPr>
    </w:p>
    <w:p w14:paraId="7A410420" w14:textId="5A375CEF" w:rsidR="00811332" w:rsidRDefault="00811332" w:rsidP="00745E40">
      <w:pPr>
        <w:pStyle w:val="Heading4"/>
      </w:pPr>
      <w:r>
        <w:t xml:space="preserve">Physical Security Site Self-Assessment &amp; </w:t>
      </w:r>
      <w:r w:rsidRPr="00713B6C">
        <w:t>Correction Form</w:t>
      </w:r>
      <w:r>
        <w:t>s</w:t>
      </w:r>
    </w:p>
    <w:tbl>
      <w:tblPr>
        <w:tblW w:w="1017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811332" w:rsidRPr="00BC00FF" w14:paraId="4644C3B4" w14:textId="77777777" w:rsidTr="00C326FD">
        <w:trPr>
          <w:trHeight w:val="1232"/>
          <w:tblHeader/>
        </w:trPr>
        <w:tc>
          <w:tcPr>
            <w:tcW w:w="10170" w:type="dxa"/>
            <w:shd w:val="clear" w:color="auto" w:fill="D9D9D9"/>
          </w:tcPr>
          <w:p w14:paraId="2B484706" w14:textId="77777777" w:rsidR="00811332" w:rsidRPr="00BC00FF" w:rsidRDefault="00811332" w:rsidP="00422BCD">
            <w:pPr>
              <w:pStyle w:val="BodyText"/>
              <w:spacing w:line="276" w:lineRule="auto"/>
              <w:jc w:val="center"/>
              <w:rPr>
                <w:rFonts w:ascii="Aptos" w:hAnsi="Aptos"/>
                <w:b/>
                <w:bCs/>
                <w:color w:val="0070C0"/>
                <w:sz w:val="20"/>
                <w:szCs w:val="20"/>
              </w:rPr>
            </w:pPr>
            <w:r>
              <w:rPr>
                <w:rFonts w:ascii="Aptos" w:hAnsi="Aptos"/>
                <w:b/>
                <w:bCs/>
                <w:color w:val="0070C0"/>
                <w:sz w:val="20"/>
                <w:szCs w:val="20"/>
              </w:rPr>
              <w:t>Physical Security Site Self-Assessment</w:t>
            </w:r>
            <w:r w:rsidRPr="00BC00FF">
              <w:rPr>
                <w:rFonts w:ascii="Aptos" w:hAnsi="Aptos"/>
                <w:b/>
                <w:bCs/>
                <w:color w:val="0070C0"/>
                <w:sz w:val="20"/>
                <w:szCs w:val="20"/>
              </w:rPr>
              <w:t xml:space="preserve"> Report </w:t>
            </w:r>
            <w:r>
              <w:rPr>
                <w:rFonts w:ascii="Aptos" w:hAnsi="Aptos"/>
                <w:b/>
                <w:bCs/>
                <w:color w:val="0070C0"/>
                <w:sz w:val="20"/>
                <w:szCs w:val="20"/>
              </w:rPr>
              <w:t xml:space="preserve">&amp; Correction </w:t>
            </w:r>
            <w:r w:rsidRPr="00BC00FF">
              <w:rPr>
                <w:rFonts w:ascii="Aptos" w:hAnsi="Aptos"/>
                <w:b/>
                <w:bCs/>
                <w:color w:val="0070C0"/>
                <w:sz w:val="20"/>
                <w:szCs w:val="20"/>
              </w:rPr>
              <w:t>Form</w:t>
            </w:r>
          </w:p>
          <w:p w14:paraId="0ED96D5A" w14:textId="77777777" w:rsidR="00811332" w:rsidRPr="00BC00FF" w:rsidRDefault="00811332" w:rsidP="00422BCD">
            <w:pPr>
              <w:pStyle w:val="BodyText"/>
              <w:spacing w:line="276" w:lineRule="auto"/>
              <w:rPr>
                <w:rFonts w:ascii="Aptos" w:hAnsi="Aptos"/>
                <w:b/>
                <w:bCs/>
                <w:i/>
                <w:color w:val="0070C0"/>
                <w:sz w:val="20"/>
                <w:szCs w:val="20"/>
              </w:rPr>
            </w:pPr>
            <w:r w:rsidRPr="00BC00FF">
              <w:rPr>
                <w:rFonts w:ascii="Aptos" w:hAnsi="Aptos"/>
                <w:b/>
                <w:bCs/>
                <w:i/>
                <w:color w:val="0070C0"/>
                <w:sz w:val="20"/>
                <w:szCs w:val="20"/>
              </w:rPr>
              <w:t>Inspections to identify and evaluate workplace security hazards and threats of workplace violence were performed by the following representatives of the [Workplace Violence Prevention Taskforce] in the following areas of our workplace:</w:t>
            </w:r>
          </w:p>
        </w:tc>
      </w:tr>
      <w:tr w:rsidR="00811332" w:rsidRPr="00BC00FF" w14:paraId="306191C3" w14:textId="77777777" w:rsidTr="00C326FD">
        <w:trPr>
          <w:trHeight w:val="2861"/>
        </w:trPr>
        <w:tc>
          <w:tcPr>
            <w:tcW w:w="10170" w:type="dxa"/>
            <w:shd w:val="clear" w:color="auto" w:fill="auto"/>
          </w:tcPr>
          <w:p w14:paraId="57149819" w14:textId="77777777" w:rsidR="00811332" w:rsidRPr="00BC00FF" w:rsidRDefault="00811332" w:rsidP="00422BCD">
            <w:pPr>
              <w:pStyle w:val="BodyText"/>
              <w:spacing w:line="276" w:lineRule="auto"/>
              <w:rPr>
                <w:rFonts w:ascii="Aptos" w:hAnsi="Aptos"/>
                <w:b/>
                <w:bCs/>
                <w:color w:val="0070C0"/>
                <w:sz w:val="20"/>
                <w:szCs w:val="20"/>
              </w:rPr>
            </w:pPr>
          </w:p>
          <w:p w14:paraId="4C1BCA67" w14:textId="77777777" w:rsidR="00811332" w:rsidRPr="00BC00FF" w:rsidRDefault="00811332" w:rsidP="00422BCD">
            <w:pPr>
              <w:pStyle w:val="BodyText"/>
              <w:spacing w:line="276" w:lineRule="auto"/>
              <w:rPr>
                <w:rFonts w:ascii="Aptos" w:hAnsi="Aptos"/>
                <w:b/>
                <w:bCs/>
                <w:color w:val="0070C0"/>
                <w:sz w:val="20"/>
                <w:szCs w:val="20"/>
              </w:rPr>
            </w:pPr>
            <w:r w:rsidRPr="00BC00FF">
              <w:rPr>
                <w:rFonts w:ascii="Aptos" w:hAnsi="Aptos"/>
                <w:b/>
                <w:bCs/>
                <w:color w:val="0070C0"/>
                <w:sz w:val="20"/>
                <w:szCs w:val="20"/>
              </w:rPr>
              <w:t>Representative:________________________ Area_____________________</w:t>
            </w:r>
            <w:r w:rsidRPr="00BC00FF">
              <w:rPr>
                <w:rFonts w:ascii="Aptos" w:hAnsi="Aptos"/>
                <w:b/>
                <w:bCs/>
                <w:color w:val="0070C0"/>
                <w:sz w:val="20"/>
                <w:szCs w:val="20"/>
              </w:rPr>
              <w:br/>
            </w:r>
            <w:r w:rsidRPr="00BC00FF">
              <w:rPr>
                <w:rFonts w:ascii="Aptos" w:hAnsi="Aptos"/>
                <w:b/>
                <w:bCs/>
                <w:color w:val="0070C0"/>
                <w:sz w:val="20"/>
                <w:szCs w:val="20"/>
              </w:rPr>
              <w:br/>
              <w:t>Representative:________________________ Area_____________________</w:t>
            </w:r>
            <w:r w:rsidRPr="00BC00FF">
              <w:rPr>
                <w:rFonts w:ascii="Aptos" w:hAnsi="Aptos"/>
                <w:b/>
                <w:bCs/>
                <w:color w:val="0070C0"/>
                <w:sz w:val="20"/>
                <w:szCs w:val="20"/>
              </w:rPr>
              <w:br/>
            </w:r>
            <w:r w:rsidRPr="00BC00FF">
              <w:rPr>
                <w:rFonts w:ascii="Aptos" w:hAnsi="Aptos"/>
                <w:b/>
                <w:bCs/>
                <w:color w:val="0070C0"/>
                <w:sz w:val="20"/>
                <w:szCs w:val="20"/>
              </w:rPr>
              <w:br/>
              <w:t>Representative:________________________ Area____________________</w:t>
            </w:r>
          </w:p>
          <w:p w14:paraId="6130AAA8" w14:textId="77777777" w:rsidR="00811332" w:rsidRPr="00BC00FF" w:rsidRDefault="00811332" w:rsidP="00422BCD">
            <w:pPr>
              <w:pStyle w:val="BodyText"/>
              <w:spacing w:line="276" w:lineRule="auto"/>
              <w:rPr>
                <w:rFonts w:ascii="Aptos" w:hAnsi="Aptos"/>
                <w:b/>
                <w:bCs/>
                <w:color w:val="0070C0"/>
                <w:sz w:val="20"/>
                <w:szCs w:val="20"/>
              </w:rPr>
            </w:pPr>
          </w:p>
          <w:p w14:paraId="230FD5AF" w14:textId="77777777" w:rsidR="00811332" w:rsidRPr="00BC00FF" w:rsidRDefault="00811332" w:rsidP="00422BCD">
            <w:pPr>
              <w:pStyle w:val="BodyText"/>
              <w:spacing w:line="276" w:lineRule="auto"/>
              <w:rPr>
                <w:rFonts w:ascii="Aptos" w:hAnsi="Aptos"/>
                <w:b/>
                <w:bCs/>
                <w:color w:val="0070C0"/>
                <w:sz w:val="20"/>
                <w:szCs w:val="20"/>
              </w:rPr>
            </w:pPr>
            <w:r w:rsidRPr="00BC00FF">
              <w:rPr>
                <w:rFonts w:ascii="Aptos" w:hAnsi="Aptos"/>
                <w:b/>
                <w:bCs/>
                <w:color w:val="0070C0"/>
                <w:sz w:val="20"/>
                <w:szCs w:val="20"/>
              </w:rPr>
              <w:t>WORKPLACE SECURITY ANALYSIS</w:t>
            </w:r>
          </w:p>
          <w:p w14:paraId="31856E92" w14:textId="77777777" w:rsidR="00811332" w:rsidRPr="00BC00FF" w:rsidRDefault="00811332" w:rsidP="00422BCD">
            <w:pPr>
              <w:pStyle w:val="BodyText"/>
              <w:spacing w:line="276" w:lineRule="auto"/>
              <w:rPr>
                <w:rFonts w:ascii="Aptos" w:hAnsi="Aptos"/>
                <w:b/>
                <w:bCs/>
                <w:color w:val="0070C0"/>
                <w:sz w:val="20"/>
                <w:szCs w:val="20"/>
              </w:rPr>
            </w:pPr>
            <w:r w:rsidRPr="00BC00FF">
              <w:rPr>
                <w:rFonts w:ascii="Aptos" w:hAnsi="Aptos"/>
                <w:b/>
                <w:bCs/>
                <w:color w:val="0070C0"/>
                <w:sz w:val="20"/>
                <w:szCs w:val="20"/>
              </w:rPr>
              <w:t>On &lt;Date&gt;, the representatives completed the workplace security hazard inspection. This consisted of a physical inspection of the interior and exterior of the workplace. From this inspection, the following issues have been identified:</w:t>
            </w:r>
          </w:p>
          <w:p w14:paraId="66EFA244" w14:textId="77777777" w:rsidR="00811332" w:rsidRPr="00BC00FF" w:rsidRDefault="00811332" w:rsidP="00422BCD">
            <w:pPr>
              <w:pStyle w:val="BodyText"/>
              <w:spacing w:line="276" w:lineRule="auto"/>
              <w:rPr>
                <w:rFonts w:ascii="Aptos" w:hAnsi="Aptos"/>
                <w:b/>
                <w:bCs/>
                <w:color w:val="0070C0"/>
                <w:sz w:val="20"/>
                <w:szCs w:val="20"/>
              </w:rPr>
            </w:pPr>
          </w:p>
          <w:p w14:paraId="1230F2A2" w14:textId="77777777" w:rsidR="00811332" w:rsidRPr="00BC00FF" w:rsidRDefault="00811332" w:rsidP="00422BCD">
            <w:pPr>
              <w:pStyle w:val="BodyText"/>
              <w:spacing w:line="276" w:lineRule="auto"/>
              <w:rPr>
                <w:rFonts w:ascii="Aptos" w:hAnsi="Aptos"/>
                <w:b/>
                <w:bCs/>
                <w:color w:val="0070C0"/>
                <w:sz w:val="20"/>
                <w:szCs w:val="20"/>
              </w:rPr>
            </w:pPr>
            <w:r w:rsidRPr="00BC00FF">
              <w:rPr>
                <w:rFonts w:ascii="Aptos" w:hAnsi="Aptos"/>
                <w:b/>
                <w:bCs/>
                <w:color w:val="0070C0"/>
                <w:sz w:val="20"/>
                <w:szCs w:val="20"/>
              </w:rPr>
              <w:t>1.</w:t>
            </w:r>
          </w:p>
          <w:p w14:paraId="7AD8E1DA" w14:textId="77777777" w:rsidR="00811332" w:rsidRPr="00BC00FF" w:rsidRDefault="00811332" w:rsidP="00422BCD">
            <w:pPr>
              <w:pStyle w:val="BodyText"/>
              <w:spacing w:line="276" w:lineRule="auto"/>
              <w:rPr>
                <w:rFonts w:ascii="Aptos" w:hAnsi="Aptos"/>
                <w:b/>
                <w:bCs/>
                <w:color w:val="0070C0"/>
                <w:sz w:val="20"/>
                <w:szCs w:val="20"/>
              </w:rPr>
            </w:pPr>
            <w:r w:rsidRPr="00BC00FF">
              <w:rPr>
                <w:rFonts w:ascii="Aptos" w:hAnsi="Aptos"/>
                <w:b/>
                <w:bCs/>
                <w:color w:val="0070C0"/>
                <w:sz w:val="20"/>
                <w:szCs w:val="20"/>
              </w:rPr>
              <w:t>2.</w:t>
            </w:r>
          </w:p>
          <w:p w14:paraId="6D5D6074" w14:textId="77777777" w:rsidR="00811332" w:rsidRPr="00BC00FF" w:rsidRDefault="00811332" w:rsidP="00422BCD">
            <w:pPr>
              <w:pStyle w:val="BodyText"/>
              <w:spacing w:line="276" w:lineRule="auto"/>
              <w:rPr>
                <w:rFonts w:ascii="Aptos" w:hAnsi="Aptos"/>
                <w:b/>
                <w:bCs/>
                <w:color w:val="0070C0"/>
                <w:sz w:val="20"/>
                <w:szCs w:val="20"/>
              </w:rPr>
            </w:pPr>
            <w:r w:rsidRPr="00BC00FF">
              <w:rPr>
                <w:rFonts w:ascii="Aptos" w:hAnsi="Aptos"/>
                <w:b/>
                <w:bCs/>
                <w:color w:val="0070C0"/>
                <w:sz w:val="20"/>
                <w:szCs w:val="20"/>
              </w:rPr>
              <w:t>3.</w:t>
            </w:r>
          </w:p>
          <w:p w14:paraId="324A3083" w14:textId="77777777" w:rsidR="00811332" w:rsidRPr="00BC00FF" w:rsidRDefault="00811332" w:rsidP="00422BCD">
            <w:pPr>
              <w:pStyle w:val="BodyText"/>
              <w:spacing w:line="276" w:lineRule="auto"/>
              <w:rPr>
                <w:rFonts w:ascii="Aptos" w:hAnsi="Aptos"/>
                <w:b/>
                <w:bCs/>
                <w:color w:val="0070C0"/>
                <w:sz w:val="20"/>
                <w:szCs w:val="20"/>
              </w:rPr>
            </w:pPr>
          </w:p>
          <w:p w14:paraId="6333DA7E" w14:textId="326F210D" w:rsidR="00811332" w:rsidRPr="00BC00FF" w:rsidRDefault="00811332" w:rsidP="00422BCD">
            <w:pPr>
              <w:pStyle w:val="BodyText"/>
              <w:spacing w:line="276" w:lineRule="auto"/>
              <w:rPr>
                <w:rFonts w:ascii="Aptos" w:hAnsi="Aptos"/>
                <w:b/>
                <w:bCs/>
                <w:color w:val="0070C0"/>
                <w:sz w:val="20"/>
                <w:szCs w:val="20"/>
              </w:rPr>
            </w:pPr>
            <w:r w:rsidRPr="00BC00FF">
              <w:rPr>
                <w:rFonts w:ascii="Aptos" w:hAnsi="Aptos"/>
                <w:b/>
                <w:bCs/>
                <w:color w:val="0070C0"/>
                <w:sz w:val="20"/>
                <w:szCs w:val="20"/>
              </w:rPr>
              <w:t xml:space="preserve">Review of Tasks </w:t>
            </w:r>
            <w:r w:rsidR="006A63C2">
              <w:rPr>
                <w:rFonts w:ascii="Aptos" w:hAnsi="Aptos"/>
                <w:b/>
                <w:bCs/>
                <w:color w:val="0070C0"/>
                <w:sz w:val="20"/>
                <w:szCs w:val="20"/>
              </w:rPr>
              <w:t>–</w:t>
            </w:r>
            <w:r w:rsidRPr="00BC00FF">
              <w:rPr>
                <w:rFonts w:ascii="Aptos" w:hAnsi="Aptos"/>
                <w:b/>
                <w:bCs/>
                <w:color w:val="0070C0"/>
                <w:sz w:val="20"/>
                <w:szCs w:val="20"/>
              </w:rPr>
              <w:t xml:space="preserve"> The Threat Assessment Team also reviewed the work tasks of our employees to determine the presence of hazards, conditions, operations and situations which might place employees at risk of occupational assault incidents. The following factors were considered:</w:t>
            </w:r>
          </w:p>
          <w:p w14:paraId="575209DC" w14:textId="21F436DF" w:rsidR="00811332" w:rsidRPr="00BC00FF" w:rsidRDefault="00152AB8" w:rsidP="00ED05E6">
            <w:pPr>
              <w:pStyle w:val="BodyText"/>
              <w:numPr>
                <w:ilvl w:val="0"/>
                <w:numId w:val="128"/>
              </w:numPr>
              <w:spacing w:line="276" w:lineRule="auto"/>
              <w:rPr>
                <w:rFonts w:ascii="Aptos" w:hAnsi="Aptos"/>
                <w:b/>
                <w:bCs/>
                <w:i/>
                <w:color w:val="0070C0"/>
                <w:sz w:val="20"/>
                <w:szCs w:val="20"/>
              </w:rPr>
            </w:pPr>
            <w:r>
              <w:rPr>
                <w:rFonts w:ascii="Aptos" w:hAnsi="Aptos"/>
                <w:b/>
                <w:bCs/>
                <w:i/>
                <w:color w:val="0070C0"/>
                <w:sz w:val="20"/>
                <w:szCs w:val="20"/>
              </w:rPr>
              <w:t>[</w:t>
            </w:r>
            <w:r w:rsidR="00811332" w:rsidRPr="00BC00FF">
              <w:rPr>
                <w:rFonts w:ascii="Aptos" w:hAnsi="Aptos"/>
                <w:b/>
                <w:bCs/>
                <w:i/>
                <w:color w:val="0070C0"/>
                <w:sz w:val="20"/>
                <w:szCs w:val="20"/>
              </w:rPr>
              <w:t>Exchange of money with the public</w:t>
            </w:r>
          </w:p>
          <w:p w14:paraId="015120F5" w14:textId="77777777" w:rsidR="00811332" w:rsidRPr="00BC00FF" w:rsidRDefault="00811332" w:rsidP="00ED05E6">
            <w:pPr>
              <w:pStyle w:val="BodyText"/>
              <w:numPr>
                <w:ilvl w:val="0"/>
                <w:numId w:val="128"/>
              </w:numPr>
              <w:spacing w:line="276" w:lineRule="auto"/>
              <w:rPr>
                <w:rFonts w:ascii="Aptos" w:hAnsi="Aptos"/>
                <w:b/>
                <w:bCs/>
                <w:i/>
                <w:color w:val="0070C0"/>
                <w:sz w:val="20"/>
                <w:szCs w:val="20"/>
              </w:rPr>
            </w:pPr>
            <w:r w:rsidRPr="00BC00FF">
              <w:rPr>
                <w:rFonts w:ascii="Aptos" w:hAnsi="Aptos"/>
                <w:b/>
                <w:bCs/>
                <w:i/>
                <w:color w:val="0070C0"/>
                <w:sz w:val="20"/>
                <w:szCs w:val="20"/>
              </w:rPr>
              <w:t>Working alone or in small numbers</w:t>
            </w:r>
          </w:p>
          <w:p w14:paraId="2069F6ED" w14:textId="77777777" w:rsidR="00811332" w:rsidRPr="00BC00FF" w:rsidRDefault="00811332" w:rsidP="00ED05E6">
            <w:pPr>
              <w:pStyle w:val="BodyText"/>
              <w:numPr>
                <w:ilvl w:val="0"/>
                <w:numId w:val="128"/>
              </w:numPr>
              <w:spacing w:line="276" w:lineRule="auto"/>
              <w:rPr>
                <w:rFonts w:ascii="Aptos" w:hAnsi="Aptos"/>
                <w:b/>
                <w:bCs/>
                <w:i/>
                <w:color w:val="0070C0"/>
                <w:sz w:val="20"/>
                <w:szCs w:val="20"/>
              </w:rPr>
            </w:pPr>
            <w:r w:rsidRPr="00BC00FF">
              <w:rPr>
                <w:rFonts w:ascii="Aptos" w:hAnsi="Aptos"/>
                <w:b/>
                <w:bCs/>
                <w:i/>
                <w:color w:val="0070C0"/>
                <w:sz w:val="20"/>
                <w:szCs w:val="20"/>
              </w:rPr>
              <w:t>Working late at night or early in the morning hours</w:t>
            </w:r>
          </w:p>
          <w:p w14:paraId="1C32A41D" w14:textId="77777777" w:rsidR="00811332" w:rsidRPr="00BC00FF" w:rsidRDefault="00811332" w:rsidP="00ED05E6">
            <w:pPr>
              <w:pStyle w:val="BodyText"/>
              <w:numPr>
                <w:ilvl w:val="0"/>
                <w:numId w:val="128"/>
              </w:numPr>
              <w:spacing w:line="276" w:lineRule="auto"/>
              <w:rPr>
                <w:rFonts w:ascii="Aptos" w:hAnsi="Aptos"/>
                <w:b/>
                <w:bCs/>
                <w:i/>
                <w:color w:val="0070C0"/>
                <w:sz w:val="20"/>
                <w:szCs w:val="20"/>
              </w:rPr>
            </w:pPr>
            <w:r w:rsidRPr="00BC00FF">
              <w:rPr>
                <w:rFonts w:ascii="Aptos" w:hAnsi="Aptos"/>
                <w:b/>
                <w:bCs/>
                <w:i/>
                <w:color w:val="0070C0"/>
                <w:sz w:val="20"/>
                <w:szCs w:val="20"/>
              </w:rPr>
              <w:t>Working in a high crime area</w:t>
            </w:r>
          </w:p>
          <w:p w14:paraId="5DCEAC7C" w14:textId="77777777" w:rsidR="00811332" w:rsidRPr="00BC00FF" w:rsidRDefault="00811332" w:rsidP="00ED05E6">
            <w:pPr>
              <w:pStyle w:val="BodyText"/>
              <w:numPr>
                <w:ilvl w:val="0"/>
                <w:numId w:val="128"/>
              </w:numPr>
              <w:spacing w:line="276" w:lineRule="auto"/>
              <w:rPr>
                <w:rFonts w:ascii="Aptos" w:hAnsi="Aptos"/>
                <w:b/>
                <w:bCs/>
                <w:i/>
                <w:color w:val="0070C0"/>
                <w:sz w:val="20"/>
                <w:szCs w:val="20"/>
              </w:rPr>
            </w:pPr>
            <w:r w:rsidRPr="00BC00FF">
              <w:rPr>
                <w:rFonts w:ascii="Aptos" w:hAnsi="Aptos"/>
                <w:b/>
                <w:bCs/>
                <w:i/>
                <w:color w:val="0070C0"/>
                <w:sz w:val="20"/>
                <w:szCs w:val="20"/>
              </w:rPr>
              <w:t>Guarding valuable property or possessions</w:t>
            </w:r>
          </w:p>
          <w:p w14:paraId="5CBBFF3A" w14:textId="77777777" w:rsidR="00811332" w:rsidRPr="00BC00FF" w:rsidRDefault="00811332" w:rsidP="00ED05E6">
            <w:pPr>
              <w:pStyle w:val="BodyText"/>
              <w:numPr>
                <w:ilvl w:val="0"/>
                <w:numId w:val="128"/>
              </w:numPr>
              <w:spacing w:line="276" w:lineRule="auto"/>
              <w:rPr>
                <w:rFonts w:ascii="Aptos" w:hAnsi="Aptos"/>
                <w:b/>
                <w:bCs/>
                <w:i/>
                <w:color w:val="0070C0"/>
                <w:sz w:val="20"/>
                <w:szCs w:val="20"/>
              </w:rPr>
            </w:pPr>
            <w:r w:rsidRPr="00BC00FF">
              <w:rPr>
                <w:rFonts w:ascii="Aptos" w:hAnsi="Aptos"/>
                <w:b/>
                <w:bCs/>
                <w:i/>
                <w:color w:val="0070C0"/>
                <w:sz w:val="20"/>
                <w:szCs w:val="20"/>
              </w:rPr>
              <w:t>Working in community settings</w:t>
            </w:r>
          </w:p>
          <w:p w14:paraId="333B4510" w14:textId="30E9BCF0" w:rsidR="00811332" w:rsidRPr="00BC00FF" w:rsidRDefault="00811332" w:rsidP="00ED05E6">
            <w:pPr>
              <w:pStyle w:val="BodyText"/>
              <w:numPr>
                <w:ilvl w:val="0"/>
                <w:numId w:val="128"/>
              </w:numPr>
              <w:spacing w:line="276" w:lineRule="auto"/>
              <w:rPr>
                <w:rFonts w:ascii="Aptos" w:hAnsi="Aptos"/>
                <w:b/>
                <w:bCs/>
                <w:i/>
                <w:color w:val="0070C0"/>
                <w:sz w:val="20"/>
                <w:szCs w:val="20"/>
              </w:rPr>
            </w:pPr>
            <w:r w:rsidRPr="00BC00FF">
              <w:rPr>
                <w:rFonts w:ascii="Aptos" w:hAnsi="Aptos"/>
                <w:b/>
                <w:bCs/>
                <w:i/>
                <w:color w:val="0070C0"/>
                <w:sz w:val="20"/>
                <w:szCs w:val="20"/>
              </w:rPr>
              <w:t>Staffing levels</w:t>
            </w:r>
            <w:r w:rsidR="00152AB8">
              <w:rPr>
                <w:rFonts w:ascii="Aptos" w:hAnsi="Aptos"/>
                <w:b/>
                <w:bCs/>
                <w:i/>
                <w:color w:val="0070C0"/>
                <w:sz w:val="20"/>
                <w:szCs w:val="20"/>
              </w:rPr>
              <w:t>]</w:t>
            </w:r>
          </w:p>
          <w:p w14:paraId="03D54D5C" w14:textId="77777777" w:rsidR="00811332" w:rsidRPr="00BC00FF" w:rsidRDefault="00811332" w:rsidP="00422BCD">
            <w:pPr>
              <w:pStyle w:val="BodyText"/>
              <w:spacing w:line="276" w:lineRule="auto"/>
              <w:rPr>
                <w:rFonts w:ascii="Aptos" w:hAnsi="Aptos"/>
                <w:b/>
                <w:bCs/>
                <w:color w:val="0070C0"/>
                <w:sz w:val="20"/>
                <w:szCs w:val="20"/>
              </w:rPr>
            </w:pPr>
          </w:p>
          <w:p w14:paraId="29056E08" w14:textId="77777777" w:rsidR="00811332" w:rsidRPr="00BC00FF" w:rsidRDefault="00811332" w:rsidP="00422BCD">
            <w:pPr>
              <w:pStyle w:val="BodyText"/>
              <w:spacing w:line="276" w:lineRule="auto"/>
              <w:rPr>
                <w:rFonts w:ascii="Aptos" w:hAnsi="Aptos"/>
                <w:b/>
                <w:bCs/>
                <w:color w:val="0070C0"/>
                <w:sz w:val="20"/>
                <w:szCs w:val="20"/>
              </w:rPr>
            </w:pPr>
            <w:r w:rsidRPr="00BC00FF">
              <w:rPr>
                <w:rFonts w:ascii="Aptos" w:hAnsi="Aptos"/>
                <w:b/>
                <w:bCs/>
                <w:color w:val="0070C0"/>
                <w:sz w:val="20"/>
                <w:szCs w:val="20"/>
              </w:rPr>
              <w:t>From this analysis, the following issues have been identified:</w:t>
            </w:r>
          </w:p>
          <w:p w14:paraId="505AF7CE" w14:textId="77777777" w:rsidR="00811332" w:rsidRPr="00BC00FF" w:rsidRDefault="00811332" w:rsidP="00422BCD">
            <w:pPr>
              <w:pStyle w:val="BodyText"/>
              <w:spacing w:line="276" w:lineRule="auto"/>
              <w:rPr>
                <w:rFonts w:ascii="Aptos" w:hAnsi="Aptos"/>
                <w:b/>
                <w:bCs/>
                <w:color w:val="0070C0"/>
                <w:sz w:val="20"/>
                <w:szCs w:val="20"/>
              </w:rPr>
            </w:pPr>
          </w:p>
          <w:p w14:paraId="4CE17DF1" w14:textId="77777777" w:rsidR="00811332" w:rsidRPr="00BC00FF" w:rsidRDefault="00811332" w:rsidP="00422BCD">
            <w:pPr>
              <w:pStyle w:val="BodyText"/>
              <w:spacing w:line="276" w:lineRule="auto"/>
              <w:rPr>
                <w:rFonts w:ascii="Aptos" w:hAnsi="Aptos"/>
                <w:b/>
                <w:bCs/>
                <w:color w:val="0070C0"/>
                <w:sz w:val="20"/>
                <w:szCs w:val="20"/>
              </w:rPr>
            </w:pPr>
            <w:r w:rsidRPr="00BC00FF">
              <w:rPr>
                <w:rFonts w:ascii="Aptos" w:hAnsi="Aptos"/>
                <w:b/>
                <w:bCs/>
                <w:color w:val="0070C0"/>
                <w:sz w:val="20"/>
                <w:szCs w:val="20"/>
              </w:rPr>
              <w:t>1.</w:t>
            </w:r>
          </w:p>
          <w:p w14:paraId="01A953CE" w14:textId="77777777" w:rsidR="00811332" w:rsidRPr="00BC00FF" w:rsidRDefault="00811332" w:rsidP="00422BCD">
            <w:pPr>
              <w:pStyle w:val="BodyText"/>
              <w:spacing w:line="276" w:lineRule="auto"/>
              <w:rPr>
                <w:rFonts w:ascii="Aptos" w:hAnsi="Aptos"/>
                <w:b/>
                <w:bCs/>
                <w:color w:val="0070C0"/>
                <w:sz w:val="20"/>
                <w:szCs w:val="20"/>
              </w:rPr>
            </w:pPr>
            <w:r w:rsidRPr="00BC00FF">
              <w:rPr>
                <w:rFonts w:ascii="Aptos" w:hAnsi="Aptos"/>
                <w:b/>
                <w:bCs/>
                <w:color w:val="0070C0"/>
                <w:sz w:val="20"/>
                <w:szCs w:val="20"/>
              </w:rPr>
              <w:t>2.</w:t>
            </w:r>
          </w:p>
          <w:p w14:paraId="2797A648" w14:textId="77777777" w:rsidR="00811332" w:rsidRDefault="00811332">
            <w:pPr>
              <w:pStyle w:val="BodyText"/>
              <w:spacing w:line="276" w:lineRule="auto"/>
              <w:rPr>
                <w:rFonts w:ascii="Aptos" w:hAnsi="Aptos"/>
                <w:b/>
                <w:bCs/>
                <w:color w:val="0070C0"/>
                <w:sz w:val="20"/>
                <w:szCs w:val="20"/>
              </w:rPr>
            </w:pPr>
            <w:r w:rsidRPr="00BC00FF">
              <w:rPr>
                <w:rFonts w:ascii="Aptos" w:hAnsi="Aptos"/>
                <w:b/>
                <w:bCs/>
                <w:color w:val="0070C0"/>
                <w:sz w:val="20"/>
                <w:szCs w:val="20"/>
              </w:rPr>
              <w:t>3.</w:t>
            </w:r>
          </w:p>
          <w:p w14:paraId="5800C3BA" w14:textId="77777777" w:rsidR="00811332" w:rsidRPr="00BC00FF" w:rsidRDefault="00811332" w:rsidP="00422BCD">
            <w:pPr>
              <w:pStyle w:val="BodyText"/>
              <w:spacing w:line="276" w:lineRule="auto"/>
              <w:rPr>
                <w:rFonts w:ascii="Aptos" w:hAnsi="Aptos"/>
                <w:b/>
                <w:bCs/>
                <w:color w:val="0070C0"/>
                <w:sz w:val="20"/>
                <w:szCs w:val="20"/>
              </w:rPr>
            </w:pPr>
          </w:p>
        </w:tc>
      </w:tr>
      <w:tr w:rsidR="00811332" w:rsidRPr="00BC00FF" w14:paraId="2B6B2DFC" w14:textId="77777777" w:rsidTr="00C326FD">
        <w:trPr>
          <w:trHeight w:val="1349"/>
        </w:trPr>
        <w:tc>
          <w:tcPr>
            <w:tcW w:w="10170" w:type="dxa"/>
            <w:shd w:val="clear" w:color="auto" w:fill="auto"/>
          </w:tcPr>
          <w:p w14:paraId="2A21A6F4" w14:textId="77777777" w:rsidR="00811332" w:rsidRPr="00BC00FF" w:rsidRDefault="00811332" w:rsidP="00422BCD">
            <w:pPr>
              <w:pStyle w:val="BodyText"/>
              <w:spacing w:line="276" w:lineRule="auto"/>
              <w:rPr>
                <w:rFonts w:ascii="Aptos" w:hAnsi="Aptos"/>
                <w:b/>
                <w:bCs/>
                <w:color w:val="0070C0"/>
                <w:sz w:val="20"/>
                <w:szCs w:val="20"/>
              </w:rPr>
            </w:pPr>
            <w:r w:rsidRPr="00BC00FF">
              <w:rPr>
                <w:rFonts w:ascii="Aptos" w:hAnsi="Aptos"/>
                <w:b/>
                <w:bCs/>
                <w:color w:val="0070C0"/>
                <w:sz w:val="20"/>
                <w:szCs w:val="20"/>
              </w:rPr>
              <w:t>The team recommends the following measures to reduce or eliminate the problems identified:</w:t>
            </w:r>
          </w:p>
          <w:p w14:paraId="680EB28F" w14:textId="77777777" w:rsidR="00811332" w:rsidRPr="00BC00FF" w:rsidRDefault="00811332" w:rsidP="00422BCD">
            <w:pPr>
              <w:pStyle w:val="BodyText"/>
              <w:spacing w:line="276" w:lineRule="auto"/>
              <w:rPr>
                <w:rFonts w:ascii="Aptos" w:hAnsi="Aptos"/>
                <w:b/>
                <w:bCs/>
                <w:color w:val="0070C0"/>
                <w:sz w:val="20"/>
                <w:szCs w:val="20"/>
              </w:rPr>
            </w:pPr>
            <w:r w:rsidRPr="00BC00FF">
              <w:rPr>
                <w:rFonts w:ascii="Aptos" w:hAnsi="Aptos"/>
                <w:b/>
                <w:bCs/>
                <w:color w:val="0070C0"/>
                <w:sz w:val="20"/>
                <w:szCs w:val="20"/>
              </w:rPr>
              <w:t>1.</w:t>
            </w:r>
          </w:p>
          <w:p w14:paraId="16E50293" w14:textId="77777777" w:rsidR="00811332" w:rsidRPr="00BC00FF" w:rsidRDefault="00811332" w:rsidP="00422BCD">
            <w:pPr>
              <w:pStyle w:val="BodyText"/>
              <w:spacing w:line="276" w:lineRule="auto"/>
              <w:rPr>
                <w:rFonts w:ascii="Aptos" w:hAnsi="Aptos"/>
                <w:b/>
                <w:bCs/>
                <w:color w:val="0070C0"/>
                <w:sz w:val="20"/>
                <w:szCs w:val="20"/>
              </w:rPr>
            </w:pPr>
            <w:r w:rsidRPr="00BC00FF">
              <w:rPr>
                <w:rFonts w:ascii="Aptos" w:hAnsi="Aptos"/>
                <w:b/>
                <w:bCs/>
                <w:color w:val="0070C0"/>
                <w:sz w:val="20"/>
                <w:szCs w:val="20"/>
              </w:rPr>
              <w:t>2.</w:t>
            </w:r>
          </w:p>
          <w:p w14:paraId="6AA08715" w14:textId="77777777" w:rsidR="00811332" w:rsidRPr="00BC00FF" w:rsidRDefault="00811332" w:rsidP="00422BCD">
            <w:pPr>
              <w:pStyle w:val="BodyText"/>
              <w:spacing w:line="276" w:lineRule="auto"/>
              <w:rPr>
                <w:rFonts w:ascii="Aptos" w:hAnsi="Aptos"/>
                <w:b/>
                <w:bCs/>
                <w:color w:val="0070C0"/>
                <w:sz w:val="20"/>
                <w:szCs w:val="20"/>
              </w:rPr>
            </w:pPr>
            <w:r w:rsidRPr="00BC00FF">
              <w:rPr>
                <w:rFonts w:ascii="Aptos" w:hAnsi="Aptos"/>
                <w:b/>
                <w:bCs/>
                <w:color w:val="0070C0"/>
                <w:sz w:val="20"/>
                <w:szCs w:val="20"/>
              </w:rPr>
              <w:t>3.</w:t>
            </w:r>
          </w:p>
        </w:tc>
      </w:tr>
    </w:tbl>
    <w:p w14:paraId="49CFF1F7" w14:textId="77777777" w:rsidR="00811332" w:rsidRDefault="00811332" w:rsidP="00811332">
      <w:pPr>
        <w:pStyle w:val="BodyText"/>
        <w:spacing w:line="276" w:lineRule="auto"/>
        <w:rPr>
          <w:rFonts w:ascii="Aptos" w:hAnsi="Aptos"/>
          <w:b/>
          <w:bCs/>
          <w:lang w:val="x-none"/>
        </w:rPr>
      </w:pPr>
    </w:p>
    <w:tbl>
      <w:tblPr>
        <w:tblpPr w:leftFromText="180" w:rightFromText="180" w:vertAnchor="text" w:horzAnchor="margin" w:tblpXSpec="right" w:tblpY="207"/>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2711"/>
        <w:gridCol w:w="2218"/>
        <w:gridCol w:w="1393"/>
        <w:gridCol w:w="1971"/>
      </w:tblGrid>
      <w:tr w:rsidR="00811332" w:rsidRPr="00C95CA0" w14:paraId="2BA6B00F" w14:textId="77777777" w:rsidTr="00C326FD">
        <w:trPr>
          <w:trHeight w:val="421"/>
          <w:tblHeader/>
        </w:trPr>
        <w:tc>
          <w:tcPr>
            <w:tcW w:w="10345" w:type="dxa"/>
            <w:gridSpan w:val="5"/>
            <w:shd w:val="clear" w:color="auto" w:fill="E7E6E6" w:themeFill="background2"/>
          </w:tcPr>
          <w:p w14:paraId="49826D44" w14:textId="77777777" w:rsidR="00811332" w:rsidRPr="00571657" w:rsidRDefault="00811332" w:rsidP="00C326FD">
            <w:pPr>
              <w:pStyle w:val="BodyText"/>
              <w:spacing w:line="276" w:lineRule="auto"/>
              <w:jc w:val="center"/>
              <w:rPr>
                <w:rFonts w:ascii="Aptos" w:hAnsi="Aptos"/>
                <w:b/>
                <w:bCs/>
                <w:color w:val="0070C0"/>
                <w:sz w:val="20"/>
                <w:szCs w:val="20"/>
              </w:rPr>
            </w:pPr>
            <w:r>
              <w:rPr>
                <w:rFonts w:ascii="Aptos" w:hAnsi="Aptos"/>
                <w:b/>
                <w:bCs/>
                <w:color w:val="0070C0"/>
                <w:sz w:val="20"/>
                <w:szCs w:val="20"/>
              </w:rPr>
              <w:t xml:space="preserve">Physical Security Controls Correction </w:t>
            </w:r>
            <w:r w:rsidRPr="00BC00FF">
              <w:rPr>
                <w:rFonts w:ascii="Aptos" w:hAnsi="Aptos"/>
                <w:b/>
                <w:bCs/>
                <w:color w:val="0070C0"/>
                <w:sz w:val="20"/>
                <w:szCs w:val="20"/>
              </w:rPr>
              <w:t>Form</w:t>
            </w:r>
          </w:p>
        </w:tc>
      </w:tr>
      <w:tr w:rsidR="00811332" w:rsidRPr="00C95CA0" w14:paraId="4E0CA7C0" w14:textId="77777777" w:rsidTr="00C326FD">
        <w:trPr>
          <w:trHeight w:val="421"/>
          <w:tblHeader/>
        </w:trPr>
        <w:tc>
          <w:tcPr>
            <w:tcW w:w="10345" w:type="dxa"/>
            <w:gridSpan w:val="5"/>
            <w:shd w:val="clear" w:color="auto" w:fill="E7E6E6" w:themeFill="background2"/>
          </w:tcPr>
          <w:p w14:paraId="34BCE792" w14:textId="77777777" w:rsidR="00811332" w:rsidRPr="00D76013" w:rsidRDefault="00811332" w:rsidP="00422BCD">
            <w:pPr>
              <w:spacing w:before="120" w:after="120"/>
              <w:jc w:val="center"/>
              <w:rPr>
                <w:rFonts w:ascii="Aptos" w:hAnsi="Aptos"/>
                <w:b/>
                <w:color w:val="0070C0"/>
                <w:sz w:val="20"/>
                <w:szCs w:val="20"/>
              </w:rPr>
            </w:pPr>
            <w:r w:rsidRPr="00D76013">
              <w:rPr>
                <w:rFonts w:ascii="Aptos" w:hAnsi="Aptos"/>
                <w:b/>
                <w:color w:val="0070C0"/>
                <w:sz w:val="20"/>
                <w:szCs w:val="20"/>
              </w:rPr>
              <w:t>The following controls have been recommended as a result of the</w:t>
            </w:r>
            <w:r>
              <w:rPr>
                <w:rFonts w:ascii="Aptos" w:hAnsi="Aptos"/>
                <w:b/>
                <w:color w:val="0070C0"/>
                <w:sz w:val="20"/>
                <w:szCs w:val="20"/>
              </w:rPr>
              <w:t xml:space="preserve"> Physical Security Site Self-A</w:t>
            </w:r>
            <w:r w:rsidRPr="00D76013">
              <w:rPr>
                <w:rFonts w:ascii="Aptos" w:hAnsi="Aptos"/>
                <w:b/>
                <w:color w:val="0070C0"/>
                <w:sz w:val="20"/>
                <w:szCs w:val="20"/>
              </w:rPr>
              <w:t>ssessment.</w:t>
            </w:r>
          </w:p>
        </w:tc>
      </w:tr>
      <w:tr w:rsidR="00C326FD" w:rsidRPr="00C95CA0" w14:paraId="10C1CF15" w14:textId="77777777" w:rsidTr="00C326FD">
        <w:trPr>
          <w:trHeight w:val="89"/>
          <w:tblHeader/>
        </w:trPr>
        <w:tc>
          <w:tcPr>
            <w:tcW w:w="2052" w:type="dxa"/>
            <w:shd w:val="clear" w:color="auto" w:fill="E7E6E6" w:themeFill="background2"/>
          </w:tcPr>
          <w:p w14:paraId="568C572D" w14:textId="77777777" w:rsidR="00811332" w:rsidRPr="00D76013" w:rsidRDefault="00811332" w:rsidP="00422BCD">
            <w:pPr>
              <w:spacing w:before="240"/>
              <w:jc w:val="center"/>
              <w:rPr>
                <w:b/>
                <w:color w:val="0070C0"/>
                <w:sz w:val="20"/>
                <w:szCs w:val="24"/>
              </w:rPr>
            </w:pPr>
            <w:r w:rsidRPr="00D76013">
              <w:rPr>
                <w:b/>
                <w:color w:val="0070C0"/>
                <w:sz w:val="20"/>
                <w:szCs w:val="24"/>
              </w:rPr>
              <w:t>Area</w:t>
            </w:r>
          </w:p>
        </w:tc>
        <w:tc>
          <w:tcPr>
            <w:tcW w:w="2711" w:type="dxa"/>
            <w:shd w:val="clear" w:color="auto" w:fill="E7E6E6" w:themeFill="background2"/>
          </w:tcPr>
          <w:p w14:paraId="60F93ECD" w14:textId="77777777" w:rsidR="00811332" w:rsidRPr="00D76013" w:rsidRDefault="00811332" w:rsidP="00422BCD">
            <w:pPr>
              <w:spacing w:before="240"/>
              <w:jc w:val="center"/>
              <w:rPr>
                <w:b/>
                <w:color w:val="0070C0"/>
                <w:sz w:val="20"/>
                <w:szCs w:val="24"/>
              </w:rPr>
            </w:pPr>
            <w:r w:rsidRPr="00D76013">
              <w:rPr>
                <w:b/>
                <w:color w:val="0070C0"/>
                <w:sz w:val="20"/>
                <w:szCs w:val="24"/>
              </w:rPr>
              <w:t>Recommendation</w:t>
            </w:r>
          </w:p>
        </w:tc>
        <w:tc>
          <w:tcPr>
            <w:tcW w:w="2218" w:type="dxa"/>
            <w:shd w:val="clear" w:color="auto" w:fill="E7E6E6" w:themeFill="background2"/>
          </w:tcPr>
          <w:p w14:paraId="54EB1610" w14:textId="77777777" w:rsidR="00811332" w:rsidRPr="00D76013" w:rsidRDefault="00811332" w:rsidP="00422BCD">
            <w:pPr>
              <w:spacing w:before="240"/>
              <w:ind w:left="-108" w:right="-108"/>
              <w:jc w:val="center"/>
              <w:rPr>
                <w:b/>
                <w:color w:val="0070C0"/>
                <w:sz w:val="20"/>
                <w:szCs w:val="24"/>
              </w:rPr>
            </w:pPr>
            <w:r w:rsidRPr="00D76013">
              <w:rPr>
                <w:b/>
                <w:color w:val="0070C0"/>
                <w:sz w:val="20"/>
                <w:szCs w:val="24"/>
              </w:rPr>
              <w:t>Action Taken</w:t>
            </w:r>
          </w:p>
        </w:tc>
        <w:tc>
          <w:tcPr>
            <w:tcW w:w="1393" w:type="dxa"/>
            <w:shd w:val="clear" w:color="auto" w:fill="E7E6E6" w:themeFill="background2"/>
          </w:tcPr>
          <w:p w14:paraId="59BA4A9D" w14:textId="77777777" w:rsidR="00811332" w:rsidRPr="00D76013" w:rsidRDefault="00811332" w:rsidP="00422BCD">
            <w:pPr>
              <w:jc w:val="center"/>
              <w:rPr>
                <w:rFonts w:ascii="Aptos" w:hAnsi="Aptos"/>
                <w:b/>
                <w:color w:val="0070C0"/>
                <w:sz w:val="20"/>
                <w:szCs w:val="20"/>
              </w:rPr>
            </w:pPr>
            <w:r w:rsidRPr="00D76013">
              <w:rPr>
                <w:rFonts w:ascii="Aptos" w:hAnsi="Aptos"/>
                <w:b/>
                <w:color w:val="0070C0"/>
                <w:sz w:val="20"/>
                <w:szCs w:val="20"/>
              </w:rPr>
              <w:t>Target Date</w:t>
            </w:r>
          </w:p>
        </w:tc>
        <w:tc>
          <w:tcPr>
            <w:tcW w:w="1971" w:type="dxa"/>
            <w:shd w:val="clear" w:color="auto" w:fill="E7E6E6" w:themeFill="background2"/>
          </w:tcPr>
          <w:p w14:paraId="5ACD4AF7" w14:textId="77777777" w:rsidR="00811332" w:rsidRPr="00D76013" w:rsidRDefault="00811332" w:rsidP="00422BCD">
            <w:pPr>
              <w:spacing w:before="240"/>
              <w:jc w:val="center"/>
              <w:rPr>
                <w:rFonts w:ascii="Aptos" w:hAnsi="Aptos"/>
                <w:b/>
                <w:color w:val="0070C0"/>
                <w:sz w:val="20"/>
                <w:szCs w:val="20"/>
              </w:rPr>
            </w:pPr>
            <w:r w:rsidRPr="00D76013">
              <w:rPr>
                <w:rFonts w:ascii="Aptos" w:hAnsi="Aptos"/>
                <w:b/>
                <w:color w:val="0070C0"/>
                <w:sz w:val="20"/>
                <w:szCs w:val="20"/>
              </w:rPr>
              <w:t xml:space="preserve">If Deferred, State Reason Here </w:t>
            </w:r>
          </w:p>
        </w:tc>
      </w:tr>
      <w:tr w:rsidR="00811332" w:rsidRPr="00C95CA0" w14:paraId="0D50073E" w14:textId="77777777" w:rsidTr="00C326FD">
        <w:trPr>
          <w:trHeight w:val="179"/>
        </w:trPr>
        <w:tc>
          <w:tcPr>
            <w:tcW w:w="2052" w:type="dxa"/>
          </w:tcPr>
          <w:p w14:paraId="76321AF0" w14:textId="77777777" w:rsidR="00811332" w:rsidRPr="00D76013" w:rsidRDefault="00811332" w:rsidP="00422BCD">
            <w:pPr>
              <w:rPr>
                <w:i/>
                <w:color w:val="0070C0"/>
                <w:sz w:val="20"/>
                <w:szCs w:val="24"/>
              </w:rPr>
            </w:pPr>
          </w:p>
        </w:tc>
        <w:tc>
          <w:tcPr>
            <w:tcW w:w="2711" w:type="dxa"/>
          </w:tcPr>
          <w:p w14:paraId="7B405FDF" w14:textId="77777777" w:rsidR="00811332" w:rsidRPr="00D76013" w:rsidRDefault="00811332" w:rsidP="00422BCD">
            <w:pPr>
              <w:rPr>
                <w:b/>
                <w:color w:val="0070C0"/>
                <w:sz w:val="20"/>
                <w:szCs w:val="24"/>
              </w:rPr>
            </w:pPr>
          </w:p>
        </w:tc>
        <w:tc>
          <w:tcPr>
            <w:tcW w:w="2218" w:type="dxa"/>
          </w:tcPr>
          <w:p w14:paraId="6FAAE36C" w14:textId="77777777" w:rsidR="00811332" w:rsidRPr="00D76013" w:rsidRDefault="00811332" w:rsidP="00422BCD">
            <w:pPr>
              <w:rPr>
                <w:i/>
                <w:color w:val="0070C0"/>
                <w:sz w:val="20"/>
                <w:szCs w:val="24"/>
              </w:rPr>
            </w:pPr>
          </w:p>
        </w:tc>
        <w:tc>
          <w:tcPr>
            <w:tcW w:w="1393" w:type="dxa"/>
          </w:tcPr>
          <w:p w14:paraId="09E3985B" w14:textId="77777777" w:rsidR="00811332" w:rsidRPr="00D76013" w:rsidRDefault="00811332" w:rsidP="00422BCD">
            <w:pPr>
              <w:rPr>
                <w:i/>
                <w:color w:val="0070C0"/>
                <w:sz w:val="20"/>
                <w:szCs w:val="24"/>
              </w:rPr>
            </w:pPr>
          </w:p>
        </w:tc>
        <w:tc>
          <w:tcPr>
            <w:tcW w:w="1971" w:type="dxa"/>
          </w:tcPr>
          <w:p w14:paraId="7B5880BF" w14:textId="77777777" w:rsidR="00811332" w:rsidRPr="00D76013" w:rsidRDefault="00811332" w:rsidP="00422BCD">
            <w:pPr>
              <w:jc w:val="both"/>
              <w:rPr>
                <w:i/>
                <w:color w:val="0070C0"/>
                <w:sz w:val="20"/>
                <w:szCs w:val="24"/>
              </w:rPr>
            </w:pPr>
          </w:p>
        </w:tc>
      </w:tr>
      <w:tr w:rsidR="00811332" w:rsidRPr="00C95CA0" w14:paraId="0D81AB5F" w14:textId="77777777" w:rsidTr="00C326FD">
        <w:trPr>
          <w:trHeight w:val="243"/>
        </w:trPr>
        <w:tc>
          <w:tcPr>
            <w:tcW w:w="2052" w:type="dxa"/>
          </w:tcPr>
          <w:p w14:paraId="52327FB5" w14:textId="77777777" w:rsidR="00811332" w:rsidRPr="00C95CA0" w:rsidRDefault="00811332" w:rsidP="00422BCD">
            <w:pPr>
              <w:jc w:val="both"/>
              <w:rPr>
                <w:i/>
                <w:sz w:val="20"/>
                <w:szCs w:val="24"/>
              </w:rPr>
            </w:pPr>
          </w:p>
        </w:tc>
        <w:tc>
          <w:tcPr>
            <w:tcW w:w="2711" w:type="dxa"/>
          </w:tcPr>
          <w:p w14:paraId="765A26B5" w14:textId="77777777" w:rsidR="00811332" w:rsidRPr="00C95CA0" w:rsidRDefault="00811332" w:rsidP="00422BCD">
            <w:pPr>
              <w:jc w:val="both"/>
              <w:rPr>
                <w:i/>
                <w:sz w:val="20"/>
                <w:szCs w:val="24"/>
              </w:rPr>
            </w:pPr>
          </w:p>
        </w:tc>
        <w:tc>
          <w:tcPr>
            <w:tcW w:w="2218" w:type="dxa"/>
          </w:tcPr>
          <w:p w14:paraId="7B8BD36E" w14:textId="77777777" w:rsidR="00811332" w:rsidRPr="00C95CA0" w:rsidRDefault="00811332" w:rsidP="00422BCD">
            <w:pPr>
              <w:jc w:val="center"/>
              <w:rPr>
                <w:i/>
                <w:sz w:val="20"/>
                <w:szCs w:val="24"/>
              </w:rPr>
            </w:pPr>
          </w:p>
        </w:tc>
        <w:tc>
          <w:tcPr>
            <w:tcW w:w="1393" w:type="dxa"/>
          </w:tcPr>
          <w:p w14:paraId="3E3B0F88" w14:textId="77777777" w:rsidR="00811332" w:rsidRPr="00C95CA0" w:rsidRDefault="00811332" w:rsidP="00422BCD">
            <w:pPr>
              <w:jc w:val="center"/>
              <w:rPr>
                <w:i/>
                <w:sz w:val="20"/>
                <w:szCs w:val="24"/>
              </w:rPr>
            </w:pPr>
          </w:p>
        </w:tc>
        <w:tc>
          <w:tcPr>
            <w:tcW w:w="1971" w:type="dxa"/>
          </w:tcPr>
          <w:p w14:paraId="7ACFB5E2" w14:textId="77777777" w:rsidR="00811332" w:rsidRPr="00C95CA0" w:rsidRDefault="00811332" w:rsidP="00422BCD">
            <w:pPr>
              <w:jc w:val="both"/>
              <w:rPr>
                <w:i/>
                <w:sz w:val="20"/>
                <w:szCs w:val="24"/>
              </w:rPr>
            </w:pPr>
          </w:p>
        </w:tc>
      </w:tr>
      <w:tr w:rsidR="00811332" w:rsidRPr="00C95CA0" w14:paraId="227DCFBC" w14:textId="77777777" w:rsidTr="00C326FD">
        <w:trPr>
          <w:trHeight w:val="274"/>
        </w:trPr>
        <w:tc>
          <w:tcPr>
            <w:tcW w:w="2052" w:type="dxa"/>
          </w:tcPr>
          <w:p w14:paraId="42981030" w14:textId="77777777" w:rsidR="00811332" w:rsidRPr="00C95CA0" w:rsidRDefault="00811332" w:rsidP="00422BCD">
            <w:pPr>
              <w:jc w:val="both"/>
              <w:rPr>
                <w:i/>
                <w:sz w:val="20"/>
                <w:szCs w:val="24"/>
              </w:rPr>
            </w:pPr>
          </w:p>
        </w:tc>
        <w:tc>
          <w:tcPr>
            <w:tcW w:w="2711" w:type="dxa"/>
          </w:tcPr>
          <w:p w14:paraId="5EB1CF83" w14:textId="77777777" w:rsidR="00811332" w:rsidRPr="00C95CA0" w:rsidRDefault="00811332" w:rsidP="00422BCD">
            <w:pPr>
              <w:jc w:val="both"/>
              <w:rPr>
                <w:b/>
                <w:color w:val="9BBB59"/>
                <w:sz w:val="20"/>
                <w:szCs w:val="24"/>
              </w:rPr>
            </w:pPr>
          </w:p>
        </w:tc>
        <w:tc>
          <w:tcPr>
            <w:tcW w:w="2218" w:type="dxa"/>
          </w:tcPr>
          <w:p w14:paraId="6672B8C4" w14:textId="77777777" w:rsidR="00811332" w:rsidRPr="00C95CA0" w:rsidRDefault="00811332" w:rsidP="00422BCD">
            <w:pPr>
              <w:rPr>
                <w:i/>
                <w:sz w:val="20"/>
                <w:szCs w:val="24"/>
              </w:rPr>
            </w:pPr>
          </w:p>
        </w:tc>
        <w:tc>
          <w:tcPr>
            <w:tcW w:w="1393" w:type="dxa"/>
          </w:tcPr>
          <w:p w14:paraId="5A2731C9" w14:textId="77777777" w:rsidR="00811332" w:rsidRPr="00C95CA0" w:rsidRDefault="00811332" w:rsidP="00422BCD">
            <w:pPr>
              <w:rPr>
                <w:i/>
                <w:sz w:val="20"/>
                <w:szCs w:val="24"/>
              </w:rPr>
            </w:pPr>
          </w:p>
        </w:tc>
        <w:tc>
          <w:tcPr>
            <w:tcW w:w="1971" w:type="dxa"/>
          </w:tcPr>
          <w:p w14:paraId="2CADCC27" w14:textId="77777777" w:rsidR="00811332" w:rsidRPr="00C95CA0" w:rsidRDefault="00811332" w:rsidP="00422BCD">
            <w:pPr>
              <w:jc w:val="both"/>
              <w:rPr>
                <w:i/>
                <w:sz w:val="20"/>
                <w:szCs w:val="24"/>
              </w:rPr>
            </w:pPr>
          </w:p>
        </w:tc>
      </w:tr>
      <w:tr w:rsidR="00811332" w:rsidRPr="00C95CA0" w14:paraId="5DAE53D4" w14:textId="77777777" w:rsidTr="00C326FD">
        <w:trPr>
          <w:trHeight w:val="140"/>
        </w:trPr>
        <w:tc>
          <w:tcPr>
            <w:tcW w:w="2052" w:type="dxa"/>
          </w:tcPr>
          <w:p w14:paraId="4F97116C" w14:textId="77777777" w:rsidR="00811332" w:rsidRPr="00C95CA0" w:rsidRDefault="00811332" w:rsidP="00422BCD">
            <w:pPr>
              <w:jc w:val="both"/>
              <w:rPr>
                <w:i/>
                <w:sz w:val="20"/>
                <w:szCs w:val="24"/>
              </w:rPr>
            </w:pPr>
          </w:p>
        </w:tc>
        <w:tc>
          <w:tcPr>
            <w:tcW w:w="2711" w:type="dxa"/>
          </w:tcPr>
          <w:p w14:paraId="718449ED" w14:textId="77777777" w:rsidR="00811332" w:rsidRPr="00C95CA0" w:rsidRDefault="00811332" w:rsidP="00422BCD">
            <w:pPr>
              <w:jc w:val="both"/>
              <w:rPr>
                <w:b/>
                <w:color w:val="9BBB59"/>
                <w:sz w:val="20"/>
                <w:szCs w:val="24"/>
              </w:rPr>
            </w:pPr>
          </w:p>
        </w:tc>
        <w:tc>
          <w:tcPr>
            <w:tcW w:w="2218" w:type="dxa"/>
          </w:tcPr>
          <w:p w14:paraId="7B15064D" w14:textId="77777777" w:rsidR="00811332" w:rsidRPr="00C95CA0" w:rsidRDefault="00811332" w:rsidP="00422BCD">
            <w:pPr>
              <w:jc w:val="center"/>
              <w:rPr>
                <w:i/>
                <w:sz w:val="20"/>
                <w:szCs w:val="24"/>
              </w:rPr>
            </w:pPr>
          </w:p>
        </w:tc>
        <w:tc>
          <w:tcPr>
            <w:tcW w:w="1393" w:type="dxa"/>
          </w:tcPr>
          <w:p w14:paraId="709FA5E4" w14:textId="77777777" w:rsidR="00811332" w:rsidRPr="00C95CA0" w:rsidRDefault="00811332" w:rsidP="00422BCD">
            <w:pPr>
              <w:jc w:val="center"/>
              <w:rPr>
                <w:i/>
                <w:sz w:val="20"/>
                <w:szCs w:val="24"/>
              </w:rPr>
            </w:pPr>
          </w:p>
        </w:tc>
        <w:tc>
          <w:tcPr>
            <w:tcW w:w="1971" w:type="dxa"/>
          </w:tcPr>
          <w:p w14:paraId="37AC07A7" w14:textId="77777777" w:rsidR="00811332" w:rsidRPr="00C95CA0" w:rsidRDefault="00811332" w:rsidP="00422BCD">
            <w:pPr>
              <w:jc w:val="both"/>
              <w:rPr>
                <w:i/>
                <w:sz w:val="20"/>
                <w:szCs w:val="24"/>
              </w:rPr>
            </w:pPr>
          </w:p>
        </w:tc>
      </w:tr>
      <w:tr w:rsidR="00811332" w:rsidRPr="00C95CA0" w14:paraId="0E21F749" w14:textId="77777777" w:rsidTr="00C326FD">
        <w:trPr>
          <w:trHeight w:val="67"/>
        </w:trPr>
        <w:tc>
          <w:tcPr>
            <w:tcW w:w="2052" w:type="dxa"/>
          </w:tcPr>
          <w:p w14:paraId="03D2D4C5" w14:textId="77777777" w:rsidR="00811332" w:rsidRPr="00C95CA0" w:rsidRDefault="00811332" w:rsidP="00422BCD">
            <w:pPr>
              <w:rPr>
                <w:i/>
                <w:sz w:val="20"/>
                <w:szCs w:val="24"/>
              </w:rPr>
            </w:pPr>
          </w:p>
        </w:tc>
        <w:tc>
          <w:tcPr>
            <w:tcW w:w="2711" w:type="dxa"/>
          </w:tcPr>
          <w:p w14:paraId="4A393A7F" w14:textId="77777777" w:rsidR="00811332" w:rsidRPr="00C95CA0" w:rsidRDefault="00811332" w:rsidP="00422BCD">
            <w:pPr>
              <w:rPr>
                <w:i/>
                <w:sz w:val="20"/>
                <w:szCs w:val="24"/>
              </w:rPr>
            </w:pPr>
          </w:p>
        </w:tc>
        <w:tc>
          <w:tcPr>
            <w:tcW w:w="2218" w:type="dxa"/>
          </w:tcPr>
          <w:p w14:paraId="1085E511" w14:textId="77777777" w:rsidR="00811332" w:rsidRPr="00C95CA0" w:rsidRDefault="00811332" w:rsidP="00422BCD">
            <w:pPr>
              <w:jc w:val="center"/>
              <w:rPr>
                <w:i/>
                <w:sz w:val="20"/>
                <w:szCs w:val="24"/>
              </w:rPr>
            </w:pPr>
          </w:p>
        </w:tc>
        <w:tc>
          <w:tcPr>
            <w:tcW w:w="1393" w:type="dxa"/>
          </w:tcPr>
          <w:p w14:paraId="7BB1893A" w14:textId="77777777" w:rsidR="00811332" w:rsidRPr="00C95CA0" w:rsidRDefault="00811332" w:rsidP="00422BCD">
            <w:pPr>
              <w:jc w:val="center"/>
              <w:rPr>
                <w:i/>
                <w:sz w:val="20"/>
                <w:szCs w:val="24"/>
              </w:rPr>
            </w:pPr>
          </w:p>
        </w:tc>
        <w:tc>
          <w:tcPr>
            <w:tcW w:w="1971" w:type="dxa"/>
          </w:tcPr>
          <w:p w14:paraId="64EA5DEB" w14:textId="77777777" w:rsidR="00811332" w:rsidRPr="00C95CA0" w:rsidRDefault="00811332" w:rsidP="00422BCD">
            <w:pPr>
              <w:jc w:val="both"/>
              <w:rPr>
                <w:i/>
                <w:sz w:val="20"/>
                <w:szCs w:val="24"/>
              </w:rPr>
            </w:pPr>
          </w:p>
        </w:tc>
      </w:tr>
      <w:tr w:rsidR="00811332" w:rsidRPr="00C95CA0" w14:paraId="7FF15351" w14:textId="77777777" w:rsidTr="00C326FD">
        <w:trPr>
          <w:trHeight w:val="102"/>
        </w:trPr>
        <w:tc>
          <w:tcPr>
            <w:tcW w:w="2052" w:type="dxa"/>
          </w:tcPr>
          <w:p w14:paraId="4818691C" w14:textId="77777777" w:rsidR="00811332" w:rsidRPr="00C95CA0" w:rsidRDefault="00811332" w:rsidP="00422BCD">
            <w:pPr>
              <w:rPr>
                <w:i/>
                <w:sz w:val="20"/>
                <w:szCs w:val="24"/>
              </w:rPr>
            </w:pPr>
          </w:p>
        </w:tc>
        <w:tc>
          <w:tcPr>
            <w:tcW w:w="2711" w:type="dxa"/>
          </w:tcPr>
          <w:p w14:paraId="6B853CD9" w14:textId="77777777" w:rsidR="00811332" w:rsidRPr="00C95CA0" w:rsidRDefault="00811332" w:rsidP="00422BCD">
            <w:pPr>
              <w:rPr>
                <w:i/>
                <w:sz w:val="20"/>
                <w:szCs w:val="24"/>
              </w:rPr>
            </w:pPr>
          </w:p>
        </w:tc>
        <w:tc>
          <w:tcPr>
            <w:tcW w:w="2218" w:type="dxa"/>
          </w:tcPr>
          <w:p w14:paraId="717C3D53" w14:textId="77777777" w:rsidR="00811332" w:rsidRPr="00C95CA0" w:rsidRDefault="00811332" w:rsidP="00422BCD">
            <w:pPr>
              <w:jc w:val="center"/>
              <w:rPr>
                <w:i/>
                <w:sz w:val="20"/>
                <w:szCs w:val="24"/>
              </w:rPr>
            </w:pPr>
          </w:p>
        </w:tc>
        <w:tc>
          <w:tcPr>
            <w:tcW w:w="1393" w:type="dxa"/>
          </w:tcPr>
          <w:p w14:paraId="464999F4" w14:textId="77777777" w:rsidR="00811332" w:rsidRPr="00C95CA0" w:rsidRDefault="00811332" w:rsidP="00422BCD">
            <w:pPr>
              <w:jc w:val="center"/>
              <w:rPr>
                <w:i/>
                <w:sz w:val="20"/>
                <w:szCs w:val="24"/>
              </w:rPr>
            </w:pPr>
          </w:p>
        </w:tc>
        <w:tc>
          <w:tcPr>
            <w:tcW w:w="1971" w:type="dxa"/>
          </w:tcPr>
          <w:p w14:paraId="10A408C6" w14:textId="77777777" w:rsidR="00811332" w:rsidRPr="00C95CA0" w:rsidRDefault="00811332" w:rsidP="00422BCD">
            <w:pPr>
              <w:jc w:val="both"/>
              <w:rPr>
                <w:i/>
                <w:sz w:val="20"/>
                <w:szCs w:val="24"/>
              </w:rPr>
            </w:pPr>
          </w:p>
        </w:tc>
      </w:tr>
      <w:tr w:rsidR="00811332" w:rsidRPr="00C95CA0" w14:paraId="25F3B155" w14:textId="77777777" w:rsidTr="00C326FD">
        <w:trPr>
          <w:trHeight w:val="93"/>
        </w:trPr>
        <w:tc>
          <w:tcPr>
            <w:tcW w:w="2052" w:type="dxa"/>
          </w:tcPr>
          <w:p w14:paraId="68163DE3" w14:textId="77777777" w:rsidR="00811332" w:rsidRPr="00C95CA0" w:rsidRDefault="00811332" w:rsidP="00422BCD">
            <w:pPr>
              <w:jc w:val="both"/>
              <w:rPr>
                <w:i/>
                <w:sz w:val="20"/>
                <w:szCs w:val="24"/>
              </w:rPr>
            </w:pPr>
          </w:p>
        </w:tc>
        <w:tc>
          <w:tcPr>
            <w:tcW w:w="2711" w:type="dxa"/>
          </w:tcPr>
          <w:p w14:paraId="38512A39" w14:textId="77777777" w:rsidR="00811332" w:rsidRPr="00C95CA0" w:rsidRDefault="00811332" w:rsidP="00422BCD">
            <w:pPr>
              <w:jc w:val="both"/>
              <w:rPr>
                <w:b/>
                <w:color w:val="9BBB59"/>
                <w:sz w:val="20"/>
                <w:szCs w:val="24"/>
              </w:rPr>
            </w:pPr>
          </w:p>
        </w:tc>
        <w:tc>
          <w:tcPr>
            <w:tcW w:w="2218" w:type="dxa"/>
          </w:tcPr>
          <w:p w14:paraId="1CCD90BF" w14:textId="77777777" w:rsidR="00811332" w:rsidRPr="00C95CA0" w:rsidRDefault="00811332" w:rsidP="00422BCD">
            <w:pPr>
              <w:jc w:val="center"/>
              <w:rPr>
                <w:i/>
                <w:sz w:val="20"/>
                <w:szCs w:val="24"/>
              </w:rPr>
            </w:pPr>
          </w:p>
        </w:tc>
        <w:tc>
          <w:tcPr>
            <w:tcW w:w="1393" w:type="dxa"/>
          </w:tcPr>
          <w:p w14:paraId="1536A02B" w14:textId="77777777" w:rsidR="00811332" w:rsidRPr="00C95CA0" w:rsidRDefault="00811332" w:rsidP="00422BCD">
            <w:pPr>
              <w:jc w:val="center"/>
              <w:rPr>
                <w:i/>
                <w:sz w:val="20"/>
                <w:szCs w:val="24"/>
              </w:rPr>
            </w:pPr>
          </w:p>
        </w:tc>
        <w:tc>
          <w:tcPr>
            <w:tcW w:w="1971" w:type="dxa"/>
          </w:tcPr>
          <w:p w14:paraId="6BAB4E9C" w14:textId="77777777" w:rsidR="00811332" w:rsidRPr="00C95CA0" w:rsidRDefault="00811332" w:rsidP="00422BCD">
            <w:pPr>
              <w:jc w:val="both"/>
              <w:rPr>
                <w:i/>
                <w:sz w:val="20"/>
                <w:szCs w:val="24"/>
              </w:rPr>
            </w:pPr>
          </w:p>
        </w:tc>
      </w:tr>
    </w:tbl>
    <w:p w14:paraId="10E6CAB2" w14:textId="77777777" w:rsidR="00811332" w:rsidRPr="00D76013" w:rsidRDefault="00811332" w:rsidP="00811332">
      <w:pPr>
        <w:pStyle w:val="BodyText"/>
        <w:spacing w:line="276" w:lineRule="auto"/>
        <w:rPr>
          <w:rFonts w:ascii="Aptos" w:hAnsi="Aptos"/>
          <w:b/>
          <w:bCs/>
        </w:rPr>
      </w:pPr>
    </w:p>
    <w:p w14:paraId="0C7040C0" w14:textId="77777777" w:rsidR="00C326FD" w:rsidRDefault="00C326FD" w:rsidP="00811332">
      <w:pPr>
        <w:pStyle w:val="Heading3"/>
      </w:pPr>
    </w:p>
    <w:p w14:paraId="0564AD66" w14:textId="77777777" w:rsidR="00C326FD" w:rsidRDefault="00C326FD" w:rsidP="00811332">
      <w:pPr>
        <w:pStyle w:val="Heading3"/>
      </w:pPr>
    </w:p>
    <w:p w14:paraId="40BD39F4" w14:textId="77777777" w:rsidR="00C326FD" w:rsidRDefault="00C326FD" w:rsidP="00C326FD">
      <w:pPr>
        <w:pStyle w:val="Heading3"/>
        <w:ind w:left="0"/>
      </w:pPr>
    </w:p>
    <w:p w14:paraId="2D5F0FC0" w14:textId="77777777" w:rsidR="00AB23A2" w:rsidRDefault="00AB23A2" w:rsidP="00C326FD">
      <w:pPr>
        <w:pStyle w:val="Heading3"/>
        <w:ind w:left="0"/>
      </w:pPr>
    </w:p>
    <w:p w14:paraId="23B7B1DE" w14:textId="77777777" w:rsidR="00AB23A2" w:rsidRDefault="00AB23A2" w:rsidP="00C326FD">
      <w:pPr>
        <w:pStyle w:val="Heading3"/>
        <w:ind w:left="0"/>
      </w:pPr>
    </w:p>
    <w:p w14:paraId="00FAC6B7" w14:textId="5C21CCEB" w:rsidR="00811332" w:rsidRDefault="00811332" w:rsidP="00745E40">
      <w:pPr>
        <w:pStyle w:val="Heading4"/>
      </w:pPr>
      <w:r>
        <w:t>Employee and Management Survey &amp; Corrections Form</w:t>
      </w:r>
    </w:p>
    <w:p w14:paraId="2FA608DD" w14:textId="77777777" w:rsidR="00811332" w:rsidRDefault="00811332" w:rsidP="00811332">
      <w:pPr>
        <w:pStyle w:val="BodyText"/>
        <w:spacing w:line="276" w:lineRule="auto"/>
        <w:rPr>
          <w:rFonts w:ascii="Aptos" w:hAnsi="Aptos"/>
          <w:b/>
          <w:bCs/>
          <w:lang w:val="x-none"/>
        </w:rPr>
      </w:pPr>
    </w:p>
    <w:tbl>
      <w:tblPr>
        <w:tblW w:w="946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811332" w:rsidRPr="00A72F3B" w14:paraId="1DB5D7C0" w14:textId="77777777" w:rsidTr="00422BCD">
        <w:trPr>
          <w:trHeight w:val="1511"/>
          <w:tblHeader/>
        </w:trPr>
        <w:tc>
          <w:tcPr>
            <w:tcW w:w="9468" w:type="dxa"/>
            <w:shd w:val="clear" w:color="auto" w:fill="D9D9D9"/>
          </w:tcPr>
          <w:p w14:paraId="0FAECA79" w14:textId="452B4036" w:rsidR="00811332" w:rsidRPr="00EB03FA" w:rsidRDefault="00EB03FA" w:rsidP="00EB03FA">
            <w:pPr>
              <w:jc w:val="center"/>
              <w:rPr>
                <w:rFonts w:ascii="Aptos" w:hAnsi="Aptos"/>
                <w:b/>
                <w:bCs/>
                <w:color w:val="0070C0"/>
              </w:rPr>
            </w:pPr>
            <w:r w:rsidRPr="00EB03FA">
              <w:rPr>
                <w:rFonts w:ascii="Aptos" w:hAnsi="Aptos"/>
                <w:b/>
                <w:bCs/>
                <w:color w:val="0070C0"/>
              </w:rPr>
              <w:t xml:space="preserve">EMPLOYEE AND MANAGEMENT </w:t>
            </w:r>
            <w:r w:rsidR="00811332" w:rsidRPr="00EB03FA">
              <w:rPr>
                <w:rFonts w:ascii="Aptos" w:hAnsi="Aptos"/>
                <w:b/>
                <w:bCs/>
                <w:color w:val="0070C0"/>
              </w:rPr>
              <w:t>SURVEY(S) RESULTS &amp; CORRECTIONS FORM</w:t>
            </w:r>
          </w:p>
          <w:p w14:paraId="3F9A4E2D" w14:textId="70619DB8" w:rsidR="00811332" w:rsidRPr="00CD2B04" w:rsidRDefault="00811332" w:rsidP="00422BCD">
            <w:pPr>
              <w:pStyle w:val="NormalWeb"/>
              <w:spacing w:before="0" w:beforeAutospacing="0" w:after="0" w:afterAutospacing="0"/>
              <w:jc w:val="both"/>
              <w:rPr>
                <w:rFonts w:ascii="Aptos" w:hAnsi="Aptos" w:cs="Calibri"/>
                <w:i/>
                <w:color w:val="0070C0"/>
                <w:szCs w:val="19"/>
              </w:rPr>
            </w:pPr>
            <w:r w:rsidRPr="00CD2B04">
              <w:rPr>
                <w:rFonts w:ascii="Aptos" w:hAnsi="Aptos" w:cs="Calibri"/>
                <w:i/>
                <w:color w:val="0070C0"/>
                <w:sz w:val="22"/>
                <w:szCs w:val="19"/>
              </w:rPr>
              <w:t>Surveys were distributed to employees and management to identify and evaluate workplace security hazards, and threats and concerns of workplace violence.  The following representatives</w:t>
            </w:r>
            <w:r w:rsidR="00BB6FD6">
              <w:rPr>
                <w:rFonts w:ascii="Aptos" w:hAnsi="Aptos" w:cs="Calibri"/>
                <w:i/>
                <w:color w:val="0070C0"/>
                <w:sz w:val="22"/>
                <w:szCs w:val="19"/>
              </w:rPr>
              <w:t xml:space="preserve">  </w:t>
            </w:r>
            <w:r w:rsidRPr="00CD2B04">
              <w:rPr>
                <w:rFonts w:ascii="Aptos" w:hAnsi="Aptos" w:cs="Calibri"/>
                <w:i/>
                <w:color w:val="0070C0"/>
                <w:sz w:val="22"/>
                <w:szCs w:val="19"/>
              </w:rPr>
              <w:t xml:space="preserve">  </w:t>
            </w:r>
            <w:r w:rsidR="00BB6FD6">
              <w:rPr>
                <w:rFonts w:ascii="Aptos" w:hAnsi="Aptos" w:cs="Calibri"/>
                <w:i/>
                <w:color w:val="0070C0"/>
                <w:sz w:val="22"/>
                <w:szCs w:val="19"/>
              </w:rPr>
              <w:t>[          ]</w:t>
            </w:r>
            <w:r w:rsidRPr="00CD2B04">
              <w:rPr>
                <w:rFonts w:ascii="Aptos" w:hAnsi="Aptos" w:cs="Calibri"/>
                <w:i/>
                <w:color w:val="0070C0"/>
                <w:sz w:val="22"/>
                <w:szCs w:val="19"/>
              </w:rPr>
              <w:t xml:space="preserve"> were responsible for distribution, collection, and evaluation of surveys:</w:t>
            </w:r>
          </w:p>
        </w:tc>
      </w:tr>
      <w:tr w:rsidR="00811332" w:rsidRPr="00A72F3B" w14:paraId="237DBA51" w14:textId="77777777" w:rsidTr="00422BCD">
        <w:trPr>
          <w:trHeight w:val="2051"/>
        </w:trPr>
        <w:tc>
          <w:tcPr>
            <w:tcW w:w="9468" w:type="dxa"/>
            <w:shd w:val="clear" w:color="auto" w:fill="auto"/>
          </w:tcPr>
          <w:p w14:paraId="64228FCE" w14:textId="77777777" w:rsidR="00811332" w:rsidRPr="00CD2B04" w:rsidRDefault="00811332" w:rsidP="00422BCD">
            <w:pPr>
              <w:pStyle w:val="NormalWeb"/>
              <w:spacing w:before="0" w:beforeAutospacing="0" w:after="0" w:afterAutospacing="0"/>
              <w:jc w:val="both"/>
              <w:rPr>
                <w:rFonts w:ascii="Aptos" w:hAnsi="Aptos" w:cs="Calibri"/>
                <w:color w:val="0070C0"/>
                <w:sz w:val="20"/>
                <w:szCs w:val="19"/>
              </w:rPr>
            </w:pPr>
          </w:p>
          <w:p w14:paraId="1CF3AE60" w14:textId="14857C04" w:rsidR="00811332" w:rsidRPr="00CD2B04" w:rsidRDefault="00811332" w:rsidP="00422BCD">
            <w:pPr>
              <w:pStyle w:val="NormalWeb"/>
              <w:spacing w:before="0" w:beforeAutospacing="0" w:after="0" w:afterAutospacing="0"/>
              <w:jc w:val="both"/>
              <w:rPr>
                <w:rFonts w:ascii="Aptos" w:hAnsi="Aptos" w:cs="Calibri"/>
                <w:color w:val="0070C0"/>
                <w:sz w:val="20"/>
                <w:szCs w:val="19"/>
              </w:rPr>
            </w:pPr>
            <w:r w:rsidRPr="00CD2B04">
              <w:rPr>
                <w:rFonts w:ascii="Aptos" w:hAnsi="Aptos" w:cs="Calibri"/>
                <w:color w:val="0070C0"/>
                <w:sz w:val="20"/>
                <w:szCs w:val="19"/>
              </w:rPr>
              <w:t xml:space="preserve">Representative:________________________ </w:t>
            </w:r>
            <w:r w:rsidRPr="00CD2B04">
              <w:rPr>
                <w:rFonts w:ascii="Aptos" w:hAnsi="Aptos" w:cs="Calibri"/>
                <w:color w:val="0070C0"/>
                <w:sz w:val="20"/>
                <w:szCs w:val="19"/>
              </w:rPr>
              <w:br/>
            </w:r>
            <w:r w:rsidRPr="00CD2B04">
              <w:rPr>
                <w:rFonts w:ascii="Aptos" w:hAnsi="Aptos" w:cs="Calibri"/>
                <w:color w:val="0070C0"/>
                <w:sz w:val="20"/>
                <w:szCs w:val="19"/>
              </w:rPr>
              <w:br/>
              <w:t xml:space="preserve">Representative:________________________ </w:t>
            </w:r>
            <w:r w:rsidRPr="00CD2B04">
              <w:rPr>
                <w:rFonts w:ascii="Aptos" w:hAnsi="Aptos" w:cs="Calibri"/>
                <w:color w:val="0070C0"/>
                <w:sz w:val="20"/>
                <w:szCs w:val="19"/>
              </w:rPr>
              <w:br/>
            </w:r>
            <w:r w:rsidRPr="00CD2B04">
              <w:rPr>
                <w:rFonts w:ascii="Aptos" w:hAnsi="Aptos" w:cs="Calibri"/>
                <w:color w:val="0070C0"/>
                <w:sz w:val="20"/>
                <w:szCs w:val="19"/>
              </w:rPr>
              <w:br/>
              <w:t xml:space="preserve">Representative:________________________                                </w:t>
            </w:r>
          </w:p>
          <w:p w14:paraId="4B7558DD" w14:textId="77777777" w:rsidR="00811332" w:rsidRPr="00CD2B04" w:rsidRDefault="00811332" w:rsidP="00422BCD">
            <w:pPr>
              <w:pStyle w:val="NormalWeb"/>
              <w:spacing w:before="0" w:beforeAutospacing="0" w:after="0" w:afterAutospacing="0"/>
              <w:jc w:val="both"/>
              <w:rPr>
                <w:rFonts w:ascii="Aptos" w:hAnsi="Aptos" w:cs="Tahoma"/>
                <w:color w:val="0070C0"/>
                <w:sz w:val="16"/>
                <w:szCs w:val="19"/>
              </w:rPr>
            </w:pPr>
            <w:r w:rsidRPr="00CD2B04">
              <w:rPr>
                <w:rFonts w:ascii="Aptos" w:hAnsi="Aptos" w:cs="Tahoma"/>
                <w:color w:val="0070C0"/>
                <w:sz w:val="16"/>
                <w:szCs w:val="19"/>
              </w:rPr>
              <w:t xml:space="preserve"> </w:t>
            </w:r>
          </w:p>
          <w:p w14:paraId="6FDEF4C4" w14:textId="77777777" w:rsidR="00811332" w:rsidRPr="00CD2B04" w:rsidRDefault="00811332" w:rsidP="00422BCD">
            <w:pPr>
              <w:pStyle w:val="NormalWeb"/>
              <w:spacing w:before="0" w:beforeAutospacing="0" w:after="0" w:afterAutospacing="0"/>
              <w:jc w:val="both"/>
              <w:rPr>
                <w:rFonts w:ascii="Aptos" w:hAnsi="Aptos" w:cs="Calibri"/>
                <w:color w:val="0070C0"/>
                <w:sz w:val="20"/>
              </w:rPr>
            </w:pPr>
          </w:p>
          <w:p w14:paraId="57610547" w14:textId="77777777" w:rsidR="00811332" w:rsidRPr="00CD2B04" w:rsidRDefault="00811332" w:rsidP="00422BCD">
            <w:pPr>
              <w:shd w:val="clear" w:color="auto" w:fill="FFFFFF"/>
              <w:rPr>
                <w:rFonts w:ascii="Aptos" w:eastAsia="Times New Roman" w:hAnsi="Aptos" w:cs="Calibri"/>
                <w:color w:val="0070C0"/>
                <w:sz w:val="20"/>
                <w:szCs w:val="24"/>
              </w:rPr>
            </w:pPr>
            <w:r w:rsidRPr="00CD2B04">
              <w:rPr>
                <w:rFonts w:ascii="Aptos" w:eastAsia="Times New Roman" w:hAnsi="Aptos" w:cs="Calibri"/>
                <w:b/>
                <w:bCs/>
                <w:color w:val="0070C0"/>
                <w:sz w:val="20"/>
                <w:szCs w:val="24"/>
              </w:rPr>
              <w:t>WORKPLACE SURVEY</w:t>
            </w:r>
            <w:r w:rsidRPr="00CD2B04">
              <w:rPr>
                <w:rFonts w:ascii="Aptos" w:eastAsia="Times New Roman" w:hAnsi="Aptos" w:cs="Calibri"/>
                <w:color w:val="0070C0"/>
                <w:sz w:val="20"/>
                <w:szCs w:val="24"/>
              </w:rPr>
              <w:br/>
              <w:t>From that survey, the following issues have been identified:</w:t>
            </w:r>
          </w:p>
          <w:p w14:paraId="67FC58CB" w14:textId="77777777" w:rsidR="00811332" w:rsidRPr="00CD2B04" w:rsidRDefault="00811332" w:rsidP="00422BCD">
            <w:pPr>
              <w:shd w:val="clear" w:color="auto" w:fill="FFFFFF"/>
              <w:rPr>
                <w:rFonts w:ascii="Aptos" w:eastAsia="Times New Roman" w:hAnsi="Aptos" w:cs="Calibri"/>
                <w:color w:val="0070C0"/>
                <w:sz w:val="20"/>
                <w:szCs w:val="24"/>
              </w:rPr>
            </w:pPr>
            <w:r w:rsidRPr="00CD2B04">
              <w:rPr>
                <w:rFonts w:ascii="Aptos" w:eastAsia="Times New Roman" w:hAnsi="Aptos" w:cs="Calibri"/>
                <w:color w:val="0070C0"/>
                <w:sz w:val="20"/>
                <w:szCs w:val="24"/>
              </w:rPr>
              <w:t>1.</w:t>
            </w:r>
          </w:p>
          <w:p w14:paraId="56E761B3" w14:textId="77777777" w:rsidR="00811332" w:rsidRPr="00CD2B04" w:rsidRDefault="00811332" w:rsidP="00422BCD">
            <w:pPr>
              <w:shd w:val="clear" w:color="auto" w:fill="FFFFFF"/>
              <w:rPr>
                <w:rFonts w:ascii="Aptos" w:eastAsia="Times New Roman" w:hAnsi="Aptos" w:cs="Calibri"/>
                <w:color w:val="0070C0"/>
                <w:sz w:val="20"/>
                <w:szCs w:val="24"/>
              </w:rPr>
            </w:pPr>
            <w:r w:rsidRPr="00CD2B04">
              <w:rPr>
                <w:rFonts w:ascii="Aptos" w:eastAsia="Times New Roman" w:hAnsi="Aptos" w:cs="Calibri"/>
                <w:color w:val="0070C0"/>
                <w:sz w:val="20"/>
                <w:szCs w:val="24"/>
              </w:rPr>
              <w:t>2.</w:t>
            </w:r>
          </w:p>
          <w:p w14:paraId="059BF6D5" w14:textId="77777777" w:rsidR="00811332" w:rsidRPr="00CD2B04" w:rsidRDefault="00811332" w:rsidP="00422BCD">
            <w:pPr>
              <w:shd w:val="clear" w:color="auto" w:fill="FFFFFF"/>
              <w:rPr>
                <w:rFonts w:ascii="Aptos" w:eastAsia="Times New Roman" w:hAnsi="Aptos" w:cs="Calibri"/>
                <w:color w:val="0070C0"/>
                <w:sz w:val="20"/>
                <w:szCs w:val="24"/>
              </w:rPr>
            </w:pPr>
            <w:r w:rsidRPr="00CD2B04">
              <w:rPr>
                <w:rFonts w:ascii="Aptos" w:eastAsia="Times New Roman" w:hAnsi="Aptos" w:cs="Calibri"/>
                <w:color w:val="0070C0"/>
                <w:sz w:val="20"/>
                <w:szCs w:val="24"/>
              </w:rPr>
              <w:t>3.</w:t>
            </w:r>
          </w:p>
          <w:p w14:paraId="4B5904F2" w14:textId="77777777" w:rsidR="00811332" w:rsidRPr="00CD2B04" w:rsidRDefault="00811332" w:rsidP="00422BCD">
            <w:pPr>
              <w:shd w:val="clear" w:color="auto" w:fill="FFFFFF"/>
              <w:rPr>
                <w:rFonts w:ascii="Aptos" w:eastAsia="Times New Roman" w:hAnsi="Aptos" w:cs="Calibri"/>
                <w:color w:val="0070C0"/>
                <w:sz w:val="20"/>
                <w:szCs w:val="24"/>
              </w:rPr>
            </w:pPr>
          </w:p>
          <w:p w14:paraId="311FA144" w14:textId="77777777" w:rsidR="00811332" w:rsidRPr="00CD2B04" w:rsidRDefault="00811332" w:rsidP="00422BCD">
            <w:pPr>
              <w:shd w:val="clear" w:color="auto" w:fill="FFFFFF"/>
              <w:spacing w:before="60"/>
              <w:rPr>
                <w:rFonts w:ascii="Aptos" w:eastAsia="Times New Roman" w:hAnsi="Aptos" w:cs="Calibri"/>
                <w:color w:val="0070C0"/>
                <w:sz w:val="20"/>
                <w:szCs w:val="19"/>
              </w:rPr>
            </w:pPr>
            <w:r w:rsidRPr="00CD2B04">
              <w:rPr>
                <w:rFonts w:ascii="Aptos" w:eastAsia="Times New Roman" w:hAnsi="Aptos" w:cs="Calibri"/>
                <w:color w:val="0070C0"/>
                <w:sz w:val="20"/>
                <w:szCs w:val="19"/>
              </w:rPr>
              <w:t>The team recommends the following measures to reduce or eliminate the problems identified:</w:t>
            </w:r>
          </w:p>
          <w:p w14:paraId="652819C6" w14:textId="77777777" w:rsidR="00811332" w:rsidRPr="00CD2B04" w:rsidRDefault="00811332" w:rsidP="00422BCD">
            <w:pPr>
              <w:pStyle w:val="NormalWeb"/>
              <w:spacing w:before="0" w:beforeAutospacing="0" w:after="0" w:afterAutospacing="0"/>
              <w:jc w:val="both"/>
              <w:rPr>
                <w:rFonts w:ascii="Aptos" w:hAnsi="Aptos" w:cs="Calibri"/>
                <w:bCs/>
                <w:color w:val="0070C0"/>
                <w:sz w:val="20"/>
              </w:rPr>
            </w:pPr>
            <w:r w:rsidRPr="00CD2B04">
              <w:rPr>
                <w:rFonts w:ascii="Aptos" w:hAnsi="Aptos" w:cs="Calibri"/>
                <w:bCs/>
                <w:color w:val="0070C0"/>
                <w:sz w:val="20"/>
              </w:rPr>
              <w:t>1.</w:t>
            </w:r>
          </w:p>
          <w:p w14:paraId="4E71B657" w14:textId="77777777" w:rsidR="00811332" w:rsidRPr="00CD2B04" w:rsidRDefault="00811332" w:rsidP="00422BCD">
            <w:pPr>
              <w:pStyle w:val="NormalWeb"/>
              <w:spacing w:before="0" w:beforeAutospacing="0" w:after="0" w:afterAutospacing="0"/>
              <w:jc w:val="both"/>
              <w:rPr>
                <w:rFonts w:ascii="Aptos" w:hAnsi="Aptos" w:cs="Calibri"/>
                <w:bCs/>
                <w:color w:val="0070C0"/>
                <w:sz w:val="20"/>
              </w:rPr>
            </w:pPr>
            <w:r w:rsidRPr="00CD2B04">
              <w:rPr>
                <w:rFonts w:ascii="Aptos" w:hAnsi="Aptos" w:cs="Calibri"/>
                <w:bCs/>
                <w:color w:val="0070C0"/>
                <w:sz w:val="20"/>
              </w:rPr>
              <w:t>2.</w:t>
            </w:r>
          </w:p>
          <w:p w14:paraId="0F0DDBC7" w14:textId="77777777" w:rsidR="00811332" w:rsidRDefault="00811332">
            <w:pPr>
              <w:shd w:val="clear" w:color="auto" w:fill="FFFFFF"/>
              <w:rPr>
                <w:rFonts w:ascii="Aptos" w:eastAsia="Times New Roman" w:hAnsi="Aptos" w:cs="Calibri"/>
                <w:bCs/>
                <w:color w:val="0070C0"/>
                <w:sz w:val="20"/>
              </w:rPr>
            </w:pPr>
            <w:r w:rsidRPr="00CD2B04">
              <w:rPr>
                <w:rFonts w:ascii="Aptos" w:eastAsia="Times New Roman" w:hAnsi="Aptos" w:cs="Calibri"/>
                <w:bCs/>
                <w:color w:val="0070C0"/>
                <w:sz w:val="20"/>
              </w:rPr>
              <w:t>3.</w:t>
            </w:r>
          </w:p>
          <w:p w14:paraId="7B6D19A5" w14:textId="77777777" w:rsidR="00811332" w:rsidRPr="00CD2B04" w:rsidRDefault="00811332" w:rsidP="00422BCD">
            <w:pPr>
              <w:shd w:val="clear" w:color="auto" w:fill="FFFFFF"/>
              <w:rPr>
                <w:rFonts w:ascii="Aptos" w:eastAsia="Times New Roman" w:hAnsi="Aptos" w:cs="Calibri"/>
                <w:color w:val="0070C0"/>
                <w:szCs w:val="24"/>
              </w:rPr>
            </w:pPr>
          </w:p>
        </w:tc>
      </w:tr>
    </w:tbl>
    <w:p w14:paraId="29617424" w14:textId="77777777" w:rsidR="00811332" w:rsidRDefault="00811332" w:rsidP="00811332">
      <w:pPr>
        <w:spacing w:before="60"/>
        <w:rPr>
          <w:b/>
          <w:bCs/>
          <w:color w:val="000000"/>
        </w:rPr>
      </w:pPr>
    </w:p>
    <w:p w14:paraId="1AB16432" w14:textId="77777777" w:rsidR="00811332" w:rsidRDefault="00811332" w:rsidP="00811332">
      <w:pPr>
        <w:widowControl/>
        <w:autoSpaceDE/>
        <w:autoSpaceDN/>
        <w:rPr>
          <w:b/>
          <w:bCs/>
          <w:color w:val="000000"/>
        </w:rPr>
      </w:pPr>
      <w:r>
        <w:rPr>
          <w:b/>
          <w:bCs/>
          <w:color w:val="000000"/>
        </w:rPr>
        <w:br w:type="page"/>
      </w:r>
    </w:p>
    <w:p w14:paraId="1FB4AB0E" w14:textId="5BF5230C" w:rsidR="00E956E4" w:rsidRDefault="00E956E4" w:rsidP="00E956E4">
      <w:pPr>
        <w:pStyle w:val="Heading1"/>
        <w:rPr>
          <w:color w:val="0070C0"/>
          <w:lang w:bidi="ar-SA"/>
        </w:rPr>
      </w:pPr>
      <w:bookmarkStart w:id="124" w:name="_Toc277603402"/>
      <w:bookmarkStart w:id="125" w:name="_APPENDIX_G:_INVESTIGATING"/>
      <w:bookmarkStart w:id="126" w:name="_Toc170360827"/>
      <w:bookmarkEnd w:id="123"/>
      <w:bookmarkEnd w:id="125"/>
      <w:r w:rsidRPr="00E462C0">
        <w:rPr>
          <w:color w:val="0070C0"/>
          <w:lang w:bidi="ar-SA"/>
        </w:rPr>
        <w:t xml:space="preserve">APPENDIX </w:t>
      </w:r>
      <w:r w:rsidR="00BA67E3">
        <w:rPr>
          <w:color w:val="0070C0"/>
          <w:lang w:bidi="ar-SA"/>
        </w:rPr>
        <w:t>G</w:t>
      </w:r>
      <w:r w:rsidRPr="00E462C0">
        <w:rPr>
          <w:color w:val="0070C0"/>
          <w:lang w:bidi="ar-SA"/>
        </w:rPr>
        <w:t>: INVESTIGATING REPORTS OF WORKPLACE VIOLENCE</w:t>
      </w:r>
      <w:bookmarkEnd w:id="124"/>
      <w:bookmarkEnd w:id="126"/>
    </w:p>
    <w:p w14:paraId="063DD27D" w14:textId="77777777" w:rsidR="002F19F8" w:rsidRPr="00E462C0" w:rsidRDefault="002F19F8" w:rsidP="00E956E4">
      <w:pPr>
        <w:pStyle w:val="Heading1"/>
        <w:rPr>
          <w:color w:val="0070C0"/>
          <w:lang w:bidi="ar-SA"/>
        </w:rPr>
      </w:pPr>
    </w:p>
    <w:p w14:paraId="793C6D20" w14:textId="77777777" w:rsidR="002F19F8" w:rsidRPr="00BB6FD6" w:rsidRDefault="002F19F8" w:rsidP="00EE76EB">
      <w:pPr>
        <w:ind w:left="202"/>
        <w:jc w:val="both"/>
        <w:rPr>
          <w:rFonts w:ascii="Aptos" w:hAnsi="Aptos" w:cs="Calibri"/>
          <w:bCs/>
          <w:iCs/>
          <w:color w:val="00B050"/>
          <w:u w:val="single"/>
        </w:rPr>
      </w:pPr>
      <w:r w:rsidRPr="00BB6FD6">
        <w:rPr>
          <w:rFonts w:ascii="Aptos" w:hAnsi="Aptos" w:cs="Calibri"/>
          <w:bCs/>
          <w:iCs/>
          <w:color w:val="00B050"/>
          <w:u w:val="single"/>
        </w:rPr>
        <w:t xml:space="preserve">The credibility of any reporting system will be dependent upon whether reports are investigated quickly and effectively. Word spreads rapidly among employees when a report is made and nothing is done, when a report is handled improperly, or when the allegations are not treated confidentially. Therefore, before a reporting procedure is announced to employees, ensure that the team responding to reported incidents is trained and able to investigate and respond to any reported incidents. Take threats seriously. Employees may not step forward with their concerns if they think that management will minimize these concerns. </w:t>
      </w:r>
    </w:p>
    <w:p w14:paraId="1E335026" w14:textId="77777777" w:rsidR="002F19F8" w:rsidRPr="00BB6FD6" w:rsidRDefault="002F19F8" w:rsidP="002F19F8">
      <w:pPr>
        <w:ind w:left="202"/>
        <w:rPr>
          <w:rFonts w:ascii="Aptos" w:hAnsi="Aptos" w:cs="Calibri"/>
          <w:bCs/>
          <w:iCs/>
          <w:color w:val="00B050"/>
          <w:u w:val="single"/>
        </w:rPr>
      </w:pPr>
    </w:p>
    <w:p w14:paraId="2CC9CAFD" w14:textId="77777777" w:rsidR="007B4A11" w:rsidRDefault="002F19F8" w:rsidP="00EE76EB">
      <w:pPr>
        <w:ind w:left="202"/>
        <w:jc w:val="both"/>
        <w:rPr>
          <w:rFonts w:ascii="Aptos" w:hAnsi="Aptos" w:cs="Calibri"/>
          <w:bCs/>
          <w:iCs/>
          <w:color w:val="00B050"/>
          <w:u w:val="single"/>
        </w:rPr>
      </w:pPr>
      <w:r w:rsidRPr="00BB6FD6">
        <w:rPr>
          <w:rFonts w:ascii="Aptos" w:hAnsi="Aptos" w:cs="Calibri"/>
          <w:bCs/>
          <w:iCs/>
          <w:color w:val="00B050"/>
          <w:u w:val="single"/>
        </w:rPr>
        <w:t xml:space="preserve">Neither the Labor Code </w:t>
      </w:r>
      <w:r w:rsidR="002B4AF1" w:rsidRPr="00BB6FD6">
        <w:rPr>
          <w:rFonts w:ascii="Aptos" w:hAnsi="Aptos" w:cs="Calibri"/>
          <w:bCs/>
          <w:iCs/>
          <w:color w:val="00B050"/>
          <w:u w:val="single"/>
        </w:rPr>
        <w:t>nor</w:t>
      </w:r>
      <w:r w:rsidRPr="00BB6FD6">
        <w:rPr>
          <w:rFonts w:ascii="Aptos" w:hAnsi="Aptos" w:cs="Calibri"/>
          <w:bCs/>
          <w:iCs/>
          <w:color w:val="00B050"/>
          <w:u w:val="single"/>
        </w:rPr>
        <w:t xml:space="preserve"> the Cal/OSHA Model template offer guidance on investigation strategies or techniques. </w:t>
      </w:r>
    </w:p>
    <w:p w14:paraId="5B66BEBD" w14:textId="77777777" w:rsidR="007B4A11" w:rsidRDefault="007B4A11" w:rsidP="00EE76EB">
      <w:pPr>
        <w:ind w:left="202"/>
        <w:jc w:val="both"/>
        <w:rPr>
          <w:rFonts w:ascii="Aptos" w:hAnsi="Aptos" w:cs="Calibri"/>
          <w:bCs/>
          <w:iCs/>
          <w:color w:val="00B050"/>
          <w:u w:val="single"/>
        </w:rPr>
      </w:pPr>
    </w:p>
    <w:p w14:paraId="319F3FC7" w14:textId="7D552AF9" w:rsidR="00AD6C0C" w:rsidRPr="007B4A11" w:rsidRDefault="007B4A11" w:rsidP="00EE76EB">
      <w:pPr>
        <w:ind w:left="202"/>
        <w:jc w:val="both"/>
        <w:rPr>
          <w:rFonts w:ascii="Aptos" w:hAnsi="Aptos" w:cs="Calibri"/>
          <w:b/>
          <w:iCs/>
          <w:color w:val="00B050"/>
          <w:u w:val="single"/>
        </w:rPr>
      </w:pPr>
      <w:r w:rsidRPr="007B4A11">
        <w:rPr>
          <w:rFonts w:ascii="Aptos" w:hAnsi="Aptos" w:cs="Calibri"/>
          <w:b/>
          <w:iCs/>
          <w:color w:val="00B050"/>
          <w:u w:val="single"/>
        </w:rPr>
        <w:t xml:space="preserve">NOTE: </w:t>
      </w:r>
      <w:r w:rsidR="002F19F8" w:rsidRPr="007B4A11">
        <w:rPr>
          <w:rFonts w:ascii="Aptos" w:hAnsi="Aptos" w:cs="Calibri"/>
          <w:b/>
          <w:iCs/>
          <w:color w:val="00B050"/>
          <w:u w:val="single"/>
        </w:rPr>
        <w:t xml:space="preserve">This content contained </w:t>
      </w:r>
      <w:r w:rsidRPr="007B4A11">
        <w:rPr>
          <w:rFonts w:ascii="Aptos" w:hAnsi="Aptos" w:cs="Calibri"/>
          <w:b/>
          <w:iCs/>
          <w:color w:val="00B050"/>
          <w:u w:val="single"/>
        </w:rPr>
        <w:t>here</w:t>
      </w:r>
      <w:r w:rsidR="002F19F8" w:rsidRPr="007B4A11">
        <w:rPr>
          <w:rFonts w:ascii="Aptos" w:hAnsi="Aptos" w:cs="Calibri"/>
          <w:b/>
          <w:iCs/>
          <w:color w:val="00B050"/>
          <w:u w:val="single"/>
        </w:rPr>
        <w:t>in is offered by Firestorm as guidance only.</w:t>
      </w:r>
      <w:r w:rsidRPr="007B4A11">
        <w:rPr>
          <w:rFonts w:ascii="Aptos" w:hAnsi="Aptos" w:cs="Calibri"/>
          <w:b/>
          <w:iCs/>
          <w:color w:val="00B050"/>
          <w:u w:val="single"/>
        </w:rPr>
        <w:t xml:space="preserve"> Always confer with legal counsel and HR to ensure your investigation approach is consistent with all applicable policies, procedures, laws, regulations.</w:t>
      </w:r>
      <w:r w:rsidR="002F19F8" w:rsidRPr="007B4A11">
        <w:rPr>
          <w:rFonts w:ascii="Aptos" w:hAnsi="Aptos" w:cs="Calibri"/>
          <w:b/>
          <w:iCs/>
          <w:color w:val="00B050"/>
          <w:u w:val="single"/>
        </w:rPr>
        <w:t xml:space="preserve"> </w:t>
      </w:r>
    </w:p>
    <w:p w14:paraId="5583B598" w14:textId="77777777" w:rsidR="00AD6C0C" w:rsidRDefault="00AD6C0C" w:rsidP="00340237">
      <w:pPr>
        <w:ind w:left="202"/>
        <w:rPr>
          <w:rFonts w:ascii="Aptos" w:hAnsi="Aptos" w:cs="Calibri"/>
          <w:bCs/>
          <w:iCs/>
          <w:color w:val="00B050"/>
        </w:rPr>
      </w:pPr>
    </w:p>
    <w:p w14:paraId="2719F80B" w14:textId="455E80E5" w:rsidR="00340237" w:rsidRPr="00971329" w:rsidRDefault="00AD6C0C" w:rsidP="00340237">
      <w:pPr>
        <w:ind w:left="202"/>
        <w:rPr>
          <w:rFonts w:ascii="Aptos" w:hAnsi="Aptos" w:cs="Calibri"/>
          <w:b/>
          <w:iCs/>
          <w:color w:val="FF0000"/>
          <w:u w:val="single"/>
        </w:rPr>
      </w:pPr>
      <w:r w:rsidRPr="00971329">
        <w:rPr>
          <w:rFonts w:ascii="Aptos" w:hAnsi="Aptos" w:cs="Calibri"/>
          <w:b/>
          <w:iCs/>
          <w:color w:val="FF0000"/>
          <w:u w:val="single"/>
        </w:rPr>
        <w:t xml:space="preserve">PLEASE CONFIRM ALL </w:t>
      </w:r>
      <w:r>
        <w:rPr>
          <w:rFonts w:ascii="Aptos" w:hAnsi="Aptos" w:cs="Calibri"/>
          <w:b/>
          <w:iCs/>
          <w:color w:val="FF0000"/>
          <w:u w:val="single"/>
        </w:rPr>
        <w:t xml:space="preserve">INVESTIGATION </w:t>
      </w:r>
      <w:r w:rsidRPr="00971329">
        <w:rPr>
          <w:rFonts w:ascii="Aptos" w:hAnsi="Aptos" w:cs="Calibri"/>
          <w:b/>
          <w:iCs/>
          <w:color w:val="FF0000"/>
          <w:u w:val="single"/>
        </w:rPr>
        <w:t>PROCEDURES WITH YOUR LEGAL COUNSEL.</w:t>
      </w:r>
    </w:p>
    <w:p w14:paraId="7B513ABC" w14:textId="77777777" w:rsidR="00340237" w:rsidRPr="00152AB8" w:rsidRDefault="00340237" w:rsidP="00340237">
      <w:pPr>
        <w:ind w:left="202"/>
        <w:rPr>
          <w:rFonts w:ascii="Aptos" w:hAnsi="Aptos" w:cs="Calibri"/>
          <w:bCs/>
          <w:iCs/>
          <w:color w:val="00B050"/>
        </w:rPr>
      </w:pPr>
    </w:p>
    <w:p w14:paraId="49AD138A" w14:textId="5D48F2E7" w:rsidR="00E956E4" w:rsidRPr="00832441" w:rsidRDefault="00E956E4" w:rsidP="009406D4">
      <w:pPr>
        <w:ind w:left="360"/>
        <w:rPr>
          <w:rFonts w:ascii="Aptos" w:hAnsi="Aptos"/>
          <w:b/>
          <w:bCs/>
          <w:color w:val="0070C0"/>
          <w:lang w:bidi="ar-SA"/>
        </w:rPr>
      </w:pPr>
      <w:bookmarkStart w:id="127" w:name="_Toc277603404"/>
      <w:r w:rsidRPr="00832441">
        <w:rPr>
          <w:rFonts w:ascii="Aptos" w:hAnsi="Aptos"/>
          <w:b/>
          <w:bCs/>
          <w:color w:val="0070C0"/>
          <w:lang w:bidi="ar-SA"/>
        </w:rPr>
        <w:t>Conducting</w:t>
      </w:r>
      <w:r w:rsidRPr="00832441">
        <w:rPr>
          <w:rFonts w:ascii="Aptos" w:hAnsi="Aptos"/>
          <w:b/>
          <w:bCs/>
          <w:color w:val="0070C0"/>
          <w:lang w:val="x-none" w:bidi="ar-SA"/>
        </w:rPr>
        <w:t xml:space="preserve"> Interview</w:t>
      </w:r>
      <w:r w:rsidRPr="00832441">
        <w:rPr>
          <w:rFonts w:ascii="Aptos" w:hAnsi="Aptos"/>
          <w:b/>
          <w:bCs/>
          <w:color w:val="0070C0"/>
          <w:lang w:bidi="ar-SA"/>
        </w:rPr>
        <w:t>s</w:t>
      </w:r>
      <w:bookmarkEnd w:id="127"/>
    </w:p>
    <w:p w14:paraId="6B58A68F" w14:textId="1D9532C1" w:rsidR="00455999" w:rsidRPr="00832441" w:rsidRDefault="00455999" w:rsidP="00B92D5D">
      <w:pPr>
        <w:ind w:left="360"/>
        <w:jc w:val="both"/>
        <w:rPr>
          <w:rFonts w:ascii="Aptos" w:hAnsi="Aptos"/>
          <w:color w:val="00B050"/>
          <w:u w:val="single"/>
          <w:lang w:bidi="ar-SA"/>
        </w:rPr>
      </w:pPr>
      <w:r w:rsidRPr="00832441">
        <w:rPr>
          <w:rFonts w:ascii="Aptos" w:hAnsi="Aptos"/>
          <w:color w:val="00B050"/>
          <w:u w:val="single"/>
          <w:lang w:bidi="ar-SA"/>
        </w:rPr>
        <w:t xml:space="preserve">In an effort to cloak attorney client privilege around any investigation, </w:t>
      </w:r>
      <w:r w:rsidR="00986933" w:rsidRPr="00832441">
        <w:rPr>
          <w:rFonts w:ascii="Aptos" w:hAnsi="Aptos"/>
          <w:color w:val="00B050"/>
          <w:u w:val="single"/>
          <w:lang w:bidi="ar-SA"/>
        </w:rPr>
        <w:t xml:space="preserve">involve </w:t>
      </w:r>
      <w:r w:rsidR="00EE76EB" w:rsidRPr="00832441">
        <w:rPr>
          <w:rFonts w:ascii="Aptos" w:hAnsi="Aptos"/>
          <w:color w:val="00B050"/>
          <w:u w:val="single"/>
          <w:lang w:bidi="ar-SA"/>
        </w:rPr>
        <w:t>[</w:t>
      </w:r>
      <w:r w:rsidR="00986933" w:rsidRPr="00832441">
        <w:rPr>
          <w:rFonts w:ascii="Aptos" w:hAnsi="Aptos"/>
          <w:color w:val="00B050"/>
          <w:u w:val="single"/>
          <w:lang w:bidi="ar-SA"/>
        </w:rPr>
        <w:t>EMPLOYER</w:t>
      </w:r>
      <w:r w:rsidR="00EE76EB" w:rsidRPr="00832441">
        <w:rPr>
          <w:rFonts w:ascii="Aptos" w:hAnsi="Aptos"/>
          <w:color w:val="00B050"/>
          <w:u w:val="single"/>
          <w:lang w:bidi="ar-SA"/>
        </w:rPr>
        <w:t>]</w:t>
      </w:r>
      <w:r w:rsidR="00986933" w:rsidRPr="00832441">
        <w:rPr>
          <w:rFonts w:ascii="Aptos" w:hAnsi="Aptos"/>
          <w:color w:val="00B050"/>
          <w:u w:val="single"/>
          <w:lang w:bidi="ar-SA"/>
        </w:rPr>
        <w:t xml:space="preserve">’s </w:t>
      </w:r>
      <w:r w:rsidR="00530EA4" w:rsidRPr="00832441">
        <w:rPr>
          <w:rFonts w:ascii="Aptos" w:hAnsi="Aptos"/>
          <w:color w:val="00B050"/>
          <w:u w:val="single"/>
          <w:lang w:bidi="ar-SA"/>
        </w:rPr>
        <w:t>legal</w:t>
      </w:r>
      <w:r w:rsidR="00986933" w:rsidRPr="00832441">
        <w:rPr>
          <w:rFonts w:ascii="Aptos" w:hAnsi="Aptos"/>
          <w:color w:val="00B050"/>
          <w:u w:val="single"/>
          <w:lang w:bidi="ar-SA"/>
        </w:rPr>
        <w:t xml:space="preserve"> counsel. If there is no internal legal resource, retain outside counsel with experience in</w:t>
      </w:r>
      <w:r w:rsidR="00530EA4" w:rsidRPr="00832441">
        <w:rPr>
          <w:rFonts w:ascii="Aptos" w:hAnsi="Aptos"/>
          <w:color w:val="00B050"/>
          <w:u w:val="single"/>
          <w:lang w:bidi="ar-SA"/>
        </w:rPr>
        <w:t xml:space="preserve"> employment practices and</w:t>
      </w:r>
      <w:r w:rsidR="00986933" w:rsidRPr="00832441">
        <w:rPr>
          <w:rFonts w:ascii="Aptos" w:hAnsi="Aptos"/>
          <w:color w:val="00B050"/>
          <w:u w:val="single"/>
          <w:lang w:bidi="ar-SA"/>
        </w:rPr>
        <w:t xml:space="preserve"> violen</w:t>
      </w:r>
      <w:r w:rsidR="00832441" w:rsidRPr="00832441">
        <w:rPr>
          <w:rFonts w:ascii="Aptos" w:hAnsi="Aptos"/>
          <w:color w:val="00B050"/>
          <w:u w:val="single"/>
          <w:lang w:bidi="ar-SA"/>
        </w:rPr>
        <w:t>t</w:t>
      </w:r>
      <w:r w:rsidR="00645A82" w:rsidRPr="00832441">
        <w:rPr>
          <w:rFonts w:ascii="Aptos" w:hAnsi="Aptos"/>
          <w:color w:val="00B050"/>
          <w:u w:val="single"/>
          <w:lang w:bidi="ar-SA"/>
        </w:rPr>
        <w:t xml:space="preserve"> incidents and investigations. </w:t>
      </w:r>
      <w:r w:rsidR="00645A82" w:rsidRPr="00832441">
        <w:rPr>
          <w:rFonts w:ascii="Aptos" w:hAnsi="Aptos"/>
          <w:b/>
          <w:bCs/>
          <w:color w:val="00B050"/>
          <w:u w:val="single"/>
          <w:lang w:bidi="ar-SA"/>
        </w:rPr>
        <w:t>Retain counsel as soon as possible</w:t>
      </w:r>
      <w:r w:rsidR="00B92D5D" w:rsidRPr="00832441">
        <w:rPr>
          <w:rFonts w:ascii="Aptos" w:hAnsi="Aptos"/>
          <w:color w:val="00B050"/>
          <w:u w:val="single"/>
          <w:lang w:bidi="ar-SA"/>
        </w:rPr>
        <w:t xml:space="preserve"> –</w:t>
      </w:r>
      <w:r w:rsidR="00645A82" w:rsidRPr="00832441">
        <w:rPr>
          <w:rFonts w:ascii="Aptos" w:hAnsi="Aptos"/>
          <w:color w:val="00B050"/>
          <w:u w:val="single"/>
          <w:lang w:bidi="ar-SA"/>
        </w:rPr>
        <w:t xml:space="preserve"> ideally prior to conducting interviews with witnesses, </w:t>
      </w:r>
      <w:r w:rsidR="00340237" w:rsidRPr="00832441">
        <w:rPr>
          <w:rFonts w:ascii="Aptos" w:hAnsi="Aptos"/>
          <w:color w:val="00B050"/>
          <w:u w:val="single"/>
          <w:lang w:bidi="ar-SA"/>
        </w:rPr>
        <w:t>alleged perpetrator.</w:t>
      </w:r>
    </w:p>
    <w:p w14:paraId="41BBC0B4" w14:textId="77777777" w:rsidR="009406D4" w:rsidRPr="00340237" w:rsidRDefault="009406D4" w:rsidP="009406D4">
      <w:pPr>
        <w:ind w:left="360"/>
        <w:rPr>
          <w:rFonts w:ascii="Aptos" w:hAnsi="Aptos"/>
          <w:b/>
          <w:bCs/>
          <w:i/>
          <w:color w:val="0070C0"/>
          <w:lang w:bidi="ar-SA"/>
        </w:rPr>
      </w:pPr>
    </w:p>
    <w:p w14:paraId="0FD36A54" w14:textId="500524CB" w:rsidR="00E956E4" w:rsidRPr="00340237" w:rsidRDefault="00E956E4" w:rsidP="00ED05E6">
      <w:pPr>
        <w:pStyle w:val="ListParagraph"/>
        <w:numPr>
          <w:ilvl w:val="0"/>
          <w:numId w:val="29"/>
        </w:numPr>
        <w:rPr>
          <w:rFonts w:ascii="Aptos" w:hAnsi="Aptos"/>
          <w:b/>
          <w:bCs/>
          <w:color w:val="0070C0"/>
          <w:lang w:bidi="ar-SA"/>
        </w:rPr>
      </w:pPr>
      <w:bookmarkStart w:id="128" w:name="_Toc277603405"/>
      <w:r w:rsidRPr="00340237">
        <w:rPr>
          <w:rFonts w:ascii="Aptos" w:hAnsi="Aptos"/>
          <w:b/>
          <w:bCs/>
          <w:color w:val="0070C0"/>
          <w:lang w:bidi="ar-SA"/>
        </w:rPr>
        <w:t>Interview the Complainant (Target/Victim)</w:t>
      </w:r>
      <w:bookmarkEnd w:id="128"/>
    </w:p>
    <w:p w14:paraId="5BAB1C91" w14:textId="77777777" w:rsidR="00834187" w:rsidRDefault="00662351" w:rsidP="00834187">
      <w:pPr>
        <w:pStyle w:val="ListParagraph"/>
        <w:widowControl/>
        <w:autoSpaceDE/>
        <w:autoSpaceDN/>
        <w:spacing w:after="120"/>
        <w:ind w:left="720" w:right="350" w:firstLine="0"/>
        <w:jc w:val="both"/>
        <w:rPr>
          <w:rFonts w:ascii="Aptos" w:eastAsia="Times New Roman" w:hAnsi="Aptos" w:cs="Calibri"/>
          <w:iCs/>
          <w:color w:val="0070C0"/>
          <w:lang w:bidi="ar-SA"/>
        </w:rPr>
      </w:pPr>
      <w:r w:rsidRPr="00340237">
        <w:rPr>
          <w:rFonts w:ascii="Aptos" w:eastAsia="Times New Roman" w:hAnsi="Aptos" w:cs="Calibri"/>
          <w:iCs/>
          <w:color w:val="0070C0"/>
          <w:lang w:bidi="ar-SA"/>
        </w:rPr>
        <w:t xml:space="preserve">Follow the Violent Incident Log form to ensure all Labor Code required information is obtained. </w:t>
      </w:r>
    </w:p>
    <w:p w14:paraId="2AC081E5" w14:textId="2D60CD50" w:rsidR="00E956E4" w:rsidRPr="00340237" w:rsidRDefault="00E956E4" w:rsidP="00556635">
      <w:pPr>
        <w:pStyle w:val="ListParagraph"/>
        <w:widowControl/>
        <w:autoSpaceDE/>
        <w:autoSpaceDN/>
        <w:spacing w:after="120"/>
        <w:ind w:left="720" w:right="350" w:firstLine="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There may be </w:t>
      </w:r>
      <w:r w:rsidR="004A686C" w:rsidRPr="00340237">
        <w:rPr>
          <w:rFonts w:ascii="Aptos" w:eastAsia="Times New Roman" w:hAnsi="Aptos" w:cs="Calibri"/>
          <w:color w:val="0070C0"/>
          <w:lang w:bidi="ar-SA"/>
        </w:rPr>
        <w:t>occasions</w:t>
      </w:r>
      <w:r w:rsidRPr="00340237">
        <w:rPr>
          <w:rFonts w:ascii="Aptos" w:eastAsia="Times New Roman" w:hAnsi="Aptos" w:cs="Calibri"/>
          <w:color w:val="0070C0"/>
          <w:lang w:bidi="ar-SA"/>
        </w:rPr>
        <w:t xml:space="preserve"> when an incident is reported by a third party (witness).  In this case, the interview guidelines might be modified for a </w:t>
      </w:r>
      <w:r w:rsidR="004A686C" w:rsidRPr="00340237">
        <w:rPr>
          <w:rFonts w:ascii="Aptos" w:eastAsia="Times New Roman" w:hAnsi="Aptos" w:cs="Calibri"/>
          <w:color w:val="0070C0"/>
          <w:lang w:bidi="ar-SA"/>
        </w:rPr>
        <w:t>fact-finding</w:t>
      </w:r>
      <w:r w:rsidRPr="00340237">
        <w:rPr>
          <w:rFonts w:ascii="Aptos" w:eastAsia="Times New Roman" w:hAnsi="Aptos" w:cs="Calibri"/>
          <w:color w:val="0070C0"/>
          <w:lang w:bidi="ar-SA"/>
        </w:rPr>
        <w:t xml:space="preserve"> interview with the third-party reporting the offense.</w:t>
      </w:r>
    </w:p>
    <w:p w14:paraId="3643EE1B" w14:textId="5DC39538" w:rsidR="00E956E4" w:rsidRPr="00340237" w:rsidRDefault="00E956E4" w:rsidP="00ED05E6">
      <w:pPr>
        <w:pStyle w:val="ListParagraph"/>
        <w:widowControl/>
        <w:numPr>
          <w:ilvl w:val="0"/>
          <w:numId w:val="25"/>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Review the Vi</w:t>
      </w:r>
      <w:r w:rsidR="00ED216A" w:rsidRPr="00340237">
        <w:rPr>
          <w:rFonts w:ascii="Aptos" w:eastAsia="Times New Roman" w:hAnsi="Aptos" w:cs="Calibri"/>
          <w:color w:val="0070C0"/>
          <w:lang w:bidi="ar-SA"/>
        </w:rPr>
        <w:t>olent</w:t>
      </w:r>
      <w:r w:rsidR="00345724" w:rsidRPr="00340237">
        <w:rPr>
          <w:rFonts w:ascii="Aptos" w:eastAsia="Times New Roman" w:hAnsi="Aptos" w:cs="Calibri"/>
          <w:color w:val="0070C0"/>
          <w:lang w:bidi="ar-SA"/>
        </w:rPr>
        <w:t xml:space="preserve"> </w:t>
      </w:r>
      <w:r w:rsidR="00786BD5" w:rsidRPr="00340237">
        <w:rPr>
          <w:rFonts w:ascii="Aptos" w:eastAsia="Times New Roman" w:hAnsi="Aptos" w:cs="Calibri"/>
          <w:color w:val="0070C0"/>
          <w:lang w:bidi="ar-SA"/>
        </w:rPr>
        <w:t xml:space="preserve">Incident Log </w:t>
      </w:r>
      <w:r w:rsidRPr="00340237">
        <w:rPr>
          <w:rFonts w:ascii="Aptos" w:eastAsia="Times New Roman" w:hAnsi="Aptos" w:cs="Calibri"/>
          <w:color w:val="0070C0"/>
          <w:lang w:bidi="ar-SA"/>
        </w:rPr>
        <w:t xml:space="preserve">if one has been </w:t>
      </w:r>
      <w:r w:rsidR="00786BD5" w:rsidRPr="00340237">
        <w:rPr>
          <w:rFonts w:ascii="Aptos" w:eastAsia="Times New Roman" w:hAnsi="Aptos" w:cs="Calibri"/>
          <w:color w:val="0070C0"/>
          <w:lang w:bidi="ar-SA"/>
        </w:rPr>
        <w:t>completed</w:t>
      </w:r>
      <w:r w:rsidRPr="00340237">
        <w:rPr>
          <w:rFonts w:ascii="Aptos" w:eastAsia="Times New Roman" w:hAnsi="Aptos" w:cs="Calibri"/>
          <w:color w:val="0070C0"/>
          <w:lang w:bidi="ar-SA"/>
        </w:rPr>
        <w:t xml:space="preserve">. If one has not been submitted, </w:t>
      </w:r>
      <w:r w:rsidR="00786BD5" w:rsidRPr="00340237">
        <w:rPr>
          <w:rFonts w:ascii="Aptos" w:eastAsia="Times New Roman" w:hAnsi="Aptos" w:cs="Calibri"/>
          <w:color w:val="0070C0"/>
          <w:lang w:bidi="ar-SA"/>
        </w:rPr>
        <w:t>start a Victim Incident Log form.</w:t>
      </w:r>
    </w:p>
    <w:p w14:paraId="67125953" w14:textId="77777777" w:rsidR="00E956E4" w:rsidRPr="00340237" w:rsidRDefault="00E956E4" w:rsidP="00ED05E6">
      <w:pPr>
        <w:pStyle w:val="ListParagraph"/>
        <w:widowControl/>
        <w:numPr>
          <w:ilvl w:val="0"/>
          <w:numId w:val="25"/>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Listen but express no opinion and make no commitment. </w:t>
      </w:r>
    </w:p>
    <w:p w14:paraId="45F9A4FC" w14:textId="215E7D9B" w:rsidR="00E956E4" w:rsidRPr="00340237" w:rsidRDefault="00004375" w:rsidP="00ED05E6">
      <w:pPr>
        <w:pStyle w:val="ListParagraph"/>
        <w:widowControl/>
        <w:numPr>
          <w:ilvl w:val="0"/>
          <w:numId w:val="25"/>
        </w:numPr>
        <w:autoSpaceDE/>
        <w:autoSpaceDN/>
        <w:ind w:right="350"/>
        <w:jc w:val="both"/>
        <w:rPr>
          <w:rFonts w:ascii="Aptos" w:eastAsia="Times New Roman" w:hAnsi="Aptos" w:cs="Calibri"/>
          <w:color w:val="0070C0"/>
          <w:lang w:bidi="ar-SA"/>
        </w:rPr>
      </w:pPr>
      <w:r>
        <w:rPr>
          <w:rFonts w:ascii="Aptos" w:eastAsia="Times New Roman" w:hAnsi="Aptos" w:cs="Calibri"/>
          <w:color w:val="0070C0"/>
          <w:lang w:bidi="ar-SA"/>
        </w:rPr>
        <w:t>Have a witness in the r</w:t>
      </w:r>
      <w:r w:rsidR="00E956E4" w:rsidRPr="00340237">
        <w:rPr>
          <w:rFonts w:ascii="Aptos" w:eastAsia="Times New Roman" w:hAnsi="Aptos" w:cs="Calibri"/>
          <w:color w:val="0070C0"/>
          <w:lang w:bidi="ar-SA"/>
        </w:rPr>
        <w:t xml:space="preserve">oom to assist with taking notes of the conversation. </w:t>
      </w:r>
      <w:r w:rsidR="00097C79">
        <w:rPr>
          <w:rFonts w:ascii="Aptos" w:eastAsia="Times New Roman" w:hAnsi="Aptos" w:cs="Calibri"/>
          <w:color w:val="0070C0"/>
          <w:lang w:bidi="ar-SA"/>
        </w:rPr>
        <w:t>If the incident involves allegations of sexual</w:t>
      </w:r>
      <w:r w:rsidR="00D25408">
        <w:rPr>
          <w:rFonts w:ascii="Aptos" w:eastAsia="Times New Roman" w:hAnsi="Aptos" w:cs="Calibri"/>
          <w:color w:val="0070C0"/>
          <w:lang w:bidi="ar-SA"/>
        </w:rPr>
        <w:t xml:space="preserve"> harassment/</w:t>
      </w:r>
      <w:r w:rsidR="00097C79">
        <w:rPr>
          <w:rFonts w:ascii="Aptos" w:eastAsia="Times New Roman" w:hAnsi="Aptos" w:cs="Calibri"/>
          <w:color w:val="0070C0"/>
          <w:lang w:bidi="ar-SA"/>
        </w:rPr>
        <w:t xml:space="preserve">misconduct, consider having the note taker be the same gender as the </w:t>
      </w:r>
      <w:r w:rsidR="00D25408">
        <w:rPr>
          <w:rFonts w:ascii="Aptos" w:eastAsia="Times New Roman" w:hAnsi="Aptos" w:cs="Calibri"/>
          <w:color w:val="0070C0"/>
          <w:lang w:bidi="ar-SA"/>
        </w:rPr>
        <w:t xml:space="preserve">employee. </w:t>
      </w:r>
      <w:r w:rsidR="00E956E4" w:rsidRPr="00340237">
        <w:rPr>
          <w:rFonts w:ascii="Aptos" w:eastAsia="Times New Roman" w:hAnsi="Aptos" w:cs="Calibri"/>
          <w:color w:val="0070C0"/>
          <w:lang w:bidi="ar-SA"/>
        </w:rPr>
        <w:t>This</w:t>
      </w:r>
      <w:r w:rsidR="00D25408">
        <w:rPr>
          <w:rFonts w:ascii="Aptos" w:eastAsia="Times New Roman" w:hAnsi="Aptos" w:cs="Calibri"/>
          <w:color w:val="0070C0"/>
          <w:lang w:bidi="ar-SA"/>
        </w:rPr>
        <w:t xml:space="preserve"> may</w:t>
      </w:r>
      <w:r w:rsidR="00E956E4" w:rsidRPr="00340237">
        <w:rPr>
          <w:rFonts w:ascii="Aptos" w:eastAsia="Times New Roman" w:hAnsi="Aptos" w:cs="Calibri"/>
          <w:color w:val="0070C0"/>
          <w:lang w:bidi="ar-SA"/>
        </w:rPr>
        <w:t xml:space="preserve"> help make the employee more comfortable in discussing intimate or sexual </w:t>
      </w:r>
      <w:r w:rsidR="000D2C2A" w:rsidRPr="00340237">
        <w:rPr>
          <w:rFonts w:ascii="Aptos" w:eastAsia="Times New Roman" w:hAnsi="Aptos" w:cs="Calibri"/>
          <w:color w:val="0070C0"/>
          <w:lang w:bidi="ar-SA"/>
        </w:rPr>
        <w:t>matters</w:t>
      </w:r>
      <w:r w:rsidR="00D25408">
        <w:rPr>
          <w:rFonts w:ascii="Aptos" w:eastAsia="Times New Roman" w:hAnsi="Aptos" w:cs="Calibri"/>
          <w:color w:val="0070C0"/>
          <w:lang w:bidi="ar-SA"/>
        </w:rPr>
        <w:t>.</w:t>
      </w:r>
      <w:r w:rsidR="00E956E4" w:rsidRPr="00340237">
        <w:rPr>
          <w:rFonts w:ascii="Aptos" w:eastAsia="Times New Roman" w:hAnsi="Aptos" w:cs="Calibri"/>
          <w:color w:val="0070C0"/>
          <w:lang w:bidi="ar-SA"/>
        </w:rPr>
        <w:t xml:space="preserve"> </w:t>
      </w:r>
    </w:p>
    <w:p w14:paraId="153B3D9A" w14:textId="1150E551" w:rsidR="00E956E4" w:rsidRPr="00340237" w:rsidRDefault="00E956E4" w:rsidP="00ED05E6">
      <w:pPr>
        <w:pStyle w:val="ListParagraph"/>
        <w:widowControl/>
        <w:numPr>
          <w:ilvl w:val="0"/>
          <w:numId w:val="25"/>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Acknowledge the </w:t>
      </w:r>
      <w:r w:rsidR="006C42E2" w:rsidRPr="00340237">
        <w:rPr>
          <w:rFonts w:ascii="Aptos" w:eastAsia="Times New Roman" w:hAnsi="Aptos" w:cs="Calibri"/>
          <w:color w:val="0070C0"/>
          <w:lang w:bidi="ar-SA"/>
        </w:rPr>
        <w:t>witness</w:t>
      </w:r>
      <w:r w:rsidRPr="00340237">
        <w:rPr>
          <w:rFonts w:ascii="Aptos" w:eastAsia="Times New Roman" w:hAnsi="Aptos" w:cs="Calibri"/>
          <w:color w:val="0070C0"/>
          <w:lang w:bidi="ar-SA"/>
        </w:rPr>
        <w:t xml:space="preserve">’ </w:t>
      </w:r>
      <w:r w:rsidR="004A686C" w:rsidRPr="00340237">
        <w:rPr>
          <w:rFonts w:ascii="Aptos" w:eastAsia="Times New Roman" w:hAnsi="Aptos" w:cs="Calibri"/>
          <w:color w:val="0070C0"/>
          <w:lang w:bidi="ar-SA"/>
        </w:rPr>
        <w:t>statements and</w:t>
      </w:r>
      <w:r w:rsidRPr="00340237">
        <w:rPr>
          <w:rFonts w:ascii="Aptos" w:eastAsia="Times New Roman" w:hAnsi="Aptos" w:cs="Calibri"/>
          <w:color w:val="0070C0"/>
          <w:lang w:bidi="ar-SA"/>
        </w:rPr>
        <w:t xml:space="preserve"> paraphrase them to ensure understanding. </w:t>
      </w:r>
    </w:p>
    <w:p w14:paraId="1CB6FF8F" w14:textId="7F77F023" w:rsidR="00E956E4" w:rsidRPr="00340237" w:rsidRDefault="00E956E4" w:rsidP="00ED05E6">
      <w:pPr>
        <w:pStyle w:val="ListParagraph"/>
        <w:widowControl/>
        <w:numPr>
          <w:ilvl w:val="0"/>
          <w:numId w:val="25"/>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Get specific facts of the incident(s), </w:t>
      </w:r>
      <w:r w:rsidR="00754E73" w:rsidRPr="00340237">
        <w:rPr>
          <w:rFonts w:ascii="Aptos" w:eastAsia="Times New Roman" w:hAnsi="Aptos" w:cs="Calibri"/>
          <w:color w:val="0070C0"/>
          <w:lang w:bidi="ar-SA"/>
        </w:rPr>
        <w:t xml:space="preserve">as required by the Violent Incident Log. </w:t>
      </w:r>
      <w:r w:rsidRPr="00340237">
        <w:rPr>
          <w:rFonts w:ascii="Aptos" w:eastAsia="Times New Roman" w:hAnsi="Aptos" w:cs="Calibri"/>
          <w:color w:val="0070C0"/>
          <w:lang w:bidi="ar-SA"/>
        </w:rPr>
        <w:t xml:space="preserve"> </w:t>
      </w:r>
    </w:p>
    <w:p w14:paraId="24CF96AC" w14:textId="1B24B224" w:rsidR="00E956E4" w:rsidRPr="00340237" w:rsidRDefault="00E956E4" w:rsidP="00ED05E6">
      <w:pPr>
        <w:pStyle w:val="ListParagraph"/>
        <w:widowControl/>
        <w:numPr>
          <w:ilvl w:val="0"/>
          <w:numId w:val="25"/>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Determine whether the </w:t>
      </w:r>
      <w:r w:rsidR="006C42E2" w:rsidRPr="00340237">
        <w:rPr>
          <w:rFonts w:ascii="Aptos" w:eastAsia="Times New Roman" w:hAnsi="Aptos" w:cs="Calibri"/>
          <w:color w:val="0070C0"/>
          <w:lang w:bidi="ar-SA"/>
        </w:rPr>
        <w:t>witness</w:t>
      </w:r>
      <w:r w:rsidRPr="00340237">
        <w:rPr>
          <w:rFonts w:ascii="Aptos" w:eastAsia="Times New Roman" w:hAnsi="Aptos" w:cs="Calibri"/>
          <w:color w:val="0070C0"/>
          <w:lang w:bidi="ar-SA"/>
        </w:rPr>
        <w:t xml:space="preserve"> kept</w:t>
      </w:r>
      <w:r w:rsidR="006C42E2" w:rsidRPr="00340237">
        <w:rPr>
          <w:rFonts w:ascii="Aptos" w:eastAsia="Times New Roman" w:hAnsi="Aptos" w:cs="Calibri"/>
          <w:color w:val="0070C0"/>
          <w:lang w:bidi="ar-SA"/>
        </w:rPr>
        <w:t xml:space="preserve"> any</w:t>
      </w:r>
      <w:r w:rsidRPr="00340237">
        <w:rPr>
          <w:rFonts w:ascii="Aptos" w:eastAsia="Times New Roman" w:hAnsi="Aptos" w:cs="Calibri"/>
          <w:color w:val="0070C0"/>
          <w:lang w:bidi="ar-SA"/>
        </w:rPr>
        <w:t xml:space="preserve"> notes and if so, whether you can make a copy of them. </w:t>
      </w:r>
    </w:p>
    <w:p w14:paraId="4AD3FB8E" w14:textId="16FE1C75" w:rsidR="00E956E4" w:rsidRPr="00340237" w:rsidRDefault="00E956E4" w:rsidP="00ED05E6">
      <w:pPr>
        <w:pStyle w:val="ListParagraph"/>
        <w:widowControl/>
        <w:numPr>
          <w:ilvl w:val="0"/>
          <w:numId w:val="25"/>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Ask if there is anything else that the</w:t>
      </w:r>
      <w:r w:rsidR="006C42E2" w:rsidRPr="00340237">
        <w:rPr>
          <w:rFonts w:ascii="Aptos" w:eastAsia="Times New Roman" w:hAnsi="Aptos" w:cs="Calibri"/>
          <w:color w:val="0070C0"/>
          <w:lang w:bidi="ar-SA"/>
        </w:rPr>
        <w:t xml:space="preserve"> witness </w:t>
      </w:r>
      <w:r w:rsidRPr="00340237">
        <w:rPr>
          <w:rFonts w:ascii="Aptos" w:eastAsia="Times New Roman" w:hAnsi="Aptos" w:cs="Calibri"/>
          <w:color w:val="0070C0"/>
          <w:lang w:bidi="ar-SA"/>
        </w:rPr>
        <w:t xml:space="preserve">believes you should know to investigate the matter. </w:t>
      </w:r>
    </w:p>
    <w:p w14:paraId="69031624" w14:textId="4D2F6184" w:rsidR="00F95461" w:rsidRDefault="00E956E4" w:rsidP="00ED05E6">
      <w:pPr>
        <w:pStyle w:val="ListParagraph"/>
        <w:widowControl/>
        <w:numPr>
          <w:ilvl w:val="0"/>
          <w:numId w:val="25"/>
        </w:numPr>
        <w:autoSpaceDE/>
        <w:autoSpaceDN/>
        <w:spacing w:after="120"/>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Assure the </w:t>
      </w:r>
      <w:r w:rsidR="006C42E2" w:rsidRPr="00340237">
        <w:rPr>
          <w:rFonts w:ascii="Aptos" w:eastAsia="Times New Roman" w:hAnsi="Aptos" w:cs="Calibri"/>
          <w:color w:val="0070C0"/>
          <w:lang w:bidi="ar-SA"/>
        </w:rPr>
        <w:t>witness</w:t>
      </w:r>
      <w:r w:rsidRPr="00340237">
        <w:rPr>
          <w:rFonts w:ascii="Aptos" w:eastAsia="Times New Roman" w:hAnsi="Aptos" w:cs="Calibri"/>
          <w:color w:val="0070C0"/>
          <w:lang w:bidi="ar-SA"/>
        </w:rPr>
        <w:t xml:space="preserve"> that </w:t>
      </w:r>
      <w:r w:rsidR="006C42E2" w:rsidRPr="00340237">
        <w:rPr>
          <w:rFonts w:ascii="Aptos" w:eastAsia="Times New Roman" w:hAnsi="Aptos" w:cs="Calibri"/>
          <w:color w:val="0070C0"/>
          <w:lang w:bidi="ar-SA"/>
        </w:rPr>
        <w:t>[EMPLOYER]</w:t>
      </w:r>
      <w:r w:rsidRPr="00340237">
        <w:rPr>
          <w:rFonts w:ascii="Aptos" w:eastAsia="Times New Roman" w:hAnsi="Aptos" w:cs="Calibri"/>
          <w:color w:val="0070C0"/>
          <w:lang w:bidi="ar-SA"/>
        </w:rPr>
        <w:t xml:space="preserve"> considers the complaint a serious matter and that appropriate action will be taken as quickly and confidentially as possible. </w:t>
      </w:r>
      <w:bookmarkStart w:id="129" w:name="_Toc277603406"/>
    </w:p>
    <w:p w14:paraId="0417BD91" w14:textId="77777777" w:rsidR="0002033D" w:rsidRDefault="0002033D" w:rsidP="0002033D">
      <w:pPr>
        <w:widowControl/>
        <w:autoSpaceDE/>
        <w:autoSpaceDN/>
        <w:spacing w:after="120"/>
        <w:ind w:right="350"/>
        <w:jc w:val="both"/>
        <w:rPr>
          <w:rFonts w:ascii="Aptos" w:eastAsia="Times New Roman" w:hAnsi="Aptos" w:cs="Calibri"/>
          <w:color w:val="0070C0"/>
          <w:lang w:bidi="ar-SA"/>
        </w:rPr>
      </w:pPr>
    </w:p>
    <w:p w14:paraId="6FC5A703" w14:textId="77777777" w:rsidR="0002033D" w:rsidRDefault="0002033D" w:rsidP="0002033D">
      <w:pPr>
        <w:widowControl/>
        <w:autoSpaceDE/>
        <w:autoSpaceDN/>
        <w:spacing w:after="120"/>
        <w:ind w:right="350"/>
        <w:jc w:val="both"/>
        <w:rPr>
          <w:rFonts w:ascii="Aptos" w:eastAsia="Times New Roman" w:hAnsi="Aptos" w:cs="Calibri"/>
          <w:color w:val="0070C0"/>
          <w:lang w:bidi="ar-SA"/>
        </w:rPr>
      </w:pPr>
    </w:p>
    <w:p w14:paraId="06A1EB74" w14:textId="77777777" w:rsidR="0002033D" w:rsidRPr="0002033D" w:rsidRDefault="0002033D" w:rsidP="0002033D">
      <w:pPr>
        <w:widowControl/>
        <w:autoSpaceDE/>
        <w:autoSpaceDN/>
        <w:spacing w:after="120"/>
        <w:ind w:right="350"/>
        <w:jc w:val="both"/>
        <w:rPr>
          <w:rFonts w:ascii="Aptos" w:eastAsia="Times New Roman" w:hAnsi="Aptos" w:cs="Calibri"/>
          <w:color w:val="0070C0"/>
          <w:lang w:bidi="ar-SA"/>
        </w:rPr>
      </w:pPr>
    </w:p>
    <w:p w14:paraId="1010B5C7" w14:textId="4AFD0DB1" w:rsidR="00E956E4" w:rsidRPr="00340237" w:rsidRDefault="00E956E4" w:rsidP="00ED05E6">
      <w:pPr>
        <w:pStyle w:val="ListParagraph"/>
        <w:widowControl/>
        <w:numPr>
          <w:ilvl w:val="1"/>
          <w:numId w:val="24"/>
        </w:numPr>
        <w:autoSpaceDE/>
        <w:autoSpaceDN/>
        <w:spacing w:after="120"/>
        <w:ind w:right="350"/>
        <w:jc w:val="both"/>
        <w:rPr>
          <w:rFonts w:ascii="Aptos" w:eastAsia="Times New Roman" w:hAnsi="Aptos" w:cs="Calibri"/>
          <w:color w:val="0070C0"/>
          <w:lang w:bidi="ar-SA"/>
        </w:rPr>
      </w:pPr>
      <w:r w:rsidRPr="00340237">
        <w:rPr>
          <w:rFonts w:ascii="Aptos" w:eastAsia="Times New Roman" w:hAnsi="Aptos" w:cs="Times New Roman"/>
          <w:b/>
          <w:color w:val="0070C0"/>
          <w:lang w:val="x-none" w:eastAsia="x-none" w:bidi="ar-SA"/>
        </w:rPr>
        <w:t xml:space="preserve">Interview the Alleged </w:t>
      </w:r>
      <w:r w:rsidRPr="00340237">
        <w:rPr>
          <w:rFonts w:ascii="Aptos" w:eastAsia="Times New Roman" w:hAnsi="Aptos" w:cs="Times New Roman"/>
          <w:b/>
          <w:color w:val="0070C0"/>
          <w:lang w:eastAsia="x-none" w:bidi="ar-SA"/>
        </w:rPr>
        <w:t>Perpetrator/</w:t>
      </w:r>
      <w:r w:rsidRPr="00340237">
        <w:rPr>
          <w:rFonts w:ascii="Aptos" w:eastAsia="Times New Roman" w:hAnsi="Aptos" w:cs="Times New Roman"/>
          <w:b/>
          <w:color w:val="0070C0"/>
          <w:lang w:val="x-none" w:eastAsia="x-none" w:bidi="ar-SA"/>
        </w:rPr>
        <w:t>Offender (Subjec</w:t>
      </w:r>
      <w:r w:rsidRPr="00340237">
        <w:rPr>
          <w:rFonts w:ascii="Aptos" w:eastAsia="Times New Roman" w:hAnsi="Aptos" w:cs="Times New Roman"/>
          <w:b/>
          <w:color w:val="0070C0"/>
          <w:lang w:eastAsia="x-none" w:bidi="ar-SA"/>
        </w:rPr>
        <w:t>t</w:t>
      </w:r>
      <w:r w:rsidRPr="00340237">
        <w:rPr>
          <w:rFonts w:ascii="Aptos" w:eastAsia="Times New Roman" w:hAnsi="Aptos" w:cs="Times New Roman"/>
          <w:b/>
          <w:color w:val="0070C0"/>
          <w:lang w:val="x-none" w:eastAsia="x-none" w:bidi="ar-SA"/>
        </w:rPr>
        <w:t>)</w:t>
      </w:r>
      <w:bookmarkEnd w:id="129"/>
      <w:r w:rsidRPr="00340237">
        <w:rPr>
          <w:rFonts w:ascii="Aptos" w:eastAsia="Times New Roman" w:hAnsi="Aptos" w:cs="Times New Roman"/>
          <w:b/>
          <w:color w:val="0070C0"/>
          <w:lang w:val="x-none" w:eastAsia="x-none" w:bidi="ar-SA"/>
        </w:rPr>
        <w:t xml:space="preserve"> </w:t>
      </w:r>
    </w:p>
    <w:p w14:paraId="6C1A4D23" w14:textId="07D81003" w:rsidR="00E956E4" w:rsidRPr="00340237" w:rsidRDefault="00E956E4" w:rsidP="00490029">
      <w:pPr>
        <w:widowControl/>
        <w:autoSpaceDE/>
        <w:autoSpaceDN/>
        <w:spacing w:after="120"/>
        <w:ind w:left="720" w:right="350"/>
        <w:jc w:val="both"/>
        <w:rPr>
          <w:rFonts w:ascii="Aptos" w:eastAsia="Times New Roman" w:hAnsi="Aptos" w:cs="Calibri"/>
          <w:iCs/>
          <w:color w:val="0070C0"/>
          <w:highlight w:val="yellow"/>
          <w:lang w:bidi="ar-SA"/>
        </w:rPr>
      </w:pPr>
      <w:r w:rsidRPr="00340237">
        <w:rPr>
          <w:rFonts w:ascii="Aptos" w:eastAsia="Times New Roman" w:hAnsi="Aptos" w:cs="Calibri"/>
          <w:iCs/>
          <w:color w:val="0070C0"/>
          <w:lang w:bidi="ar-SA"/>
        </w:rPr>
        <w:t>As with the interview with the complainant,</w:t>
      </w:r>
      <w:r w:rsidR="003475FA" w:rsidRPr="00340237">
        <w:rPr>
          <w:rFonts w:ascii="Aptos" w:eastAsia="Times New Roman" w:hAnsi="Aptos" w:cs="Calibri"/>
          <w:iCs/>
          <w:color w:val="0070C0"/>
          <w:lang w:bidi="ar-SA"/>
        </w:rPr>
        <w:t xml:space="preserve"> [HR] will</w:t>
      </w:r>
      <w:r w:rsidRPr="00340237">
        <w:rPr>
          <w:rFonts w:ascii="Aptos" w:eastAsia="Times New Roman" w:hAnsi="Aptos" w:cs="Calibri"/>
          <w:iCs/>
          <w:color w:val="0070C0"/>
          <w:lang w:bidi="ar-SA"/>
        </w:rPr>
        <w:t xml:space="preserve"> conduct the initial interview(s), unless it is deemed necessary to i</w:t>
      </w:r>
      <w:r w:rsidRPr="00D860BD">
        <w:rPr>
          <w:rFonts w:ascii="Aptos" w:eastAsia="Times New Roman" w:hAnsi="Aptos" w:cs="Calibri"/>
          <w:iCs/>
          <w:color w:val="0070C0"/>
          <w:lang w:bidi="ar-SA"/>
        </w:rPr>
        <w:t xml:space="preserve">nclude </w:t>
      </w:r>
      <w:r w:rsidR="003475FA" w:rsidRPr="00D860BD">
        <w:rPr>
          <w:rFonts w:ascii="Aptos" w:eastAsia="Times New Roman" w:hAnsi="Aptos" w:cs="Calibri"/>
          <w:iCs/>
          <w:color w:val="0070C0"/>
          <w:lang w:bidi="ar-SA"/>
        </w:rPr>
        <w:t>[     ].</w:t>
      </w:r>
      <w:r w:rsidRPr="00D860BD">
        <w:rPr>
          <w:rFonts w:ascii="Aptos" w:eastAsia="Times New Roman" w:hAnsi="Aptos" w:cs="Calibri"/>
          <w:iCs/>
          <w:color w:val="0070C0"/>
          <w:lang w:bidi="ar-SA"/>
        </w:rPr>
        <w:t xml:space="preserve"> All documentation will be maintained in </w:t>
      </w:r>
      <w:r w:rsidR="002C0681" w:rsidRPr="00D860BD">
        <w:rPr>
          <w:rFonts w:ascii="Aptos" w:eastAsia="Times New Roman" w:hAnsi="Aptos" w:cs="Calibri"/>
          <w:iCs/>
          <w:color w:val="0070C0"/>
          <w:lang w:bidi="ar-SA"/>
        </w:rPr>
        <w:t>[   ]</w:t>
      </w:r>
      <w:r w:rsidRPr="00D860BD">
        <w:rPr>
          <w:rFonts w:ascii="Aptos" w:eastAsia="Times New Roman" w:hAnsi="Aptos" w:cs="Calibri"/>
          <w:iCs/>
          <w:color w:val="0070C0"/>
          <w:lang w:bidi="ar-SA"/>
        </w:rPr>
        <w:t xml:space="preserve">.  </w:t>
      </w:r>
      <w:r w:rsidR="003475FA" w:rsidRPr="00D860BD">
        <w:rPr>
          <w:rFonts w:ascii="Aptos" w:eastAsia="Times New Roman" w:hAnsi="Aptos" w:cs="Calibri"/>
          <w:iCs/>
          <w:color w:val="0070C0"/>
          <w:lang w:bidi="ar-SA"/>
        </w:rPr>
        <w:t>[</w:t>
      </w:r>
      <w:r w:rsidRPr="00D860BD">
        <w:rPr>
          <w:rFonts w:ascii="Aptos" w:eastAsia="Times New Roman" w:hAnsi="Aptos" w:cs="Calibri"/>
          <w:iCs/>
          <w:color w:val="0070C0"/>
          <w:lang w:bidi="ar-SA"/>
        </w:rPr>
        <w:t>HR</w:t>
      </w:r>
      <w:r w:rsidR="003475FA" w:rsidRPr="00D860BD">
        <w:rPr>
          <w:rFonts w:ascii="Aptos" w:eastAsia="Times New Roman" w:hAnsi="Aptos" w:cs="Calibri"/>
          <w:iCs/>
          <w:color w:val="0070C0"/>
          <w:lang w:bidi="ar-SA"/>
        </w:rPr>
        <w:t>]</w:t>
      </w:r>
      <w:r w:rsidRPr="00D860BD">
        <w:rPr>
          <w:rFonts w:ascii="Aptos" w:eastAsia="Times New Roman" w:hAnsi="Aptos" w:cs="Calibri"/>
          <w:iCs/>
          <w:color w:val="0070C0"/>
          <w:lang w:bidi="ar-SA"/>
        </w:rPr>
        <w:t xml:space="preserve"> will ensure all interviews will be conducted in private areas. </w:t>
      </w:r>
    </w:p>
    <w:p w14:paraId="480E1A3F" w14:textId="287B7CF1" w:rsidR="00E956E4" w:rsidRPr="00340237" w:rsidRDefault="00E956E4" w:rsidP="00490029">
      <w:pPr>
        <w:widowControl/>
        <w:autoSpaceDE/>
        <w:autoSpaceDN/>
        <w:spacing w:after="120"/>
        <w:ind w:right="350" w:firstLine="720"/>
        <w:rPr>
          <w:rFonts w:ascii="Aptos" w:eastAsia="Times New Roman" w:hAnsi="Aptos" w:cs="Times New Roman"/>
          <w:color w:val="0070C0"/>
          <w:lang w:bidi="ar-SA"/>
        </w:rPr>
      </w:pPr>
      <w:r w:rsidRPr="00340237">
        <w:rPr>
          <w:rFonts w:ascii="Aptos" w:eastAsia="Times New Roman" w:hAnsi="Aptos" w:cs="Times New Roman"/>
          <w:color w:val="0070C0"/>
          <w:lang w:bidi="ar-SA"/>
        </w:rPr>
        <w:t xml:space="preserve">The accused offender </w:t>
      </w:r>
      <w:r w:rsidR="003475FA" w:rsidRPr="00340237">
        <w:rPr>
          <w:rFonts w:ascii="Aptos" w:eastAsia="Times New Roman" w:hAnsi="Aptos" w:cs="Times New Roman"/>
          <w:color w:val="0070C0"/>
          <w:lang w:bidi="ar-SA"/>
        </w:rPr>
        <w:t>should have the</w:t>
      </w:r>
      <w:r w:rsidRPr="00340237">
        <w:rPr>
          <w:rFonts w:ascii="Aptos" w:eastAsia="Times New Roman" w:hAnsi="Aptos" w:cs="Times New Roman"/>
          <w:color w:val="0070C0"/>
          <w:lang w:bidi="ar-SA"/>
        </w:rPr>
        <w:t xml:space="preserve"> right to hear and respond to the allegations in detail. </w:t>
      </w:r>
    </w:p>
    <w:p w14:paraId="6011B754" w14:textId="77777777" w:rsidR="00E956E4" w:rsidRPr="00340237" w:rsidRDefault="00E956E4" w:rsidP="00ED05E6">
      <w:pPr>
        <w:pStyle w:val="ListParagraph"/>
        <w:widowControl/>
        <w:numPr>
          <w:ilvl w:val="0"/>
          <w:numId w:val="26"/>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Conduct the interview in the same straight-forward, unbiased manner as your interview with the complainant. </w:t>
      </w:r>
    </w:p>
    <w:p w14:paraId="22B3068E" w14:textId="69889B03" w:rsidR="00E956E4" w:rsidRPr="00340237" w:rsidRDefault="00E956E4" w:rsidP="00ED05E6">
      <w:pPr>
        <w:pStyle w:val="ListParagraph"/>
        <w:widowControl/>
        <w:numPr>
          <w:ilvl w:val="0"/>
          <w:numId w:val="26"/>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Have a witness in the room with you to assist in taking notes of the conversation. </w:t>
      </w:r>
      <w:r w:rsidR="009A2FE9">
        <w:rPr>
          <w:rFonts w:ascii="Aptos" w:eastAsia="Times New Roman" w:hAnsi="Aptos" w:cs="Calibri"/>
          <w:color w:val="0070C0"/>
          <w:lang w:bidi="ar-SA"/>
        </w:rPr>
        <w:t>If the investigation involves sexual harassment/misconduct consider having the note taker/witness be of the same gender as the employee being interviewed.</w:t>
      </w:r>
    </w:p>
    <w:p w14:paraId="490F44C9" w14:textId="77777777" w:rsidR="00E956E4" w:rsidRPr="00340237" w:rsidRDefault="00E956E4" w:rsidP="00ED05E6">
      <w:pPr>
        <w:pStyle w:val="ListParagraph"/>
        <w:widowControl/>
        <w:numPr>
          <w:ilvl w:val="0"/>
          <w:numId w:val="26"/>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Be serious and to the point. </w:t>
      </w:r>
    </w:p>
    <w:p w14:paraId="69CEACA2" w14:textId="741E9B93" w:rsidR="00E956E4" w:rsidRPr="00340237" w:rsidRDefault="00E956E4" w:rsidP="00ED05E6">
      <w:pPr>
        <w:pStyle w:val="ListParagraph"/>
        <w:widowControl/>
        <w:numPr>
          <w:ilvl w:val="0"/>
          <w:numId w:val="26"/>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Focus on the alleged offender’s actual behavior. Ask the </w:t>
      </w:r>
      <w:r w:rsidR="002E1998">
        <w:rPr>
          <w:rFonts w:ascii="Aptos" w:eastAsia="Times New Roman" w:hAnsi="Aptos" w:cs="Calibri"/>
          <w:color w:val="0070C0"/>
          <w:lang w:bidi="ar-SA"/>
        </w:rPr>
        <w:t xml:space="preserve">alleged </w:t>
      </w:r>
      <w:r w:rsidRPr="00340237">
        <w:rPr>
          <w:rFonts w:ascii="Aptos" w:eastAsia="Times New Roman" w:hAnsi="Aptos" w:cs="Calibri"/>
          <w:color w:val="0070C0"/>
          <w:lang w:bidi="ar-SA"/>
        </w:rPr>
        <w:t>offender to respond to each allegation separately.</w:t>
      </w:r>
    </w:p>
    <w:p w14:paraId="38C1A5FC" w14:textId="77777777" w:rsidR="00E956E4" w:rsidRPr="00340237" w:rsidRDefault="00E956E4" w:rsidP="00ED05E6">
      <w:pPr>
        <w:pStyle w:val="ListParagraph"/>
        <w:widowControl/>
        <w:numPr>
          <w:ilvl w:val="0"/>
          <w:numId w:val="26"/>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Find out whether the alleged offender and the complainant socialize together (alone or in a group). If so, obtain details of the situations in which they have socialized. </w:t>
      </w:r>
    </w:p>
    <w:p w14:paraId="780973EF" w14:textId="04C2ACFA" w:rsidR="00E956E4" w:rsidRPr="00340237" w:rsidRDefault="00E956E4" w:rsidP="00ED05E6">
      <w:pPr>
        <w:pStyle w:val="ListParagraph"/>
        <w:widowControl/>
        <w:numPr>
          <w:ilvl w:val="0"/>
          <w:numId w:val="26"/>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If the a</w:t>
      </w:r>
      <w:r w:rsidR="002E1998">
        <w:rPr>
          <w:rFonts w:ascii="Aptos" w:eastAsia="Times New Roman" w:hAnsi="Aptos" w:cs="Calibri"/>
          <w:color w:val="0070C0"/>
          <w:lang w:bidi="ar-SA"/>
        </w:rPr>
        <w:t>lleged</w:t>
      </w:r>
      <w:r w:rsidRPr="00340237">
        <w:rPr>
          <w:rFonts w:ascii="Aptos" w:eastAsia="Times New Roman" w:hAnsi="Aptos" w:cs="Calibri"/>
          <w:color w:val="0070C0"/>
          <w:lang w:bidi="ar-SA"/>
        </w:rPr>
        <w:t xml:space="preserve"> offender admits the behavior, state that the behavior must stop immediately, and consider what </w:t>
      </w:r>
      <w:r w:rsidR="004A686C" w:rsidRPr="00340237">
        <w:rPr>
          <w:rFonts w:ascii="Aptos" w:eastAsia="Times New Roman" w:hAnsi="Aptos" w:cs="Calibri"/>
          <w:color w:val="0070C0"/>
          <w:lang w:bidi="ar-SA"/>
        </w:rPr>
        <w:t>would</w:t>
      </w:r>
      <w:r w:rsidRPr="00340237">
        <w:rPr>
          <w:rFonts w:ascii="Aptos" w:eastAsia="Times New Roman" w:hAnsi="Aptos" w:cs="Calibri"/>
          <w:color w:val="0070C0"/>
          <w:lang w:bidi="ar-SA"/>
        </w:rPr>
        <w:t xml:space="preserve"> be appropriate disciplinary action. </w:t>
      </w:r>
    </w:p>
    <w:p w14:paraId="1DB18B4B" w14:textId="30FFF340" w:rsidR="00E956E4" w:rsidRPr="00340237" w:rsidRDefault="00E956E4" w:rsidP="00ED05E6">
      <w:pPr>
        <w:pStyle w:val="ListParagraph"/>
        <w:widowControl/>
        <w:numPr>
          <w:ilvl w:val="0"/>
          <w:numId w:val="26"/>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If the </w:t>
      </w:r>
      <w:r w:rsidR="002E1998">
        <w:rPr>
          <w:rFonts w:ascii="Aptos" w:eastAsia="Times New Roman" w:hAnsi="Aptos" w:cs="Calibri"/>
          <w:color w:val="0070C0"/>
          <w:lang w:bidi="ar-SA"/>
        </w:rPr>
        <w:t>alleged offender d</w:t>
      </w:r>
      <w:r w:rsidRPr="00340237">
        <w:rPr>
          <w:rFonts w:ascii="Aptos" w:eastAsia="Times New Roman" w:hAnsi="Aptos" w:cs="Calibri"/>
          <w:color w:val="0070C0"/>
          <w:lang w:bidi="ar-SA"/>
        </w:rPr>
        <w:t xml:space="preserve">enies the behavior, explain that you will be investigating further before making any determination. Caution the alleged offender not to speak with co-workers at this time regarding the allegation. </w:t>
      </w:r>
    </w:p>
    <w:p w14:paraId="3F396C47" w14:textId="77777777" w:rsidR="00E956E4" w:rsidRPr="00340237" w:rsidRDefault="00E956E4" w:rsidP="00ED05E6">
      <w:pPr>
        <w:pStyle w:val="ListParagraph"/>
        <w:widowControl/>
        <w:numPr>
          <w:ilvl w:val="0"/>
          <w:numId w:val="26"/>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Advise the alleged offender that the complaint and investigation will be kept as confidential as possible. </w:t>
      </w:r>
    </w:p>
    <w:p w14:paraId="18FBA3D5" w14:textId="77777777" w:rsidR="00E956E4" w:rsidRPr="00340237" w:rsidRDefault="00E956E4" w:rsidP="00ED05E6">
      <w:pPr>
        <w:pStyle w:val="ListParagraph"/>
        <w:widowControl/>
        <w:numPr>
          <w:ilvl w:val="0"/>
          <w:numId w:val="26"/>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Caution the alleged offender strongly that you will not tolerate retaliation against the complainant or witnesses, if any. </w:t>
      </w:r>
    </w:p>
    <w:p w14:paraId="16D1B855" w14:textId="77777777" w:rsidR="009406D4" w:rsidRPr="00340237" w:rsidRDefault="009406D4" w:rsidP="009406D4">
      <w:pPr>
        <w:pStyle w:val="ListParagraph"/>
        <w:widowControl/>
        <w:autoSpaceDE/>
        <w:autoSpaceDN/>
        <w:ind w:left="1080" w:right="350" w:firstLine="0"/>
        <w:jc w:val="both"/>
        <w:rPr>
          <w:rFonts w:ascii="Aptos" w:eastAsia="Times New Roman" w:hAnsi="Aptos" w:cs="Calibri"/>
          <w:color w:val="0070C0"/>
          <w:highlight w:val="yellow"/>
          <w:lang w:bidi="ar-SA"/>
        </w:rPr>
      </w:pPr>
    </w:p>
    <w:p w14:paraId="08C8D329" w14:textId="4E8A1194" w:rsidR="00E956E4" w:rsidRPr="00EE0C8A" w:rsidRDefault="00E956E4" w:rsidP="00EE0C8A">
      <w:pPr>
        <w:pStyle w:val="ListParagraph"/>
        <w:numPr>
          <w:ilvl w:val="1"/>
          <w:numId w:val="24"/>
        </w:numPr>
        <w:rPr>
          <w:rFonts w:ascii="Aptos" w:hAnsi="Aptos"/>
          <w:b/>
          <w:bCs/>
          <w:color w:val="0070C0"/>
          <w:lang w:bidi="ar-SA"/>
        </w:rPr>
      </w:pPr>
      <w:bookmarkStart w:id="130" w:name="_Toc277603407"/>
      <w:r w:rsidRPr="00EE0C8A">
        <w:rPr>
          <w:rFonts w:ascii="Aptos" w:hAnsi="Aptos"/>
          <w:b/>
          <w:bCs/>
          <w:color w:val="0070C0"/>
          <w:lang w:bidi="ar-SA"/>
        </w:rPr>
        <w:t>Gathering Additional Information (Investigating the Complaint)</w:t>
      </w:r>
      <w:bookmarkEnd w:id="130"/>
    </w:p>
    <w:p w14:paraId="1B5988E4" w14:textId="77777777" w:rsidR="00E956E4" w:rsidRPr="00340237" w:rsidRDefault="00E956E4" w:rsidP="00ED05E6">
      <w:pPr>
        <w:pStyle w:val="ListParagraph"/>
        <w:widowControl/>
        <w:numPr>
          <w:ilvl w:val="0"/>
          <w:numId w:val="27"/>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Try to speak with any witnesses who may have relevant information and the offender’s supervisor (if an employee at the company) as soon as possible (within the same day, if possible). Be as discreet as possible. </w:t>
      </w:r>
    </w:p>
    <w:p w14:paraId="54E540C2" w14:textId="77777777" w:rsidR="00E956E4" w:rsidRPr="00340237" w:rsidRDefault="00E956E4" w:rsidP="00ED05E6">
      <w:pPr>
        <w:pStyle w:val="ListParagraph"/>
        <w:widowControl/>
        <w:numPr>
          <w:ilvl w:val="0"/>
          <w:numId w:val="27"/>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If there are no witnesses, consider speaking with one or two trusted, long-term employees who may be able to provide insight into the behavior of both parties. </w:t>
      </w:r>
    </w:p>
    <w:p w14:paraId="79F23993" w14:textId="77777777" w:rsidR="00E956E4" w:rsidRPr="00340237" w:rsidRDefault="00E956E4" w:rsidP="00ED05E6">
      <w:pPr>
        <w:pStyle w:val="ListParagraph"/>
        <w:widowControl/>
        <w:numPr>
          <w:ilvl w:val="0"/>
          <w:numId w:val="27"/>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Inform any witnesses that the investigation is confidential and that discussing the matter may result in disciplinary action. </w:t>
      </w:r>
    </w:p>
    <w:p w14:paraId="5C97BA35" w14:textId="77777777" w:rsidR="00E956E4" w:rsidRPr="00340237" w:rsidRDefault="00E956E4" w:rsidP="00ED05E6">
      <w:pPr>
        <w:pStyle w:val="ListParagraph"/>
        <w:widowControl/>
        <w:numPr>
          <w:ilvl w:val="0"/>
          <w:numId w:val="27"/>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Try to ask open-ended questions to determine what the witness knows, rather than obtaining yes/no confirmation of events you recite. </w:t>
      </w:r>
    </w:p>
    <w:p w14:paraId="43CF5C32" w14:textId="77777777" w:rsidR="00E956E4" w:rsidRPr="00340237" w:rsidRDefault="00E956E4" w:rsidP="00ED05E6">
      <w:pPr>
        <w:pStyle w:val="ListParagraph"/>
        <w:widowControl/>
        <w:numPr>
          <w:ilvl w:val="0"/>
          <w:numId w:val="27"/>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Interview former employees, friends, and relatives of both parties, if appropriate. </w:t>
      </w:r>
    </w:p>
    <w:p w14:paraId="0510B4F2" w14:textId="77777777" w:rsidR="00E956E4" w:rsidRPr="00340237" w:rsidRDefault="00E956E4" w:rsidP="00ED05E6">
      <w:pPr>
        <w:pStyle w:val="ListParagraph"/>
        <w:widowControl/>
        <w:numPr>
          <w:ilvl w:val="0"/>
          <w:numId w:val="27"/>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Review and consider the personnel and supervisory files of both parties. </w:t>
      </w:r>
    </w:p>
    <w:p w14:paraId="5D290AA2" w14:textId="695569D8" w:rsidR="00E956E4" w:rsidRPr="00340237" w:rsidRDefault="00E956E4" w:rsidP="00ED05E6">
      <w:pPr>
        <w:pStyle w:val="ListParagraph"/>
        <w:widowControl/>
        <w:numPr>
          <w:ilvl w:val="0"/>
          <w:numId w:val="27"/>
        </w:numPr>
        <w:autoSpaceDE/>
        <w:autoSpaceDN/>
        <w:spacing w:after="120"/>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Complete Risk Screening Form to determine the level of risk offender presents in the workplace. </w:t>
      </w:r>
    </w:p>
    <w:p w14:paraId="1B160A43" w14:textId="5CABAFBC" w:rsidR="00E956E4" w:rsidRPr="00340237" w:rsidRDefault="00E956E4" w:rsidP="00ED05E6">
      <w:pPr>
        <w:pStyle w:val="ListParagraph"/>
        <w:numPr>
          <w:ilvl w:val="0"/>
          <w:numId w:val="31"/>
        </w:numPr>
        <w:rPr>
          <w:rFonts w:ascii="Aptos" w:hAnsi="Aptos"/>
          <w:b/>
          <w:bCs/>
          <w:color w:val="0070C0"/>
          <w:lang w:bidi="ar-SA"/>
        </w:rPr>
      </w:pPr>
      <w:bookmarkStart w:id="131" w:name="_Toc277603416"/>
      <w:r w:rsidRPr="00340237">
        <w:rPr>
          <w:rFonts w:ascii="Aptos" w:hAnsi="Aptos"/>
          <w:b/>
          <w:bCs/>
          <w:color w:val="0070C0"/>
          <w:lang w:bidi="ar-SA"/>
        </w:rPr>
        <w:t>Interviewing Tips and Techniques</w:t>
      </w:r>
      <w:bookmarkEnd w:id="131"/>
    </w:p>
    <w:p w14:paraId="56DE308A" w14:textId="77777777" w:rsidR="00E956E4" w:rsidRPr="00340237" w:rsidRDefault="00E956E4" w:rsidP="009406D4">
      <w:pPr>
        <w:widowControl/>
        <w:autoSpaceDE/>
        <w:autoSpaceDN/>
        <w:spacing w:before="120" w:after="120"/>
        <w:ind w:left="720" w:right="346"/>
        <w:rPr>
          <w:rFonts w:ascii="Aptos" w:eastAsia="Times New Roman" w:hAnsi="Aptos" w:cs="Times New Roman"/>
          <w:b/>
          <w:i/>
          <w:color w:val="0070C0"/>
          <w:u w:val="single"/>
          <w:lang w:bidi="ar-SA"/>
        </w:rPr>
      </w:pPr>
      <w:r w:rsidRPr="00340237">
        <w:rPr>
          <w:rFonts w:ascii="Aptos" w:eastAsia="Times New Roman" w:hAnsi="Aptos" w:cs="Times New Roman"/>
          <w:b/>
          <w:i/>
          <w:color w:val="0070C0"/>
          <w:u w:val="single"/>
          <w:lang w:bidi="ar-SA"/>
        </w:rPr>
        <w:t>Interview Environment</w:t>
      </w:r>
    </w:p>
    <w:p w14:paraId="24F8FB45" w14:textId="5BF5AE46" w:rsidR="00E956E4" w:rsidRDefault="00E956E4" w:rsidP="00BA5400">
      <w:pPr>
        <w:widowControl/>
        <w:autoSpaceDE/>
        <w:autoSpaceDN/>
        <w:spacing w:after="120"/>
        <w:ind w:left="720"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Since the interviewer is conducting an official investigation, s/he should conduct as many interviews as possible in an official environment (i.e., in </w:t>
      </w:r>
      <w:r w:rsidR="006A4FDF">
        <w:rPr>
          <w:rFonts w:ascii="Aptos" w:eastAsia="Times New Roman" w:hAnsi="Aptos" w:cs="Calibri"/>
          <w:color w:val="0070C0"/>
          <w:lang w:bidi="ar-SA"/>
        </w:rPr>
        <w:t>[</w:t>
      </w:r>
      <w:r w:rsidR="00DF1D83" w:rsidRPr="00340237">
        <w:rPr>
          <w:rFonts w:ascii="Aptos" w:eastAsia="Times New Roman" w:hAnsi="Aptos" w:cs="Calibri"/>
          <w:color w:val="0070C0"/>
          <w:lang w:bidi="ar-SA"/>
        </w:rPr>
        <w:t>EMPLOYER</w:t>
      </w:r>
      <w:r w:rsidR="004A686C" w:rsidRPr="00340237">
        <w:rPr>
          <w:rFonts w:ascii="Aptos" w:eastAsia="Times New Roman" w:hAnsi="Aptos" w:cs="Calibri"/>
          <w:color w:val="0070C0"/>
          <w:lang w:bidi="ar-SA"/>
        </w:rPr>
        <w:t>]</w:t>
      </w:r>
      <w:r w:rsidRPr="00340237">
        <w:rPr>
          <w:rFonts w:ascii="Aptos" w:eastAsia="Times New Roman" w:hAnsi="Aptos" w:cs="Calibri"/>
          <w:color w:val="0070C0"/>
          <w:lang w:bidi="ar-SA"/>
        </w:rPr>
        <w:t xml:space="preserve"> </w:t>
      </w:r>
      <w:r w:rsidR="0074188F" w:rsidRPr="00340237">
        <w:rPr>
          <w:rFonts w:ascii="Aptos" w:eastAsia="Times New Roman" w:hAnsi="Aptos" w:cs="Calibri"/>
          <w:color w:val="0070C0"/>
          <w:lang w:bidi="ar-SA"/>
        </w:rPr>
        <w:t>workspace</w:t>
      </w:r>
      <w:r w:rsidR="00750ECE">
        <w:rPr>
          <w:rFonts w:ascii="Aptos" w:eastAsia="Times New Roman" w:hAnsi="Aptos" w:cs="Calibri"/>
          <w:color w:val="0070C0"/>
          <w:lang w:bidi="ar-SA"/>
        </w:rPr>
        <w:t>;</w:t>
      </w:r>
      <w:r w:rsidRPr="00340237">
        <w:rPr>
          <w:rFonts w:ascii="Aptos" w:eastAsia="Times New Roman" w:hAnsi="Aptos" w:cs="Calibri"/>
          <w:color w:val="0070C0"/>
          <w:lang w:bidi="ar-SA"/>
        </w:rPr>
        <w:t xml:space="preserve"> instead of restaurants, cars, or private homes). </w:t>
      </w:r>
      <w:r w:rsidR="00125D06">
        <w:rPr>
          <w:rFonts w:ascii="Aptos" w:eastAsia="Times New Roman" w:hAnsi="Aptos" w:cs="Calibri"/>
          <w:color w:val="0070C0"/>
          <w:lang w:bidi="ar-SA"/>
        </w:rPr>
        <w:t xml:space="preserve">There are times, however, where a witness may not be willing to meet at the </w:t>
      </w:r>
      <w:r w:rsidR="004F048E">
        <w:rPr>
          <w:rFonts w:ascii="Aptos" w:eastAsia="Times New Roman" w:hAnsi="Aptos" w:cs="Calibri"/>
          <w:color w:val="0070C0"/>
          <w:lang w:bidi="ar-SA"/>
        </w:rPr>
        <w:t>[</w:t>
      </w:r>
      <w:r w:rsidR="00125D06">
        <w:rPr>
          <w:rFonts w:ascii="Aptos" w:eastAsia="Times New Roman" w:hAnsi="Aptos" w:cs="Calibri"/>
          <w:color w:val="0070C0"/>
          <w:lang w:bidi="ar-SA"/>
        </w:rPr>
        <w:t>EMPLOYER</w:t>
      </w:r>
      <w:r w:rsidR="004F048E">
        <w:rPr>
          <w:rFonts w:ascii="Aptos" w:eastAsia="Times New Roman" w:hAnsi="Aptos" w:cs="Calibri"/>
          <w:color w:val="0070C0"/>
          <w:lang w:bidi="ar-SA"/>
        </w:rPr>
        <w:t>]</w:t>
      </w:r>
      <w:r w:rsidR="00125D06">
        <w:rPr>
          <w:rFonts w:ascii="Aptos" w:eastAsia="Times New Roman" w:hAnsi="Aptos" w:cs="Calibri"/>
          <w:color w:val="0070C0"/>
          <w:lang w:bidi="ar-SA"/>
        </w:rPr>
        <w:t xml:space="preserve"> premises, and accommodations should then be made. </w:t>
      </w:r>
      <w:r w:rsidRPr="00340237">
        <w:rPr>
          <w:rFonts w:ascii="Aptos" w:eastAsia="Times New Roman" w:hAnsi="Aptos" w:cs="Calibri"/>
          <w:color w:val="0070C0"/>
          <w:lang w:bidi="ar-SA"/>
        </w:rPr>
        <w:t xml:space="preserve">Privacy </w:t>
      </w:r>
      <w:r w:rsidR="00125D06">
        <w:rPr>
          <w:rFonts w:ascii="Aptos" w:eastAsia="Times New Roman" w:hAnsi="Aptos" w:cs="Calibri"/>
          <w:color w:val="0070C0"/>
          <w:lang w:bidi="ar-SA"/>
        </w:rPr>
        <w:t>and security are</w:t>
      </w:r>
      <w:r w:rsidRPr="00340237">
        <w:rPr>
          <w:rFonts w:ascii="Aptos" w:eastAsia="Times New Roman" w:hAnsi="Aptos" w:cs="Calibri"/>
          <w:color w:val="0070C0"/>
          <w:lang w:bidi="ar-SA"/>
        </w:rPr>
        <w:t xml:space="preserve"> the most important consideration</w:t>
      </w:r>
      <w:r w:rsidR="00125D06">
        <w:rPr>
          <w:rFonts w:ascii="Aptos" w:eastAsia="Times New Roman" w:hAnsi="Aptos" w:cs="Calibri"/>
          <w:color w:val="0070C0"/>
          <w:lang w:bidi="ar-SA"/>
        </w:rPr>
        <w:t>s</w:t>
      </w:r>
      <w:r w:rsidRPr="00340237">
        <w:rPr>
          <w:rFonts w:ascii="Aptos" w:eastAsia="Times New Roman" w:hAnsi="Aptos" w:cs="Calibri"/>
          <w:color w:val="0070C0"/>
          <w:lang w:bidi="ar-SA"/>
        </w:rPr>
        <w:t xml:space="preserve"> in selection of an interview site. The interviewer should guarantee that the room will be available for the entire interview, so that there is no disruption of the interview once it begins. The interview room should be comfortably furnished with as few distractions as possible. </w:t>
      </w:r>
    </w:p>
    <w:p w14:paraId="7ECC576F" w14:textId="77777777" w:rsidR="00E956E4" w:rsidRPr="00340237" w:rsidRDefault="00E956E4" w:rsidP="00ED05E6">
      <w:pPr>
        <w:pStyle w:val="ListParagraph"/>
        <w:widowControl/>
        <w:numPr>
          <w:ilvl w:val="1"/>
          <w:numId w:val="28"/>
        </w:numPr>
        <w:autoSpaceDE/>
        <w:autoSpaceDN/>
        <w:ind w:left="1080"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Never interview the subject alone.  Always interview in pairs. </w:t>
      </w:r>
    </w:p>
    <w:p w14:paraId="00434792" w14:textId="77777777" w:rsidR="00E956E4" w:rsidRPr="00340237" w:rsidRDefault="00E956E4" w:rsidP="00ED05E6">
      <w:pPr>
        <w:pStyle w:val="ListParagraph"/>
        <w:widowControl/>
        <w:numPr>
          <w:ilvl w:val="1"/>
          <w:numId w:val="28"/>
        </w:numPr>
        <w:autoSpaceDE/>
        <w:autoSpaceDN/>
        <w:ind w:left="1080" w:right="350"/>
        <w:jc w:val="both"/>
        <w:rPr>
          <w:rFonts w:ascii="Aptos" w:eastAsia="Times New Roman" w:hAnsi="Aptos" w:cs="Calibri"/>
          <w:color w:val="0070C0"/>
          <w:lang w:bidi="ar-SA"/>
        </w:rPr>
      </w:pPr>
      <w:r w:rsidRPr="00340237">
        <w:rPr>
          <w:rFonts w:ascii="Aptos" w:eastAsia="Times New Roman" w:hAnsi="Aptos" w:cs="Calibri"/>
          <w:color w:val="0070C0"/>
          <w:lang w:bidi="ar-SA"/>
        </w:rPr>
        <w:t>Consider holding the interview in a neutral conference area, away from occupied office space.</w:t>
      </w:r>
    </w:p>
    <w:p w14:paraId="301D6476" w14:textId="77777777" w:rsidR="00E956E4" w:rsidRPr="00340237" w:rsidRDefault="00E956E4" w:rsidP="00ED05E6">
      <w:pPr>
        <w:pStyle w:val="ListParagraph"/>
        <w:widowControl/>
        <w:numPr>
          <w:ilvl w:val="1"/>
          <w:numId w:val="28"/>
        </w:numPr>
        <w:autoSpaceDE/>
        <w:autoSpaceDN/>
        <w:ind w:left="1080"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Keep yourself between the individual and the door so that you have a means to escape if the discussion escalates to violence.  </w:t>
      </w:r>
    </w:p>
    <w:p w14:paraId="72A3D417" w14:textId="77777777" w:rsidR="00E956E4" w:rsidRPr="00340237" w:rsidRDefault="00E956E4" w:rsidP="00ED05E6">
      <w:pPr>
        <w:pStyle w:val="ListParagraph"/>
        <w:widowControl/>
        <w:numPr>
          <w:ilvl w:val="1"/>
          <w:numId w:val="28"/>
        </w:numPr>
        <w:autoSpaceDE/>
        <w:autoSpaceDN/>
        <w:ind w:left="1080"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Give the individual sufficient space so they do not feel trapped, crowded or threatened. </w:t>
      </w:r>
    </w:p>
    <w:p w14:paraId="120C5AB0" w14:textId="77777777" w:rsidR="00E956E4" w:rsidRPr="00340237" w:rsidRDefault="00E956E4" w:rsidP="00ED05E6">
      <w:pPr>
        <w:pStyle w:val="ListParagraph"/>
        <w:widowControl/>
        <w:numPr>
          <w:ilvl w:val="1"/>
          <w:numId w:val="28"/>
        </w:numPr>
        <w:autoSpaceDE/>
        <w:autoSpaceDN/>
        <w:ind w:left="1080" w:right="350"/>
        <w:jc w:val="both"/>
        <w:rPr>
          <w:rFonts w:ascii="Aptos" w:eastAsia="Times New Roman" w:hAnsi="Aptos" w:cs="Calibri"/>
          <w:color w:val="0070C0"/>
          <w:lang w:bidi="ar-SA"/>
        </w:rPr>
      </w:pPr>
      <w:r w:rsidRPr="00340237">
        <w:rPr>
          <w:rFonts w:ascii="Aptos" w:eastAsia="Times New Roman" w:hAnsi="Aptos" w:cs="Calibri"/>
          <w:color w:val="0070C0"/>
          <w:lang w:bidi="ar-SA"/>
        </w:rPr>
        <w:t>Have a panic button available or have a way to signal for help.</w:t>
      </w:r>
    </w:p>
    <w:p w14:paraId="7EFFCDCD" w14:textId="77777777" w:rsidR="00E956E4" w:rsidRPr="00340237" w:rsidRDefault="00E956E4" w:rsidP="00ED05E6">
      <w:pPr>
        <w:pStyle w:val="ListParagraph"/>
        <w:widowControl/>
        <w:numPr>
          <w:ilvl w:val="1"/>
          <w:numId w:val="28"/>
        </w:numPr>
        <w:autoSpaceDE/>
        <w:autoSpaceDN/>
        <w:ind w:left="1080"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Establish “model” behavior.  Act calm, stable, and in control (even if you do not feel calm).   </w:t>
      </w:r>
    </w:p>
    <w:p w14:paraId="3FF36311" w14:textId="77777777" w:rsidR="00CF5566" w:rsidRPr="00340237" w:rsidRDefault="00CF5566" w:rsidP="00BA5400">
      <w:pPr>
        <w:widowControl/>
        <w:autoSpaceDE/>
        <w:autoSpaceDN/>
        <w:spacing w:after="120"/>
        <w:ind w:left="720" w:right="350"/>
        <w:rPr>
          <w:rFonts w:ascii="Aptos" w:eastAsia="Times New Roman" w:hAnsi="Aptos" w:cs="Times New Roman"/>
          <w:b/>
          <w:i/>
          <w:color w:val="0070C0"/>
          <w:u w:val="single"/>
          <w:lang w:bidi="ar-SA"/>
        </w:rPr>
      </w:pPr>
    </w:p>
    <w:p w14:paraId="7C4A2300" w14:textId="177A0A8C" w:rsidR="00E956E4" w:rsidRPr="00340237" w:rsidRDefault="00E956E4" w:rsidP="00BA5400">
      <w:pPr>
        <w:widowControl/>
        <w:autoSpaceDE/>
        <w:autoSpaceDN/>
        <w:spacing w:after="120"/>
        <w:ind w:left="720" w:right="350"/>
        <w:rPr>
          <w:rFonts w:ascii="Aptos" w:eastAsia="Times New Roman" w:hAnsi="Aptos" w:cs="Times New Roman"/>
          <w:b/>
          <w:i/>
          <w:color w:val="0070C0"/>
          <w:u w:val="single"/>
          <w:lang w:bidi="ar-SA"/>
        </w:rPr>
      </w:pPr>
      <w:r w:rsidRPr="00340237">
        <w:rPr>
          <w:rFonts w:ascii="Aptos" w:eastAsia="Times New Roman" w:hAnsi="Aptos" w:cs="Times New Roman"/>
          <w:b/>
          <w:i/>
          <w:color w:val="0070C0"/>
          <w:u w:val="single"/>
          <w:lang w:bidi="ar-SA"/>
        </w:rPr>
        <w:t>Scheduling the Interview</w:t>
      </w:r>
    </w:p>
    <w:p w14:paraId="432DBD1F" w14:textId="77777777" w:rsidR="00E956E4" w:rsidRPr="00340237" w:rsidRDefault="00E956E4" w:rsidP="00BA5400">
      <w:pPr>
        <w:widowControl/>
        <w:autoSpaceDE/>
        <w:autoSpaceDN/>
        <w:ind w:left="720"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Depending on the circumstances of the situation, the person who will conduct the interview may or may not want to contact the individual in advance. In either case, advise the individual of the general nature and purpose of the interview. If the individual declines the interview, attempt to change their mind, and, if unsuccessful, ascertain and record the reasons for the declination. If the individual refusing the interview is the alleged perpetrator/offender, immediate termination may be warranted. If the individual fails to appear more than once for the interview, the investigator should follow whatever policy has been decided upon ahead of time (termination, suspension, etc.). </w:t>
      </w:r>
    </w:p>
    <w:p w14:paraId="4CBD2D7F" w14:textId="77777777" w:rsidR="00E956E4" w:rsidRPr="00340237" w:rsidRDefault="00E956E4" w:rsidP="00BA5400">
      <w:pPr>
        <w:widowControl/>
        <w:autoSpaceDE/>
        <w:autoSpaceDN/>
        <w:ind w:left="720" w:right="350"/>
        <w:jc w:val="both"/>
        <w:rPr>
          <w:rFonts w:ascii="Aptos" w:eastAsia="Times New Roman" w:hAnsi="Aptos" w:cs="Calibri"/>
          <w:color w:val="0070C0"/>
          <w:lang w:bidi="ar-SA"/>
        </w:rPr>
      </w:pPr>
    </w:p>
    <w:p w14:paraId="108735CF" w14:textId="77777777" w:rsidR="00E956E4" w:rsidRPr="00340237" w:rsidRDefault="00E956E4" w:rsidP="00BA5400">
      <w:pPr>
        <w:widowControl/>
        <w:autoSpaceDE/>
        <w:autoSpaceDN/>
        <w:spacing w:after="120"/>
        <w:ind w:left="720" w:right="350"/>
        <w:rPr>
          <w:rFonts w:ascii="Aptos" w:eastAsia="Times New Roman" w:hAnsi="Aptos" w:cs="Times New Roman"/>
          <w:b/>
          <w:i/>
          <w:color w:val="0070C0"/>
          <w:u w:val="single"/>
          <w:lang w:bidi="ar-SA"/>
        </w:rPr>
      </w:pPr>
      <w:r w:rsidRPr="00340237">
        <w:rPr>
          <w:rFonts w:ascii="Aptos" w:eastAsia="Times New Roman" w:hAnsi="Aptos" w:cs="Times New Roman"/>
          <w:b/>
          <w:i/>
          <w:color w:val="0070C0"/>
          <w:u w:val="single"/>
          <w:lang w:bidi="ar-SA"/>
        </w:rPr>
        <w:t>Taking Notes</w:t>
      </w:r>
    </w:p>
    <w:p w14:paraId="2E28036B" w14:textId="77777777" w:rsidR="00E956E4" w:rsidRPr="00340237" w:rsidRDefault="00E956E4" w:rsidP="00BA5400">
      <w:pPr>
        <w:widowControl/>
        <w:autoSpaceDE/>
        <w:autoSpaceDN/>
        <w:ind w:left="720"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Since watching someone take notes can be intimidating to some people, it is important to establish rapport before beginning to take notes. The team member conducting the interview should concentrate on observing the individual during the interview. Note-taking should not unduly interfere with observation. Note taking materials should be positioned inconspicuously and not become a focus of attention. The investigator should learn and exercise the skill of taking adequate notes while still observing the individual and without distracting the person being interviewed. In some cases, it may even be useful to have a second team member present to take notes. </w:t>
      </w:r>
    </w:p>
    <w:p w14:paraId="5017E2B5" w14:textId="77777777" w:rsidR="00E956E4" w:rsidRPr="00340237" w:rsidRDefault="00E956E4" w:rsidP="00BA5400">
      <w:pPr>
        <w:widowControl/>
        <w:autoSpaceDE/>
        <w:autoSpaceDN/>
        <w:ind w:left="720" w:right="350"/>
        <w:jc w:val="both"/>
        <w:rPr>
          <w:rFonts w:ascii="Aptos" w:eastAsia="Times New Roman" w:hAnsi="Aptos" w:cs="Calibri"/>
          <w:color w:val="0070C0"/>
          <w:lang w:bidi="ar-SA"/>
        </w:rPr>
      </w:pPr>
    </w:p>
    <w:p w14:paraId="3F61147E" w14:textId="3DE6565E" w:rsidR="00E956E4" w:rsidRPr="00340237" w:rsidRDefault="00E956E4" w:rsidP="00BA5400">
      <w:pPr>
        <w:widowControl/>
        <w:autoSpaceDE/>
        <w:autoSpaceDN/>
        <w:ind w:left="720"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Should note taking have a materially adverse effect on the interview process, explain the purpose of note taking. The notes are intended for use in preparing a report and are not a verbatim transcript of the interview. The investigator can modify or cease </w:t>
      </w:r>
      <w:r w:rsidR="009F4210" w:rsidRPr="00340237">
        <w:rPr>
          <w:rFonts w:ascii="Aptos" w:eastAsia="Times New Roman" w:hAnsi="Aptos" w:cs="Calibri"/>
          <w:color w:val="0070C0"/>
          <w:lang w:bidi="ar-SA"/>
        </w:rPr>
        <w:t>notetaking</w:t>
      </w:r>
      <w:r w:rsidRPr="00340237">
        <w:rPr>
          <w:rFonts w:ascii="Aptos" w:eastAsia="Times New Roman" w:hAnsi="Aptos" w:cs="Calibri"/>
          <w:color w:val="0070C0"/>
          <w:lang w:bidi="ar-SA"/>
        </w:rPr>
        <w:t xml:space="preserve"> so long as the information can be recorded in adequate detail after the interview. </w:t>
      </w:r>
    </w:p>
    <w:p w14:paraId="0A5BFE58" w14:textId="77777777" w:rsidR="00E956E4" w:rsidRPr="00340237" w:rsidRDefault="00E956E4" w:rsidP="00BA5400">
      <w:pPr>
        <w:widowControl/>
        <w:autoSpaceDE/>
        <w:autoSpaceDN/>
        <w:ind w:left="720" w:right="350"/>
        <w:jc w:val="both"/>
        <w:rPr>
          <w:rFonts w:ascii="Aptos" w:eastAsia="Times New Roman" w:hAnsi="Aptos" w:cs="Calibri"/>
          <w:color w:val="0070C0"/>
          <w:lang w:bidi="ar-SA"/>
        </w:rPr>
      </w:pPr>
    </w:p>
    <w:p w14:paraId="06391DE9" w14:textId="77777777" w:rsidR="00E956E4" w:rsidRPr="00340237" w:rsidRDefault="00E956E4" w:rsidP="00BA5400">
      <w:pPr>
        <w:widowControl/>
        <w:autoSpaceDE/>
        <w:autoSpaceDN/>
        <w:spacing w:after="120"/>
        <w:ind w:left="720" w:right="350"/>
        <w:rPr>
          <w:rFonts w:ascii="Aptos" w:eastAsia="Times New Roman" w:hAnsi="Aptos" w:cs="Times New Roman"/>
          <w:b/>
          <w:i/>
          <w:color w:val="0070C0"/>
          <w:u w:val="single"/>
          <w:lang w:bidi="ar-SA"/>
        </w:rPr>
      </w:pPr>
      <w:r w:rsidRPr="00340237">
        <w:rPr>
          <w:rFonts w:ascii="Aptos" w:eastAsia="Times New Roman" w:hAnsi="Aptos" w:cs="Times New Roman"/>
          <w:b/>
          <w:i/>
          <w:color w:val="0070C0"/>
          <w:u w:val="single"/>
          <w:lang w:bidi="ar-SA"/>
        </w:rPr>
        <w:t>Maintaining Control of the Interview</w:t>
      </w:r>
    </w:p>
    <w:p w14:paraId="583D2000" w14:textId="77777777" w:rsidR="00E956E4" w:rsidRPr="00340237" w:rsidRDefault="00E956E4" w:rsidP="00BA5400">
      <w:pPr>
        <w:widowControl/>
        <w:autoSpaceDE/>
        <w:autoSpaceDN/>
        <w:ind w:left="720"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Questions developed ahead of time can be memorized, but they should never be read verbatim from a list. Know in advance the topics of concern to be covered. It is important to resist any efforts to shorten the interview or drift from topics of concern. </w:t>
      </w:r>
    </w:p>
    <w:p w14:paraId="3C018E38" w14:textId="77777777" w:rsidR="00E956E4" w:rsidRPr="00340237" w:rsidRDefault="00E956E4" w:rsidP="00BA5400">
      <w:pPr>
        <w:widowControl/>
        <w:autoSpaceDE/>
        <w:autoSpaceDN/>
        <w:ind w:left="720" w:right="350"/>
        <w:jc w:val="both"/>
        <w:rPr>
          <w:rFonts w:ascii="Aptos" w:eastAsia="Times New Roman" w:hAnsi="Aptos" w:cs="Calibri"/>
          <w:color w:val="0070C0"/>
          <w:lang w:bidi="ar-SA"/>
        </w:rPr>
      </w:pPr>
    </w:p>
    <w:p w14:paraId="22B9DB9A" w14:textId="77777777" w:rsidR="00E956E4" w:rsidRPr="00340237" w:rsidRDefault="00E956E4" w:rsidP="00BA5400">
      <w:pPr>
        <w:widowControl/>
        <w:autoSpaceDE/>
        <w:autoSpaceDN/>
        <w:spacing w:after="120"/>
        <w:ind w:left="720" w:right="350"/>
        <w:rPr>
          <w:rFonts w:ascii="Aptos" w:eastAsia="Times New Roman" w:hAnsi="Aptos" w:cs="Times New Roman"/>
          <w:b/>
          <w:i/>
          <w:color w:val="0070C0"/>
          <w:u w:val="single"/>
          <w:lang w:bidi="ar-SA"/>
        </w:rPr>
      </w:pPr>
      <w:r w:rsidRPr="00340237">
        <w:rPr>
          <w:rFonts w:ascii="Aptos" w:eastAsia="Times New Roman" w:hAnsi="Aptos" w:cs="Times New Roman"/>
          <w:b/>
          <w:i/>
          <w:color w:val="0070C0"/>
          <w:u w:val="single"/>
          <w:lang w:bidi="ar-SA"/>
        </w:rPr>
        <w:t>Developing a Rapport</w:t>
      </w:r>
    </w:p>
    <w:p w14:paraId="4F2A73F1" w14:textId="77777777" w:rsidR="00E956E4" w:rsidRDefault="00E956E4" w:rsidP="00BA5400">
      <w:pPr>
        <w:widowControl/>
        <w:autoSpaceDE/>
        <w:autoSpaceDN/>
        <w:ind w:left="720"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It is important to demonstrate a comfortable style that projects professionalism and competence. The style should generate rapport with the person being interviewed. An open approach that conveys a willingness to communicate generally fosters rapport. Rapport is evident when the individual appears comfortable with the situation and is willing to confide personally sensitive information. Continuing rapport can oftentimes be maintained if the interviewer does not become judgmental when disagreeable conduct or information is disclosed. Project empathy, but in no way get personally involved with the case. </w:t>
      </w:r>
    </w:p>
    <w:p w14:paraId="2AAECBF4" w14:textId="77777777" w:rsidR="00E956E4" w:rsidRDefault="00E956E4" w:rsidP="00BA5400">
      <w:pPr>
        <w:widowControl/>
        <w:autoSpaceDE/>
        <w:autoSpaceDN/>
        <w:ind w:left="720" w:right="350"/>
        <w:jc w:val="both"/>
        <w:rPr>
          <w:rFonts w:ascii="Aptos" w:eastAsia="Times New Roman" w:hAnsi="Aptos" w:cs="Calibri"/>
          <w:color w:val="0070C0"/>
          <w:lang w:bidi="ar-SA"/>
        </w:rPr>
      </w:pPr>
    </w:p>
    <w:p w14:paraId="1F5A32B1" w14:textId="77777777" w:rsidR="003A06B3" w:rsidRDefault="003A06B3" w:rsidP="00BA5400">
      <w:pPr>
        <w:widowControl/>
        <w:autoSpaceDE/>
        <w:autoSpaceDN/>
        <w:ind w:left="720" w:right="350"/>
        <w:jc w:val="both"/>
        <w:rPr>
          <w:rFonts w:ascii="Aptos" w:eastAsia="Times New Roman" w:hAnsi="Aptos" w:cs="Calibri"/>
          <w:color w:val="0070C0"/>
          <w:lang w:bidi="ar-SA"/>
        </w:rPr>
      </w:pPr>
    </w:p>
    <w:p w14:paraId="522D8654" w14:textId="77777777" w:rsidR="003A06B3" w:rsidRDefault="003A06B3" w:rsidP="00BA5400">
      <w:pPr>
        <w:widowControl/>
        <w:autoSpaceDE/>
        <w:autoSpaceDN/>
        <w:ind w:left="720" w:right="350"/>
        <w:jc w:val="both"/>
        <w:rPr>
          <w:rFonts w:ascii="Aptos" w:eastAsia="Times New Roman" w:hAnsi="Aptos" w:cs="Calibri"/>
          <w:color w:val="0070C0"/>
          <w:lang w:bidi="ar-SA"/>
        </w:rPr>
      </w:pPr>
    </w:p>
    <w:p w14:paraId="572E2903" w14:textId="77777777" w:rsidR="003A06B3" w:rsidRPr="00340237" w:rsidRDefault="003A06B3" w:rsidP="00BA5400">
      <w:pPr>
        <w:widowControl/>
        <w:autoSpaceDE/>
        <w:autoSpaceDN/>
        <w:ind w:left="720" w:right="350"/>
        <w:jc w:val="both"/>
        <w:rPr>
          <w:rFonts w:ascii="Aptos" w:eastAsia="Times New Roman" w:hAnsi="Aptos" w:cs="Calibri"/>
          <w:color w:val="0070C0"/>
          <w:lang w:bidi="ar-SA"/>
        </w:rPr>
      </w:pPr>
    </w:p>
    <w:p w14:paraId="0ED31C98" w14:textId="77777777" w:rsidR="00E956E4" w:rsidRPr="00340237" w:rsidRDefault="00E956E4" w:rsidP="00BA5400">
      <w:pPr>
        <w:widowControl/>
        <w:autoSpaceDE/>
        <w:autoSpaceDN/>
        <w:spacing w:after="120"/>
        <w:ind w:left="720" w:right="350"/>
        <w:rPr>
          <w:rFonts w:ascii="Aptos" w:eastAsia="Times New Roman" w:hAnsi="Aptos" w:cs="Times New Roman"/>
          <w:b/>
          <w:i/>
          <w:color w:val="0070C0"/>
          <w:u w:val="single"/>
          <w:lang w:bidi="ar-SA"/>
        </w:rPr>
      </w:pPr>
      <w:r w:rsidRPr="00340237">
        <w:rPr>
          <w:rFonts w:ascii="Aptos" w:eastAsia="Times New Roman" w:hAnsi="Aptos" w:cs="Times New Roman"/>
          <w:b/>
          <w:i/>
          <w:color w:val="0070C0"/>
          <w:u w:val="single"/>
          <w:lang w:bidi="ar-SA"/>
        </w:rPr>
        <w:t>Handling Hostility</w:t>
      </w:r>
    </w:p>
    <w:p w14:paraId="53FCBB99" w14:textId="77777777" w:rsidR="00E956E4" w:rsidRPr="00340237" w:rsidRDefault="00E956E4" w:rsidP="00BA5400">
      <w:pPr>
        <w:widowControl/>
        <w:autoSpaceDE/>
        <w:autoSpaceDN/>
        <w:ind w:left="720" w:right="350"/>
        <w:jc w:val="both"/>
        <w:rPr>
          <w:rFonts w:ascii="Aptos" w:eastAsia="Times New Roman" w:hAnsi="Aptos" w:cs="Calibri"/>
          <w:b/>
          <w:bCs/>
          <w:color w:val="0070C0"/>
          <w:lang w:bidi="ar-SA"/>
        </w:rPr>
      </w:pPr>
      <w:r w:rsidRPr="00340237">
        <w:rPr>
          <w:rFonts w:ascii="Aptos" w:eastAsia="Times New Roman" w:hAnsi="Aptos" w:cs="Calibri"/>
          <w:b/>
          <w:bCs/>
          <w:color w:val="0070C0"/>
          <w:lang w:bidi="ar-SA"/>
        </w:rPr>
        <w:t xml:space="preserve">If the interviewer feels threatened by the individual being interviewed, stop the interview immediately and report the situation to the appropriate authorities. </w:t>
      </w:r>
    </w:p>
    <w:p w14:paraId="21B5C842" w14:textId="77777777" w:rsidR="00E956E4" w:rsidRPr="00340237" w:rsidRDefault="00E956E4" w:rsidP="00BA5400">
      <w:pPr>
        <w:widowControl/>
        <w:autoSpaceDE/>
        <w:autoSpaceDN/>
        <w:ind w:left="720" w:right="350"/>
        <w:jc w:val="both"/>
        <w:rPr>
          <w:rFonts w:ascii="Aptos" w:eastAsia="Times New Roman" w:hAnsi="Aptos" w:cs="Calibri"/>
          <w:color w:val="0070C0"/>
          <w:lang w:bidi="ar-SA"/>
        </w:rPr>
      </w:pPr>
    </w:p>
    <w:p w14:paraId="55D04020" w14:textId="77777777" w:rsidR="00E956E4" w:rsidRPr="00340237" w:rsidRDefault="00E956E4" w:rsidP="00BA5400">
      <w:pPr>
        <w:widowControl/>
        <w:tabs>
          <w:tab w:val="left" w:pos="2250"/>
        </w:tabs>
        <w:autoSpaceDE/>
        <w:autoSpaceDN/>
        <w:ind w:left="720"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Investigators may encounter argumentative individuals. When this type of hostility is encountered, seek to defuse the situation by explaining the purpose of the interview and that the interview is a required part of the investigation. Reminding the interviewee that you have been given full authority to conduct the interview by the Workplace Violence Oversight Committee, and that the interviewee is required to cooperate may lessen the reluctance. </w:t>
      </w:r>
    </w:p>
    <w:p w14:paraId="3138F5A6" w14:textId="77777777" w:rsidR="00E956E4" w:rsidRPr="00340237" w:rsidRDefault="00E956E4" w:rsidP="00BA5400">
      <w:pPr>
        <w:widowControl/>
        <w:tabs>
          <w:tab w:val="left" w:pos="2250"/>
        </w:tabs>
        <w:autoSpaceDE/>
        <w:autoSpaceDN/>
        <w:ind w:right="350"/>
        <w:jc w:val="both"/>
        <w:rPr>
          <w:rFonts w:ascii="Aptos" w:eastAsia="Times New Roman" w:hAnsi="Aptos" w:cs="Calibri"/>
          <w:color w:val="0070C0"/>
          <w:lang w:bidi="ar-SA"/>
        </w:rPr>
      </w:pPr>
    </w:p>
    <w:p w14:paraId="7134BBF7" w14:textId="77777777" w:rsidR="00E956E4" w:rsidRPr="00340237" w:rsidRDefault="00E956E4" w:rsidP="00BA5400">
      <w:pPr>
        <w:widowControl/>
        <w:autoSpaceDE/>
        <w:autoSpaceDN/>
        <w:ind w:left="720"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Recognizing and acknowledging the person's hostility and the reason for it will sometimes let both parties reach the mutual understanding that the interview will proceed (whether or not the topics under discussion are related to the hostility). </w:t>
      </w:r>
    </w:p>
    <w:p w14:paraId="0F1BEAB2" w14:textId="77777777" w:rsidR="00E956E4" w:rsidRPr="00340237" w:rsidRDefault="00E956E4" w:rsidP="00BA5400">
      <w:pPr>
        <w:widowControl/>
        <w:autoSpaceDE/>
        <w:autoSpaceDN/>
        <w:ind w:left="720" w:right="350"/>
        <w:jc w:val="both"/>
        <w:rPr>
          <w:rFonts w:ascii="Aptos" w:eastAsia="Times New Roman" w:hAnsi="Aptos" w:cs="Calibri"/>
          <w:color w:val="0070C0"/>
          <w:lang w:bidi="ar-SA"/>
        </w:rPr>
      </w:pPr>
    </w:p>
    <w:p w14:paraId="3D075ACC" w14:textId="77777777" w:rsidR="00E956E4" w:rsidRPr="00340237" w:rsidRDefault="00E956E4" w:rsidP="00BA5400">
      <w:pPr>
        <w:widowControl/>
        <w:autoSpaceDE/>
        <w:autoSpaceDN/>
        <w:ind w:left="720" w:right="350"/>
        <w:jc w:val="both"/>
        <w:rPr>
          <w:rFonts w:ascii="Aptos" w:eastAsia="Times New Roman" w:hAnsi="Aptos" w:cs="Calibri"/>
          <w:color w:val="0070C0"/>
          <w:lang w:bidi="ar-SA"/>
        </w:rPr>
      </w:pPr>
      <w:r w:rsidRPr="00340237">
        <w:rPr>
          <w:rFonts w:ascii="Aptos" w:eastAsia="Times New Roman" w:hAnsi="Aptos" w:cs="Calibri"/>
          <w:color w:val="0070C0"/>
          <w:lang w:bidi="ar-SA"/>
        </w:rPr>
        <w:t>If, after repeated attempts in various ways, an individual refuses to answer a specific question, attempt to learn the reason. Record the refusal to answer any question and the reason. If the individual wants to terminate the interview, attempt to learn the reason and to dissuade the individual by addressing the concerns. If the individual persists, the interview should end.</w:t>
      </w:r>
    </w:p>
    <w:p w14:paraId="7A20B11A" w14:textId="77777777" w:rsidR="00CF5566" w:rsidRPr="00340237" w:rsidRDefault="00CF5566" w:rsidP="00BA5400">
      <w:pPr>
        <w:widowControl/>
        <w:autoSpaceDE/>
        <w:autoSpaceDN/>
        <w:spacing w:after="120"/>
        <w:ind w:left="720" w:right="350"/>
        <w:rPr>
          <w:rFonts w:ascii="Aptos" w:eastAsia="Times New Roman" w:hAnsi="Aptos" w:cs="Times New Roman"/>
          <w:b/>
          <w:i/>
          <w:color w:val="0070C0"/>
          <w:u w:val="single"/>
          <w:lang w:bidi="ar-SA"/>
        </w:rPr>
      </w:pPr>
    </w:p>
    <w:p w14:paraId="69FCA5DA" w14:textId="2419500C" w:rsidR="00E956E4" w:rsidRPr="00340237" w:rsidRDefault="00E956E4" w:rsidP="00BA5400">
      <w:pPr>
        <w:widowControl/>
        <w:autoSpaceDE/>
        <w:autoSpaceDN/>
        <w:spacing w:after="120"/>
        <w:ind w:left="720" w:right="350"/>
        <w:rPr>
          <w:rFonts w:ascii="Aptos" w:eastAsia="Times New Roman" w:hAnsi="Aptos" w:cs="Times New Roman"/>
          <w:b/>
          <w:i/>
          <w:color w:val="0070C0"/>
          <w:u w:val="single"/>
          <w:lang w:bidi="ar-SA"/>
        </w:rPr>
      </w:pPr>
      <w:r w:rsidRPr="00340237">
        <w:rPr>
          <w:rFonts w:ascii="Aptos" w:eastAsia="Times New Roman" w:hAnsi="Aptos" w:cs="Times New Roman"/>
          <w:b/>
          <w:i/>
          <w:color w:val="0070C0"/>
          <w:u w:val="single"/>
          <w:lang w:bidi="ar-SA"/>
        </w:rPr>
        <w:t>Questioning Techniques</w:t>
      </w:r>
    </w:p>
    <w:p w14:paraId="1C73926F" w14:textId="77777777" w:rsidR="00E956E4" w:rsidRPr="00340237" w:rsidRDefault="00E956E4" w:rsidP="00BA5400">
      <w:pPr>
        <w:widowControl/>
        <w:autoSpaceDE/>
        <w:autoSpaceDN/>
        <w:ind w:left="720"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Questioning usually proceeds from general areas to specific issues. For example, comments on the dates and location of the incident are usually obtained before comments on the circumstances surrounding the event. </w:t>
      </w:r>
    </w:p>
    <w:p w14:paraId="18C577EE" w14:textId="77777777" w:rsidR="00E956E4" w:rsidRPr="00340237" w:rsidRDefault="00E956E4" w:rsidP="00BA5400">
      <w:pPr>
        <w:widowControl/>
        <w:autoSpaceDE/>
        <w:autoSpaceDN/>
        <w:ind w:left="720" w:right="350"/>
        <w:jc w:val="both"/>
        <w:rPr>
          <w:rFonts w:ascii="Aptos" w:eastAsia="Times New Roman" w:hAnsi="Aptos" w:cs="Calibri"/>
          <w:color w:val="0070C0"/>
          <w:lang w:bidi="ar-SA"/>
        </w:rPr>
      </w:pPr>
    </w:p>
    <w:p w14:paraId="6A96A380" w14:textId="77777777" w:rsidR="00E956E4" w:rsidRPr="00340237" w:rsidRDefault="00E956E4" w:rsidP="00BA5400">
      <w:pPr>
        <w:widowControl/>
        <w:autoSpaceDE/>
        <w:autoSpaceDN/>
        <w:ind w:left="720"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Frame questions that require a narrative answer. Soliciting "Yes" or "No" responses restricts the individual from providing information. Such responses are helpful when summarizing or verifying information, but they should be avoided when seeking to elicit new information. </w:t>
      </w:r>
    </w:p>
    <w:p w14:paraId="300B4EA0" w14:textId="77777777" w:rsidR="00E956E4" w:rsidRPr="00340237" w:rsidRDefault="00E956E4" w:rsidP="00BA5400">
      <w:pPr>
        <w:widowControl/>
        <w:autoSpaceDE/>
        <w:autoSpaceDN/>
        <w:ind w:right="350"/>
        <w:jc w:val="both"/>
        <w:rPr>
          <w:rFonts w:ascii="Aptos" w:eastAsia="Times New Roman" w:hAnsi="Aptos" w:cs="Calibri"/>
          <w:color w:val="0070C0"/>
          <w:lang w:bidi="ar-SA"/>
        </w:rPr>
      </w:pPr>
    </w:p>
    <w:p w14:paraId="3CD423E5" w14:textId="77777777" w:rsidR="00E956E4" w:rsidRPr="00340237" w:rsidRDefault="00E956E4" w:rsidP="00BA5400">
      <w:pPr>
        <w:widowControl/>
        <w:autoSpaceDE/>
        <w:autoSpaceDN/>
        <w:ind w:left="720"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Use questioning techniques that result in the most productive responses from the person being investigated. This requires judgment, based on observation of attitude, demeanor, and actions during the interview. These may change at times during the interview. Continuously be alert to such changes and modify questioning techniques accordingly. </w:t>
      </w:r>
    </w:p>
    <w:p w14:paraId="3171E4E1" w14:textId="77777777" w:rsidR="00E956E4" w:rsidRPr="00340237" w:rsidRDefault="00E956E4" w:rsidP="00BA5400">
      <w:pPr>
        <w:widowControl/>
        <w:autoSpaceDE/>
        <w:autoSpaceDN/>
        <w:ind w:right="350"/>
        <w:jc w:val="both"/>
        <w:rPr>
          <w:rFonts w:ascii="Aptos" w:eastAsia="Times New Roman" w:hAnsi="Aptos" w:cs="Calibri"/>
          <w:color w:val="0070C0"/>
          <w:lang w:bidi="ar-SA"/>
        </w:rPr>
      </w:pPr>
    </w:p>
    <w:p w14:paraId="796659A9" w14:textId="77777777" w:rsidR="00E956E4" w:rsidRPr="00340237" w:rsidRDefault="00E956E4" w:rsidP="00BA5400">
      <w:pPr>
        <w:widowControl/>
        <w:autoSpaceDE/>
        <w:autoSpaceDN/>
        <w:spacing w:after="120"/>
        <w:ind w:left="720" w:right="350"/>
        <w:jc w:val="both"/>
        <w:rPr>
          <w:rFonts w:ascii="Aptos" w:eastAsia="Times New Roman" w:hAnsi="Aptos" w:cs="Calibri"/>
          <w:color w:val="0070C0"/>
          <w:lang w:bidi="ar-SA"/>
        </w:rPr>
      </w:pPr>
      <w:r w:rsidRPr="00340237">
        <w:rPr>
          <w:rFonts w:ascii="Aptos" w:eastAsia="Times New Roman" w:hAnsi="Aptos" w:cs="Calibri"/>
          <w:b/>
          <w:bCs/>
          <w:color w:val="0070C0"/>
          <w:lang w:bidi="ar-SA"/>
        </w:rPr>
        <w:t>Non-confrontational approach:</w:t>
      </w:r>
      <w:r w:rsidRPr="00340237">
        <w:rPr>
          <w:rFonts w:ascii="Aptos" w:eastAsia="Times New Roman" w:hAnsi="Aptos" w:cs="Calibri"/>
          <w:color w:val="0070C0"/>
          <w:lang w:bidi="ar-SA"/>
        </w:rPr>
        <w:t xml:space="preserve"> The non-confrontational approach is best. Some examples include: </w:t>
      </w:r>
    </w:p>
    <w:p w14:paraId="668AA500" w14:textId="77777777" w:rsidR="00E956E4" w:rsidRPr="00340237" w:rsidRDefault="00E956E4" w:rsidP="00ED05E6">
      <w:pPr>
        <w:widowControl/>
        <w:numPr>
          <w:ilvl w:val="0"/>
          <w:numId w:val="153"/>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If a person refuses to answer follow-up questions about an issue, note the refusal to answer and move on to the next area of questioning. Come back to the issue later, if appropriate. </w:t>
      </w:r>
    </w:p>
    <w:p w14:paraId="6FE8CD89" w14:textId="77777777" w:rsidR="00E956E4" w:rsidRPr="00340237" w:rsidRDefault="00E956E4" w:rsidP="00ED05E6">
      <w:pPr>
        <w:widowControl/>
        <w:numPr>
          <w:ilvl w:val="0"/>
          <w:numId w:val="153"/>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If the person raises his or her voice in the interview, maintain a calm, level voice, or lower your voice. </w:t>
      </w:r>
    </w:p>
    <w:p w14:paraId="5121E71F" w14:textId="77777777" w:rsidR="00E956E4" w:rsidRPr="00340237" w:rsidRDefault="00E956E4" w:rsidP="00BA5400">
      <w:pPr>
        <w:widowControl/>
        <w:autoSpaceDE/>
        <w:autoSpaceDN/>
        <w:ind w:left="2160" w:right="350"/>
        <w:jc w:val="both"/>
        <w:rPr>
          <w:rFonts w:ascii="Aptos" w:eastAsia="Times New Roman" w:hAnsi="Aptos" w:cs="Calibri"/>
          <w:color w:val="0070C0"/>
          <w:lang w:bidi="ar-SA"/>
        </w:rPr>
      </w:pPr>
    </w:p>
    <w:p w14:paraId="1CAC6EE6" w14:textId="77777777" w:rsidR="00E956E4" w:rsidRPr="00340237" w:rsidRDefault="00E956E4" w:rsidP="00BA5400">
      <w:pPr>
        <w:widowControl/>
        <w:autoSpaceDE/>
        <w:autoSpaceDN/>
        <w:spacing w:after="120"/>
        <w:ind w:left="720" w:right="350"/>
        <w:jc w:val="both"/>
        <w:rPr>
          <w:rFonts w:ascii="Aptos" w:eastAsia="Times New Roman" w:hAnsi="Aptos" w:cs="Calibri"/>
          <w:color w:val="0070C0"/>
          <w:lang w:bidi="ar-SA"/>
        </w:rPr>
      </w:pPr>
      <w:r w:rsidRPr="00340237">
        <w:rPr>
          <w:rFonts w:ascii="Aptos" w:eastAsia="Times New Roman" w:hAnsi="Aptos" w:cs="Calibri"/>
          <w:b/>
          <w:bCs/>
          <w:color w:val="0070C0"/>
          <w:lang w:bidi="ar-SA"/>
        </w:rPr>
        <w:t>Direct and non-direct questions:</w:t>
      </w:r>
      <w:r w:rsidRPr="00340237">
        <w:rPr>
          <w:rFonts w:ascii="Aptos" w:eastAsia="Times New Roman" w:hAnsi="Aptos" w:cs="Calibri"/>
          <w:color w:val="0070C0"/>
          <w:lang w:bidi="ar-SA"/>
        </w:rPr>
        <w:t xml:space="preserve"> A direct question calls for a factual or precise answer. Direct questions are ordinarily used when covering background data. Some examples include:</w:t>
      </w:r>
    </w:p>
    <w:p w14:paraId="1E2730D8" w14:textId="77777777" w:rsidR="00E956E4" w:rsidRPr="0089614F" w:rsidRDefault="00E956E4" w:rsidP="00ED05E6">
      <w:pPr>
        <w:pStyle w:val="ListParagraph"/>
        <w:widowControl/>
        <w:numPr>
          <w:ilvl w:val="0"/>
          <w:numId w:val="154"/>
        </w:numPr>
        <w:tabs>
          <w:tab w:val="left" w:pos="2160"/>
        </w:tabs>
        <w:autoSpaceDE/>
        <w:autoSpaceDN/>
        <w:ind w:right="350"/>
        <w:jc w:val="both"/>
        <w:rPr>
          <w:rFonts w:ascii="Aptos" w:eastAsia="Times New Roman" w:hAnsi="Aptos" w:cs="Calibri"/>
          <w:color w:val="0070C0"/>
          <w:lang w:bidi="ar-SA"/>
        </w:rPr>
      </w:pPr>
      <w:r w:rsidRPr="0089614F">
        <w:rPr>
          <w:rFonts w:ascii="Aptos" w:eastAsia="Times New Roman" w:hAnsi="Aptos" w:cs="Calibri"/>
          <w:color w:val="0070C0"/>
          <w:lang w:bidi="ar-SA"/>
        </w:rPr>
        <w:t xml:space="preserve">What were the circumstances surrounding the argument? </w:t>
      </w:r>
    </w:p>
    <w:p w14:paraId="6089864A" w14:textId="77777777" w:rsidR="00E956E4" w:rsidRPr="0089614F" w:rsidRDefault="00E956E4" w:rsidP="00ED05E6">
      <w:pPr>
        <w:pStyle w:val="ListParagraph"/>
        <w:widowControl/>
        <w:numPr>
          <w:ilvl w:val="0"/>
          <w:numId w:val="154"/>
        </w:numPr>
        <w:tabs>
          <w:tab w:val="left" w:pos="2160"/>
        </w:tabs>
        <w:autoSpaceDE/>
        <w:autoSpaceDN/>
        <w:ind w:right="350"/>
        <w:jc w:val="both"/>
        <w:rPr>
          <w:rFonts w:ascii="Aptos" w:eastAsia="Times New Roman" w:hAnsi="Aptos" w:cs="Calibri"/>
          <w:color w:val="0070C0"/>
          <w:lang w:bidi="ar-SA"/>
        </w:rPr>
      </w:pPr>
      <w:r w:rsidRPr="0089614F">
        <w:rPr>
          <w:rFonts w:ascii="Aptos" w:eastAsia="Times New Roman" w:hAnsi="Aptos" w:cs="Calibri"/>
          <w:color w:val="0070C0"/>
          <w:lang w:bidi="ar-SA"/>
        </w:rPr>
        <w:t xml:space="preserve">Who told you that a threat was made? </w:t>
      </w:r>
    </w:p>
    <w:p w14:paraId="16F1AB16" w14:textId="77777777" w:rsidR="00E956E4" w:rsidRPr="00340237" w:rsidRDefault="00E956E4" w:rsidP="00BA5400">
      <w:pPr>
        <w:widowControl/>
        <w:tabs>
          <w:tab w:val="left" w:pos="2160"/>
        </w:tabs>
        <w:autoSpaceDE/>
        <w:autoSpaceDN/>
        <w:ind w:left="2160" w:right="350"/>
        <w:jc w:val="both"/>
        <w:rPr>
          <w:rFonts w:ascii="Aptos" w:eastAsia="Times New Roman" w:hAnsi="Aptos" w:cs="Calibri"/>
          <w:color w:val="0070C0"/>
          <w:lang w:bidi="ar-SA"/>
        </w:rPr>
      </w:pPr>
    </w:p>
    <w:p w14:paraId="503D3B8A" w14:textId="77777777" w:rsidR="00E956E4" w:rsidRPr="00340237" w:rsidRDefault="00E956E4" w:rsidP="00BA5400">
      <w:pPr>
        <w:widowControl/>
        <w:autoSpaceDE/>
        <w:autoSpaceDN/>
        <w:spacing w:after="120"/>
        <w:ind w:left="720"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Non-direct questions are usually more appropriate in discussing opinions and feelings because they allow more latitude in responding. Some examples include: </w:t>
      </w:r>
    </w:p>
    <w:p w14:paraId="58220116" w14:textId="77777777" w:rsidR="00E956E4" w:rsidRPr="00340237" w:rsidRDefault="00E956E4" w:rsidP="00ED05E6">
      <w:pPr>
        <w:widowControl/>
        <w:numPr>
          <w:ilvl w:val="0"/>
          <w:numId w:val="23"/>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What led you to say that? </w:t>
      </w:r>
    </w:p>
    <w:p w14:paraId="2B908EAC" w14:textId="77777777" w:rsidR="00E956E4" w:rsidRPr="00340237" w:rsidRDefault="00E956E4" w:rsidP="00ED05E6">
      <w:pPr>
        <w:widowControl/>
        <w:numPr>
          <w:ilvl w:val="0"/>
          <w:numId w:val="23"/>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What made that unusual? </w:t>
      </w:r>
    </w:p>
    <w:p w14:paraId="63BE229E" w14:textId="77777777" w:rsidR="00E956E4" w:rsidRPr="00340237" w:rsidRDefault="00E956E4" w:rsidP="00ED05E6">
      <w:pPr>
        <w:widowControl/>
        <w:numPr>
          <w:ilvl w:val="0"/>
          <w:numId w:val="23"/>
        </w:numPr>
        <w:autoSpaceDE/>
        <w:autoSpaceDN/>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Has this happened before to anyone? </w:t>
      </w:r>
    </w:p>
    <w:p w14:paraId="1042E1D7" w14:textId="77777777" w:rsidR="00E956E4" w:rsidRPr="00340237" w:rsidRDefault="00E956E4" w:rsidP="00ED05E6">
      <w:pPr>
        <w:widowControl/>
        <w:numPr>
          <w:ilvl w:val="0"/>
          <w:numId w:val="23"/>
        </w:numPr>
        <w:autoSpaceDE/>
        <w:autoSpaceDN/>
        <w:spacing w:before="100" w:beforeAutospacing="1" w:after="100" w:afterAutospacing="1"/>
        <w:ind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What was your reaction when he yelled at you? </w:t>
      </w:r>
    </w:p>
    <w:p w14:paraId="70DEB1CB" w14:textId="77777777" w:rsidR="00E956E4" w:rsidRPr="00340237" w:rsidRDefault="00E956E4" w:rsidP="00BA5400">
      <w:pPr>
        <w:widowControl/>
        <w:autoSpaceDE/>
        <w:autoSpaceDN/>
        <w:spacing w:after="120"/>
        <w:ind w:left="720" w:right="350"/>
        <w:jc w:val="both"/>
        <w:rPr>
          <w:rFonts w:ascii="Aptos" w:eastAsia="Times New Roman" w:hAnsi="Aptos" w:cs="Calibri"/>
          <w:color w:val="0070C0"/>
          <w:lang w:bidi="ar-SA"/>
        </w:rPr>
      </w:pPr>
      <w:r w:rsidRPr="00340237">
        <w:rPr>
          <w:rFonts w:ascii="Aptos" w:eastAsia="Times New Roman" w:hAnsi="Aptos" w:cs="Calibri"/>
          <w:b/>
          <w:bCs/>
          <w:color w:val="0070C0"/>
          <w:lang w:bidi="ar-SA"/>
        </w:rPr>
        <w:t>Assumptive questions:</w:t>
      </w:r>
      <w:r w:rsidRPr="00340237">
        <w:rPr>
          <w:rFonts w:ascii="Aptos" w:eastAsia="Times New Roman" w:hAnsi="Aptos" w:cs="Calibri"/>
          <w:color w:val="0070C0"/>
          <w:lang w:bidi="ar-SA"/>
        </w:rPr>
        <w:t xml:space="preserve"> Assumptive questions assume involvement in the activity under discussion. Use assumptive questions when involvement has already been admitted, either at some other time or earlier in the interview. Assumptive questions assist the individual in describing the degree of involvement, particularly when it is difficult to respond narratively. Some examples include:</w:t>
      </w:r>
    </w:p>
    <w:p w14:paraId="2A57BDE5" w14:textId="77777777" w:rsidR="00E956E4" w:rsidRPr="0089614F" w:rsidRDefault="00E956E4" w:rsidP="00ED05E6">
      <w:pPr>
        <w:widowControl/>
        <w:numPr>
          <w:ilvl w:val="0"/>
          <w:numId w:val="155"/>
        </w:numPr>
        <w:autoSpaceDE/>
        <w:autoSpaceDN/>
        <w:ind w:right="350"/>
        <w:jc w:val="both"/>
        <w:rPr>
          <w:rFonts w:ascii="Aptos" w:eastAsia="Times New Roman" w:hAnsi="Aptos" w:cs="Calibri"/>
          <w:color w:val="0070C0"/>
          <w:lang w:bidi="ar-SA"/>
        </w:rPr>
      </w:pPr>
      <w:r w:rsidRPr="0089614F">
        <w:rPr>
          <w:rFonts w:ascii="Aptos" w:eastAsia="Times New Roman" w:hAnsi="Aptos" w:cs="Calibri"/>
          <w:color w:val="0070C0"/>
          <w:lang w:bidi="ar-SA"/>
        </w:rPr>
        <w:t xml:space="preserve">Have you made similar statements to others? </w:t>
      </w:r>
    </w:p>
    <w:p w14:paraId="031CCB7E" w14:textId="77777777" w:rsidR="00E956E4" w:rsidRPr="0089614F" w:rsidRDefault="00E956E4" w:rsidP="00ED05E6">
      <w:pPr>
        <w:widowControl/>
        <w:numPr>
          <w:ilvl w:val="0"/>
          <w:numId w:val="155"/>
        </w:numPr>
        <w:autoSpaceDE/>
        <w:autoSpaceDN/>
        <w:ind w:right="350"/>
        <w:jc w:val="both"/>
        <w:rPr>
          <w:rFonts w:ascii="Aptos" w:eastAsia="Times New Roman" w:hAnsi="Aptos" w:cs="Calibri"/>
          <w:color w:val="0070C0"/>
          <w:lang w:bidi="ar-SA"/>
        </w:rPr>
      </w:pPr>
      <w:r w:rsidRPr="0089614F">
        <w:rPr>
          <w:rFonts w:ascii="Aptos" w:eastAsia="Times New Roman" w:hAnsi="Aptos" w:cs="Calibri"/>
          <w:color w:val="0070C0"/>
          <w:lang w:bidi="ar-SA"/>
        </w:rPr>
        <w:t xml:space="preserve">Is it fairly routine for you to carry a knife to work? </w:t>
      </w:r>
    </w:p>
    <w:p w14:paraId="02B75753" w14:textId="77777777" w:rsidR="00E956E4" w:rsidRPr="00340237" w:rsidRDefault="00E956E4" w:rsidP="00BA5400">
      <w:pPr>
        <w:widowControl/>
        <w:autoSpaceDE/>
        <w:autoSpaceDN/>
        <w:ind w:left="2160" w:right="350"/>
        <w:jc w:val="both"/>
        <w:rPr>
          <w:rFonts w:ascii="Aptos" w:eastAsia="Times New Roman" w:hAnsi="Aptos" w:cs="Calibri"/>
          <w:color w:val="0070C0"/>
          <w:lang w:bidi="ar-SA"/>
        </w:rPr>
      </w:pPr>
    </w:p>
    <w:p w14:paraId="4E9DC79F" w14:textId="77777777" w:rsidR="00E956E4" w:rsidRPr="00340237" w:rsidRDefault="00E956E4" w:rsidP="00BA5400">
      <w:pPr>
        <w:widowControl/>
        <w:autoSpaceDE/>
        <w:autoSpaceDN/>
        <w:spacing w:after="120"/>
        <w:ind w:left="720" w:right="350"/>
        <w:jc w:val="both"/>
        <w:rPr>
          <w:rFonts w:ascii="Aptos" w:eastAsia="Times New Roman" w:hAnsi="Aptos" w:cs="Calibri"/>
          <w:color w:val="0070C0"/>
          <w:lang w:bidi="ar-SA"/>
        </w:rPr>
      </w:pPr>
      <w:r w:rsidRPr="00340237">
        <w:rPr>
          <w:rFonts w:ascii="Aptos" w:eastAsia="Times New Roman" w:hAnsi="Aptos" w:cs="Calibri"/>
          <w:b/>
          <w:bCs/>
          <w:color w:val="0070C0"/>
          <w:lang w:bidi="ar-SA"/>
        </w:rPr>
        <w:t>Summarizing questions:</w:t>
      </w:r>
      <w:r w:rsidRPr="00340237">
        <w:rPr>
          <w:rFonts w:ascii="Aptos" w:eastAsia="Times New Roman" w:hAnsi="Aptos" w:cs="Calibri"/>
          <w:color w:val="0070C0"/>
          <w:lang w:bidi="ar-SA"/>
        </w:rPr>
        <w:t xml:space="preserve"> Summarizing questions are used to verify what has been said in summary form. Use summarizing questions to give the individual an opportunity to hear what the interviewer understood. In concluding each segment of the interview, pause after asking a summarizing question to allow the individual to respond and verify, correct, disagree with, or amplify a previous response. Some examples include:</w:t>
      </w:r>
    </w:p>
    <w:p w14:paraId="15FFFFA4" w14:textId="2923BF41" w:rsidR="00E956E4" w:rsidRPr="0089614F" w:rsidRDefault="00E956E4" w:rsidP="00ED05E6">
      <w:pPr>
        <w:widowControl/>
        <w:numPr>
          <w:ilvl w:val="0"/>
          <w:numId w:val="155"/>
        </w:numPr>
        <w:autoSpaceDE/>
        <w:autoSpaceDN/>
        <w:ind w:right="350"/>
        <w:jc w:val="both"/>
        <w:rPr>
          <w:rFonts w:ascii="Aptos" w:eastAsia="Times New Roman" w:hAnsi="Aptos" w:cs="Calibri"/>
          <w:color w:val="0070C0"/>
          <w:lang w:bidi="ar-SA"/>
        </w:rPr>
      </w:pPr>
      <w:r w:rsidRPr="0089614F">
        <w:rPr>
          <w:rFonts w:ascii="Aptos" w:eastAsia="Times New Roman" w:hAnsi="Aptos" w:cs="Calibri"/>
          <w:color w:val="0070C0"/>
          <w:lang w:bidi="ar-SA"/>
        </w:rPr>
        <w:t xml:space="preserve">In other words, it was not what he said, but the tone of his </w:t>
      </w:r>
      <w:r w:rsidR="004A686C" w:rsidRPr="0089614F">
        <w:rPr>
          <w:rFonts w:ascii="Aptos" w:eastAsia="Times New Roman" w:hAnsi="Aptos" w:cs="Calibri"/>
          <w:color w:val="0070C0"/>
          <w:lang w:bidi="ar-SA"/>
        </w:rPr>
        <w:t>voice</w:t>
      </w:r>
      <w:r w:rsidRPr="0089614F">
        <w:rPr>
          <w:rFonts w:ascii="Aptos" w:eastAsia="Times New Roman" w:hAnsi="Aptos" w:cs="Calibri"/>
          <w:color w:val="0070C0"/>
          <w:lang w:bidi="ar-SA"/>
        </w:rPr>
        <w:t xml:space="preserve"> that scared you? </w:t>
      </w:r>
    </w:p>
    <w:p w14:paraId="18FF0375" w14:textId="77777777" w:rsidR="00E956E4" w:rsidRPr="0089614F" w:rsidRDefault="00E956E4" w:rsidP="00ED05E6">
      <w:pPr>
        <w:widowControl/>
        <w:numPr>
          <w:ilvl w:val="0"/>
          <w:numId w:val="155"/>
        </w:numPr>
        <w:autoSpaceDE/>
        <w:autoSpaceDN/>
        <w:ind w:right="350"/>
        <w:jc w:val="both"/>
        <w:rPr>
          <w:rFonts w:ascii="Aptos" w:eastAsia="Times New Roman" w:hAnsi="Aptos" w:cs="Calibri"/>
          <w:color w:val="0070C0"/>
          <w:lang w:bidi="ar-SA"/>
        </w:rPr>
      </w:pPr>
      <w:r w:rsidRPr="0089614F">
        <w:rPr>
          <w:rFonts w:ascii="Aptos" w:eastAsia="Times New Roman" w:hAnsi="Aptos" w:cs="Calibri"/>
          <w:color w:val="0070C0"/>
          <w:lang w:bidi="ar-SA"/>
        </w:rPr>
        <w:t xml:space="preserve">You're telling me that you were only joking when you said you'd blow up the place? </w:t>
      </w:r>
    </w:p>
    <w:p w14:paraId="0A3460EB" w14:textId="77777777" w:rsidR="00E956E4" w:rsidRPr="0089614F" w:rsidRDefault="00E956E4" w:rsidP="00ED05E6">
      <w:pPr>
        <w:widowControl/>
        <w:numPr>
          <w:ilvl w:val="0"/>
          <w:numId w:val="155"/>
        </w:numPr>
        <w:autoSpaceDE/>
        <w:autoSpaceDN/>
        <w:ind w:right="350"/>
        <w:jc w:val="both"/>
        <w:rPr>
          <w:rFonts w:ascii="Aptos" w:eastAsia="Times New Roman" w:hAnsi="Aptos" w:cs="Calibri"/>
          <w:color w:val="0070C0"/>
          <w:lang w:bidi="ar-SA"/>
        </w:rPr>
      </w:pPr>
      <w:r w:rsidRPr="0089614F">
        <w:rPr>
          <w:rFonts w:ascii="Aptos" w:eastAsia="Times New Roman" w:hAnsi="Aptos" w:cs="Calibri"/>
          <w:color w:val="0070C0"/>
          <w:lang w:bidi="ar-SA"/>
        </w:rPr>
        <w:t xml:space="preserve">Have I got this straight? You did not think he would actually carry out his threat? </w:t>
      </w:r>
    </w:p>
    <w:p w14:paraId="1676E0CE" w14:textId="77777777" w:rsidR="00E956E4" w:rsidRPr="00340237" w:rsidRDefault="00E956E4" w:rsidP="00BA5400">
      <w:pPr>
        <w:widowControl/>
        <w:autoSpaceDE/>
        <w:autoSpaceDN/>
        <w:ind w:left="2160" w:right="350"/>
        <w:jc w:val="both"/>
        <w:rPr>
          <w:rFonts w:ascii="Aptos" w:eastAsia="Times New Roman" w:hAnsi="Aptos" w:cs="Calibri"/>
          <w:color w:val="0070C0"/>
          <w:lang w:bidi="ar-SA"/>
        </w:rPr>
      </w:pPr>
    </w:p>
    <w:p w14:paraId="699AF29C" w14:textId="77777777" w:rsidR="00E956E4" w:rsidRPr="00340237" w:rsidRDefault="00E956E4" w:rsidP="00BA5400">
      <w:pPr>
        <w:widowControl/>
        <w:autoSpaceDE/>
        <w:autoSpaceDN/>
        <w:spacing w:after="120"/>
        <w:ind w:left="720" w:right="350"/>
        <w:rPr>
          <w:rFonts w:ascii="Aptos" w:eastAsia="Times New Roman" w:hAnsi="Aptos" w:cs="Times New Roman"/>
          <w:b/>
          <w:i/>
          <w:color w:val="0070C0"/>
          <w:u w:val="single"/>
          <w:lang w:bidi="ar-SA"/>
        </w:rPr>
      </w:pPr>
      <w:r w:rsidRPr="00340237">
        <w:rPr>
          <w:rFonts w:ascii="Aptos" w:eastAsia="Times New Roman" w:hAnsi="Aptos" w:cs="Times New Roman"/>
          <w:b/>
          <w:i/>
          <w:color w:val="0070C0"/>
          <w:u w:val="single"/>
          <w:lang w:bidi="ar-SA"/>
        </w:rPr>
        <w:t>Listening Techniques</w:t>
      </w:r>
    </w:p>
    <w:p w14:paraId="785A3837" w14:textId="77777777" w:rsidR="00E956E4" w:rsidRPr="00340237" w:rsidRDefault="00E956E4" w:rsidP="00BA5400">
      <w:pPr>
        <w:widowControl/>
        <w:autoSpaceDE/>
        <w:autoSpaceDN/>
        <w:ind w:left="720"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Careful attention to each response provides the basis for the next appropriate question. </w:t>
      </w:r>
    </w:p>
    <w:p w14:paraId="382B8540" w14:textId="77777777" w:rsidR="00E956E4" w:rsidRPr="00340237" w:rsidRDefault="00E956E4" w:rsidP="00BA5400">
      <w:pPr>
        <w:widowControl/>
        <w:autoSpaceDE/>
        <w:autoSpaceDN/>
        <w:ind w:right="350"/>
        <w:jc w:val="both"/>
        <w:rPr>
          <w:rFonts w:ascii="Aptos" w:eastAsia="Times New Roman" w:hAnsi="Aptos" w:cs="Calibri"/>
          <w:color w:val="0070C0"/>
          <w:lang w:bidi="ar-SA"/>
        </w:rPr>
      </w:pPr>
    </w:p>
    <w:p w14:paraId="78A3B80C" w14:textId="77777777" w:rsidR="00E956E4" w:rsidRPr="00340237" w:rsidRDefault="00E956E4" w:rsidP="00BA5400">
      <w:pPr>
        <w:widowControl/>
        <w:autoSpaceDE/>
        <w:autoSpaceDN/>
        <w:ind w:left="720"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The person being interviewed may be signaling a problem with the area under discussion by not immediately responding to a question. Be patient and let the person respond. The urge to complete a statement for the person with an assumption of what the person was going to say should be suppressed. </w:t>
      </w:r>
    </w:p>
    <w:p w14:paraId="3BD88F5C" w14:textId="77777777" w:rsidR="00E956E4" w:rsidRPr="00340237" w:rsidRDefault="00E956E4" w:rsidP="00BA5400">
      <w:pPr>
        <w:widowControl/>
        <w:autoSpaceDE/>
        <w:autoSpaceDN/>
        <w:ind w:right="350"/>
        <w:jc w:val="both"/>
        <w:rPr>
          <w:rFonts w:ascii="Aptos" w:eastAsia="Times New Roman" w:hAnsi="Aptos" w:cs="Calibri"/>
          <w:color w:val="0070C0"/>
          <w:lang w:bidi="ar-SA"/>
        </w:rPr>
      </w:pPr>
    </w:p>
    <w:p w14:paraId="7E007E95" w14:textId="2992072A" w:rsidR="00E956E4" w:rsidRPr="00340237" w:rsidRDefault="00E956E4" w:rsidP="00BA5400">
      <w:pPr>
        <w:widowControl/>
        <w:autoSpaceDE/>
        <w:autoSpaceDN/>
        <w:ind w:left="720"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Listen to the whole response for its substance, inferences, suggestions, or implications that there is more to be said, or some qualification to the answer. Answers that are really non-answers, such as </w:t>
      </w:r>
      <w:r w:rsidRPr="00340237">
        <w:rPr>
          <w:rFonts w:ascii="Aptos" w:eastAsia="Times New Roman" w:hAnsi="Aptos" w:cs="Calibri"/>
          <w:i/>
          <w:iCs/>
          <w:color w:val="0070C0"/>
          <w:lang w:bidi="ar-SA"/>
        </w:rPr>
        <w:t>that's about right</w:t>
      </w:r>
      <w:r w:rsidRPr="00340237">
        <w:rPr>
          <w:rFonts w:ascii="Aptos" w:eastAsia="Times New Roman" w:hAnsi="Aptos" w:cs="Calibri"/>
          <w:color w:val="0070C0"/>
          <w:lang w:bidi="ar-SA"/>
        </w:rPr>
        <w:t xml:space="preserve">, or </w:t>
      </w:r>
      <w:r w:rsidRPr="00340237">
        <w:rPr>
          <w:rFonts w:ascii="Aptos" w:eastAsia="Times New Roman" w:hAnsi="Aptos" w:cs="Calibri"/>
          <w:i/>
          <w:iCs/>
          <w:color w:val="0070C0"/>
          <w:lang w:bidi="ar-SA"/>
        </w:rPr>
        <w:t>you know how it is</w:t>
      </w:r>
      <w:r w:rsidRPr="00340237">
        <w:rPr>
          <w:rFonts w:ascii="Aptos" w:eastAsia="Times New Roman" w:hAnsi="Aptos" w:cs="Calibri"/>
          <w:color w:val="0070C0"/>
          <w:lang w:bidi="ar-SA"/>
        </w:rPr>
        <w:t>, are not helpful because they are not definitive. Do not accept this type of response. Press for more specificity. Some people may attempt to avoid responding by blaming a faulty memory. Follow-up questions that can stimulate responses are</w:t>
      </w:r>
      <w:r w:rsidR="000874CC">
        <w:rPr>
          <w:rFonts w:ascii="Aptos" w:eastAsia="Times New Roman" w:hAnsi="Aptos" w:cs="Calibri"/>
          <w:color w:val="0070C0"/>
          <w:lang w:bidi="ar-SA"/>
        </w:rPr>
        <w:t>:</w:t>
      </w:r>
      <w:r w:rsidRPr="00340237">
        <w:rPr>
          <w:rFonts w:ascii="Aptos" w:eastAsia="Times New Roman" w:hAnsi="Aptos" w:cs="Calibri"/>
          <w:color w:val="0070C0"/>
          <w:lang w:bidi="ar-SA"/>
        </w:rPr>
        <w:t xml:space="preserve"> </w:t>
      </w:r>
      <w:r w:rsidRPr="00340237">
        <w:rPr>
          <w:rFonts w:ascii="Aptos" w:eastAsia="Times New Roman" w:hAnsi="Aptos" w:cs="Calibri"/>
          <w:i/>
          <w:iCs/>
          <w:color w:val="0070C0"/>
          <w:lang w:bidi="ar-SA"/>
        </w:rPr>
        <w:t>Do you mean you're just not sure?</w:t>
      </w:r>
      <w:r w:rsidRPr="00340237">
        <w:rPr>
          <w:rFonts w:ascii="Aptos" w:eastAsia="Times New Roman" w:hAnsi="Aptos" w:cs="Calibri"/>
          <w:color w:val="0070C0"/>
          <w:lang w:bidi="ar-SA"/>
        </w:rPr>
        <w:t xml:space="preserve"> and, </w:t>
      </w:r>
      <w:r w:rsidRPr="00340237">
        <w:rPr>
          <w:rFonts w:ascii="Aptos" w:eastAsia="Times New Roman" w:hAnsi="Aptos" w:cs="Calibri"/>
          <w:i/>
          <w:iCs/>
          <w:color w:val="0070C0"/>
          <w:lang w:bidi="ar-SA"/>
        </w:rPr>
        <w:t xml:space="preserve">But you remember </w:t>
      </w:r>
      <w:r w:rsidRPr="00340237">
        <w:rPr>
          <w:rFonts w:ascii="Aptos" w:eastAsia="Times New Roman" w:hAnsi="Aptos" w:cs="Calibri"/>
          <w:b/>
          <w:bCs/>
          <w:i/>
          <w:iCs/>
          <w:color w:val="0070C0"/>
          <w:lang w:bidi="ar-SA"/>
        </w:rPr>
        <w:t>SOMETHING</w:t>
      </w:r>
      <w:r w:rsidRPr="00340237">
        <w:rPr>
          <w:rFonts w:ascii="Aptos" w:eastAsia="Times New Roman" w:hAnsi="Aptos" w:cs="Calibri"/>
          <w:i/>
          <w:iCs/>
          <w:color w:val="0070C0"/>
          <w:lang w:bidi="ar-SA"/>
        </w:rPr>
        <w:t xml:space="preserve"> about it, don't you?</w:t>
      </w:r>
      <w:r w:rsidRPr="00340237">
        <w:rPr>
          <w:rFonts w:ascii="Aptos" w:eastAsia="Times New Roman" w:hAnsi="Aptos" w:cs="Calibri"/>
          <w:color w:val="0070C0"/>
          <w:lang w:bidi="ar-SA"/>
        </w:rPr>
        <w:t xml:space="preserve"> </w:t>
      </w:r>
    </w:p>
    <w:p w14:paraId="740502E0" w14:textId="77777777" w:rsidR="00E956E4" w:rsidRPr="00340237" w:rsidRDefault="00E956E4" w:rsidP="00BA5400">
      <w:pPr>
        <w:widowControl/>
        <w:autoSpaceDE/>
        <w:autoSpaceDN/>
        <w:ind w:right="350"/>
        <w:jc w:val="both"/>
        <w:rPr>
          <w:rFonts w:ascii="Aptos" w:eastAsia="Times New Roman" w:hAnsi="Aptos" w:cs="Calibri"/>
          <w:color w:val="0070C0"/>
          <w:lang w:bidi="ar-SA"/>
        </w:rPr>
      </w:pPr>
    </w:p>
    <w:p w14:paraId="7F4C492D" w14:textId="77777777" w:rsidR="00E956E4" w:rsidRPr="00340237" w:rsidRDefault="00E956E4" w:rsidP="00BA5400">
      <w:pPr>
        <w:widowControl/>
        <w:autoSpaceDE/>
        <w:autoSpaceDN/>
        <w:ind w:left="720" w:right="350"/>
        <w:jc w:val="both"/>
        <w:rPr>
          <w:rFonts w:ascii="Aptos" w:eastAsia="Times New Roman" w:hAnsi="Aptos" w:cs="Calibri"/>
          <w:color w:val="0070C0"/>
          <w:lang w:bidi="ar-SA"/>
        </w:rPr>
      </w:pPr>
      <w:r w:rsidRPr="00340237">
        <w:rPr>
          <w:rFonts w:ascii="Aptos" w:eastAsia="Times New Roman" w:hAnsi="Aptos" w:cs="Calibri"/>
          <w:color w:val="0070C0"/>
          <w:lang w:bidi="ar-SA"/>
        </w:rPr>
        <w:t xml:space="preserve">Listen and think intensely throughout the interview, measuring what is being said with what is known from a review of what is already known. Compare new information to other statements made in the interview, and any other information in the investigator's possession. </w:t>
      </w:r>
    </w:p>
    <w:p w14:paraId="2CA042A7" w14:textId="77777777" w:rsidR="00E956E4" w:rsidRPr="00340237" w:rsidRDefault="00E956E4" w:rsidP="00BA5400">
      <w:pPr>
        <w:widowControl/>
        <w:autoSpaceDE/>
        <w:autoSpaceDN/>
        <w:ind w:left="720" w:right="350"/>
        <w:jc w:val="both"/>
        <w:rPr>
          <w:rFonts w:ascii="Aptos" w:eastAsia="Times New Roman" w:hAnsi="Aptos" w:cs="Calibri"/>
          <w:color w:val="0070C0"/>
          <w:lang w:bidi="ar-SA"/>
        </w:rPr>
      </w:pPr>
    </w:p>
    <w:p w14:paraId="1B29CB86" w14:textId="77777777" w:rsidR="00E956E4" w:rsidRPr="00340237" w:rsidRDefault="00E956E4" w:rsidP="00BA5400">
      <w:pPr>
        <w:widowControl/>
        <w:autoSpaceDE/>
        <w:autoSpaceDN/>
        <w:spacing w:after="120"/>
        <w:ind w:left="720" w:right="350"/>
        <w:jc w:val="both"/>
        <w:rPr>
          <w:rFonts w:ascii="Aptos" w:eastAsia="Times New Roman" w:hAnsi="Aptos" w:cs="Calibri"/>
          <w:b/>
          <w:i/>
          <w:color w:val="0070C0"/>
          <w:u w:val="single"/>
          <w:lang w:bidi="ar-SA"/>
        </w:rPr>
      </w:pPr>
      <w:r w:rsidRPr="00340237">
        <w:rPr>
          <w:rFonts w:ascii="Aptos" w:eastAsia="Times New Roman" w:hAnsi="Aptos" w:cs="Calibri"/>
          <w:b/>
          <w:i/>
          <w:color w:val="0070C0"/>
          <w:u w:val="single"/>
          <w:lang w:bidi="ar-SA"/>
        </w:rPr>
        <w:t>Observing Techniques</w:t>
      </w:r>
    </w:p>
    <w:p w14:paraId="25D7E2AF" w14:textId="76C84111" w:rsidR="00491740" w:rsidRPr="00340237" w:rsidRDefault="00E956E4" w:rsidP="00064DFA">
      <w:pPr>
        <w:widowControl/>
        <w:autoSpaceDE/>
        <w:autoSpaceDN/>
        <w:ind w:left="720" w:right="350"/>
        <w:jc w:val="both"/>
        <w:rPr>
          <w:rFonts w:ascii="Aptos" w:eastAsia="Times New Roman" w:hAnsi="Aptos" w:cs="Times New Roman"/>
          <w:color w:val="0070C0"/>
          <w:lang w:bidi="ar-SA"/>
        </w:rPr>
      </w:pPr>
      <w:r w:rsidRPr="00340237">
        <w:rPr>
          <w:rFonts w:ascii="Aptos" w:eastAsia="Times New Roman" w:hAnsi="Aptos" w:cs="Times New Roman"/>
          <w:color w:val="0070C0"/>
          <w:lang w:bidi="ar-SA"/>
        </w:rPr>
        <w:t xml:space="preserve">Body movement, gestures, and other observable manifestations provide clues to truth and deception. Be alert to behavior changes throughout the interview and assess the significance of those changes. While no single behavior indicates truth or deception, clusters of behavior patterns may be valuable clues to the truth of what is being said. These patterns should prompt a certain or broader line of questioning. </w:t>
      </w:r>
    </w:p>
    <w:p w14:paraId="7B75269A" w14:textId="77777777" w:rsidR="00491740" w:rsidRPr="00340237" w:rsidRDefault="00491740">
      <w:pPr>
        <w:widowControl/>
        <w:autoSpaceDE/>
        <w:autoSpaceDN/>
        <w:rPr>
          <w:rFonts w:ascii="Aptos" w:eastAsia="Times New Roman" w:hAnsi="Aptos" w:cs="Times New Roman"/>
          <w:color w:val="0070C0"/>
          <w:lang w:bidi="ar-SA"/>
        </w:rPr>
      </w:pPr>
      <w:r w:rsidRPr="00340237">
        <w:rPr>
          <w:rFonts w:ascii="Aptos" w:eastAsia="Times New Roman" w:hAnsi="Aptos" w:cs="Times New Roman"/>
          <w:color w:val="0070C0"/>
          <w:lang w:bidi="ar-SA"/>
        </w:rPr>
        <w:br w:type="page"/>
      </w:r>
    </w:p>
    <w:p w14:paraId="521E7DAD" w14:textId="1453BF98" w:rsidR="00E956E4" w:rsidRPr="00E462C0" w:rsidRDefault="00491740" w:rsidP="00491740">
      <w:pPr>
        <w:pStyle w:val="Heading1"/>
        <w:rPr>
          <w:color w:val="0070C0"/>
          <w:lang w:bidi="ar-SA"/>
        </w:rPr>
      </w:pPr>
      <w:bookmarkStart w:id="132" w:name="_Toc170360828"/>
      <w:r w:rsidRPr="00E462C0">
        <w:rPr>
          <w:color w:val="0070C0"/>
          <w:lang w:bidi="ar-SA"/>
        </w:rPr>
        <w:t xml:space="preserve">APPENDIX </w:t>
      </w:r>
      <w:r w:rsidR="009A4365">
        <w:rPr>
          <w:color w:val="0070C0"/>
          <w:lang w:bidi="ar-SA"/>
        </w:rPr>
        <w:t>H</w:t>
      </w:r>
      <w:r w:rsidRPr="00E462C0">
        <w:rPr>
          <w:color w:val="0070C0"/>
          <w:lang w:bidi="ar-SA"/>
        </w:rPr>
        <w:t>: DOMESTIC VIOLENCE</w:t>
      </w:r>
      <w:bookmarkEnd w:id="132"/>
    </w:p>
    <w:p w14:paraId="3ABEC00F" w14:textId="77777777" w:rsidR="00634014" w:rsidRPr="00641C19" w:rsidRDefault="00634014" w:rsidP="00634014">
      <w:pPr>
        <w:rPr>
          <w:b/>
          <w:bCs/>
          <w:sz w:val="24"/>
          <w:szCs w:val="24"/>
          <w:lang w:eastAsia="x-none" w:bidi="ar-SA"/>
        </w:rPr>
      </w:pPr>
      <w:bookmarkStart w:id="133" w:name="_Toc277604893"/>
    </w:p>
    <w:p w14:paraId="7D3D397F" w14:textId="7174541F" w:rsidR="001B0DC0" w:rsidRPr="002E4E50" w:rsidRDefault="00E462C0" w:rsidP="00634014">
      <w:pPr>
        <w:rPr>
          <w:rFonts w:ascii="Aptos" w:hAnsi="Aptos"/>
          <w:color w:val="00B050"/>
          <w:u w:val="single"/>
          <w:lang w:eastAsia="x-none" w:bidi="ar-SA"/>
        </w:rPr>
      </w:pPr>
      <w:r w:rsidRPr="002E4E50">
        <w:rPr>
          <w:rFonts w:ascii="Aptos" w:hAnsi="Aptos"/>
          <w:color w:val="00B050"/>
          <w:u w:val="single"/>
          <w:lang w:eastAsia="x-none" w:bidi="ar-SA"/>
        </w:rPr>
        <w:t>Domestic violence</w:t>
      </w:r>
      <w:r w:rsidR="00F222E6" w:rsidRPr="002E4E50">
        <w:rPr>
          <w:rFonts w:ascii="Aptos" w:hAnsi="Aptos"/>
          <w:color w:val="00B050"/>
          <w:u w:val="single"/>
          <w:lang w:eastAsia="x-none" w:bidi="ar-SA"/>
        </w:rPr>
        <w:t>/homicide</w:t>
      </w:r>
      <w:r w:rsidR="00DD5C23" w:rsidRPr="002E4E50">
        <w:rPr>
          <w:rFonts w:ascii="Aptos" w:hAnsi="Aptos"/>
          <w:color w:val="00B050"/>
          <w:u w:val="single"/>
          <w:lang w:eastAsia="x-none" w:bidi="ar-SA"/>
        </w:rPr>
        <w:t xml:space="preserve"> in most years is</w:t>
      </w:r>
      <w:r w:rsidRPr="002E4E50">
        <w:rPr>
          <w:rFonts w:ascii="Aptos" w:hAnsi="Aptos"/>
          <w:color w:val="00B050"/>
          <w:u w:val="single"/>
          <w:lang w:eastAsia="x-none" w:bidi="ar-SA"/>
        </w:rPr>
        <w:t xml:space="preserve"> the leading cause of death of women</w:t>
      </w:r>
      <w:r w:rsidR="00192C74" w:rsidRPr="002E4E50">
        <w:rPr>
          <w:rFonts w:ascii="Aptos" w:hAnsi="Aptos"/>
          <w:color w:val="00B050"/>
          <w:u w:val="single"/>
          <w:lang w:eastAsia="x-none" w:bidi="ar-SA"/>
        </w:rPr>
        <w:t xml:space="preserve"> in the workplace</w:t>
      </w:r>
      <w:r w:rsidR="00DD5C23" w:rsidRPr="002E4E50">
        <w:rPr>
          <w:rFonts w:ascii="Aptos" w:hAnsi="Aptos"/>
          <w:color w:val="00B050"/>
          <w:u w:val="single"/>
          <w:lang w:eastAsia="x-none" w:bidi="ar-SA"/>
        </w:rPr>
        <w:t>.</w:t>
      </w:r>
      <w:r w:rsidRPr="002E4E50">
        <w:rPr>
          <w:rFonts w:ascii="Aptos" w:hAnsi="Aptos"/>
          <w:color w:val="00B050"/>
          <w:u w:val="single"/>
          <w:lang w:eastAsia="x-none" w:bidi="ar-SA"/>
        </w:rPr>
        <w:t xml:space="preserve"> The threat of domestic violence exists in every workplace. It is Firestorm’s recommendation that all employees receive training on domestic violence behavioral warning signs.  The guidance that follows can be shared with all employees in the </w:t>
      </w:r>
      <w:r w:rsidR="00DC0F17" w:rsidRPr="002E4E50">
        <w:rPr>
          <w:rFonts w:ascii="Aptos" w:hAnsi="Aptos"/>
          <w:color w:val="00B050"/>
          <w:u w:val="single"/>
          <w:lang w:eastAsia="x-none" w:bidi="ar-SA"/>
        </w:rPr>
        <w:t xml:space="preserve">WVPP </w:t>
      </w:r>
      <w:r w:rsidRPr="002E4E50">
        <w:rPr>
          <w:rFonts w:ascii="Aptos" w:hAnsi="Aptos"/>
          <w:color w:val="00B050"/>
          <w:u w:val="single"/>
          <w:lang w:eastAsia="x-none" w:bidi="ar-SA"/>
        </w:rPr>
        <w:t>Employee Handbook.</w:t>
      </w:r>
    </w:p>
    <w:p w14:paraId="4BD477EC" w14:textId="77777777" w:rsidR="00F83894" w:rsidRPr="002E4E50" w:rsidRDefault="00F83894" w:rsidP="00634014">
      <w:pPr>
        <w:rPr>
          <w:rFonts w:ascii="Aptos" w:hAnsi="Aptos"/>
          <w:color w:val="00B050"/>
          <w:u w:val="single"/>
          <w:lang w:eastAsia="x-none" w:bidi="ar-SA"/>
        </w:rPr>
      </w:pPr>
    </w:p>
    <w:p w14:paraId="4ABC3B23" w14:textId="7F0F43B6" w:rsidR="007D1ED6" w:rsidRPr="002E4E50" w:rsidRDefault="001B0A1C" w:rsidP="00634014">
      <w:pPr>
        <w:rPr>
          <w:rFonts w:ascii="Aptos" w:hAnsi="Aptos"/>
          <w:color w:val="00B050"/>
          <w:u w:val="single"/>
          <w:lang w:eastAsia="x-none" w:bidi="ar-SA"/>
        </w:rPr>
      </w:pPr>
      <w:r w:rsidRPr="002E4E50">
        <w:rPr>
          <w:rFonts w:ascii="Aptos" w:hAnsi="Aptos"/>
          <w:color w:val="00B050"/>
          <w:u w:val="single"/>
          <w:lang w:eastAsia="x-none" w:bidi="ar-SA"/>
        </w:rPr>
        <w:t xml:space="preserve">Existing </w:t>
      </w:r>
      <w:r w:rsidR="00150676" w:rsidRPr="002E4E50">
        <w:rPr>
          <w:rFonts w:ascii="Aptos" w:hAnsi="Aptos"/>
          <w:color w:val="00B050"/>
          <w:u w:val="single"/>
          <w:lang w:eastAsia="x-none" w:bidi="ar-SA"/>
        </w:rPr>
        <w:t>California law authorizes any employer, whose employee has suffered unlawful violence or a credible threat of violence from any individual that can reasonably be construed to be carried out or</w:t>
      </w:r>
      <w:r w:rsidR="00C003BD" w:rsidRPr="002E4E50">
        <w:rPr>
          <w:rFonts w:ascii="Aptos" w:hAnsi="Aptos"/>
          <w:color w:val="00B050"/>
          <w:u w:val="single"/>
          <w:lang w:eastAsia="x-none" w:bidi="ar-SA"/>
        </w:rPr>
        <w:t xml:space="preserve"> to have been carried out at the workplace</w:t>
      </w:r>
      <w:r w:rsidR="007D1ED6" w:rsidRPr="002E4E50">
        <w:rPr>
          <w:rFonts w:ascii="Aptos" w:hAnsi="Aptos"/>
          <w:color w:val="00B050"/>
          <w:u w:val="single"/>
          <w:lang w:eastAsia="x-none" w:bidi="ar-SA"/>
        </w:rPr>
        <w:t>, to seek a temporary restraining order.</w:t>
      </w:r>
    </w:p>
    <w:p w14:paraId="792F11E9" w14:textId="77777777" w:rsidR="009D1177" w:rsidRDefault="009D1177" w:rsidP="00634014">
      <w:pPr>
        <w:rPr>
          <w:rFonts w:ascii="Aptos" w:hAnsi="Aptos"/>
          <w:color w:val="00B050"/>
          <w:lang w:eastAsia="x-none" w:bidi="ar-SA"/>
        </w:rPr>
      </w:pPr>
    </w:p>
    <w:p w14:paraId="55AD9E58" w14:textId="5A4C5577" w:rsidR="00F83894" w:rsidRPr="00D169B9" w:rsidRDefault="00F83894" w:rsidP="00634014">
      <w:pPr>
        <w:rPr>
          <w:rFonts w:ascii="Aptos" w:hAnsi="Aptos"/>
          <w:u w:val="single"/>
          <w:lang w:eastAsia="x-none" w:bidi="ar-SA"/>
        </w:rPr>
      </w:pPr>
      <w:r w:rsidRPr="00D169B9">
        <w:rPr>
          <w:rFonts w:ascii="Aptos" w:hAnsi="Aptos"/>
          <w:b/>
          <w:bCs/>
          <w:color w:val="00B050"/>
          <w:u w:val="single"/>
          <w:lang w:eastAsia="x-none" w:bidi="ar-SA"/>
        </w:rPr>
        <w:t xml:space="preserve">NOTE: </w:t>
      </w:r>
      <w:r w:rsidRPr="00D169B9">
        <w:rPr>
          <w:rFonts w:ascii="Aptos" w:hAnsi="Aptos"/>
          <w:u w:val="single"/>
          <w:lang w:eastAsia="x-none" w:bidi="ar-SA"/>
        </w:rPr>
        <w:t>California SB 553 amends the Civil Code of Procedure</w:t>
      </w:r>
      <w:r w:rsidR="00A34C13" w:rsidRPr="00D169B9">
        <w:rPr>
          <w:rFonts w:ascii="Aptos" w:hAnsi="Aptos"/>
          <w:u w:val="single"/>
          <w:lang w:eastAsia="x-none" w:bidi="ar-SA"/>
        </w:rPr>
        <w:t xml:space="preserve">, commencing January 1, 2005, to authorize </w:t>
      </w:r>
      <w:r w:rsidR="00571706" w:rsidRPr="00D169B9">
        <w:rPr>
          <w:rFonts w:ascii="Aptos" w:hAnsi="Aptos"/>
          <w:u w:val="single"/>
          <w:lang w:eastAsia="x-none" w:bidi="ar-SA"/>
        </w:rPr>
        <w:t xml:space="preserve">a collective bargaining representative of an employee to </w:t>
      </w:r>
      <w:r w:rsidR="00D169B9">
        <w:rPr>
          <w:rFonts w:ascii="Aptos" w:hAnsi="Aptos"/>
          <w:u w:val="single"/>
          <w:lang w:eastAsia="x-none" w:bidi="ar-SA"/>
        </w:rPr>
        <w:t xml:space="preserve">also </w:t>
      </w:r>
      <w:r w:rsidR="00571706" w:rsidRPr="00D169B9">
        <w:rPr>
          <w:rFonts w:ascii="Aptos" w:hAnsi="Aptos"/>
          <w:u w:val="single"/>
          <w:lang w:eastAsia="x-none" w:bidi="ar-SA"/>
        </w:rPr>
        <w:t>seek a temporary restraining orde</w:t>
      </w:r>
      <w:r w:rsidR="00150676" w:rsidRPr="00D169B9">
        <w:rPr>
          <w:rFonts w:ascii="Aptos" w:hAnsi="Aptos"/>
          <w:u w:val="single"/>
          <w:lang w:eastAsia="x-none" w:bidi="ar-SA"/>
        </w:rPr>
        <w:t>r on behalf of the employee and other employees at the workplace.</w:t>
      </w:r>
      <w:r w:rsidR="00D169B9">
        <w:rPr>
          <w:rFonts w:ascii="Aptos" w:hAnsi="Aptos"/>
          <w:u w:val="single"/>
          <w:lang w:eastAsia="x-none" w:bidi="ar-SA"/>
        </w:rPr>
        <w:t xml:space="preserve"> Be sure to update </w:t>
      </w:r>
      <w:r w:rsidR="00F56660">
        <w:rPr>
          <w:rFonts w:ascii="Aptos" w:hAnsi="Aptos"/>
          <w:u w:val="single"/>
          <w:lang w:eastAsia="x-none" w:bidi="ar-SA"/>
        </w:rPr>
        <w:t xml:space="preserve">any policy you have related to restraining orders to comply with SB 553. </w:t>
      </w:r>
      <w:r w:rsidR="00F56660" w:rsidRPr="00F56660">
        <w:rPr>
          <w:rFonts w:ascii="Aptos" w:hAnsi="Aptos"/>
          <w:color w:val="FF0000"/>
          <w:u w:val="single"/>
          <w:lang w:eastAsia="x-none" w:bidi="ar-SA"/>
        </w:rPr>
        <w:t>Review with legal counsel prior to implementation.</w:t>
      </w:r>
    </w:p>
    <w:p w14:paraId="7EAB0A45" w14:textId="77777777" w:rsidR="00E462C0" w:rsidRPr="00E462C0" w:rsidRDefault="00E462C0" w:rsidP="00634014">
      <w:pPr>
        <w:rPr>
          <w:b/>
          <w:bCs/>
          <w:color w:val="00B050"/>
          <w:sz w:val="24"/>
          <w:szCs w:val="24"/>
          <w:lang w:eastAsia="x-none" w:bidi="ar-SA"/>
        </w:rPr>
      </w:pPr>
    </w:p>
    <w:p w14:paraId="4271F736" w14:textId="359DAE87" w:rsidR="00056467" w:rsidRPr="009D2E5A" w:rsidRDefault="00056467" w:rsidP="00634014">
      <w:pPr>
        <w:rPr>
          <w:rFonts w:ascii="Aptos" w:hAnsi="Aptos"/>
          <w:b/>
          <w:bCs/>
          <w:color w:val="0070C0"/>
          <w:lang w:eastAsia="x-none" w:bidi="ar-SA"/>
        </w:rPr>
      </w:pPr>
      <w:r w:rsidRPr="009D2E5A">
        <w:rPr>
          <w:rFonts w:ascii="Aptos" w:hAnsi="Aptos"/>
          <w:b/>
          <w:bCs/>
          <w:color w:val="0070C0"/>
          <w:lang w:eastAsia="x-none" w:bidi="ar-SA"/>
        </w:rPr>
        <w:t>Background and Overview</w:t>
      </w:r>
      <w:bookmarkEnd w:id="133"/>
    </w:p>
    <w:p w14:paraId="2925B956" w14:textId="77777777" w:rsidR="00056467" w:rsidRPr="009D2E5A" w:rsidRDefault="00056467" w:rsidP="00056467">
      <w:pPr>
        <w:widowControl/>
        <w:tabs>
          <w:tab w:val="center" w:pos="10620"/>
        </w:tabs>
        <w:autoSpaceDE/>
        <w:autoSpaceDN/>
        <w:spacing w:after="120"/>
        <w:jc w:val="both"/>
        <w:rPr>
          <w:rFonts w:ascii="Aptos" w:eastAsia="Times New Roman" w:hAnsi="Aptos" w:cs="Calibri"/>
          <w:color w:val="0070C0"/>
          <w:lang w:bidi="ar-SA"/>
        </w:rPr>
      </w:pPr>
      <w:r w:rsidRPr="009D2E5A">
        <w:rPr>
          <w:rFonts w:ascii="Aptos" w:eastAsia="Times New Roman" w:hAnsi="Aptos" w:cs="Calibri"/>
          <w:color w:val="0070C0"/>
          <w:lang w:bidi="ar-SA"/>
        </w:rPr>
        <w:t>Domestic violence is widely understood to be a pattern of behavior used by one person to gain power and control over another person with whom s/he has or has had an intimate relationship.  This pattern of behavior may include the intentional reckless attempt to cause physical injury, sexual, emotional, or psychological intimidation, verbal abuse, stalking, or use of electronic devises to harass and control a person who is in any of the following relationships:</w:t>
      </w:r>
    </w:p>
    <w:p w14:paraId="2743E3EC" w14:textId="5B6CF08F" w:rsidR="00056467" w:rsidRPr="009D2E5A" w:rsidRDefault="00056467" w:rsidP="00ED05E6">
      <w:pPr>
        <w:pStyle w:val="ListParagraph"/>
        <w:widowControl/>
        <w:numPr>
          <w:ilvl w:val="0"/>
          <w:numId w:val="133"/>
        </w:numPr>
        <w:tabs>
          <w:tab w:val="center" w:pos="10620"/>
        </w:tabs>
        <w:autoSpaceDE/>
        <w:autoSpaceDN/>
        <w:jc w:val="both"/>
        <w:rPr>
          <w:rFonts w:ascii="Aptos" w:eastAsia="Times New Roman" w:hAnsi="Aptos" w:cs="Calibri"/>
          <w:color w:val="0070C0"/>
          <w:lang w:bidi="ar-SA"/>
        </w:rPr>
      </w:pPr>
      <w:r w:rsidRPr="009D2E5A">
        <w:rPr>
          <w:rFonts w:ascii="Aptos" w:eastAsia="Times New Roman" w:hAnsi="Aptos" w:cs="Calibri"/>
          <w:color w:val="0070C0"/>
          <w:lang w:bidi="ar-SA"/>
        </w:rPr>
        <w:t>Spouse or former spouse</w:t>
      </w:r>
    </w:p>
    <w:p w14:paraId="728B99BE" w14:textId="7D5596E1" w:rsidR="00056467" w:rsidRPr="009D2E5A" w:rsidRDefault="00056467" w:rsidP="00ED05E6">
      <w:pPr>
        <w:pStyle w:val="ListParagraph"/>
        <w:widowControl/>
        <w:numPr>
          <w:ilvl w:val="0"/>
          <w:numId w:val="133"/>
        </w:numPr>
        <w:tabs>
          <w:tab w:val="center" w:pos="10620"/>
        </w:tabs>
        <w:autoSpaceDE/>
        <w:autoSpaceDN/>
        <w:jc w:val="both"/>
        <w:rPr>
          <w:rFonts w:ascii="Aptos" w:eastAsia="Times New Roman" w:hAnsi="Aptos" w:cs="Calibri"/>
          <w:color w:val="0070C0"/>
          <w:lang w:bidi="ar-SA"/>
        </w:rPr>
      </w:pPr>
      <w:r w:rsidRPr="009D2E5A">
        <w:rPr>
          <w:rFonts w:ascii="Aptos" w:eastAsia="Times New Roman" w:hAnsi="Aptos" w:cs="Calibri"/>
          <w:color w:val="0070C0"/>
          <w:lang w:bidi="ar-SA"/>
        </w:rPr>
        <w:t>Domestic partner or former domestic partner</w:t>
      </w:r>
    </w:p>
    <w:p w14:paraId="7095F306" w14:textId="578A3C62" w:rsidR="00056467" w:rsidRPr="009D2E5A" w:rsidRDefault="00056467" w:rsidP="00ED05E6">
      <w:pPr>
        <w:pStyle w:val="ListParagraph"/>
        <w:widowControl/>
        <w:numPr>
          <w:ilvl w:val="0"/>
          <w:numId w:val="133"/>
        </w:numPr>
        <w:tabs>
          <w:tab w:val="center" w:pos="10620"/>
        </w:tabs>
        <w:autoSpaceDE/>
        <w:autoSpaceDN/>
        <w:jc w:val="both"/>
        <w:rPr>
          <w:rFonts w:ascii="Aptos" w:eastAsia="Times New Roman" w:hAnsi="Aptos" w:cs="Calibri"/>
          <w:color w:val="0070C0"/>
          <w:lang w:bidi="ar-SA"/>
        </w:rPr>
      </w:pPr>
      <w:r w:rsidRPr="009D2E5A">
        <w:rPr>
          <w:rFonts w:ascii="Aptos" w:eastAsia="Times New Roman" w:hAnsi="Aptos" w:cs="Calibri"/>
          <w:color w:val="0070C0"/>
          <w:lang w:bidi="ar-SA"/>
        </w:rPr>
        <w:t>Cohabitant or former cohabitant and or other household members</w:t>
      </w:r>
    </w:p>
    <w:p w14:paraId="439927B0" w14:textId="6D3B652C" w:rsidR="00056467" w:rsidRPr="009D2E5A" w:rsidRDefault="00056467" w:rsidP="00ED05E6">
      <w:pPr>
        <w:pStyle w:val="ListParagraph"/>
        <w:widowControl/>
        <w:numPr>
          <w:ilvl w:val="0"/>
          <w:numId w:val="133"/>
        </w:numPr>
        <w:tabs>
          <w:tab w:val="center" w:pos="10620"/>
        </w:tabs>
        <w:autoSpaceDE/>
        <w:autoSpaceDN/>
        <w:jc w:val="both"/>
        <w:rPr>
          <w:rFonts w:ascii="Aptos" w:eastAsia="Times New Roman" w:hAnsi="Aptos" w:cs="Calibri"/>
          <w:color w:val="0070C0"/>
          <w:lang w:bidi="ar-SA"/>
        </w:rPr>
      </w:pPr>
      <w:r w:rsidRPr="009D2E5A">
        <w:rPr>
          <w:rFonts w:ascii="Aptos" w:eastAsia="Times New Roman" w:hAnsi="Aptos" w:cs="Calibri"/>
          <w:color w:val="0070C0"/>
          <w:lang w:bidi="ar-SA"/>
        </w:rPr>
        <w:t>A person with whom the victim is having, or has had, a dating or engagement relationship</w:t>
      </w:r>
    </w:p>
    <w:p w14:paraId="6594642D" w14:textId="1AA54691" w:rsidR="00056467" w:rsidRPr="009D2E5A" w:rsidRDefault="00056467" w:rsidP="00ED05E6">
      <w:pPr>
        <w:pStyle w:val="ListParagraph"/>
        <w:widowControl/>
        <w:numPr>
          <w:ilvl w:val="0"/>
          <w:numId w:val="133"/>
        </w:numPr>
        <w:tabs>
          <w:tab w:val="center" w:pos="10620"/>
        </w:tabs>
        <w:autoSpaceDE/>
        <w:autoSpaceDN/>
        <w:jc w:val="both"/>
        <w:rPr>
          <w:rFonts w:ascii="Aptos" w:eastAsia="Times New Roman" w:hAnsi="Aptos" w:cs="Calibri"/>
          <w:color w:val="0070C0"/>
          <w:lang w:bidi="ar-SA"/>
        </w:rPr>
      </w:pPr>
      <w:r w:rsidRPr="009D2E5A">
        <w:rPr>
          <w:rFonts w:ascii="Aptos" w:eastAsia="Times New Roman" w:hAnsi="Aptos" w:cs="Calibri"/>
          <w:color w:val="0070C0"/>
          <w:lang w:bidi="ar-SA"/>
        </w:rPr>
        <w:t>A person with whom the victim has a child</w:t>
      </w:r>
    </w:p>
    <w:p w14:paraId="08D3F901" w14:textId="77777777" w:rsidR="00056467" w:rsidRPr="009D2E5A" w:rsidRDefault="00056467" w:rsidP="00056467">
      <w:pPr>
        <w:widowControl/>
        <w:tabs>
          <w:tab w:val="center" w:pos="10620"/>
        </w:tabs>
        <w:autoSpaceDE/>
        <w:autoSpaceDN/>
        <w:jc w:val="both"/>
        <w:rPr>
          <w:rFonts w:ascii="Aptos" w:eastAsia="Times New Roman" w:hAnsi="Aptos" w:cs="Calibri"/>
          <w:color w:val="0070C0"/>
          <w:lang w:bidi="ar-SA"/>
        </w:rPr>
      </w:pPr>
    </w:p>
    <w:p w14:paraId="470448FF" w14:textId="77777777" w:rsidR="00056467" w:rsidRPr="009D2E5A" w:rsidRDefault="00056467" w:rsidP="00056467">
      <w:pPr>
        <w:widowControl/>
        <w:tabs>
          <w:tab w:val="center" w:pos="10620"/>
        </w:tabs>
        <w:autoSpaceDE/>
        <w:autoSpaceDN/>
        <w:jc w:val="both"/>
        <w:rPr>
          <w:rFonts w:ascii="Aptos" w:eastAsia="Times New Roman" w:hAnsi="Aptos" w:cs="Calibri"/>
          <w:color w:val="0070C0"/>
          <w:lang w:bidi="ar-SA"/>
        </w:rPr>
      </w:pPr>
      <w:r w:rsidRPr="009D2E5A">
        <w:rPr>
          <w:rFonts w:ascii="Aptos" w:eastAsia="Times New Roman" w:hAnsi="Aptos" w:cs="Calibri"/>
          <w:color w:val="0070C0"/>
          <w:lang w:bidi="ar-SA"/>
        </w:rPr>
        <w:t>Domestic Violence, while often originating in the home, can significantly impact workplace safety and the productivity of victims as well as co-workers. A person who has a personal relationship with a worker – such as a spouse, current or former intimate partner or family member – may attempt to threaten to physically harm that employee at work.  In these situations, domestic violence is considered workplace violence.</w:t>
      </w:r>
    </w:p>
    <w:p w14:paraId="767AF6CB" w14:textId="77777777" w:rsidR="00634014" w:rsidRPr="009D2E5A" w:rsidRDefault="00634014" w:rsidP="00056467">
      <w:pPr>
        <w:widowControl/>
        <w:tabs>
          <w:tab w:val="center" w:pos="10620"/>
        </w:tabs>
        <w:autoSpaceDE/>
        <w:autoSpaceDN/>
        <w:jc w:val="both"/>
        <w:rPr>
          <w:rFonts w:ascii="Aptos" w:eastAsia="Times New Roman" w:hAnsi="Aptos" w:cs="Calibri"/>
          <w:color w:val="0070C0"/>
          <w:lang w:bidi="ar-SA"/>
        </w:rPr>
      </w:pPr>
    </w:p>
    <w:p w14:paraId="0F125000" w14:textId="33D1F0F9" w:rsidR="00056467" w:rsidRDefault="00056467" w:rsidP="00567C12">
      <w:pPr>
        <w:rPr>
          <w:rFonts w:ascii="Aptos" w:hAnsi="Aptos"/>
          <w:b/>
          <w:bCs/>
          <w:color w:val="0070C0"/>
          <w:shd w:val="clear" w:color="auto" w:fill="FFFF00"/>
          <w:lang w:eastAsia="x-none" w:bidi="ar-SA"/>
        </w:rPr>
      </w:pPr>
      <w:bookmarkStart w:id="134" w:name="_Toc277604894"/>
      <w:r w:rsidRPr="00C755F2">
        <w:rPr>
          <w:rFonts w:ascii="Aptos" w:hAnsi="Aptos"/>
          <w:b/>
          <w:bCs/>
          <w:color w:val="0070C0"/>
          <w:lang w:eastAsia="x-none" w:bidi="ar-SA"/>
        </w:rPr>
        <w:t xml:space="preserve">Domestic Violence in the Workplace </w:t>
      </w:r>
      <w:r w:rsidR="00634014" w:rsidRPr="00C755F2">
        <w:rPr>
          <w:rFonts w:ascii="Aptos" w:hAnsi="Aptos"/>
          <w:b/>
          <w:bCs/>
          <w:color w:val="0070C0"/>
          <w:lang w:eastAsia="x-none" w:bidi="ar-SA"/>
        </w:rPr>
        <w:t>–</w:t>
      </w:r>
      <w:r w:rsidRPr="00C755F2">
        <w:rPr>
          <w:rFonts w:ascii="Aptos" w:hAnsi="Aptos"/>
          <w:b/>
          <w:bCs/>
          <w:color w:val="0070C0"/>
          <w:lang w:eastAsia="x-none" w:bidi="ar-SA"/>
        </w:rPr>
        <w:t xml:space="preserve"> Statistics</w:t>
      </w:r>
      <w:bookmarkEnd w:id="134"/>
      <w:r w:rsidR="001A53BE" w:rsidRPr="00C755F2">
        <w:rPr>
          <w:rFonts w:ascii="Aptos" w:hAnsi="Aptos"/>
          <w:b/>
          <w:bCs/>
          <w:color w:val="0070C0"/>
          <w:lang w:eastAsia="x-none" w:bidi="ar-SA"/>
        </w:rPr>
        <w:t xml:space="preserve"> </w:t>
      </w:r>
      <w:r w:rsidR="001A53BE" w:rsidRPr="00C755F2">
        <w:rPr>
          <w:rFonts w:ascii="Aptos" w:hAnsi="Aptos"/>
          <w:b/>
          <w:bCs/>
          <w:color w:val="0070C0"/>
          <w:shd w:val="clear" w:color="auto" w:fill="FFFF00"/>
          <w:lang w:eastAsia="x-none" w:bidi="ar-SA"/>
        </w:rPr>
        <w:t xml:space="preserve"> </w:t>
      </w:r>
    </w:p>
    <w:p w14:paraId="727A1E20" w14:textId="62E8DCB3" w:rsidR="00442389" w:rsidRPr="008C7530" w:rsidRDefault="00442389" w:rsidP="00175FDB">
      <w:pPr>
        <w:pStyle w:val="ListParagraph"/>
        <w:numPr>
          <w:ilvl w:val="0"/>
          <w:numId w:val="158"/>
        </w:numPr>
        <w:rPr>
          <w:rFonts w:ascii="Aptos" w:hAnsi="Aptos"/>
          <w:color w:val="0070C0"/>
        </w:rPr>
      </w:pPr>
      <w:r w:rsidRPr="008C7530">
        <w:rPr>
          <w:rFonts w:ascii="Aptos" w:hAnsi="Aptos"/>
          <w:color w:val="0070C0"/>
          <w:shd w:val="clear" w:color="auto" w:fill="FFFFFF"/>
        </w:rPr>
        <w:t>Violence is the leading cause of workplace death for women, with @ 1/3 of deaths attributable to violenc</w:t>
      </w:r>
      <w:r w:rsidRPr="00AE231C">
        <w:rPr>
          <w:rFonts w:ascii="Aptos" w:hAnsi="Aptos"/>
          <w:color w:val="0070C0"/>
          <w:shd w:val="clear" w:color="auto" w:fill="FFFFFF"/>
        </w:rPr>
        <w:t>e.</w:t>
      </w:r>
      <w:r w:rsidR="00EC2CBC" w:rsidRPr="00AE231C">
        <w:rPr>
          <w:rFonts w:ascii="Aptos" w:hAnsi="Aptos"/>
          <w:color w:val="0070C0"/>
          <w:shd w:val="clear" w:color="auto" w:fill="FFFFFF"/>
        </w:rPr>
        <w:t xml:space="preserve"> OSHA</w:t>
      </w:r>
    </w:p>
    <w:p w14:paraId="306C82CC" w14:textId="24768933" w:rsidR="004D3831" w:rsidRPr="008C7530" w:rsidRDefault="004D3831" w:rsidP="00175FDB">
      <w:pPr>
        <w:pStyle w:val="ListParagraph"/>
        <w:numPr>
          <w:ilvl w:val="0"/>
          <w:numId w:val="158"/>
        </w:numPr>
        <w:rPr>
          <w:rFonts w:ascii="Aptos" w:hAnsi="Aptos"/>
          <w:color w:val="0070C0"/>
        </w:rPr>
      </w:pPr>
      <w:r w:rsidRPr="008C7530">
        <w:rPr>
          <w:rFonts w:ascii="Aptos" w:hAnsi="Aptos"/>
          <w:color w:val="0070C0"/>
          <w:shd w:val="clear" w:color="auto" w:fill="FFFFFF"/>
        </w:rPr>
        <w:t>The Department of Labor notes that </w:t>
      </w:r>
      <w:r w:rsidRPr="008C7530">
        <w:rPr>
          <w:rFonts w:ascii="Aptos" w:hAnsi="Aptos"/>
          <w:color w:val="0070C0"/>
        </w:rPr>
        <w:t>27% </w:t>
      </w:r>
      <w:r w:rsidRPr="008C7530">
        <w:rPr>
          <w:rFonts w:ascii="Aptos" w:hAnsi="Aptos"/>
          <w:color w:val="0070C0"/>
          <w:shd w:val="clear" w:color="auto" w:fill="FFFFFF"/>
        </w:rPr>
        <w:t>of all violent events in the workplace are tied to some form of domestic violence.</w:t>
      </w:r>
    </w:p>
    <w:p w14:paraId="599D97FE" w14:textId="16ED80A2" w:rsidR="005E3DF7" w:rsidRPr="008C7530" w:rsidRDefault="005E3DF7" w:rsidP="00175FDB">
      <w:pPr>
        <w:pStyle w:val="ListParagraph"/>
        <w:numPr>
          <w:ilvl w:val="0"/>
          <w:numId w:val="158"/>
        </w:numPr>
        <w:rPr>
          <w:rFonts w:ascii="Aptos" w:hAnsi="Aptos"/>
          <w:color w:val="0070C0"/>
        </w:rPr>
      </w:pPr>
      <w:r w:rsidRPr="008C7530">
        <w:rPr>
          <w:rFonts w:ascii="Aptos" w:hAnsi="Aptos"/>
          <w:color w:val="0070C0"/>
        </w:rPr>
        <w:t>Homicide is the leading cause of death for women in the workplace, accounting for @41% of all occupational injury deaths among women, compared to 10% among men.</w:t>
      </w:r>
    </w:p>
    <w:p w14:paraId="2AAE24E8" w14:textId="532BFD34" w:rsidR="00567C12" w:rsidRPr="008C7530" w:rsidRDefault="00567C12" w:rsidP="00175FDB">
      <w:pPr>
        <w:pStyle w:val="ListParagraph"/>
        <w:numPr>
          <w:ilvl w:val="0"/>
          <w:numId w:val="158"/>
        </w:numPr>
        <w:rPr>
          <w:rFonts w:ascii="Aptos" w:hAnsi="Aptos"/>
          <w:color w:val="0070C0"/>
        </w:rPr>
      </w:pPr>
      <w:r w:rsidRPr="008C7530">
        <w:rPr>
          <w:rFonts w:ascii="Aptos" w:hAnsi="Aptos"/>
          <w:color w:val="0070C0"/>
        </w:rPr>
        <w:t xml:space="preserve">21% of full-time employed adults report being victims of domestic violence. </w:t>
      </w:r>
    </w:p>
    <w:p w14:paraId="603954D4" w14:textId="4AF9924B" w:rsidR="00D23F95" w:rsidRPr="008C7530" w:rsidRDefault="00D23F95" w:rsidP="00D23F95">
      <w:pPr>
        <w:pStyle w:val="ListParagraph"/>
        <w:numPr>
          <w:ilvl w:val="0"/>
          <w:numId w:val="158"/>
        </w:numPr>
        <w:rPr>
          <w:rFonts w:ascii="Aptos" w:hAnsi="Aptos"/>
          <w:color w:val="0070C0"/>
        </w:rPr>
      </w:pPr>
      <w:r w:rsidRPr="008C7530">
        <w:rPr>
          <w:rFonts w:ascii="Aptos" w:hAnsi="Aptos"/>
          <w:color w:val="0070C0"/>
        </w:rPr>
        <w:t>96% of employed domestic violence victims experienced problems at work due to the abuse</w:t>
      </w:r>
      <w:r w:rsidR="00604202">
        <w:rPr>
          <w:rFonts w:ascii="Aptos" w:hAnsi="Aptos"/>
          <w:color w:val="0070C0"/>
        </w:rPr>
        <w:t>.</w:t>
      </w:r>
    </w:p>
    <w:p w14:paraId="7E8A124C" w14:textId="4A4B87D5" w:rsidR="00C755F2" w:rsidRPr="008C7530" w:rsidRDefault="00D212C3" w:rsidP="00175FDB">
      <w:pPr>
        <w:pStyle w:val="ListParagraph"/>
        <w:numPr>
          <w:ilvl w:val="0"/>
          <w:numId w:val="158"/>
        </w:numPr>
        <w:rPr>
          <w:rFonts w:ascii="Aptos" w:hAnsi="Aptos"/>
          <w:color w:val="0070C0"/>
        </w:rPr>
      </w:pPr>
      <w:r w:rsidRPr="008C7530">
        <w:rPr>
          <w:rFonts w:ascii="Aptos" w:hAnsi="Aptos"/>
          <w:color w:val="0070C0"/>
        </w:rPr>
        <w:t xml:space="preserve">40% of mass shootings started with the </w:t>
      </w:r>
      <w:r w:rsidR="00894FD3">
        <w:rPr>
          <w:rFonts w:ascii="Aptos" w:hAnsi="Aptos"/>
          <w:color w:val="0070C0"/>
        </w:rPr>
        <w:t>assailant</w:t>
      </w:r>
      <w:r w:rsidRPr="008C7530">
        <w:rPr>
          <w:rFonts w:ascii="Aptos" w:hAnsi="Aptos"/>
          <w:color w:val="0070C0"/>
        </w:rPr>
        <w:t xml:space="preserve"> targeting their girlfriend, spouse, or ex-spouse</w:t>
      </w:r>
      <w:r w:rsidR="00604202">
        <w:rPr>
          <w:rFonts w:ascii="Aptos" w:hAnsi="Aptos"/>
          <w:color w:val="0070C0"/>
        </w:rPr>
        <w:t>.</w:t>
      </w:r>
    </w:p>
    <w:p w14:paraId="35070FCE" w14:textId="77777777" w:rsidR="00D23F95" w:rsidRPr="008C7530" w:rsidRDefault="00D23F95" w:rsidP="00D23F95">
      <w:pPr>
        <w:pStyle w:val="ListParagraph"/>
        <w:numPr>
          <w:ilvl w:val="0"/>
          <w:numId w:val="158"/>
        </w:numPr>
        <w:rPr>
          <w:rFonts w:ascii="Aptos" w:hAnsi="Aptos"/>
          <w:color w:val="0070C0"/>
        </w:rPr>
      </w:pPr>
      <w:r w:rsidRPr="008C7530">
        <w:rPr>
          <w:rFonts w:ascii="Aptos" w:hAnsi="Aptos"/>
          <w:color w:val="0070C0"/>
        </w:rPr>
        <w:t>Only 4% of employers provide training on domestic violence for their employees.</w:t>
      </w:r>
    </w:p>
    <w:p w14:paraId="2153201F" w14:textId="14DC2CBC" w:rsidR="00C755F2" w:rsidRPr="008C7530" w:rsidRDefault="005F291A" w:rsidP="00175FDB">
      <w:pPr>
        <w:pStyle w:val="ListParagraph"/>
        <w:numPr>
          <w:ilvl w:val="0"/>
          <w:numId w:val="158"/>
        </w:numPr>
        <w:rPr>
          <w:rFonts w:ascii="Aptos" w:hAnsi="Aptos"/>
          <w:color w:val="0070C0"/>
        </w:rPr>
      </w:pPr>
      <w:r w:rsidRPr="008C7530">
        <w:rPr>
          <w:rFonts w:ascii="Aptos" w:hAnsi="Aptos"/>
          <w:color w:val="0070C0"/>
        </w:rPr>
        <w:t>Domestic violence costs $8.3 billion in expenses annually, much due to lost productivity at work.</w:t>
      </w:r>
    </w:p>
    <w:p w14:paraId="47B48251" w14:textId="77777777" w:rsidR="00C755F2" w:rsidRPr="008C7530" w:rsidRDefault="007A0718" w:rsidP="00175FDB">
      <w:pPr>
        <w:pStyle w:val="ListParagraph"/>
        <w:numPr>
          <w:ilvl w:val="0"/>
          <w:numId w:val="158"/>
        </w:numPr>
        <w:rPr>
          <w:rFonts w:ascii="Aptos" w:hAnsi="Aptos"/>
          <w:color w:val="0070C0"/>
        </w:rPr>
      </w:pPr>
      <w:r w:rsidRPr="008C7530">
        <w:rPr>
          <w:rFonts w:ascii="Aptos" w:hAnsi="Aptos"/>
          <w:color w:val="0070C0"/>
        </w:rPr>
        <w:t>Nearly 8 million days of paid work each year is lost due to domestic violence issues, the equivalent of over 32,000 full-time jobs.</w:t>
      </w:r>
    </w:p>
    <w:p w14:paraId="2618E21B" w14:textId="1FBA434C" w:rsidR="007A0718" w:rsidRPr="008C7530" w:rsidRDefault="007A0718" w:rsidP="00175FDB">
      <w:pPr>
        <w:pStyle w:val="ListParagraph"/>
        <w:numPr>
          <w:ilvl w:val="0"/>
          <w:numId w:val="158"/>
        </w:numPr>
        <w:rPr>
          <w:rFonts w:ascii="Aptos" w:hAnsi="Aptos"/>
          <w:color w:val="0070C0"/>
        </w:rPr>
      </w:pPr>
      <w:r w:rsidRPr="008C7530">
        <w:rPr>
          <w:rFonts w:ascii="Aptos" w:hAnsi="Aptos"/>
          <w:color w:val="0070C0"/>
        </w:rPr>
        <w:t>More than two-thirds of domestic violence survivors believe their abusers actively attempted to get them fired.</w:t>
      </w:r>
    </w:p>
    <w:p w14:paraId="18F9C7BA" w14:textId="6FDD6EAF" w:rsidR="007A0718" w:rsidRPr="00175FDB" w:rsidRDefault="00701F21" w:rsidP="00175FDB">
      <w:pPr>
        <w:rPr>
          <w:rFonts w:ascii="Aptos" w:hAnsi="Aptos"/>
        </w:rPr>
      </w:pPr>
      <w:hyperlink r:id="rId19" w:history="1">
        <w:r w:rsidR="008456C4" w:rsidRPr="00070102">
          <w:rPr>
            <w:rStyle w:val="Hyperlink"/>
            <w:rFonts w:ascii="Aptos" w:hAnsi="Aptos"/>
          </w:rPr>
          <w:t>https://worldmetrics.org/domestic-violence-in-the-workplace-statistics/</w:t>
        </w:r>
      </w:hyperlink>
      <w:r w:rsidR="008456C4">
        <w:rPr>
          <w:rFonts w:ascii="Aptos" w:hAnsi="Aptos"/>
        </w:rPr>
        <w:t xml:space="preserve"> </w:t>
      </w:r>
      <w:r w:rsidR="00CD329D" w:rsidRPr="00CD329D">
        <w:rPr>
          <w:rFonts w:ascii="Aptos" w:hAnsi="Aptos"/>
        </w:rPr>
        <w:t>With sources from: iwpr.org, ncadv.org, benefitspro.com, ncbi.nlm.nih.gov and many more.</w:t>
      </w:r>
    </w:p>
    <w:p w14:paraId="19679ACB" w14:textId="77777777" w:rsidR="00CD329D" w:rsidRDefault="00CD329D" w:rsidP="00634014">
      <w:pPr>
        <w:rPr>
          <w:rFonts w:ascii="Aptos" w:hAnsi="Aptos"/>
          <w:b/>
          <w:bCs/>
          <w:color w:val="0070C0"/>
          <w:lang w:val="x-none" w:eastAsia="x-none" w:bidi="ar-SA"/>
        </w:rPr>
      </w:pPr>
      <w:bookmarkStart w:id="135" w:name="_Toc277604895"/>
    </w:p>
    <w:p w14:paraId="4C93D323" w14:textId="2C502351" w:rsidR="00056467" w:rsidRPr="009D2E5A" w:rsidRDefault="00056467" w:rsidP="00634014">
      <w:pPr>
        <w:rPr>
          <w:rFonts w:ascii="Aptos" w:hAnsi="Aptos"/>
          <w:b/>
          <w:bCs/>
          <w:color w:val="0070C0"/>
          <w:lang w:val="x-none" w:eastAsia="x-none" w:bidi="ar-SA"/>
        </w:rPr>
      </w:pPr>
      <w:r w:rsidRPr="009D2E5A">
        <w:rPr>
          <w:rFonts w:ascii="Aptos" w:hAnsi="Aptos"/>
          <w:b/>
          <w:bCs/>
          <w:color w:val="0070C0"/>
          <w:lang w:val="x-none" w:eastAsia="x-none" w:bidi="ar-SA"/>
        </w:rPr>
        <w:t>Recognizing Domestic Violence in the Workplace</w:t>
      </w:r>
      <w:bookmarkEnd w:id="135"/>
      <w:r w:rsidRPr="009D2E5A">
        <w:rPr>
          <w:rFonts w:ascii="Aptos" w:hAnsi="Aptos"/>
          <w:b/>
          <w:bCs/>
          <w:color w:val="0070C0"/>
          <w:lang w:val="x-none" w:eastAsia="x-none" w:bidi="ar-SA"/>
        </w:rPr>
        <w:t xml:space="preserve"> </w:t>
      </w:r>
    </w:p>
    <w:p w14:paraId="3B373ECD" w14:textId="3020E8E7" w:rsidR="00634014" w:rsidRPr="009D2E5A" w:rsidRDefault="00BF691A" w:rsidP="00634014">
      <w:pPr>
        <w:rPr>
          <w:rFonts w:ascii="Aptos" w:hAnsi="Aptos"/>
          <w:b/>
          <w:bCs/>
          <w:color w:val="0070C0"/>
          <w:lang w:val="x-none" w:eastAsia="x-none" w:bidi="ar-SA"/>
        </w:rPr>
      </w:pPr>
      <w:r w:rsidRPr="009D2E5A">
        <w:rPr>
          <w:rFonts w:ascii="Aptos" w:hAnsi="Aptos"/>
          <w:b/>
          <w:bCs/>
          <w:noProof/>
          <w:color w:val="0070C0"/>
        </w:rPr>
        <mc:AlternateContent>
          <mc:Choice Requires="wps">
            <w:drawing>
              <wp:anchor distT="0" distB="0" distL="114300" distR="114300" simplePos="0" relativeHeight="251658243" behindDoc="0" locked="0" layoutInCell="1" allowOverlap="1" wp14:anchorId="24852504" wp14:editId="2233A18C">
                <wp:simplePos x="0" y="0"/>
                <wp:positionH relativeFrom="column">
                  <wp:posOffset>540385</wp:posOffset>
                </wp:positionH>
                <wp:positionV relativeFrom="paragraph">
                  <wp:posOffset>103183</wp:posOffset>
                </wp:positionV>
                <wp:extent cx="5457570" cy="689977"/>
                <wp:effectExtent l="19050" t="19050" r="10160" b="15240"/>
                <wp:wrapNone/>
                <wp:docPr id="1308000230" name="Double Bracket 18" descr="P5121TB6#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570" cy="689977"/>
                        </a:xfrm>
                        <a:prstGeom prst="bracketPair">
                          <a:avLst>
                            <a:gd name="adj" fmla="val 16667"/>
                          </a:avLst>
                        </a:prstGeom>
                        <a:noFill/>
                        <a:ln w="38100">
                          <a:solidFill>
                            <a:srgbClr val="210278"/>
                          </a:solidFill>
                          <a:round/>
                          <a:headEnd/>
                          <a:tailEnd/>
                        </a:ln>
                        <a:extLst>
                          <a:ext uri="{909E8E84-426E-40DD-AFC4-6F175D3DCCD1}">
                            <a14:hiddenFill xmlns:a14="http://schemas.microsoft.com/office/drawing/2010/main">
                              <a:solidFill>
                                <a:srgbClr val="FFFFFF"/>
                              </a:solidFill>
                            </a14:hiddenFill>
                          </a:ext>
                        </a:extLst>
                      </wps:spPr>
                      <wps:txbx>
                        <w:txbxContent>
                          <w:p w14:paraId="7199402B" w14:textId="77777777" w:rsidR="00056467" w:rsidRPr="00192C74" w:rsidRDefault="00056467" w:rsidP="003A0EC2">
                            <w:pPr>
                              <w:adjustRightInd w:val="0"/>
                              <w:jc w:val="both"/>
                              <w:rPr>
                                <w:rFonts w:eastAsia="Times New Roman" w:cs="Calibri"/>
                                <w:b/>
                                <w:i/>
                                <w:color w:val="0070C0"/>
                                <w:szCs w:val="20"/>
                              </w:rPr>
                            </w:pPr>
                            <w:r w:rsidRPr="00192C74">
                              <w:rPr>
                                <w:rFonts w:eastAsia="Times New Roman" w:cs="Calibri"/>
                                <w:b/>
                                <w:i/>
                                <w:color w:val="0070C0"/>
                                <w:szCs w:val="20"/>
                              </w:rPr>
                              <w:t xml:space="preserve">Employers need to be aware of factors that increase a victim’s risk of harm or murder. Threats and early warning signs must be taken seriously and acted </w:t>
                            </w:r>
                            <w:r w:rsidR="008B047F">
                              <w:rPr>
                                <w:rFonts w:eastAsia="Times New Roman" w:cs="Calibri"/>
                                <w:b/>
                                <w:i/>
                                <w:color w:val="0070C0"/>
                                <w:szCs w:val="20"/>
                              </w:rPr>
                              <w:t>up</w:t>
                            </w:r>
                            <w:r w:rsidR="00520290">
                              <w:rPr>
                                <w:rFonts w:eastAsia="Times New Roman" w:cs="Calibri"/>
                                <w:b/>
                                <w:i/>
                                <w:color w:val="0070C0"/>
                                <w:szCs w:val="20"/>
                              </w:rPr>
                              <w:t>on</w:t>
                            </w:r>
                            <w:r w:rsidRPr="00192C74">
                              <w:rPr>
                                <w:rFonts w:eastAsia="Times New Roman" w:cs="Calibri"/>
                                <w:b/>
                                <w:i/>
                                <w:color w:val="0070C0"/>
                                <w:szCs w:val="20"/>
                              </w:rPr>
                              <w:t xml:space="preserve"> immediately.</w:t>
                            </w:r>
                          </w:p>
                          <w:p w14:paraId="1F3F9341" w14:textId="77777777" w:rsidR="00056467" w:rsidRPr="004C77F0" w:rsidRDefault="00056467" w:rsidP="003A0EC2">
                            <w:pPr>
                              <w:jc w:val="center"/>
                              <w:rPr>
                                <w:b/>
                                <w:color w:val="210278"/>
                                <w:sz w:val="28"/>
                              </w:rPr>
                            </w:pPr>
                          </w:p>
                          <w:p w14:paraId="6500F22A" w14:textId="77777777" w:rsidR="00056467" w:rsidRPr="004C77F0" w:rsidRDefault="00056467" w:rsidP="003A0EC2">
                            <w:pPr>
                              <w:jc w:val="center"/>
                              <w:rPr>
                                <w:b/>
                                <w:color w:val="210278"/>
                                <w:sz w:val="28"/>
                              </w:rPr>
                            </w:pPr>
                          </w:p>
                          <w:p w14:paraId="70570F05" w14:textId="77777777" w:rsidR="00056467" w:rsidRDefault="00056467" w:rsidP="003A0EC2">
                            <w:pPr>
                              <w:jc w:val="center"/>
                              <w:rPr>
                                <w:b/>
                                <w:color w:val="9BBB59"/>
                                <w:sz w:val="28"/>
                              </w:rPr>
                            </w:pPr>
                          </w:p>
                          <w:p w14:paraId="56E823E2" w14:textId="77777777" w:rsidR="00056467" w:rsidRDefault="00056467" w:rsidP="003A0EC2">
                            <w:pPr>
                              <w:jc w:val="center"/>
                              <w:rPr>
                                <w:b/>
                                <w:color w:val="9BBB59"/>
                                <w:sz w:val="28"/>
                              </w:rPr>
                            </w:pPr>
                          </w:p>
                          <w:p w14:paraId="22B572B0" w14:textId="77777777" w:rsidR="00056467" w:rsidRDefault="00056467" w:rsidP="003A0EC2">
                            <w:pPr>
                              <w:jc w:val="center"/>
                              <w:rPr>
                                <w:b/>
                                <w:color w:val="9BBB59"/>
                                <w:sz w:val="28"/>
                              </w:rPr>
                            </w:pPr>
                          </w:p>
                          <w:p w14:paraId="25FD9EC2" w14:textId="77777777" w:rsidR="00056467" w:rsidRDefault="00056467" w:rsidP="003A0EC2">
                            <w:pPr>
                              <w:jc w:val="center"/>
                              <w:rPr>
                                <w:b/>
                                <w:color w:val="9BBB59"/>
                                <w:sz w:val="28"/>
                              </w:rPr>
                            </w:pPr>
                          </w:p>
                          <w:p w14:paraId="0DC043A2" w14:textId="77777777" w:rsidR="00056467" w:rsidRDefault="00056467" w:rsidP="003A0EC2">
                            <w:pPr>
                              <w:jc w:val="center"/>
                              <w:rPr>
                                <w:b/>
                                <w:color w:val="9BBB59"/>
                                <w:sz w:val="28"/>
                              </w:rPr>
                            </w:pPr>
                          </w:p>
                          <w:p w14:paraId="23EF5873" w14:textId="77777777" w:rsidR="00056467" w:rsidRPr="00AD678F" w:rsidRDefault="00056467" w:rsidP="003A0EC2">
                            <w:pPr>
                              <w:jc w:val="center"/>
                              <w:rPr>
                                <w:b/>
                                <w:color w:val="9BBB59"/>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52504" id="Double Bracket 18" o:spid="_x0000_s1048" type="#_x0000_t185" alt="P5121TB6#y1" style="position:absolute;margin-left:42.55pt;margin-top:8.1pt;width:429.75pt;height:54.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" strokecolor="#210278" strokeweight="3pt">
                <v:textbox>
                  <w:txbxContent>
                    <w:p w14:paraId="7199402B" w14:textId="77777777" w:rsidR="00056467" w:rsidRPr="00192C74" w:rsidRDefault="00056467" w:rsidP="003A0EC2">
                      <w:pPr>
                        <w:adjustRightInd w:val="0"/>
                        <w:jc w:val="both"/>
                        <w:rPr>
                          <w:rFonts w:eastAsia="Times New Roman" w:cs="Calibri"/>
                          <w:b/>
                          <w:i/>
                          <w:color w:val="0070C0"/>
                          <w:szCs w:val="20"/>
                        </w:rPr>
                      </w:pPr>
                      <w:r w:rsidRPr="00192C74">
                        <w:rPr>
                          <w:rFonts w:eastAsia="Times New Roman" w:cs="Calibri"/>
                          <w:b/>
                          <w:i/>
                          <w:color w:val="0070C0"/>
                          <w:szCs w:val="20"/>
                        </w:rPr>
                        <w:t xml:space="preserve">Employers need to be aware of factors that increase a victim’s risk of harm or murder. Threats and early warning signs must be taken seriously and acted </w:t>
                      </w:r>
                      <w:r w:rsidR="008B047F">
                        <w:rPr>
                          <w:rFonts w:eastAsia="Times New Roman" w:cs="Calibri"/>
                          <w:b/>
                          <w:i/>
                          <w:color w:val="0070C0"/>
                          <w:szCs w:val="20"/>
                        </w:rPr>
                        <w:t>up</w:t>
                      </w:r>
                      <w:r w:rsidR="00520290">
                        <w:rPr>
                          <w:rFonts w:eastAsia="Times New Roman" w:cs="Calibri"/>
                          <w:b/>
                          <w:i/>
                          <w:color w:val="0070C0"/>
                          <w:szCs w:val="20"/>
                        </w:rPr>
                        <w:t>on</w:t>
                      </w:r>
                      <w:r w:rsidRPr="00192C74">
                        <w:rPr>
                          <w:rFonts w:eastAsia="Times New Roman" w:cs="Calibri"/>
                          <w:b/>
                          <w:i/>
                          <w:color w:val="0070C0"/>
                          <w:szCs w:val="20"/>
                        </w:rPr>
                        <w:t xml:space="preserve"> immediately.</w:t>
                      </w:r>
                    </w:p>
                    <w:p w14:paraId="1F3F9341" w14:textId="77777777" w:rsidR="00056467" w:rsidRPr="004C77F0" w:rsidRDefault="00056467" w:rsidP="003A0EC2">
                      <w:pPr>
                        <w:jc w:val="center"/>
                        <w:rPr>
                          <w:b/>
                          <w:color w:val="210278"/>
                          <w:sz w:val="28"/>
                        </w:rPr>
                      </w:pPr>
                    </w:p>
                    <w:p w14:paraId="6500F22A" w14:textId="77777777" w:rsidR="00056467" w:rsidRPr="004C77F0" w:rsidRDefault="00056467" w:rsidP="003A0EC2">
                      <w:pPr>
                        <w:jc w:val="center"/>
                        <w:rPr>
                          <w:b/>
                          <w:color w:val="210278"/>
                          <w:sz w:val="28"/>
                        </w:rPr>
                      </w:pPr>
                    </w:p>
                    <w:p w14:paraId="70570F05" w14:textId="77777777" w:rsidR="00056467" w:rsidRDefault="00056467" w:rsidP="003A0EC2">
                      <w:pPr>
                        <w:jc w:val="center"/>
                        <w:rPr>
                          <w:b/>
                          <w:color w:val="9BBB59"/>
                          <w:sz w:val="28"/>
                        </w:rPr>
                      </w:pPr>
                    </w:p>
                    <w:p w14:paraId="56E823E2" w14:textId="77777777" w:rsidR="00056467" w:rsidRDefault="00056467" w:rsidP="003A0EC2">
                      <w:pPr>
                        <w:jc w:val="center"/>
                        <w:rPr>
                          <w:b/>
                          <w:color w:val="9BBB59"/>
                          <w:sz w:val="28"/>
                        </w:rPr>
                      </w:pPr>
                    </w:p>
                    <w:p w14:paraId="22B572B0" w14:textId="77777777" w:rsidR="00056467" w:rsidRDefault="00056467" w:rsidP="003A0EC2">
                      <w:pPr>
                        <w:jc w:val="center"/>
                        <w:rPr>
                          <w:b/>
                          <w:color w:val="9BBB59"/>
                          <w:sz w:val="28"/>
                        </w:rPr>
                      </w:pPr>
                    </w:p>
                    <w:p w14:paraId="25FD9EC2" w14:textId="77777777" w:rsidR="00056467" w:rsidRDefault="00056467" w:rsidP="003A0EC2">
                      <w:pPr>
                        <w:jc w:val="center"/>
                        <w:rPr>
                          <w:b/>
                          <w:color w:val="9BBB59"/>
                          <w:sz w:val="28"/>
                        </w:rPr>
                      </w:pPr>
                    </w:p>
                    <w:p w14:paraId="0DC043A2" w14:textId="77777777" w:rsidR="00056467" w:rsidRDefault="00056467" w:rsidP="003A0EC2">
                      <w:pPr>
                        <w:jc w:val="center"/>
                        <w:rPr>
                          <w:b/>
                          <w:color w:val="9BBB59"/>
                          <w:sz w:val="28"/>
                        </w:rPr>
                      </w:pPr>
                    </w:p>
                    <w:p w14:paraId="23EF5873" w14:textId="77777777" w:rsidR="00056467" w:rsidRPr="00AD678F" w:rsidRDefault="00056467" w:rsidP="003A0EC2">
                      <w:pPr>
                        <w:jc w:val="center"/>
                        <w:rPr>
                          <w:b/>
                          <w:color w:val="9BBB59"/>
                          <w:sz w:val="28"/>
                        </w:rPr>
                      </w:pPr>
                    </w:p>
                  </w:txbxContent>
                </v:textbox>
              </v:shape>
            </w:pict>
          </mc:Fallback>
        </mc:AlternateContent>
      </w:r>
    </w:p>
    <w:p w14:paraId="5E17B5F6" w14:textId="58A7B470" w:rsidR="00056467" w:rsidRPr="009D2E5A" w:rsidRDefault="00056467" w:rsidP="00056467">
      <w:pPr>
        <w:widowControl/>
        <w:adjustRightInd w:val="0"/>
        <w:jc w:val="both"/>
        <w:rPr>
          <w:rFonts w:ascii="Aptos" w:eastAsia="Calibri" w:hAnsi="Aptos" w:cs="Calibri"/>
          <w:color w:val="0070C0"/>
          <w:lang w:bidi="ar-SA"/>
        </w:rPr>
      </w:pPr>
    </w:p>
    <w:p w14:paraId="4EAC8CD0" w14:textId="20B073B7" w:rsidR="00056467" w:rsidRPr="009D2E5A" w:rsidRDefault="003011A2" w:rsidP="00056467">
      <w:pPr>
        <w:widowControl/>
        <w:adjustRightInd w:val="0"/>
        <w:jc w:val="both"/>
        <w:rPr>
          <w:rFonts w:ascii="Aptos" w:eastAsia="Calibri" w:hAnsi="Aptos" w:cs="Calibri"/>
          <w:color w:val="0070C0"/>
          <w:lang w:bidi="ar-SA"/>
        </w:rPr>
      </w:pPr>
      <w:r>
        <w:rPr>
          <w:rFonts w:ascii="Aptos" w:eastAsia="Calibri" w:hAnsi="Aptos" w:cs="Calibri"/>
          <w:color w:val="0070C0"/>
          <w:lang w:bidi="ar-SA"/>
        </w:rPr>
        <w:t xml:space="preserve"> </w:t>
      </w:r>
    </w:p>
    <w:p w14:paraId="4CA2D75C" w14:textId="77777777" w:rsidR="00056467" w:rsidRPr="009D2E5A" w:rsidRDefault="00056467" w:rsidP="00056467">
      <w:pPr>
        <w:widowControl/>
        <w:adjustRightInd w:val="0"/>
        <w:jc w:val="both"/>
        <w:rPr>
          <w:rFonts w:ascii="Aptos" w:eastAsia="Calibri" w:hAnsi="Aptos" w:cs="Calibri"/>
          <w:color w:val="0070C0"/>
          <w:lang w:bidi="ar-SA"/>
        </w:rPr>
      </w:pPr>
    </w:p>
    <w:p w14:paraId="01BDAA44" w14:textId="77777777" w:rsidR="00DF4D59" w:rsidRDefault="00DF4D59" w:rsidP="00056467">
      <w:pPr>
        <w:widowControl/>
        <w:adjustRightInd w:val="0"/>
        <w:jc w:val="both"/>
        <w:rPr>
          <w:rFonts w:ascii="Aptos" w:eastAsia="Calibri" w:hAnsi="Aptos" w:cs="Calibri"/>
          <w:color w:val="0070C0"/>
          <w:lang w:bidi="ar-SA"/>
        </w:rPr>
      </w:pPr>
    </w:p>
    <w:p w14:paraId="1E2CCF6C" w14:textId="40D9AFAA" w:rsidR="00056467" w:rsidRPr="009D2E5A" w:rsidRDefault="00056467" w:rsidP="00056467">
      <w:pPr>
        <w:widowControl/>
        <w:adjustRightInd w:val="0"/>
        <w:jc w:val="both"/>
        <w:rPr>
          <w:rFonts w:ascii="Aptos" w:eastAsia="Calibri" w:hAnsi="Aptos" w:cs="Calibri"/>
          <w:color w:val="0070C0"/>
          <w:lang w:bidi="ar-SA"/>
        </w:rPr>
      </w:pPr>
      <w:r w:rsidRPr="009D2E5A">
        <w:rPr>
          <w:rFonts w:ascii="Aptos" w:eastAsia="Calibri" w:hAnsi="Aptos" w:cs="Calibri"/>
          <w:color w:val="0070C0"/>
          <w:lang w:bidi="ar-SA"/>
        </w:rPr>
        <w:t xml:space="preserve">It is imperative </w:t>
      </w:r>
      <w:r w:rsidR="008B1055">
        <w:rPr>
          <w:rFonts w:ascii="Aptos" w:eastAsia="Calibri" w:hAnsi="Aptos" w:cs="Calibri"/>
          <w:color w:val="0070C0"/>
          <w:lang w:bidi="ar-SA"/>
        </w:rPr>
        <w:t>t</w:t>
      </w:r>
      <w:r w:rsidR="00121839">
        <w:rPr>
          <w:rFonts w:ascii="Aptos" w:eastAsia="Calibri" w:hAnsi="Aptos" w:cs="Calibri"/>
          <w:color w:val="0070C0"/>
          <w:lang w:bidi="ar-SA"/>
        </w:rPr>
        <w:t>o be able to</w:t>
      </w:r>
      <w:r w:rsidRPr="009D2E5A">
        <w:rPr>
          <w:rFonts w:ascii="Aptos" w:eastAsia="Calibri" w:hAnsi="Aptos" w:cs="Calibri"/>
          <w:color w:val="0070C0"/>
          <w:lang w:bidi="ar-SA"/>
        </w:rPr>
        <w:t xml:space="preserve"> recognize the signs of domestic violence in order to keep employees safe. While there are numerous signs of domestic violence, the most common sign in the workplace is harassment, either in person, over the phone, or via email or text messaging. The dangers may be greater if:</w:t>
      </w:r>
    </w:p>
    <w:p w14:paraId="381E2466" w14:textId="77777777" w:rsidR="00056467" w:rsidRPr="009D2E5A" w:rsidRDefault="00056467" w:rsidP="00056467">
      <w:pPr>
        <w:widowControl/>
        <w:adjustRightInd w:val="0"/>
        <w:jc w:val="center"/>
        <w:rPr>
          <w:rFonts w:ascii="Aptos" w:eastAsia="Calibri" w:hAnsi="Aptos" w:cs="Calibri"/>
          <w:color w:val="0070C0"/>
          <w:sz w:val="24"/>
          <w:szCs w:val="24"/>
          <w:lang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462C0" w:rsidRPr="009D2E5A" w14:paraId="63293FF8" w14:textId="77777777" w:rsidTr="00056467">
        <w:trPr>
          <w:trHeight w:val="260"/>
          <w:jc w:val="center"/>
        </w:trPr>
        <w:tc>
          <w:tcPr>
            <w:tcW w:w="4788" w:type="dxa"/>
            <w:shd w:val="clear" w:color="auto" w:fill="F2F2F2"/>
          </w:tcPr>
          <w:p w14:paraId="77671F70" w14:textId="77777777" w:rsidR="00056467" w:rsidRPr="009D2E5A" w:rsidRDefault="00056467" w:rsidP="00056467">
            <w:pPr>
              <w:widowControl/>
              <w:adjustRightInd w:val="0"/>
              <w:jc w:val="center"/>
              <w:rPr>
                <w:rFonts w:ascii="Aptos" w:eastAsia="Times New Roman" w:hAnsi="Aptos" w:cs="Calibri"/>
                <w:b/>
                <w:color w:val="0070C0"/>
                <w:sz w:val="24"/>
                <w:szCs w:val="26"/>
                <w:lang w:bidi="ar-SA"/>
              </w:rPr>
            </w:pPr>
            <w:r w:rsidRPr="009D2E5A">
              <w:rPr>
                <w:rFonts w:ascii="Aptos" w:eastAsia="Times New Roman" w:hAnsi="Aptos" w:cs="Calibri"/>
                <w:b/>
                <w:color w:val="0070C0"/>
                <w:sz w:val="24"/>
                <w:szCs w:val="26"/>
                <w:lang w:bidi="ar-SA"/>
              </w:rPr>
              <w:t>Abuser</w:t>
            </w:r>
          </w:p>
        </w:tc>
        <w:tc>
          <w:tcPr>
            <w:tcW w:w="4788" w:type="dxa"/>
            <w:shd w:val="clear" w:color="auto" w:fill="F2F2F2"/>
          </w:tcPr>
          <w:p w14:paraId="4A2E0958" w14:textId="77777777" w:rsidR="00056467" w:rsidRPr="009D2E5A" w:rsidRDefault="00056467" w:rsidP="00056467">
            <w:pPr>
              <w:widowControl/>
              <w:adjustRightInd w:val="0"/>
              <w:jc w:val="center"/>
              <w:rPr>
                <w:rFonts w:ascii="Aptos" w:eastAsia="Times New Roman" w:hAnsi="Aptos" w:cs="Calibri"/>
                <w:b/>
                <w:color w:val="0070C0"/>
                <w:sz w:val="24"/>
                <w:szCs w:val="26"/>
                <w:lang w:bidi="ar-SA"/>
              </w:rPr>
            </w:pPr>
            <w:r w:rsidRPr="009D2E5A">
              <w:rPr>
                <w:rFonts w:ascii="Aptos" w:eastAsia="Times New Roman" w:hAnsi="Aptos" w:cs="Calibri"/>
                <w:b/>
                <w:color w:val="0070C0"/>
                <w:sz w:val="24"/>
                <w:szCs w:val="26"/>
                <w:lang w:bidi="ar-SA"/>
              </w:rPr>
              <w:t>Victim</w:t>
            </w:r>
          </w:p>
        </w:tc>
      </w:tr>
      <w:tr w:rsidR="00056467" w:rsidRPr="009D2E5A" w14:paraId="3321B6CE" w14:textId="77777777" w:rsidTr="00056467">
        <w:trPr>
          <w:trHeight w:val="4532"/>
          <w:jc w:val="center"/>
        </w:trPr>
        <w:tc>
          <w:tcPr>
            <w:tcW w:w="4788" w:type="dxa"/>
            <w:shd w:val="clear" w:color="auto" w:fill="auto"/>
          </w:tcPr>
          <w:p w14:paraId="4088067A" w14:textId="77777777" w:rsidR="00056467" w:rsidRPr="009D2E5A" w:rsidRDefault="00056467" w:rsidP="00ED05E6">
            <w:pPr>
              <w:widowControl/>
              <w:numPr>
                <w:ilvl w:val="0"/>
                <w:numId w:val="55"/>
              </w:numPr>
              <w:autoSpaceDE/>
              <w:autoSpaceDN/>
              <w:adjustRightInd w:val="0"/>
              <w:spacing w:before="60"/>
              <w:ind w:left="180" w:hanging="180"/>
              <w:jc w:val="both"/>
              <w:rPr>
                <w:rFonts w:ascii="Aptos" w:eastAsia="Calibri" w:hAnsi="Aptos" w:cs="Calibri"/>
                <w:color w:val="0070C0"/>
                <w:sz w:val="20"/>
                <w:szCs w:val="24"/>
                <w:lang w:bidi="ar-SA"/>
              </w:rPr>
            </w:pPr>
            <w:r w:rsidRPr="009D2E5A">
              <w:rPr>
                <w:rFonts w:ascii="Aptos" w:eastAsia="Times New Roman" w:hAnsi="Aptos" w:cs="Calibri"/>
                <w:color w:val="0070C0"/>
                <w:sz w:val="20"/>
                <w:szCs w:val="18"/>
                <w:lang w:bidi="ar-SA"/>
              </w:rPr>
              <w:t>Has access to victim and his/her children.</w:t>
            </w:r>
          </w:p>
          <w:p w14:paraId="3D6D5A0D" w14:textId="77777777" w:rsidR="00056467" w:rsidRPr="009D2E5A" w:rsidRDefault="00056467" w:rsidP="00ED05E6">
            <w:pPr>
              <w:widowControl/>
              <w:numPr>
                <w:ilvl w:val="0"/>
                <w:numId w:val="55"/>
              </w:numPr>
              <w:autoSpaceDE/>
              <w:autoSpaceDN/>
              <w:adjustRightInd w:val="0"/>
              <w:spacing w:before="60"/>
              <w:ind w:left="180" w:hanging="180"/>
              <w:jc w:val="both"/>
              <w:rPr>
                <w:rFonts w:ascii="Aptos" w:eastAsia="Calibri" w:hAnsi="Aptos" w:cs="Calibri"/>
                <w:color w:val="0070C0"/>
                <w:sz w:val="20"/>
                <w:szCs w:val="24"/>
                <w:lang w:bidi="ar-SA"/>
              </w:rPr>
            </w:pPr>
            <w:r w:rsidRPr="009D2E5A">
              <w:rPr>
                <w:rFonts w:ascii="Aptos" w:eastAsia="Times New Roman" w:hAnsi="Aptos" w:cs="Calibri"/>
                <w:color w:val="0070C0"/>
                <w:sz w:val="20"/>
                <w:szCs w:val="18"/>
                <w:lang w:bidi="ar-SA"/>
              </w:rPr>
              <w:t>Has access to weapons.</w:t>
            </w:r>
          </w:p>
          <w:p w14:paraId="2724757F" w14:textId="77777777" w:rsidR="00056467" w:rsidRPr="009D2E5A" w:rsidRDefault="00056467" w:rsidP="00ED05E6">
            <w:pPr>
              <w:widowControl/>
              <w:numPr>
                <w:ilvl w:val="0"/>
                <w:numId w:val="55"/>
              </w:numPr>
              <w:autoSpaceDE/>
              <w:autoSpaceDN/>
              <w:adjustRightInd w:val="0"/>
              <w:spacing w:before="60"/>
              <w:ind w:left="180" w:hanging="180"/>
              <w:jc w:val="both"/>
              <w:rPr>
                <w:rFonts w:ascii="Aptos" w:eastAsia="Calibri" w:hAnsi="Aptos" w:cs="Calibri"/>
                <w:color w:val="0070C0"/>
                <w:sz w:val="20"/>
                <w:szCs w:val="24"/>
                <w:lang w:bidi="ar-SA"/>
              </w:rPr>
            </w:pPr>
            <w:r w:rsidRPr="009D2E5A">
              <w:rPr>
                <w:rFonts w:ascii="Aptos" w:eastAsia="Times New Roman" w:hAnsi="Aptos" w:cs="Calibri"/>
                <w:color w:val="0070C0"/>
                <w:sz w:val="20"/>
                <w:szCs w:val="18"/>
                <w:lang w:bidi="ar-SA"/>
              </w:rPr>
              <w:t>Has a history of abuse with victim or others.</w:t>
            </w:r>
          </w:p>
          <w:p w14:paraId="3CBC5BA2" w14:textId="77777777" w:rsidR="00056467" w:rsidRPr="009D2E5A" w:rsidRDefault="00056467" w:rsidP="00ED05E6">
            <w:pPr>
              <w:widowControl/>
              <w:numPr>
                <w:ilvl w:val="0"/>
                <w:numId w:val="55"/>
              </w:numPr>
              <w:autoSpaceDE/>
              <w:autoSpaceDN/>
              <w:adjustRightInd w:val="0"/>
              <w:spacing w:before="60"/>
              <w:ind w:left="180" w:hanging="180"/>
              <w:jc w:val="both"/>
              <w:rPr>
                <w:rFonts w:ascii="Aptos" w:eastAsia="Calibri" w:hAnsi="Aptos" w:cs="Calibri"/>
                <w:color w:val="0070C0"/>
                <w:sz w:val="20"/>
                <w:szCs w:val="24"/>
                <w:lang w:bidi="ar-SA"/>
              </w:rPr>
            </w:pPr>
            <w:r w:rsidRPr="009D2E5A">
              <w:rPr>
                <w:rFonts w:ascii="Aptos" w:eastAsia="Times New Roman" w:hAnsi="Aptos" w:cs="Calibri"/>
                <w:color w:val="0070C0"/>
                <w:sz w:val="20"/>
                <w:szCs w:val="18"/>
                <w:lang w:bidi="ar-SA"/>
              </w:rPr>
              <w:t>Has threatened to harm or kill victim if s/he leaves him, saying things like, "If I can't have you, no one will."</w:t>
            </w:r>
          </w:p>
          <w:p w14:paraId="21142F2B" w14:textId="77777777" w:rsidR="00056467" w:rsidRPr="009D2E5A" w:rsidRDefault="00056467" w:rsidP="00ED05E6">
            <w:pPr>
              <w:widowControl/>
              <w:numPr>
                <w:ilvl w:val="0"/>
                <w:numId w:val="55"/>
              </w:numPr>
              <w:autoSpaceDE/>
              <w:autoSpaceDN/>
              <w:adjustRightInd w:val="0"/>
              <w:spacing w:before="60"/>
              <w:ind w:left="180" w:hanging="180"/>
              <w:jc w:val="both"/>
              <w:rPr>
                <w:rFonts w:ascii="Aptos" w:eastAsia="Calibri" w:hAnsi="Aptos" w:cs="Calibri"/>
                <w:color w:val="0070C0"/>
                <w:sz w:val="20"/>
                <w:szCs w:val="24"/>
                <w:lang w:bidi="ar-SA"/>
              </w:rPr>
            </w:pPr>
            <w:r w:rsidRPr="009D2E5A">
              <w:rPr>
                <w:rFonts w:ascii="Aptos" w:eastAsia="Times New Roman" w:hAnsi="Aptos" w:cs="Calibri"/>
                <w:color w:val="0070C0"/>
                <w:sz w:val="20"/>
                <w:szCs w:val="18"/>
                <w:lang w:bidi="ar-SA"/>
              </w:rPr>
              <w:t>Threatens to harm victim’s children, pets or property.</w:t>
            </w:r>
          </w:p>
          <w:p w14:paraId="1E624BE1" w14:textId="77777777" w:rsidR="00056467" w:rsidRPr="009D2E5A" w:rsidRDefault="00056467" w:rsidP="00ED05E6">
            <w:pPr>
              <w:widowControl/>
              <w:numPr>
                <w:ilvl w:val="0"/>
                <w:numId w:val="55"/>
              </w:numPr>
              <w:autoSpaceDE/>
              <w:autoSpaceDN/>
              <w:adjustRightInd w:val="0"/>
              <w:spacing w:before="60"/>
              <w:ind w:left="180" w:hanging="180"/>
              <w:jc w:val="both"/>
              <w:rPr>
                <w:rFonts w:ascii="Aptos" w:eastAsia="Calibri" w:hAnsi="Aptos" w:cs="Calibri"/>
                <w:color w:val="0070C0"/>
                <w:sz w:val="20"/>
                <w:szCs w:val="24"/>
                <w:lang w:bidi="ar-SA"/>
              </w:rPr>
            </w:pPr>
            <w:r w:rsidRPr="009D2E5A">
              <w:rPr>
                <w:rFonts w:ascii="Aptos" w:eastAsia="Times New Roman" w:hAnsi="Aptos" w:cs="Calibri"/>
                <w:color w:val="0070C0"/>
                <w:sz w:val="20"/>
                <w:szCs w:val="18"/>
                <w:lang w:bidi="ar-SA"/>
              </w:rPr>
              <w:t>Has threatened suicide.</w:t>
            </w:r>
          </w:p>
          <w:p w14:paraId="3C05C69D" w14:textId="77777777" w:rsidR="00056467" w:rsidRPr="009D2E5A" w:rsidRDefault="00056467" w:rsidP="00ED05E6">
            <w:pPr>
              <w:widowControl/>
              <w:numPr>
                <w:ilvl w:val="0"/>
                <w:numId w:val="55"/>
              </w:numPr>
              <w:autoSpaceDE/>
              <w:autoSpaceDN/>
              <w:adjustRightInd w:val="0"/>
              <w:spacing w:before="60"/>
              <w:ind w:left="180" w:hanging="180"/>
              <w:jc w:val="both"/>
              <w:rPr>
                <w:rFonts w:ascii="Aptos" w:eastAsia="Calibri" w:hAnsi="Aptos" w:cs="Calibri"/>
                <w:color w:val="0070C0"/>
                <w:sz w:val="20"/>
                <w:szCs w:val="24"/>
                <w:lang w:bidi="ar-SA"/>
              </w:rPr>
            </w:pPr>
            <w:r w:rsidRPr="009D2E5A">
              <w:rPr>
                <w:rFonts w:ascii="Aptos" w:eastAsia="Times New Roman" w:hAnsi="Aptos" w:cs="Calibri"/>
                <w:color w:val="0070C0"/>
                <w:sz w:val="20"/>
                <w:szCs w:val="18"/>
                <w:lang w:bidi="ar-SA"/>
              </w:rPr>
              <w:t>Has hit and/or choked victim.</w:t>
            </w:r>
          </w:p>
          <w:p w14:paraId="44A140A3" w14:textId="56DEE981" w:rsidR="00056467" w:rsidRPr="009D2E5A" w:rsidRDefault="00056467" w:rsidP="00ED05E6">
            <w:pPr>
              <w:widowControl/>
              <w:numPr>
                <w:ilvl w:val="0"/>
                <w:numId w:val="55"/>
              </w:numPr>
              <w:autoSpaceDE/>
              <w:autoSpaceDN/>
              <w:adjustRightInd w:val="0"/>
              <w:spacing w:before="60"/>
              <w:ind w:left="180" w:hanging="180"/>
              <w:jc w:val="both"/>
              <w:rPr>
                <w:rFonts w:ascii="Aptos" w:eastAsia="Calibri" w:hAnsi="Aptos" w:cs="Calibri"/>
                <w:color w:val="0070C0"/>
                <w:sz w:val="20"/>
                <w:szCs w:val="24"/>
                <w:lang w:bidi="ar-SA"/>
              </w:rPr>
            </w:pPr>
            <w:r w:rsidRPr="009D2E5A">
              <w:rPr>
                <w:rFonts w:ascii="Aptos" w:eastAsia="Times New Roman" w:hAnsi="Aptos" w:cs="Calibri"/>
                <w:color w:val="0070C0"/>
                <w:sz w:val="20"/>
                <w:szCs w:val="18"/>
                <w:lang w:bidi="ar-SA"/>
              </w:rPr>
              <w:t>Is going through major life changes (</w:t>
            </w:r>
            <w:r w:rsidR="000D2C2A" w:rsidRPr="009D2E5A">
              <w:rPr>
                <w:rFonts w:ascii="Aptos" w:eastAsia="Times New Roman" w:hAnsi="Aptos" w:cs="Calibri"/>
                <w:color w:val="0070C0"/>
                <w:sz w:val="20"/>
                <w:szCs w:val="18"/>
                <w:lang w:bidi="ar-SA"/>
              </w:rPr>
              <w:t>e.g.,</w:t>
            </w:r>
            <w:r w:rsidRPr="009D2E5A">
              <w:rPr>
                <w:rFonts w:ascii="Aptos" w:eastAsia="Times New Roman" w:hAnsi="Aptos" w:cs="Calibri"/>
                <w:color w:val="0070C0"/>
                <w:sz w:val="20"/>
                <w:szCs w:val="18"/>
                <w:lang w:bidi="ar-SA"/>
              </w:rPr>
              <w:t xml:space="preserve"> job, separation, depression).</w:t>
            </w:r>
          </w:p>
          <w:p w14:paraId="7939919E" w14:textId="77777777" w:rsidR="00056467" w:rsidRPr="009D2E5A" w:rsidRDefault="00056467" w:rsidP="00ED05E6">
            <w:pPr>
              <w:widowControl/>
              <w:numPr>
                <w:ilvl w:val="0"/>
                <w:numId w:val="55"/>
              </w:numPr>
              <w:autoSpaceDE/>
              <w:autoSpaceDN/>
              <w:adjustRightInd w:val="0"/>
              <w:spacing w:before="60"/>
              <w:ind w:left="180" w:hanging="180"/>
              <w:jc w:val="both"/>
              <w:rPr>
                <w:rFonts w:ascii="Aptos" w:eastAsia="Calibri" w:hAnsi="Aptos" w:cs="Calibri"/>
                <w:color w:val="0070C0"/>
                <w:sz w:val="20"/>
                <w:szCs w:val="24"/>
                <w:lang w:bidi="ar-SA"/>
              </w:rPr>
            </w:pPr>
            <w:r w:rsidRPr="009D2E5A">
              <w:rPr>
                <w:rFonts w:ascii="Aptos" w:eastAsia="Times New Roman" w:hAnsi="Aptos" w:cs="Calibri"/>
                <w:color w:val="0070C0"/>
                <w:sz w:val="20"/>
                <w:szCs w:val="18"/>
                <w:lang w:bidi="ar-SA"/>
              </w:rPr>
              <w:t>Is convinced victim is seeing someone else.</w:t>
            </w:r>
          </w:p>
          <w:p w14:paraId="30944386" w14:textId="77777777" w:rsidR="00056467" w:rsidRPr="009D2E5A" w:rsidRDefault="00056467" w:rsidP="00ED05E6">
            <w:pPr>
              <w:widowControl/>
              <w:numPr>
                <w:ilvl w:val="0"/>
                <w:numId w:val="55"/>
              </w:numPr>
              <w:autoSpaceDE/>
              <w:autoSpaceDN/>
              <w:adjustRightInd w:val="0"/>
              <w:spacing w:before="60"/>
              <w:ind w:left="180" w:hanging="180"/>
              <w:jc w:val="both"/>
              <w:rPr>
                <w:rFonts w:ascii="Aptos" w:eastAsia="Calibri" w:hAnsi="Aptos" w:cs="Calibri"/>
                <w:color w:val="0070C0"/>
                <w:sz w:val="20"/>
                <w:szCs w:val="24"/>
                <w:lang w:bidi="ar-SA"/>
              </w:rPr>
            </w:pPr>
            <w:r w:rsidRPr="009D2E5A">
              <w:rPr>
                <w:rFonts w:ascii="Aptos" w:eastAsia="Times New Roman" w:hAnsi="Aptos" w:cs="Calibri"/>
                <w:color w:val="0070C0"/>
                <w:sz w:val="20"/>
                <w:szCs w:val="18"/>
                <w:lang w:bidi="ar-SA"/>
              </w:rPr>
              <w:t>Blames victim for ruining his/her life.</w:t>
            </w:r>
          </w:p>
          <w:p w14:paraId="42EF3F86" w14:textId="77777777" w:rsidR="00056467" w:rsidRPr="009D2E5A" w:rsidRDefault="00056467" w:rsidP="00ED05E6">
            <w:pPr>
              <w:widowControl/>
              <w:numPr>
                <w:ilvl w:val="0"/>
                <w:numId w:val="55"/>
              </w:numPr>
              <w:autoSpaceDE/>
              <w:autoSpaceDN/>
              <w:adjustRightInd w:val="0"/>
              <w:spacing w:before="60"/>
              <w:ind w:left="180" w:hanging="180"/>
              <w:jc w:val="both"/>
              <w:rPr>
                <w:rFonts w:ascii="Aptos" w:eastAsia="Calibri" w:hAnsi="Aptos" w:cs="Calibri"/>
                <w:color w:val="0070C0"/>
                <w:sz w:val="20"/>
                <w:szCs w:val="24"/>
                <w:lang w:bidi="ar-SA"/>
              </w:rPr>
            </w:pPr>
            <w:r w:rsidRPr="009D2E5A">
              <w:rPr>
                <w:rFonts w:ascii="Aptos" w:eastAsia="Times New Roman" w:hAnsi="Aptos" w:cs="Calibri"/>
                <w:color w:val="0070C0"/>
                <w:sz w:val="20"/>
                <w:szCs w:val="18"/>
                <w:lang w:bidi="ar-SA"/>
              </w:rPr>
              <w:t>Doesn’t seek help for his/her behavior.</w:t>
            </w:r>
          </w:p>
          <w:p w14:paraId="6F64DB55" w14:textId="77777777" w:rsidR="00056467" w:rsidRPr="009D2E5A" w:rsidRDefault="00056467" w:rsidP="00ED05E6">
            <w:pPr>
              <w:widowControl/>
              <w:numPr>
                <w:ilvl w:val="0"/>
                <w:numId w:val="55"/>
              </w:numPr>
              <w:autoSpaceDE/>
              <w:autoSpaceDN/>
              <w:adjustRightInd w:val="0"/>
              <w:spacing w:before="60"/>
              <w:ind w:left="180" w:hanging="180"/>
              <w:jc w:val="both"/>
              <w:rPr>
                <w:rFonts w:ascii="Aptos" w:eastAsia="Calibri" w:hAnsi="Aptos" w:cs="Calibri"/>
                <w:color w:val="0070C0"/>
                <w:sz w:val="20"/>
                <w:szCs w:val="24"/>
                <w:lang w:bidi="ar-SA"/>
              </w:rPr>
            </w:pPr>
            <w:r w:rsidRPr="009D2E5A">
              <w:rPr>
                <w:rFonts w:ascii="Aptos" w:eastAsia="Times New Roman" w:hAnsi="Aptos" w:cs="Calibri"/>
                <w:color w:val="0070C0"/>
                <w:sz w:val="20"/>
                <w:szCs w:val="18"/>
                <w:lang w:bidi="ar-SA"/>
              </w:rPr>
              <w:t>Watches victim’s actions, listens to telephone conversations, reads emails and follows victim.</w:t>
            </w:r>
          </w:p>
          <w:p w14:paraId="0B3F3C0D" w14:textId="77777777" w:rsidR="00056467" w:rsidRPr="009D2E5A" w:rsidRDefault="00056467" w:rsidP="00ED05E6">
            <w:pPr>
              <w:widowControl/>
              <w:numPr>
                <w:ilvl w:val="0"/>
                <w:numId w:val="55"/>
              </w:numPr>
              <w:autoSpaceDE/>
              <w:autoSpaceDN/>
              <w:adjustRightInd w:val="0"/>
              <w:spacing w:before="60"/>
              <w:ind w:left="180" w:hanging="180"/>
              <w:jc w:val="both"/>
              <w:rPr>
                <w:rFonts w:ascii="Aptos" w:eastAsia="Calibri" w:hAnsi="Aptos" w:cs="Calibri"/>
                <w:color w:val="0070C0"/>
                <w:sz w:val="20"/>
                <w:szCs w:val="24"/>
                <w:lang w:bidi="ar-SA"/>
              </w:rPr>
            </w:pPr>
            <w:r w:rsidRPr="009D2E5A">
              <w:rPr>
                <w:rFonts w:ascii="Aptos" w:eastAsia="Times New Roman" w:hAnsi="Aptos" w:cs="Calibri"/>
                <w:color w:val="0070C0"/>
                <w:sz w:val="20"/>
                <w:szCs w:val="18"/>
                <w:lang w:bidi="ar-SA"/>
              </w:rPr>
              <w:t>Has trouble keeping a job.</w:t>
            </w:r>
          </w:p>
          <w:p w14:paraId="13EF6F0E" w14:textId="77777777" w:rsidR="00056467" w:rsidRPr="009D2E5A" w:rsidRDefault="00056467" w:rsidP="00ED05E6">
            <w:pPr>
              <w:widowControl/>
              <w:numPr>
                <w:ilvl w:val="0"/>
                <w:numId w:val="55"/>
              </w:numPr>
              <w:autoSpaceDE/>
              <w:autoSpaceDN/>
              <w:adjustRightInd w:val="0"/>
              <w:spacing w:before="60"/>
              <w:ind w:left="180" w:hanging="180"/>
              <w:jc w:val="both"/>
              <w:rPr>
                <w:rFonts w:ascii="Aptos" w:eastAsia="Calibri" w:hAnsi="Aptos" w:cs="Calibri"/>
                <w:color w:val="0070C0"/>
                <w:sz w:val="20"/>
                <w:szCs w:val="24"/>
                <w:lang w:bidi="ar-SA"/>
              </w:rPr>
            </w:pPr>
            <w:r w:rsidRPr="009D2E5A">
              <w:rPr>
                <w:rFonts w:ascii="Aptos" w:eastAsia="Times New Roman" w:hAnsi="Aptos" w:cs="Calibri"/>
                <w:color w:val="0070C0"/>
                <w:sz w:val="20"/>
                <w:szCs w:val="18"/>
                <w:lang w:bidi="ar-SA"/>
              </w:rPr>
              <w:t>Takes drugs or drinks every day.</w:t>
            </w:r>
          </w:p>
          <w:p w14:paraId="638425A1" w14:textId="77777777" w:rsidR="00056467" w:rsidRPr="009D2E5A" w:rsidRDefault="00056467" w:rsidP="00ED05E6">
            <w:pPr>
              <w:widowControl/>
              <w:numPr>
                <w:ilvl w:val="0"/>
                <w:numId w:val="55"/>
              </w:numPr>
              <w:autoSpaceDE/>
              <w:autoSpaceDN/>
              <w:adjustRightInd w:val="0"/>
              <w:ind w:left="180" w:hanging="180"/>
              <w:jc w:val="both"/>
              <w:rPr>
                <w:rFonts w:ascii="Aptos" w:eastAsia="Calibri" w:hAnsi="Aptos" w:cs="Calibri"/>
                <w:color w:val="0070C0"/>
                <w:sz w:val="20"/>
                <w:szCs w:val="24"/>
                <w:lang w:bidi="ar-SA"/>
              </w:rPr>
            </w:pPr>
            <w:r w:rsidRPr="009D2E5A">
              <w:rPr>
                <w:rFonts w:ascii="Aptos" w:eastAsia="Times New Roman" w:hAnsi="Aptos" w:cs="Calibri"/>
                <w:color w:val="0070C0"/>
                <w:sz w:val="20"/>
                <w:szCs w:val="18"/>
                <w:lang w:bidi="ar-SA"/>
              </w:rPr>
              <w:t>Has little or no respect for the law.</w:t>
            </w:r>
          </w:p>
        </w:tc>
        <w:tc>
          <w:tcPr>
            <w:tcW w:w="4788" w:type="dxa"/>
            <w:shd w:val="clear" w:color="auto" w:fill="auto"/>
          </w:tcPr>
          <w:p w14:paraId="5FA47E82" w14:textId="77777777" w:rsidR="00056467" w:rsidRPr="009D2E5A" w:rsidRDefault="00056467" w:rsidP="00ED05E6">
            <w:pPr>
              <w:widowControl/>
              <w:numPr>
                <w:ilvl w:val="0"/>
                <w:numId w:val="54"/>
              </w:numPr>
              <w:autoSpaceDE/>
              <w:autoSpaceDN/>
              <w:adjustRightInd w:val="0"/>
              <w:spacing w:before="60"/>
              <w:ind w:left="252" w:hanging="252"/>
              <w:rPr>
                <w:rFonts w:ascii="Aptos" w:eastAsia="Times New Roman" w:hAnsi="Aptos" w:cs="Calibri"/>
                <w:color w:val="0070C0"/>
                <w:sz w:val="20"/>
                <w:szCs w:val="18"/>
                <w:lang w:bidi="ar-SA"/>
              </w:rPr>
            </w:pPr>
            <w:r w:rsidRPr="009D2E5A">
              <w:rPr>
                <w:rFonts w:ascii="Aptos" w:eastAsia="Times New Roman" w:hAnsi="Aptos" w:cs="Calibri"/>
                <w:color w:val="0070C0"/>
                <w:sz w:val="20"/>
                <w:szCs w:val="18"/>
                <w:lang w:bidi="ar-SA"/>
              </w:rPr>
              <w:t>Has just separated or is planning to leave.</w:t>
            </w:r>
          </w:p>
          <w:p w14:paraId="44962615" w14:textId="77777777" w:rsidR="00056467" w:rsidRPr="009D2E5A" w:rsidRDefault="00056467" w:rsidP="00ED05E6">
            <w:pPr>
              <w:widowControl/>
              <w:numPr>
                <w:ilvl w:val="0"/>
                <w:numId w:val="54"/>
              </w:numPr>
              <w:autoSpaceDE/>
              <w:autoSpaceDN/>
              <w:adjustRightInd w:val="0"/>
              <w:spacing w:before="60"/>
              <w:ind w:left="252" w:hanging="252"/>
              <w:rPr>
                <w:rFonts w:ascii="Aptos" w:eastAsia="Times New Roman" w:hAnsi="Aptos" w:cs="Calibri"/>
                <w:color w:val="0070C0"/>
                <w:sz w:val="20"/>
                <w:szCs w:val="18"/>
                <w:lang w:bidi="ar-SA"/>
              </w:rPr>
            </w:pPr>
            <w:r w:rsidRPr="009D2E5A">
              <w:rPr>
                <w:rFonts w:ascii="Aptos" w:eastAsia="Times New Roman" w:hAnsi="Aptos" w:cs="Calibri"/>
                <w:color w:val="0070C0"/>
                <w:sz w:val="20"/>
                <w:szCs w:val="18"/>
                <w:lang w:bidi="ar-SA"/>
              </w:rPr>
              <w:t>Fears for own life and for children’s safety.</w:t>
            </w:r>
          </w:p>
          <w:p w14:paraId="4F3FB9D6" w14:textId="3FD2F963" w:rsidR="00056467" w:rsidRPr="009D2E5A" w:rsidRDefault="00056467" w:rsidP="00ED05E6">
            <w:pPr>
              <w:widowControl/>
              <w:numPr>
                <w:ilvl w:val="0"/>
                <w:numId w:val="54"/>
              </w:numPr>
              <w:autoSpaceDE/>
              <w:autoSpaceDN/>
              <w:adjustRightInd w:val="0"/>
              <w:spacing w:before="60"/>
              <w:ind w:left="252" w:hanging="252"/>
              <w:rPr>
                <w:rFonts w:ascii="Aptos" w:eastAsia="Times New Roman" w:hAnsi="Aptos" w:cs="Calibri"/>
                <w:color w:val="0070C0"/>
                <w:sz w:val="20"/>
                <w:szCs w:val="18"/>
                <w:lang w:bidi="ar-SA"/>
              </w:rPr>
            </w:pPr>
            <w:r w:rsidRPr="009D2E5A">
              <w:rPr>
                <w:rFonts w:ascii="Aptos" w:eastAsia="Times New Roman" w:hAnsi="Aptos" w:cs="Calibri"/>
                <w:color w:val="0070C0"/>
                <w:sz w:val="20"/>
                <w:szCs w:val="18"/>
                <w:lang w:bidi="ar-SA"/>
              </w:rPr>
              <w:t xml:space="preserve">Is in a custody </w:t>
            </w:r>
            <w:r w:rsidR="004A686C" w:rsidRPr="009D2E5A">
              <w:rPr>
                <w:rFonts w:ascii="Aptos" w:eastAsia="Times New Roman" w:hAnsi="Aptos" w:cs="Calibri"/>
                <w:color w:val="0070C0"/>
                <w:sz w:val="20"/>
                <w:szCs w:val="18"/>
                <w:lang w:bidi="ar-SA"/>
              </w:rPr>
              <w:t>battle or</w:t>
            </w:r>
            <w:r w:rsidRPr="009D2E5A">
              <w:rPr>
                <w:rFonts w:ascii="Aptos" w:eastAsia="Times New Roman" w:hAnsi="Aptos" w:cs="Calibri"/>
                <w:color w:val="0070C0"/>
                <w:sz w:val="20"/>
                <w:szCs w:val="18"/>
                <w:lang w:bidi="ar-SA"/>
              </w:rPr>
              <w:t xml:space="preserve"> has children from a previous relationship.</w:t>
            </w:r>
          </w:p>
          <w:p w14:paraId="5AC92826" w14:textId="77777777" w:rsidR="00056467" w:rsidRPr="009D2E5A" w:rsidRDefault="00056467" w:rsidP="00ED05E6">
            <w:pPr>
              <w:widowControl/>
              <w:numPr>
                <w:ilvl w:val="0"/>
                <w:numId w:val="54"/>
              </w:numPr>
              <w:autoSpaceDE/>
              <w:autoSpaceDN/>
              <w:adjustRightInd w:val="0"/>
              <w:spacing w:before="60"/>
              <w:ind w:left="252" w:hanging="252"/>
              <w:rPr>
                <w:rFonts w:ascii="Aptos" w:eastAsia="Times New Roman" w:hAnsi="Aptos" w:cs="Calibri"/>
                <w:color w:val="0070C0"/>
                <w:sz w:val="20"/>
                <w:szCs w:val="18"/>
                <w:lang w:bidi="ar-SA"/>
              </w:rPr>
            </w:pPr>
            <w:r w:rsidRPr="009D2E5A">
              <w:rPr>
                <w:rFonts w:ascii="Aptos" w:eastAsia="Times New Roman" w:hAnsi="Aptos" w:cs="Calibri"/>
                <w:color w:val="0070C0"/>
                <w:sz w:val="20"/>
                <w:szCs w:val="18"/>
                <w:lang w:bidi="ar-SA"/>
              </w:rPr>
              <w:t>Is involved in another relationship.</w:t>
            </w:r>
          </w:p>
          <w:p w14:paraId="721618BC" w14:textId="77777777" w:rsidR="00056467" w:rsidRPr="009D2E5A" w:rsidRDefault="00056467" w:rsidP="00ED05E6">
            <w:pPr>
              <w:widowControl/>
              <w:numPr>
                <w:ilvl w:val="0"/>
                <w:numId w:val="54"/>
              </w:numPr>
              <w:autoSpaceDE/>
              <w:autoSpaceDN/>
              <w:adjustRightInd w:val="0"/>
              <w:spacing w:before="60"/>
              <w:ind w:left="252" w:hanging="252"/>
              <w:rPr>
                <w:rFonts w:ascii="Aptos" w:eastAsia="Times New Roman" w:hAnsi="Aptos" w:cs="Calibri"/>
                <w:color w:val="0070C0"/>
                <w:sz w:val="20"/>
                <w:szCs w:val="18"/>
                <w:lang w:bidi="ar-SA"/>
              </w:rPr>
            </w:pPr>
            <w:r w:rsidRPr="009D2E5A">
              <w:rPr>
                <w:rFonts w:ascii="Aptos" w:eastAsia="Times New Roman" w:hAnsi="Aptos" w:cs="Calibri"/>
                <w:color w:val="0070C0"/>
                <w:sz w:val="20"/>
                <w:szCs w:val="18"/>
                <w:lang w:bidi="ar-SA"/>
              </w:rPr>
              <w:t>Is hiding injuries.</w:t>
            </w:r>
          </w:p>
          <w:p w14:paraId="54BFE9D1" w14:textId="77777777" w:rsidR="00056467" w:rsidRPr="009D2E5A" w:rsidRDefault="00056467" w:rsidP="00ED05E6">
            <w:pPr>
              <w:widowControl/>
              <w:numPr>
                <w:ilvl w:val="0"/>
                <w:numId w:val="54"/>
              </w:numPr>
              <w:autoSpaceDE/>
              <w:autoSpaceDN/>
              <w:adjustRightInd w:val="0"/>
              <w:spacing w:before="60"/>
              <w:ind w:left="252" w:hanging="252"/>
              <w:rPr>
                <w:rFonts w:ascii="Aptos" w:eastAsia="Times New Roman" w:hAnsi="Aptos" w:cs="Calibri"/>
                <w:color w:val="0070C0"/>
                <w:sz w:val="20"/>
                <w:szCs w:val="18"/>
                <w:lang w:bidi="ar-SA"/>
              </w:rPr>
            </w:pPr>
            <w:r w:rsidRPr="009D2E5A">
              <w:rPr>
                <w:rFonts w:ascii="Aptos" w:eastAsia="Times New Roman" w:hAnsi="Aptos" w:cs="Calibri"/>
                <w:color w:val="0070C0"/>
                <w:sz w:val="20"/>
                <w:szCs w:val="18"/>
                <w:lang w:bidi="ar-SA"/>
              </w:rPr>
              <w:t>Has no access to a phone outside work.</w:t>
            </w:r>
          </w:p>
          <w:p w14:paraId="6179EB23" w14:textId="2C1C73AC" w:rsidR="00056467" w:rsidRPr="009D2E5A" w:rsidRDefault="00056467" w:rsidP="00ED05E6">
            <w:pPr>
              <w:widowControl/>
              <w:numPr>
                <w:ilvl w:val="0"/>
                <w:numId w:val="54"/>
              </w:numPr>
              <w:autoSpaceDE/>
              <w:autoSpaceDN/>
              <w:adjustRightInd w:val="0"/>
              <w:spacing w:before="60"/>
              <w:ind w:left="252" w:hanging="252"/>
              <w:rPr>
                <w:rFonts w:ascii="Aptos" w:eastAsia="Times New Roman" w:hAnsi="Aptos" w:cs="Calibri"/>
                <w:color w:val="0070C0"/>
                <w:sz w:val="20"/>
                <w:szCs w:val="18"/>
                <w:lang w:bidi="ar-SA"/>
              </w:rPr>
            </w:pPr>
            <w:r w:rsidRPr="009D2E5A">
              <w:rPr>
                <w:rFonts w:ascii="Aptos" w:eastAsia="Times New Roman" w:hAnsi="Aptos" w:cs="Calibri"/>
                <w:color w:val="0070C0"/>
                <w:sz w:val="20"/>
                <w:szCs w:val="18"/>
                <w:lang w:bidi="ar-SA"/>
              </w:rPr>
              <w:t>Faces other obstacles (</w:t>
            </w:r>
            <w:r w:rsidR="000D2C2A" w:rsidRPr="009D2E5A">
              <w:rPr>
                <w:rFonts w:ascii="Aptos" w:eastAsia="Times New Roman" w:hAnsi="Aptos" w:cs="Calibri"/>
                <w:color w:val="0070C0"/>
                <w:sz w:val="20"/>
                <w:szCs w:val="18"/>
                <w:lang w:bidi="ar-SA"/>
              </w:rPr>
              <w:t>e.g.,</w:t>
            </w:r>
            <w:r w:rsidRPr="009D2E5A">
              <w:rPr>
                <w:rFonts w:ascii="Aptos" w:eastAsia="Times New Roman" w:hAnsi="Aptos" w:cs="Calibri"/>
                <w:color w:val="0070C0"/>
                <w:sz w:val="20"/>
                <w:szCs w:val="18"/>
                <w:lang w:bidi="ar-SA"/>
              </w:rPr>
              <w:t xml:space="preserve"> does not speak the language, lives in a remote area, etc.).</w:t>
            </w:r>
          </w:p>
          <w:p w14:paraId="1D3E935B" w14:textId="77777777" w:rsidR="00056467" w:rsidRPr="009D2E5A" w:rsidRDefault="00056467" w:rsidP="00ED05E6">
            <w:pPr>
              <w:widowControl/>
              <w:numPr>
                <w:ilvl w:val="0"/>
                <w:numId w:val="54"/>
              </w:numPr>
              <w:autoSpaceDE/>
              <w:autoSpaceDN/>
              <w:adjustRightInd w:val="0"/>
              <w:spacing w:before="60"/>
              <w:ind w:left="252" w:hanging="252"/>
              <w:rPr>
                <w:rFonts w:ascii="Aptos" w:eastAsia="Times New Roman" w:hAnsi="Aptos" w:cs="Calibri"/>
                <w:color w:val="0070C0"/>
                <w:sz w:val="20"/>
                <w:szCs w:val="18"/>
                <w:lang w:bidi="ar-SA"/>
              </w:rPr>
            </w:pPr>
            <w:r w:rsidRPr="009D2E5A">
              <w:rPr>
                <w:rFonts w:ascii="Aptos" w:eastAsia="Times New Roman" w:hAnsi="Aptos" w:cs="Calibri"/>
                <w:color w:val="0070C0"/>
                <w:sz w:val="20"/>
                <w:szCs w:val="18"/>
                <w:lang w:bidi="ar-SA"/>
              </w:rPr>
              <w:t>Does not have family or friends outside work.</w:t>
            </w:r>
          </w:p>
          <w:p w14:paraId="04A7C448" w14:textId="77777777" w:rsidR="00056467" w:rsidRPr="009D2E5A" w:rsidRDefault="00056467" w:rsidP="00056467">
            <w:pPr>
              <w:widowControl/>
              <w:adjustRightInd w:val="0"/>
              <w:jc w:val="both"/>
              <w:rPr>
                <w:rFonts w:ascii="Aptos" w:eastAsia="Times New Roman" w:hAnsi="Aptos" w:cs="Calibri"/>
                <w:color w:val="0070C0"/>
                <w:sz w:val="20"/>
                <w:szCs w:val="18"/>
                <w:lang w:bidi="ar-SA"/>
              </w:rPr>
            </w:pPr>
          </w:p>
        </w:tc>
      </w:tr>
    </w:tbl>
    <w:p w14:paraId="2F6EBC9A" w14:textId="77777777" w:rsidR="00056467" w:rsidRPr="009D2E5A" w:rsidRDefault="00056467" w:rsidP="00056467">
      <w:pPr>
        <w:widowControl/>
        <w:adjustRightInd w:val="0"/>
        <w:rPr>
          <w:rFonts w:ascii="Aptos" w:eastAsia="Times New Roman" w:hAnsi="Aptos" w:cs="TradeGothicLTStd-Cn18"/>
          <w:color w:val="0070C0"/>
          <w:sz w:val="18"/>
          <w:szCs w:val="18"/>
          <w:lang w:bidi="ar-SA"/>
        </w:rPr>
      </w:pPr>
    </w:p>
    <w:p w14:paraId="53AC6886" w14:textId="52ACF6F6" w:rsidR="00056467" w:rsidRPr="009D2E5A" w:rsidRDefault="00056467" w:rsidP="00634014">
      <w:pPr>
        <w:rPr>
          <w:rFonts w:ascii="Aptos" w:hAnsi="Aptos"/>
          <w:b/>
          <w:bCs/>
          <w:color w:val="0070C0"/>
          <w:lang w:bidi="ar-SA"/>
        </w:rPr>
      </w:pPr>
      <w:r w:rsidRPr="009D2E5A">
        <w:rPr>
          <w:rFonts w:ascii="Aptos" w:hAnsi="Aptos"/>
          <w:b/>
          <w:bCs/>
          <w:color w:val="0070C0"/>
          <w:lang w:bidi="ar-SA"/>
        </w:rPr>
        <w:t xml:space="preserve">General warning signs that a co-worker </w:t>
      </w:r>
      <w:r w:rsidR="008832E5">
        <w:rPr>
          <w:rFonts w:ascii="Aptos" w:hAnsi="Aptos"/>
          <w:b/>
          <w:bCs/>
          <w:color w:val="0070C0"/>
          <w:lang w:bidi="ar-SA"/>
        </w:rPr>
        <w:t>may be</w:t>
      </w:r>
      <w:r w:rsidRPr="009D2E5A">
        <w:rPr>
          <w:rFonts w:ascii="Aptos" w:hAnsi="Aptos"/>
          <w:b/>
          <w:bCs/>
          <w:color w:val="0070C0"/>
          <w:lang w:bidi="ar-SA"/>
        </w:rPr>
        <w:t xml:space="preserve"> suffering from abuse:</w:t>
      </w:r>
    </w:p>
    <w:p w14:paraId="1832CBCD" w14:textId="77777777" w:rsidR="00056467" w:rsidRPr="009D2E5A" w:rsidRDefault="00056467" w:rsidP="00ED05E6">
      <w:pPr>
        <w:pStyle w:val="ListParagraph"/>
        <w:widowControl/>
        <w:numPr>
          <w:ilvl w:val="0"/>
          <w:numId w:val="56"/>
        </w:numPr>
        <w:autoSpaceDE/>
        <w:autoSpaceDN/>
        <w:adjustRightInd w:val="0"/>
        <w:rPr>
          <w:rFonts w:ascii="Aptos" w:eastAsia="Times New Roman" w:hAnsi="Aptos" w:cs="Calibri"/>
          <w:color w:val="0070C0"/>
          <w:lang w:bidi="ar-SA"/>
        </w:rPr>
      </w:pPr>
      <w:r w:rsidRPr="009D2E5A">
        <w:rPr>
          <w:rFonts w:ascii="Aptos" w:eastAsia="Times New Roman" w:hAnsi="Aptos" w:cs="Calibri"/>
          <w:color w:val="0070C0"/>
          <w:lang w:bidi="ar-SA"/>
        </w:rPr>
        <w:t>Receives frequent</w:t>
      </w:r>
      <w:r w:rsidRPr="009D2E5A">
        <w:rPr>
          <w:rFonts w:ascii="Aptos" w:eastAsia="Times New Roman" w:hAnsi="Aptos" w:cs="Calibri"/>
          <w:b/>
          <w:color w:val="0070C0"/>
          <w:lang w:bidi="ar-SA"/>
        </w:rPr>
        <w:t xml:space="preserve"> </w:t>
      </w:r>
      <w:r w:rsidRPr="009D2E5A">
        <w:rPr>
          <w:rFonts w:ascii="Aptos" w:eastAsia="Times New Roman" w:hAnsi="Aptos" w:cs="Calibri"/>
          <w:color w:val="0070C0"/>
          <w:lang w:bidi="ar-SA"/>
        </w:rPr>
        <w:t>personal phone calls during work hours</w:t>
      </w:r>
    </w:p>
    <w:p w14:paraId="6FC13942" w14:textId="77777777" w:rsidR="00056467" w:rsidRPr="009D2E5A" w:rsidRDefault="00056467" w:rsidP="00ED05E6">
      <w:pPr>
        <w:pStyle w:val="ListParagraph"/>
        <w:widowControl/>
        <w:numPr>
          <w:ilvl w:val="0"/>
          <w:numId w:val="56"/>
        </w:numPr>
        <w:autoSpaceDE/>
        <w:autoSpaceDN/>
        <w:adjustRightInd w:val="0"/>
        <w:rPr>
          <w:rFonts w:ascii="Aptos" w:eastAsia="Times New Roman" w:hAnsi="Aptos" w:cs="Calibri"/>
          <w:color w:val="0070C0"/>
          <w:lang w:bidi="ar-SA"/>
        </w:rPr>
      </w:pPr>
      <w:r w:rsidRPr="009D2E5A">
        <w:rPr>
          <w:rFonts w:ascii="Aptos" w:eastAsia="Times New Roman" w:hAnsi="Aptos" w:cs="Calibri"/>
          <w:color w:val="0070C0"/>
          <w:lang w:bidi="ar-SA"/>
        </w:rPr>
        <w:t xml:space="preserve">Absent or late more often than usual; </w:t>
      </w:r>
      <w:r w:rsidRPr="009D2E5A">
        <w:rPr>
          <w:rFonts w:ascii="Aptos" w:eastAsia="Calibri" w:hAnsi="Aptos" w:cs="Calibri"/>
          <w:color w:val="0070C0"/>
          <w:lang w:bidi="ar-SA"/>
        </w:rPr>
        <w:t>Unexplained absences from the workplace during the day</w:t>
      </w:r>
    </w:p>
    <w:p w14:paraId="62BE853F" w14:textId="77777777" w:rsidR="00056467" w:rsidRPr="009D2E5A" w:rsidRDefault="00056467" w:rsidP="00ED05E6">
      <w:pPr>
        <w:pStyle w:val="ListParagraph"/>
        <w:widowControl/>
        <w:numPr>
          <w:ilvl w:val="0"/>
          <w:numId w:val="56"/>
        </w:numPr>
        <w:autoSpaceDE/>
        <w:autoSpaceDN/>
        <w:adjustRightInd w:val="0"/>
        <w:rPr>
          <w:rFonts w:ascii="Aptos" w:eastAsia="Times New Roman" w:hAnsi="Aptos" w:cs="Calibri"/>
          <w:b/>
          <w:color w:val="0070C0"/>
          <w:lang w:bidi="ar-SA"/>
        </w:rPr>
      </w:pPr>
      <w:r w:rsidRPr="009D2E5A">
        <w:rPr>
          <w:rFonts w:ascii="Aptos" w:eastAsia="Times New Roman" w:hAnsi="Aptos" w:cs="Calibri"/>
          <w:color w:val="0070C0"/>
          <w:lang w:bidi="ar-SA"/>
        </w:rPr>
        <w:t>A noticeable decline in job performance; Has trouble concentrating on a task</w:t>
      </w:r>
    </w:p>
    <w:p w14:paraId="420AADDC" w14:textId="77777777" w:rsidR="00056467" w:rsidRPr="009D2E5A" w:rsidRDefault="00056467" w:rsidP="00ED05E6">
      <w:pPr>
        <w:pStyle w:val="ListParagraph"/>
        <w:widowControl/>
        <w:numPr>
          <w:ilvl w:val="0"/>
          <w:numId w:val="56"/>
        </w:numPr>
        <w:autoSpaceDE/>
        <w:autoSpaceDN/>
        <w:adjustRightInd w:val="0"/>
        <w:rPr>
          <w:rFonts w:ascii="Aptos" w:eastAsia="Times New Roman" w:hAnsi="Aptos" w:cs="Calibri"/>
          <w:b/>
          <w:color w:val="0070C0"/>
          <w:lang w:bidi="ar-SA"/>
        </w:rPr>
      </w:pPr>
      <w:r w:rsidRPr="009D2E5A">
        <w:rPr>
          <w:rFonts w:ascii="Aptos" w:eastAsia="Calibri" w:hAnsi="Aptos" w:cs="Calibri"/>
          <w:color w:val="0070C0"/>
          <w:lang w:bidi="ar-SA"/>
        </w:rPr>
        <w:t>Avoids colleagues or co-workers</w:t>
      </w:r>
    </w:p>
    <w:p w14:paraId="2EBCA0F2" w14:textId="27AFDEB7" w:rsidR="00056467" w:rsidRPr="009D2E5A" w:rsidRDefault="00056467" w:rsidP="00ED05E6">
      <w:pPr>
        <w:pStyle w:val="ListParagraph"/>
        <w:widowControl/>
        <w:numPr>
          <w:ilvl w:val="0"/>
          <w:numId w:val="56"/>
        </w:numPr>
        <w:autoSpaceDE/>
        <w:autoSpaceDN/>
        <w:adjustRightInd w:val="0"/>
        <w:rPr>
          <w:rFonts w:ascii="Aptos" w:eastAsia="Times New Roman" w:hAnsi="Aptos" w:cs="Calibri"/>
          <w:color w:val="0070C0"/>
          <w:lang w:bidi="ar-SA"/>
        </w:rPr>
      </w:pPr>
      <w:r w:rsidRPr="009D2E5A">
        <w:rPr>
          <w:rFonts w:ascii="Aptos" w:eastAsia="Times New Roman" w:hAnsi="Aptos" w:cs="Calibri"/>
          <w:color w:val="0070C0"/>
          <w:lang w:bidi="ar-SA"/>
        </w:rPr>
        <w:t xml:space="preserve">Becomes withdrawn socially; </w:t>
      </w:r>
      <w:r w:rsidR="006717F2">
        <w:rPr>
          <w:rFonts w:ascii="Aptos" w:eastAsia="Times New Roman" w:hAnsi="Aptos" w:cs="Calibri"/>
          <w:color w:val="0070C0"/>
          <w:lang w:bidi="ar-SA"/>
        </w:rPr>
        <w:t>i</w:t>
      </w:r>
      <w:r w:rsidRPr="009D2E5A">
        <w:rPr>
          <w:rFonts w:ascii="Aptos" w:eastAsia="Times New Roman" w:hAnsi="Aptos" w:cs="Calibri"/>
          <w:color w:val="0070C0"/>
          <w:lang w:bidi="ar-SA"/>
        </w:rPr>
        <w:t>s sad, lonely, and afraid</w:t>
      </w:r>
    </w:p>
    <w:p w14:paraId="15773D75" w14:textId="77777777" w:rsidR="00056467" w:rsidRPr="009D2E5A" w:rsidRDefault="00056467" w:rsidP="00ED05E6">
      <w:pPr>
        <w:pStyle w:val="ListParagraph"/>
        <w:widowControl/>
        <w:numPr>
          <w:ilvl w:val="0"/>
          <w:numId w:val="56"/>
        </w:numPr>
        <w:autoSpaceDE/>
        <w:autoSpaceDN/>
        <w:adjustRightInd w:val="0"/>
        <w:jc w:val="both"/>
        <w:rPr>
          <w:rFonts w:ascii="Aptos" w:eastAsia="Times New Roman" w:hAnsi="Aptos" w:cs="Calibri"/>
          <w:color w:val="0070C0"/>
          <w:lang w:bidi="ar-SA"/>
        </w:rPr>
      </w:pPr>
      <w:r w:rsidRPr="009D2E5A">
        <w:rPr>
          <w:rFonts w:ascii="Aptos" w:eastAsia="Times New Roman" w:hAnsi="Aptos" w:cs="Calibri"/>
          <w:color w:val="0070C0"/>
          <w:lang w:bidi="ar-SA"/>
        </w:rPr>
        <w:t xml:space="preserve">Displays unexplained injuries or injuries that do not correlate with the explanation of how they occurred such as bruises, black eyes, broken bones and hearing loss, often attributed to </w:t>
      </w:r>
      <w:r w:rsidRPr="009D2E5A">
        <w:rPr>
          <w:rFonts w:ascii="Aptos" w:eastAsia="Times New Roman" w:hAnsi="Aptos" w:cs="Calibri"/>
          <w:i/>
          <w:iCs/>
          <w:color w:val="0070C0"/>
          <w:lang w:bidi="ar-SA"/>
        </w:rPr>
        <w:t xml:space="preserve">“falls,” “being clumsy,” </w:t>
      </w:r>
      <w:r w:rsidRPr="009D2E5A">
        <w:rPr>
          <w:rFonts w:ascii="Aptos" w:eastAsia="Times New Roman" w:hAnsi="Aptos" w:cs="Calibri"/>
          <w:color w:val="0070C0"/>
          <w:lang w:bidi="ar-SA"/>
        </w:rPr>
        <w:t xml:space="preserve">or </w:t>
      </w:r>
      <w:r w:rsidRPr="009D2E5A">
        <w:rPr>
          <w:rFonts w:ascii="Aptos" w:eastAsia="Times New Roman" w:hAnsi="Aptos" w:cs="Calibri"/>
          <w:i/>
          <w:iCs/>
          <w:color w:val="0070C0"/>
          <w:lang w:bidi="ar-SA"/>
        </w:rPr>
        <w:t>“accidents”</w:t>
      </w:r>
    </w:p>
    <w:p w14:paraId="1A7D674E" w14:textId="0191B4C5" w:rsidR="00056467" w:rsidRPr="009D2E5A" w:rsidRDefault="00056467" w:rsidP="00ED05E6">
      <w:pPr>
        <w:pStyle w:val="ListParagraph"/>
        <w:widowControl/>
        <w:numPr>
          <w:ilvl w:val="0"/>
          <w:numId w:val="56"/>
        </w:numPr>
        <w:autoSpaceDE/>
        <w:autoSpaceDN/>
        <w:adjustRightInd w:val="0"/>
        <w:rPr>
          <w:rFonts w:ascii="Aptos" w:eastAsia="Times New Roman" w:hAnsi="Aptos" w:cs="Calibri"/>
          <w:b/>
          <w:color w:val="0070C0"/>
          <w:lang w:bidi="ar-SA"/>
        </w:rPr>
      </w:pPr>
      <w:r w:rsidRPr="009D2E5A">
        <w:rPr>
          <w:rFonts w:ascii="Aptos" w:eastAsia="Times New Roman" w:hAnsi="Aptos" w:cs="Calibri"/>
          <w:color w:val="0070C0"/>
          <w:lang w:bidi="ar-SA"/>
        </w:rPr>
        <w:t>Dresses inappropriately for the season (</w:t>
      </w:r>
      <w:r w:rsidR="000D2C2A" w:rsidRPr="009D2E5A">
        <w:rPr>
          <w:rFonts w:ascii="Aptos" w:eastAsia="Times New Roman" w:hAnsi="Aptos" w:cs="Calibri"/>
          <w:color w:val="0070C0"/>
          <w:lang w:bidi="ar-SA"/>
        </w:rPr>
        <w:t>i.e.,</w:t>
      </w:r>
      <w:r w:rsidRPr="009D2E5A">
        <w:rPr>
          <w:rFonts w:ascii="Aptos" w:eastAsia="Times New Roman" w:hAnsi="Aptos" w:cs="Calibri"/>
          <w:color w:val="0070C0"/>
          <w:lang w:bidi="ar-SA"/>
        </w:rPr>
        <w:t xml:space="preserve"> long sleeves in warm weather or wearing sunglasses</w:t>
      </w:r>
      <w:r w:rsidR="00141F53">
        <w:rPr>
          <w:rFonts w:ascii="Aptos" w:eastAsia="Times New Roman" w:hAnsi="Aptos" w:cs="Calibri"/>
          <w:color w:val="0070C0"/>
          <w:lang w:bidi="ar-SA"/>
        </w:rPr>
        <w:t xml:space="preserve"> inside</w:t>
      </w:r>
      <w:r w:rsidRPr="009D2E5A">
        <w:rPr>
          <w:rFonts w:ascii="Aptos" w:eastAsia="Times New Roman" w:hAnsi="Aptos" w:cs="Calibri"/>
          <w:color w:val="0070C0"/>
          <w:lang w:bidi="ar-SA"/>
        </w:rPr>
        <w:t>)</w:t>
      </w:r>
    </w:p>
    <w:p w14:paraId="57F0DED8" w14:textId="77777777" w:rsidR="00056467" w:rsidRPr="009D2E5A" w:rsidRDefault="00056467" w:rsidP="00ED05E6">
      <w:pPr>
        <w:pStyle w:val="ListParagraph"/>
        <w:widowControl/>
        <w:numPr>
          <w:ilvl w:val="0"/>
          <w:numId w:val="56"/>
        </w:numPr>
        <w:autoSpaceDE/>
        <w:autoSpaceDN/>
        <w:adjustRightInd w:val="0"/>
        <w:rPr>
          <w:rFonts w:ascii="Aptos" w:eastAsia="Times New Roman" w:hAnsi="Aptos" w:cs="Calibri"/>
          <w:b/>
          <w:color w:val="0070C0"/>
          <w:lang w:bidi="ar-SA"/>
        </w:rPr>
      </w:pPr>
      <w:r w:rsidRPr="009D2E5A">
        <w:rPr>
          <w:rFonts w:ascii="Aptos" w:eastAsia="Times New Roman" w:hAnsi="Aptos" w:cs="Calibri"/>
          <w:color w:val="0070C0"/>
          <w:lang w:bidi="ar-SA"/>
        </w:rPr>
        <w:t>Becomes agitated, angry, or cries when talking on the phone</w:t>
      </w:r>
    </w:p>
    <w:p w14:paraId="4EA1F78F" w14:textId="77777777" w:rsidR="00056467" w:rsidRPr="009D2E5A" w:rsidRDefault="00056467" w:rsidP="00ED05E6">
      <w:pPr>
        <w:pStyle w:val="ListParagraph"/>
        <w:widowControl/>
        <w:numPr>
          <w:ilvl w:val="0"/>
          <w:numId w:val="56"/>
        </w:numPr>
        <w:autoSpaceDE/>
        <w:autoSpaceDN/>
        <w:adjustRightInd w:val="0"/>
        <w:rPr>
          <w:rFonts w:ascii="Aptos" w:eastAsia="Times New Roman" w:hAnsi="Aptos" w:cs="Calibri"/>
          <w:color w:val="0070C0"/>
          <w:lang w:bidi="ar-SA"/>
        </w:rPr>
      </w:pPr>
      <w:r w:rsidRPr="009D2E5A">
        <w:rPr>
          <w:rFonts w:ascii="Aptos" w:eastAsia="Times New Roman" w:hAnsi="Aptos" w:cs="Calibri"/>
          <w:color w:val="0070C0"/>
          <w:lang w:bidi="ar-SA"/>
        </w:rPr>
        <w:t>Apologizes for the abuser’s behavior</w:t>
      </w:r>
    </w:p>
    <w:p w14:paraId="36A302CA" w14:textId="77777777" w:rsidR="00056467" w:rsidRPr="009D2E5A" w:rsidRDefault="00056467" w:rsidP="00ED05E6">
      <w:pPr>
        <w:pStyle w:val="ListParagraph"/>
        <w:widowControl/>
        <w:numPr>
          <w:ilvl w:val="0"/>
          <w:numId w:val="56"/>
        </w:numPr>
        <w:autoSpaceDE/>
        <w:autoSpaceDN/>
        <w:adjustRightInd w:val="0"/>
        <w:rPr>
          <w:rFonts w:ascii="Aptos" w:eastAsia="Times New Roman" w:hAnsi="Aptos" w:cs="Calibri"/>
          <w:color w:val="0070C0"/>
          <w:lang w:bidi="ar-SA"/>
        </w:rPr>
      </w:pPr>
      <w:r w:rsidRPr="009D2E5A">
        <w:rPr>
          <w:rFonts w:ascii="Aptos" w:eastAsia="Times New Roman" w:hAnsi="Aptos" w:cs="Calibri"/>
          <w:color w:val="0070C0"/>
          <w:lang w:bidi="ar-SA"/>
        </w:rPr>
        <w:t>Is nervous talking when the abuser is present</w:t>
      </w:r>
    </w:p>
    <w:p w14:paraId="26AED10E" w14:textId="77777777" w:rsidR="00056467" w:rsidRPr="009D2E5A" w:rsidRDefault="00056467" w:rsidP="00ED05E6">
      <w:pPr>
        <w:pStyle w:val="ListParagraph"/>
        <w:widowControl/>
        <w:numPr>
          <w:ilvl w:val="0"/>
          <w:numId w:val="56"/>
        </w:numPr>
        <w:autoSpaceDE/>
        <w:autoSpaceDN/>
        <w:adjustRightInd w:val="0"/>
        <w:rPr>
          <w:rFonts w:ascii="Aptos" w:eastAsia="Times New Roman" w:hAnsi="Aptos" w:cs="Calibri"/>
          <w:color w:val="0070C0"/>
          <w:lang w:bidi="ar-SA"/>
        </w:rPr>
      </w:pPr>
      <w:r w:rsidRPr="009D2E5A">
        <w:rPr>
          <w:rFonts w:ascii="Aptos" w:eastAsia="Times New Roman" w:hAnsi="Aptos" w:cs="Calibri"/>
          <w:color w:val="0070C0"/>
          <w:lang w:bidi="ar-SA"/>
        </w:rPr>
        <w:t>Makes last-minute excuses/cancellations</w:t>
      </w:r>
    </w:p>
    <w:p w14:paraId="1B96DF7A" w14:textId="77777777" w:rsidR="00056467" w:rsidRPr="009D2E5A" w:rsidRDefault="00056467" w:rsidP="00ED05E6">
      <w:pPr>
        <w:pStyle w:val="ListParagraph"/>
        <w:widowControl/>
        <w:numPr>
          <w:ilvl w:val="0"/>
          <w:numId w:val="56"/>
        </w:numPr>
        <w:autoSpaceDE/>
        <w:autoSpaceDN/>
        <w:adjustRightInd w:val="0"/>
        <w:rPr>
          <w:rFonts w:ascii="Aptos" w:eastAsia="Times New Roman" w:hAnsi="Aptos" w:cs="Calibri"/>
          <w:color w:val="0070C0"/>
          <w:lang w:bidi="ar-SA"/>
        </w:rPr>
      </w:pPr>
      <w:r w:rsidRPr="009D2E5A">
        <w:rPr>
          <w:rFonts w:ascii="Aptos" w:eastAsia="Times New Roman" w:hAnsi="Aptos" w:cs="Calibri"/>
          <w:color w:val="0070C0"/>
          <w:lang w:bidi="ar-SA"/>
        </w:rPr>
        <w:t>Lacks confidence and exhibits very low self-esteem</w:t>
      </w:r>
    </w:p>
    <w:p w14:paraId="0608198D" w14:textId="77777777" w:rsidR="00056467" w:rsidRPr="009D2E5A" w:rsidRDefault="00056467" w:rsidP="00ED05E6">
      <w:pPr>
        <w:pStyle w:val="ListParagraph"/>
        <w:widowControl/>
        <w:numPr>
          <w:ilvl w:val="0"/>
          <w:numId w:val="56"/>
        </w:numPr>
        <w:autoSpaceDE/>
        <w:autoSpaceDN/>
        <w:adjustRightInd w:val="0"/>
        <w:rPr>
          <w:rFonts w:ascii="Aptos" w:eastAsia="Times New Roman" w:hAnsi="Aptos" w:cs="Calibri"/>
          <w:color w:val="0070C0"/>
          <w:lang w:bidi="ar-SA"/>
        </w:rPr>
      </w:pPr>
      <w:r w:rsidRPr="009D2E5A">
        <w:rPr>
          <w:rFonts w:ascii="Aptos" w:eastAsia="Times New Roman" w:hAnsi="Aptos" w:cs="Calibri"/>
          <w:color w:val="0070C0"/>
          <w:lang w:bidi="ar-SA"/>
        </w:rPr>
        <w:t>Use drugs or alcohol to cope</w:t>
      </w:r>
    </w:p>
    <w:p w14:paraId="7FC8DB9C" w14:textId="77777777" w:rsidR="00056467" w:rsidRPr="009D2E5A" w:rsidRDefault="00056467" w:rsidP="00056467">
      <w:pPr>
        <w:widowControl/>
        <w:adjustRightInd w:val="0"/>
        <w:rPr>
          <w:rFonts w:ascii="Aptos" w:eastAsia="Times New Roman" w:hAnsi="Aptos" w:cs="Calibri"/>
          <w:color w:val="0070C0"/>
          <w:lang w:bidi="ar-SA"/>
        </w:rPr>
      </w:pPr>
    </w:p>
    <w:p w14:paraId="579DE203" w14:textId="1FB4E36C" w:rsidR="00056467" w:rsidRPr="009D2E5A" w:rsidRDefault="00056467" w:rsidP="00056467">
      <w:pPr>
        <w:widowControl/>
        <w:adjustRightInd w:val="0"/>
        <w:rPr>
          <w:rFonts w:ascii="Aptos" w:eastAsia="Times New Roman" w:hAnsi="Aptos" w:cs="Calibri"/>
          <w:b/>
          <w:i/>
          <w:color w:val="0070C0"/>
          <w:lang w:bidi="ar-SA"/>
        </w:rPr>
      </w:pPr>
      <w:r w:rsidRPr="00C67941">
        <w:rPr>
          <w:rFonts w:ascii="Aptos" w:eastAsia="Times New Roman" w:hAnsi="Aptos" w:cs="Calibri"/>
          <w:b/>
          <w:i/>
          <w:color w:val="0070C0"/>
          <w:lang w:bidi="ar-SA"/>
        </w:rPr>
        <w:t>See below fo</w:t>
      </w:r>
      <w:r w:rsidRPr="009D2E5A">
        <w:rPr>
          <w:rFonts w:ascii="Aptos" w:eastAsia="Times New Roman" w:hAnsi="Aptos" w:cs="Calibri"/>
          <w:b/>
          <w:i/>
          <w:color w:val="0070C0"/>
          <w:lang w:bidi="ar-SA"/>
        </w:rPr>
        <w:t>r other specific warning signs and supervisor/manager responses.</w:t>
      </w:r>
    </w:p>
    <w:p w14:paraId="62317DB7" w14:textId="77777777" w:rsidR="00056467" w:rsidRPr="009D2E5A" w:rsidRDefault="00056467" w:rsidP="0047153B">
      <w:pPr>
        <w:widowControl/>
        <w:adjustRightInd w:val="0"/>
        <w:spacing w:before="120"/>
        <w:jc w:val="both"/>
        <w:rPr>
          <w:rFonts w:ascii="Aptos" w:eastAsia="Times New Roman" w:hAnsi="Aptos" w:cs="Calibri"/>
          <w:color w:val="0070C0"/>
          <w:lang w:bidi="ar-SA"/>
        </w:rPr>
      </w:pPr>
      <w:r w:rsidRPr="009D2E5A">
        <w:rPr>
          <w:rFonts w:ascii="Aptos" w:eastAsia="Times New Roman" w:hAnsi="Aptos" w:cs="Calibri"/>
          <w:color w:val="0070C0"/>
          <w:lang w:bidi="ar-SA"/>
        </w:rPr>
        <w:t>Some victims may not realize that the actions they are enduring are domestic violence. Those working closely with the victim and/or abuser may also not recognize the signs. The list below provides some examples of abusive behavior and the impact on the victim.</w:t>
      </w:r>
    </w:p>
    <w:p w14:paraId="1FB0C93F" w14:textId="77777777" w:rsidR="00056467" w:rsidRPr="009D2E5A" w:rsidRDefault="00056467" w:rsidP="00056467">
      <w:pPr>
        <w:widowControl/>
        <w:adjustRightInd w:val="0"/>
        <w:rPr>
          <w:rFonts w:ascii="Aptos" w:eastAsia="Times New Roman" w:hAnsi="Aptos" w:cs="TradeGothicLTStd-Cn18"/>
          <w:color w:val="0070C0"/>
          <w:lang w:bidi="ar-SA"/>
        </w:rPr>
      </w:pPr>
    </w:p>
    <w:p w14:paraId="5C2541B6" w14:textId="77777777" w:rsidR="00056467" w:rsidRPr="009D2E5A" w:rsidRDefault="00056467" w:rsidP="00056467">
      <w:pPr>
        <w:widowControl/>
        <w:adjustRightInd w:val="0"/>
        <w:spacing w:after="120"/>
        <w:rPr>
          <w:rFonts w:ascii="Aptos" w:eastAsia="Times New Roman" w:hAnsi="Aptos" w:cs="Calibri"/>
          <w:b/>
          <w:bCs/>
          <w:iCs/>
          <w:color w:val="0070C0"/>
          <w:lang w:bidi="ar-SA"/>
        </w:rPr>
      </w:pPr>
      <w:r w:rsidRPr="009D2E5A">
        <w:rPr>
          <w:rFonts w:ascii="Aptos" w:eastAsia="Times New Roman" w:hAnsi="Aptos" w:cs="Calibri"/>
          <w:b/>
          <w:bCs/>
          <w:iCs/>
          <w:color w:val="0070C0"/>
          <w:lang w:bidi="ar-SA"/>
        </w:rPr>
        <w:t xml:space="preserve">Attempts to prevent the victim from getting to work or looking for work, such as: </w:t>
      </w:r>
    </w:p>
    <w:p w14:paraId="1C56DC6E" w14:textId="77777777" w:rsidR="00056467" w:rsidRPr="009D2E5A" w:rsidRDefault="00056467" w:rsidP="00ED05E6">
      <w:pPr>
        <w:widowControl/>
        <w:numPr>
          <w:ilvl w:val="0"/>
          <w:numId w:val="146"/>
        </w:numPr>
        <w:autoSpaceDE/>
        <w:autoSpaceDN/>
        <w:adjustRightInd w:val="0"/>
        <w:jc w:val="both"/>
        <w:rPr>
          <w:rFonts w:ascii="Aptos" w:eastAsia="Times New Roman" w:hAnsi="Aptos" w:cs="Calibri"/>
          <w:color w:val="0070C0"/>
          <w:lang w:bidi="ar-SA"/>
        </w:rPr>
      </w:pPr>
      <w:r w:rsidRPr="009D2E5A">
        <w:rPr>
          <w:rFonts w:ascii="Aptos" w:eastAsia="Times New Roman" w:hAnsi="Aptos" w:cs="Calibri"/>
          <w:color w:val="0070C0"/>
          <w:lang w:bidi="ar-SA"/>
        </w:rPr>
        <w:t>Interfering with transportation by hiding or stealing the victim’s car keys or transportation money</w:t>
      </w:r>
    </w:p>
    <w:p w14:paraId="4B531E5C" w14:textId="77777777" w:rsidR="00056467" w:rsidRPr="009D2E5A" w:rsidRDefault="00056467" w:rsidP="00ED05E6">
      <w:pPr>
        <w:widowControl/>
        <w:numPr>
          <w:ilvl w:val="0"/>
          <w:numId w:val="146"/>
        </w:numPr>
        <w:autoSpaceDE/>
        <w:autoSpaceDN/>
        <w:adjustRightInd w:val="0"/>
        <w:jc w:val="both"/>
        <w:rPr>
          <w:rFonts w:ascii="Aptos" w:eastAsia="Times New Roman" w:hAnsi="Aptos" w:cs="Calibri"/>
          <w:color w:val="0070C0"/>
          <w:lang w:bidi="ar-SA"/>
        </w:rPr>
      </w:pPr>
      <w:r w:rsidRPr="009D2E5A">
        <w:rPr>
          <w:rFonts w:ascii="Aptos" w:eastAsia="Times New Roman" w:hAnsi="Aptos" w:cs="Calibri"/>
          <w:color w:val="0070C0"/>
          <w:lang w:bidi="ar-SA"/>
        </w:rPr>
        <w:t>Hiding or stealing the victim’s identification cards</w:t>
      </w:r>
    </w:p>
    <w:p w14:paraId="4EC08451" w14:textId="77777777" w:rsidR="00056467" w:rsidRPr="009D2E5A" w:rsidRDefault="00056467" w:rsidP="00ED05E6">
      <w:pPr>
        <w:widowControl/>
        <w:numPr>
          <w:ilvl w:val="0"/>
          <w:numId w:val="146"/>
        </w:numPr>
        <w:autoSpaceDE/>
        <w:autoSpaceDN/>
        <w:adjustRightInd w:val="0"/>
        <w:jc w:val="both"/>
        <w:rPr>
          <w:rFonts w:ascii="Aptos" w:eastAsia="Times New Roman" w:hAnsi="Aptos" w:cs="Calibri"/>
          <w:color w:val="0070C0"/>
          <w:lang w:bidi="ar-SA"/>
        </w:rPr>
      </w:pPr>
      <w:r w:rsidRPr="009D2E5A">
        <w:rPr>
          <w:rFonts w:ascii="Aptos" w:eastAsia="Times New Roman" w:hAnsi="Aptos" w:cs="Calibri"/>
          <w:color w:val="0070C0"/>
          <w:lang w:bidi="ar-SA"/>
        </w:rPr>
        <w:t>Failing to show up to care for children</w:t>
      </w:r>
    </w:p>
    <w:p w14:paraId="4AA0E98C" w14:textId="77777777" w:rsidR="00056467" w:rsidRPr="009D2E5A" w:rsidRDefault="00056467" w:rsidP="00ED05E6">
      <w:pPr>
        <w:widowControl/>
        <w:numPr>
          <w:ilvl w:val="0"/>
          <w:numId w:val="146"/>
        </w:numPr>
        <w:autoSpaceDE/>
        <w:autoSpaceDN/>
        <w:adjustRightInd w:val="0"/>
        <w:jc w:val="both"/>
        <w:rPr>
          <w:rFonts w:ascii="Aptos" w:eastAsia="Times New Roman" w:hAnsi="Aptos" w:cs="Calibri"/>
          <w:color w:val="0070C0"/>
          <w:lang w:bidi="ar-SA"/>
        </w:rPr>
      </w:pPr>
      <w:r w:rsidRPr="009D2E5A">
        <w:rPr>
          <w:rFonts w:ascii="Aptos" w:eastAsia="Times New Roman" w:hAnsi="Aptos" w:cs="Calibri"/>
          <w:color w:val="0070C0"/>
          <w:lang w:bidi="ar-SA"/>
        </w:rPr>
        <w:t>Physically restraining the victim</w:t>
      </w:r>
    </w:p>
    <w:p w14:paraId="1A2C7CB3" w14:textId="77777777" w:rsidR="00056467" w:rsidRPr="009D2E5A" w:rsidRDefault="00056467" w:rsidP="00056467">
      <w:pPr>
        <w:widowControl/>
        <w:adjustRightInd w:val="0"/>
        <w:rPr>
          <w:rFonts w:ascii="Aptos" w:eastAsia="Times New Roman" w:hAnsi="Aptos" w:cs="Calibri"/>
          <w:color w:val="0070C0"/>
          <w:lang w:bidi="ar-SA"/>
        </w:rPr>
      </w:pPr>
    </w:p>
    <w:p w14:paraId="37B89487" w14:textId="77777777" w:rsidR="00056467" w:rsidRPr="009D2E5A" w:rsidRDefault="00056467" w:rsidP="00056467">
      <w:pPr>
        <w:widowControl/>
        <w:adjustRightInd w:val="0"/>
        <w:spacing w:after="120"/>
        <w:rPr>
          <w:rFonts w:ascii="Aptos" w:eastAsia="Times New Roman" w:hAnsi="Aptos" w:cs="Calibri"/>
          <w:b/>
          <w:bCs/>
          <w:iCs/>
          <w:color w:val="0070C0"/>
          <w:lang w:bidi="ar-SA"/>
        </w:rPr>
      </w:pPr>
      <w:r w:rsidRPr="009D2E5A">
        <w:rPr>
          <w:rFonts w:ascii="Aptos" w:eastAsia="Times New Roman" w:hAnsi="Aptos" w:cs="Calibri"/>
          <w:b/>
          <w:bCs/>
          <w:iCs/>
          <w:color w:val="0070C0"/>
          <w:lang w:bidi="ar-SA"/>
        </w:rPr>
        <w:t>Interfering with the victim while at work by:</w:t>
      </w:r>
    </w:p>
    <w:p w14:paraId="3F26CD0B" w14:textId="77777777" w:rsidR="00056467" w:rsidRPr="009D2E5A" w:rsidRDefault="00056467" w:rsidP="00ED05E6">
      <w:pPr>
        <w:widowControl/>
        <w:numPr>
          <w:ilvl w:val="0"/>
          <w:numId w:val="147"/>
        </w:numPr>
        <w:autoSpaceDE/>
        <w:autoSpaceDN/>
        <w:adjustRightInd w:val="0"/>
        <w:rPr>
          <w:rFonts w:ascii="Aptos" w:eastAsia="Times New Roman" w:hAnsi="Aptos" w:cs="Calibri"/>
          <w:color w:val="0070C0"/>
          <w:lang w:bidi="ar-SA"/>
        </w:rPr>
      </w:pPr>
      <w:r w:rsidRPr="009D2E5A">
        <w:rPr>
          <w:rFonts w:ascii="Aptos" w:eastAsia="Times New Roman" w:hAnsi="Aptos" w:cs="Calibri"/>
          <w:color w:val="0070C0"/>
          <w:lang w:bidi="ar-SA"/>
        </w:rPr>
        <w:t>Repeatedly phoning or emailing the victim</w:t>
      </w:r>
    </w:p>
    <w:p w14:paraId="4E94FC35" w14:textId="77777777" w:rsidR="00056467" w:rsidRPr="009D2E5A" w:rsidRDefault="00056467" w:rsidP="00ED05E6">
      <w:pPr>
        <w:widowControl/>
        <w:numPr>
          <w:ilvl w:val="0"/>
          <w:numId w:val="147"/>
        </w:numPr>
        <w:autoSpaceDE/>
        <w:autoSpaceDN/>
        <w:adjustRightInd w:val="0"/>
        <w:rPr>
          <w:rFonts w:ascii="Aptos" w:eastAsia="Times New Roman" w:hAnsi="Aptos" w:cs="Calibri"/>
          <w:color w:val="0070C0"/>
          <w:lang w:bidi="ar-SA"/>
        </w:rPr>
      </w:pPr>
      <w:r w:rsidRPr="009D2E5A">
        <w:rPr>
          <w:rFonts w:ascii="Aptos" w:eastAsia="Times New Roman" w:hAnsi="Aptos" w:cs="Calibri"/>
          <w:color w:val="0070C0"/>
          <w:lang w:bidi="ar-SA"/>
        </w:rPr>
        <w:t>Stalking and/or watching the victim</w:t>
      </w:r>
    </w:p>
    <w:p w14:paraId="449C5598" w14:textId="7FF95FD6" w:rsidR="00056467" w:rsidRPr="009D2E5A" w:rsidRDefault="00056467" w:rsidP="00ED05E6">
      <w:pPr>
        <w:widowControl/>
        <w:numPr>
          <w:ilvl w:val="0"/>
          <w:numId w:val="147"/>
        </w:numPr>
        <w:autoSpaceDE/>
        <w:autoSpaceDN/>
        <w:adjustRightInd w:val="0"/>
        <w:rPr>
          <w:rFonts w:ascii="Aptos" w:eastAsia="Times New Roman" w:hAnsi="Aptos" w:cs="Calibri"/>
          <w:color w:val="0070C0"/>
          <w:lang w:bidi="ar-SA"/>
        </w:rPr>
      </w:pPr>
      <w:r w:rsidRPr="009D2E5A">
        <w:rPr>
          <w:rFonts w:ascii="Aptos" w:eastAsia="Times New Roman" w:hAnsi="Aptos" w:cs="Calibri"/>
          <w:color w:val="0070C0"/>
          <w:lang w:bidi="ar-SA"/>
        </w:rPr>
        <w:t>Showing up at the workplace and pestering co-workers with questions about the victim (where is s/he, who is s/he with, when will s/he be back, etc.)</w:t>
      </w:r>
    </w:p>
    <w:p w14:paraId="3C8C87FA" w14:textId="77777777" w:rsidR="00056467" w:rsidRPr="009D2E5A" w:rsidRDefault="00056467" w:rsidP="00ED05E6">
      <w:pPr>
        <w:widowControl/>
        <w:numPr>
          <w:ilvl w:val="0"/>
          <w:numId w:val="147"/>
        </w:numPr>
        <w:autoSpaceDE/>
        <w:autoSpaceDN/>
        <w:adjustRightInd w:val="0"/>
        <w:rPr>
          <w:rFonts w:ascii="Aptos" w:eastAsia="Times New Roman" w:hAnsi="Aptos" w:cs="Calibri"/>
          <w:color w:val="0070C0"/>
          <w:lang w:bidi="ar-SA"/>
        </w:rPr>
      </w:pPr>
      <w:r w:rsidRPr="009D2E5A">
        <w:rPr>
          <w:rFonts w:ascii="Aptos" w:eastAsia="Times New Roman" w:hAnsi="Aptos" w:cs="Calibri"/>
          <w:color w:val="0070C0"/>
          <w:lang w:bidi="ar-SA"/>
        </w:rPr>
        <w:t>Lying to co-workers (s/he’s sick today, s/he’s out of town, s/he’s home with a sick child, etc.)</w:t>
      </w:r>
    </w:p>
    <w:p w14:paraId="764960E7" w14:textId="77777777" w:rsidR="00056467" w:rsidRPr="009D2E5A" w:rsidRDefault="00056467" w:rsidP="00ED05E6">
      <w:pPr>
        <w:widowControl/>
        <w:numPr>
          <w:ilvl w:val="0"/>
          <w:numId w:val="147"/>
        </w:numPr>
        <w:autoSpaceDE/>
        <w:autoSpaceDN/>
        <w:adjustRightInd w:val="0"/>
        <w:rPr>
          <w:rFonts w:ascii="Aptos" w:eastAsia="Times New Roman" w:hAnsi="Aptos" w:cs="Calibri"/>
          <w:color w:val="0070C0"/>
          <w:lang w:bidi="ar-SA"/>
        </w:rPr>
      </w:pPr>
      <w:r w:rsidRPr="009D2E5A">
        <w:rPr>
          <w:rFonts w:ascii="Aptos" w:eastAsia="Times New Roman" w:hAnsi="Aptos" w:cs="Calibri"/>
          <w:color w:val="0070C0"/>
          <w:lang w:bidi="ar-SA"/>
        </w:rPr>
        <w:t>Threatening co-workers (if you don’t tell me, I’ll…)</w:t>
      </w:r>
    </w:p>
    <w:p w14:paraId="78176B03" w14:textId="77777777" w:rsidR="00056467" w:rsidRPr="009D2E5A" w:rsidRDefault="00056467" w:rsidP="00ED05E6">
      <w:pPr>
        <w:widowControl/>
        <w:numPr>
          <w:ilvl w:val="0"/>
          <w:numId w:val="147"/>
        </w:numPr>
        <w:autoSpaceDE/>
        <w:autoSpaceDN/>
        <w:adjustRightInd w:val="0"/>
        <w:rPr>
          <w:rFonts w:ascii="Aptos" w:eastAsia="Times New Roman" w:hAnsi="Aptos" w:cs="Calibri"/>
          <w:color w:val="0070C0"/>
          <w:lang w:bidi="ar-SA"/>
        </w:rPr>
      </w:pPr>
      <w:r w:rsidRPr="009D2E5A">
        <w:rPr>
          <w:rFonts w:ascii="Aptos" w:eastAsia="Times New Roman" w:hAnsi="Aptos" w:cs="Calibri"/>
          <w:color w:val="0070C0"/>
          <w:lang w:bidi="ar-SA"/>
        </w:rPr>
        <w:t>Verbally abusing the victim or co-workers</w:t>
      </w:r>
    </w:p>
    <w:p w14:paraId="35713DEA" w14:textId="77777777" w:rsidR="00056467" w:rsidRPr="009D2E5A" w:rsidRDefault="00056467" w:rsidP="00ED05E6">
      <w:pPr>
        <w:widowControl/>
        <w:numPr>
          <w:ilvl w:val="0"/>
          <w:numId w:val="147"/>
        </w:numPr>
        <w:autoSpaceDE/>
        <w:autoSpaceDN/>
        <w:adjustRightInd w:val="0"/>
        <w:rPr>
          <w:rFonts w:ascii="Aptos" w:eastAsia="Times New Roman" w:hAnsi="Aptos" w:cs="Calibri"/>
          <w:color w:val="0070C0"/>
          <w:lang w:bidi="ar-SA"/>
        </w:rPr>
      </w:pPr>
      <w:r w:rsidRPr="009D2E5A">
        <w:rPr>
          <w:rFonts w:ascii="Aptos" w:eastAsia="Times New Roman" w:hAnsi="Aptos" w:cs="Calibri"/>
          <w:color w:val="0070C0"/>
          <w:lang w:bidi="ar-SA"/>
        </w:rPr>
        <w:t>Displaying jealous and controlling behaviors</w:t>
      </w:r>
    </w:p>
    <w:p w14:paraId="5460FC2B" w14:textId="77777777" w:rsidR="00056467" w:rsidRPr="009D2E5A" w:rsidRDefault="00056467" w:rsidP="00ED05E6">
      <w:pPr>
        <w:widowControl/>
        <w:numPr>
          <w:ilvl w:val="0"/>
          <w:numId w:val="147"/>
        </w:numPr>
        <w:autoSpaceDE/>
        <w:autoSpaceDN/>
        <w:adjustRightInd w:val="0"/>
        <w:rPr>
          <w:rFonts w:ascii="Aptos" w:eastAsia="Times New Roman" w:hAnsi="Aptos" w:cs="Calibri"/>
          <w:color w:val="0070C0"/>
          <w:lang w:bidi="ar-SA"/>
        </w:rPr>
      </w:pPr>
      <w:r w:rsidRPr="009D2E5A">
        <w:rPr>
          <w:rFonts w:ascii="Aptos" w:eastAsia="Times New Roman" w:hAnsi="Aptos" w:cs="Calibri"/>
          <w:color w:val="0070C0"/>
          <w:lang w:bidi="ar-SA"/>
        </w:rPr>
        <w:t>Destroying the victim’s or organization’s property</w:t>
      </w:r>
    </w:p>
    <w:p w14:paraId="27B6E65F" w14:textId="77777777" w:rsidR="00056467" w:rsidRPr="009D2E5A" w:rsidRDefault="00056467" w:rsidP="00ED05E6">
      <w:pPr>
        <w:widowControl/>
        <w:numPr>
          <w:ilvl w:val="0"/>
          <w:numId w:val="147"/>
        </w:numPr>
        <w:autoSpaceDE/>
        <w:autoSpaceDN/>
        <w:adjustRightInd w:val="0"/>
        <w:rPr>
          <w:rFonts w:ascii="Aptos" w:eastAsia="Times New Roman" w:hAnsi="Aptos" w:cs="Calibri"/>
          <w:color w:val="0070C0"/>
          <w:lang w:bidi="ar-SA"/>
        </w:rPr>
      </w:pPr>
      <w:r w:rsidRPr="009D2E5A">
        <w:rPr>
          <w:rFonts w:ascii="Aptos" w:eastAsia="Times New Roman" w:hAnsi="Aptos" w:cs="Calibri"/>
          <w:color w:val="0070C0"/>
          <w:lang w:bidi="ar-SA"/>
        </w:rPr>
        <w:t>Physically harming the victim and/ or co-workers</w:t>
      </w:r>
    </w:p>
    <w:p w14:paraId="42D23842" w14:textId="77777777" w:rsidR="00D73A22" w:rsidRPr="009D2E5A" w:rsidRDefault="00D73A22" w:rsidP="00D73A22">
      <w:pPr>
        <w:widowControl/>
        <w:autoSpaceDE/>
        <w:autoSpaceDN/>
        <w:adjustRightInd w:val="0"/>
        <w:ind w:left="720"/>
        <w:rPr>
          <w:rFonts w:ascii="Aptos" w:eastAsia="Times New Roman" w:hAnsi="Aptos" w:cs="Calibri"/>
          <w:color w:val="0070C0"/>
          <w:lang w:bidi="ar-SA"/>
        </w:rPr>
      </w:pPr>
    </w:p>
    <w:p w14:paraId="2EB0A1CE" w14:textId="77777777" w:rsidR="00056467" w:rsidRPr="009D2E5A" w:rsidRDefault="00056467" w:rsidP="00D73A22">
      <w:pPr>
        <w:rPr>
          <w:rFonts w:ascii="Aptos" w:hAnsi="Aptos"/>
          <w:b/>
          <w:bCs/>
          <w:color w:val="0070C0"/>
          <w:lang w:val="x-none" w:eastAsia="x-none" w:bidi="ar-SA"/>
        </w:rPr>
      </w:pPr>
      <w:bookmarkStart w:id="136" w:name="_Toc277604896"/>
      <w:r w:rsidRPr="009D2E5A">
        <w:rPr>
          <w:rFonts w:ascii="Aptos" w:hAnsi="Aptos"/>
          <w:b/>
          <w:bCs/>
          <w:color w:val="0070C0"/>
          <w:lang w:val="x-none" w:eastAsia="x-none" w:bidi="ar-SA"/>
        </w:rPr>
        <w:t>Reasonable Precautions</w:t>
      </w:r>
      <w:bookmarkEnd w:id="136"/>
    </w:p>
    <w:p w14:paraId="493C26C4" w14:textId="1ECBD621" w:rsidR="00056467" w:rsidRPr="00A01284" w:rsidRDefault="00056467" w:rsidP="00056467">
      <w:pPr>
        <w:widowControl/>
        <w:adjustRightInd w:val="0"/>
        <w:jc w:val="both"/>
        <w:rPr>
          <w:rFonts w:ascii="Aptos" w:eastAsia="Times New Roman" w:hAnsi="Aptos" w:cs="Calibri"/>
          <w:b/>
          <w:color w:val="FF0000"/>
          <w:lang w:bidi="ar-SA"/>
        </w:rPr>
      </w:pPr>
      <w:r w:rsidRPr="009D2E5A">
        <w:rPr>
          <w:rFonts w:ascii="Aptos" w:eastAsia="Times New Roman" w:hAnsi="Aptos" w:cs="Calibri"/>
          <w:b/>
          <w:color w:val="0070C0"/>
          <w:lang w:bidi="ar-SA"/>
        </w:rPr>
        <w:t>SAMPLE TEXT</w:t>
      </w:r>
      <w:r w:rsidR="00A01284">
        <w:rPr>
          <w:rFonts w:ascii="Aptos" w:eastAsia="Times New Roman" w:hAnsi="Aptos" w:cs="Calibri"/>
          <w:b/>
          <w:color w:val="0070C0"/>
          <w:lang w:bidi="ar-SA"/>
        </w:rPr>
        <w:t xml:space="preserve"> THAT COULD BE INCLUDED IN WVPP EMPLOYEE HANDBOOK </w:t>
      </w:r>
      <w:r w:rsidR="00A01284" w:rsidRPr="00A01284">
        <w:rPr>
          <w:rFonts w:ascii="Aptos" w:eastAsia="Times New Roman" w:hAnsi="Aptos" w:cs="Calibri"/>
          <w:b/>
          <w:color w:val="FF0000"/>
          <w:lang w:bidi="ar-SA"/>
        </w:rPr>
        <w:t>(CONFIRM WITH LEGAL COUNSEL BEFORE PUBLISHING</w:t>
      </w:r>
      <w:r w:rsidR="001F7719">
        <w:rPr>
          <w:rFonts w:ascii="Aptos" w:eastAsia="Times New Roman" w:hAnsi="Aptos" w:cs="Calibri"/>
          <w:b/>
          <w:color w:val="FF0000"/>
          <w:lang w:bidi="ar-SA"/>
        </w:rPr>
        <w:t>. ENSURE COMPLIANCE WITH ALL APPLICABLE LAWS, INCLUDING SB 553.</w:t>
      </w:r>
      <w:r w:rsidR="00A01284" w:rsidRPr="00A01284">
        <w:rPr>
          <w:rFonts w:ascii="Aptos" w:eastAsia="Times New Roman" w:hAnsi="Aptos" w:cs="Calibri"/>
          <w:b/>
          <w:color w:val="FF0000"/>
          <w:lang w:bidi="ar-SA"/>
        </w:rPr>
        <w:t>)</w:t>
      </w:r>
    </w:p>
    <w:p w14:paraId="23A7F942" w14:textId="4A7B2094" w:rsidR="00056467" w:rsidRPr="009D2E5A" w:rsidRDefault="00056467" w:rsidP="00056467">
      <w:pPr>
        <w:widowControl/>
        <w:adjustRightInd w:val="0"/>
        <w:jc w:val="both"/>
        <w:rPr>
          <w:rFonts w:ascii="Aptos" w:eastAsia="Times New Roman" w:hAnsi="Aptos" w:cs="Calibri"/>
          <w:i/>
          <w:color w:val="0070C0"/>
          <w:lang w:bidi="ar-SA"/>
        </w:rPr>
      </w:pPr>
      <w:r w:rsidRPr="009D2E5A">
        <w:rPr>
          <w:rFonts w:ascii="Aptos" w:eastAsia="Times New Roman" w:hAnsi="Aptos" w:cs="Calibri"/>
          <w:i/>
          <w:color w:val="0070C0"/>
          <w:lang w:bidi="ar-SA"/>
        </w:rPr>
        <w:t xml:space="preserve">Once it becomes evident that domestic violence has occurred or could enter the workplace, </w:t>
      </w:r>
      <w:r w:rsidR="00BC20F2" w:rsidRPr="009D2E5A">
        <w:rPr>
          <w:rFonts w:ascii="Aptos" w:eastAsia="Times New Roman" w:hAnsi="Aptos" w:cs="Calibri"/>
          <w:i/>
          <w:color w:val="0070C0"/>
          <w:lang w:bidi="ar-SA"/>
        </w:rPr>
        <w:t>[EMPLOYER]</w:t>
      </w:r>
      <w:r w:rsidR="001F7719">
        <w:rPr>
          <w:rFonts w:ascii="Aptos" w:eastAsia="Times New Roman" w:hAnsi="Aptos" w:cs="Calibri"/>
          <w:i/>
          <w:color w:val="0070C0"/>
          <w:lang w:bidi="ar-SA"/>
        </w:rPr>
        <w:t xml:space="preserve"> </w:t>
      </w:r>
      <w:r w:rsidRPr="009D2E5A">
        <w:rPr>
          <w:rFonts w:ascii="Aptos" w:eastAsia="Times New Roman" w:hAnsi="Aptos" w:cs="Calibri"/>
          <w:i/>
          <w:color w:val="0070C0"/>
          <w:lang w:bidi="ar-SA"/>
        </w:rPr>
        <w:t>will take steps to minimize that risk. Those steps will depend on the circumstances of each situation.</w:t>
      </w:r>
    </w:p>
    <w:p w14:paraId="7E121A76" w14:textId="77777777" w:rsidR="00056467" w:rsidRPr="009D2E5A" w:rsidRDefault="00056467" w:rsidP="00056467">
      <w:pPr>
        <w:widowControl/>
        <w:adjustRightInd w:val="0"/>
        <w:jc w:val="both"/>
        <w:rPr>
          <w:rFonts w:ascii="Aptos" w:eastAsia="Times New Roman" w:hAnsi="Aptos" w:cs="Calibri"/>
          <w:i/>
          <w:color w:val="0070C0"/>
          <w:lang w:bidi="ar-SA"/>
        </w:rPr>
      </w:pPr>
    </w:p>
    <w:p w14:paraId="178E17A2" w14:textId="2A87A358" w:rsidR="00056467" w:rsidRPr="009D2E5A" w:rsidRDefault="00056467" w:rsidP="00056467">
      <w:pPr>
        <w:widowControl/>
        <w:autoSpaceDE/>
        <w:autoSpaceDN/>
        <w:jc w:val="both"/>
        <w:rPr>
          <w:rFonts w:ascii="Aptos" w:eastAsia="Calibri" w:hAnsi="Aptos" w:cs="Calibri"/>
          <w:i/>
          <w:color w:val="0070C0"/>
          <w:lang w:bidi="ar-SA"/>
        </w:rPr>
      </w:pPr>
      <w:r w:rsidRPr="009D2E5A">
        <w:rPr>
          <w:rFonts w:ascii="Aptos" w:eastAsia="Calibri" w:hAnsi="Aptos" w:cs="Calibri"/>
          <w:i/>
          <w:noProof/>
          <w:color w:val="0070C0"/>
          <w:lang w:bidi="ar-SA"/>
        </w:rPr>
        <mc:AlternateContent>
          <mc:Choice Requires="wps">
            <w:drawing>
              <wp:anchor distT="0" distB="0" distL="114300" distR="114300" simplePos="0" relativeHeight="251658242" behindDoc="1" locked="0" layoutInCell="1" allowOverlap="0" wp14:anchorId="22E9C1AD" wp14:editId="046D1A86">
                <wp:simplePos x="0" y="0"/>
                <wp:positionH relativeFrom="column">
                  <wp:posOffset>3890348</wp:posOffset>
                </wp:positionH>
                <wp:positionV relativeFrom="paragraph">
                  <wp:posOffset>90816</wp:posOffset>
                </wp:positionV>
                <wp:extent cx="2665095" cy="1294130"/>
                <wp:effectExtent l="19050" t="19050" r="20955" b="20320"/>
                <wp:wrapSquare wrapText="bothSides"/>
                <wp:docPr id="571517830" name="Double Bracket 17" descr="P5197TB5#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095" cy="1294130"/>
                        </a:xfrm>
                        <a:prstGeom prst="bracketPair">
                          <a:avLst>
                            <a:gd name="adj" fmla="val 16667"/>
                          </a:avLst>
                        </a:prstGeom>
                        <a:gradFill rotWithShape="1">
                          <a:gsLst>
                            <a:gs pos="0">
                              <a:srgbClr val="DBE5F1"/>
                            </a:gs>
                            <a:gs pos="100000">
                              <a:srgbClr val="DBE5F1">
                                <a:gamma/>
                                <a:tint val="62745"/>
                                <a:invGamma/>
                                <a:alpha val="28000"/>
                              </a:srgbClr>
                            </a:gs>
                          </a:gsLst>
                          <a:path path="shape">
                            <a:fillToRect l="50000" t="50000" r="50000" b="50000"/>
                          </a:path>
                        </a:gradFill>
                        <a:ln w="38100">
                          <a:solidFill>
                            <a:srgbClr val="210278"/>
                          </a:solidFill>
                          <a:round/>
                          <a:headEnd/>
                          <a:tailEnd/>
                        </a:ln>
                      </wps:spPr>
                      <wps:txbx>
                        <w:txbxContent>
                          <w:p w14:paraId="02F197E4" w14:textId="77777777" w:rsidR="00056467" w:rsidRPr="00F82239" w:rsidRDefault="00056467" w:rsidP="00056467">
                            <w:pPr>
                              <w:jc w:val="center"/>
                              <w:rPr>
                                <w:b/>
                                <w:color w:val="0070C0"/>
                              </w:rPr>
                            </w:pPr>
                            <w:r w:rsidRPr="00392C66">
                              <w:rPr>
                                <w:rFonts w:eastAsia="Times New Roman" w:cs="Calibri"/>
                                <w:i/>
                                <w:color w:val="0070C0"/>
                                <w:szCs w:val="20"/>
                              </w:rPr>
                              <w:t>Employers must work closely with the targeted worker to develop reasonable precautions to address the situation, while attempting to respect the employee’s privacy and sensitivity to the issue.</w:t>
                            </w:r>
                          </w:p>
                          <w:p w14:paraId="095CA6A6" w14:textId="77777777" w:rsidR="00056467" w:rsidRPr="00F82239" w:rsidRDefault="00056467" w:rsidP="00056467">
                            <w:pPr>
                              <w:jc w:val="center"/>
                              <w:rPr>
                                <w:b/>
                                <w:color w:val="0070C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9C1AD" id="Double Bracket 17" o:spid="_x0000_s1049" type="#_x0000_t185" alt="P5197TB5#y1" style="position:absolute;left:0;text-align:left;margin-left:306.35pt;margin-top:7.15pt;width:209.85pt;height:101.9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" o:allowoverlap="f" filled="t" fillcolor="#dbe5f1" strokecolor="#210278" strokeweight="3pt">
                <v:fill color2="#e8eff6" o:opacity2="18350f" rotate="t" focusposition=".5,.5" focussize="" focus="100%" type="gradientRadial"/>
                <v:textbox>
                  <w:txbxContent>
                    <w:p w14:paraId="02F197E4" w14:textId="77777777" w:rsidR="00056467" w:rsidRPr="00F82239" w:rsidRDefault="00056467" w:rsidP="00056467">
                      <w:pPr>
                        <w:jc w:val="center"/>
                        <w:rPr>
                          <w:b/>
                          <w:color w:val="0070C0"/>
                        </w:rPr>
                      </w:pPr>
                      <w:r w:rsidRPr="00392C66">
                        <w:rPr>
                          <w:rFonts w:eastAsia="Times New Roman" w:cs="Calibri"/>
                          <w:i/>
                          <w:color w:val="0070C0"/>
                          <w:szCs w:val="20"/>
                        </w:rPr>
                        <w:t>Employers must work closely with the targeted worker to develop reasonable precautions to address the situation, while attempting to respect the employee’s privacy and sensitivity to the issue.</w:t>
                      </w:r>
                    </w:p>
                    <w:p w14:paraId="095CA6A6" w14:textId="77777777" w:rsidR="00056467" w:rsidRPr="00F82239" w:rsidRDefault="00056467" w:rsidP="00056467">
                      <w:pPr>
                        <w:jc w:val="center"/>
                        <w:rPr>
                          <w:b/>
                          <w:color w:val="0070C0"/>
                          <w:sz w:val="28"/>
                        </w:rPr>
                      </w:pPr>
                    </w:p>
                  </w:txbxContent>
                </v:textbox>
                <w10:wrap type="square"/>
              </v:shape>
            </w:pict>
          </mc:Fallback>
        </mc:AlternateContent>
      </w:r>
      <w:r w:rsidRPr="009D2E5A">
        <w:rPr>
          <w:rFonts w:ascii="Aptos" w:eastAsia="Calibri" w:hAnsi="Aptos" w:cs="Calibri"/>
          <w:i/>
          <w:color w:val="0070C0"/>
          <w:lang w:bidi="ar-SA"/>
        </w:rPr>
        <w:t xml:space="preserve">It is important to deal with each situation on a case-by-case basis, taking into account the needs of the individuals involved. An employee’s specific circumstances must be evaluated to determine how measures and procedures in the existing program could be used to support the development of reasonable precautions for the employee. This may involve creating an individual safety plan for the employee while </w:t>
      </w:r>
      <w:r w:rsidR="009076BB">
        <w:rPr>
          <w:rFonts w:ascii="Aptos" w:eastAsia="Calibri" w:hAnsi="Aptos" w:cs="Calibri"/>
          <w:i/>
          <w:color w:val="0070C0"/>
          <w:lang w:bidi="ar-SA"/>
        </w:rPr>
        <w:t>they are</w:t>
      </w:r>
      <w:r w:rsidRPr="009D2E5A">
        <w:rPr>
          <w:rFonts w:ascii="Aptos" w:eastAsia="Calibri" w:hAnsi="Aptos" w:cs="Calibri"/>
          <w:i/>
          <w:color w:val="0070C0"/>
          <w:lang w:bidi="ar-SA"/>
        </w:rPr>
        <w:t xml:space="preserve"> in the workplace.  The safety plan would be developed in consultation with the targeted victim.  In developing the plan, police, courts, or other organizations that may be already involved, may be consulted.  Th</w:t>
      </w:r>
      <w:r w:rsidR="009076BB">
        <w:rPr>
          <w:rFonts w:ascii="Aptos" w:eastAsia="Calibri" w:hAnsi="Aptos" w:cs="Calibri"/>
          <w:i/>
          <w:color w:val="0070C0"/>
          <w:lang w:bidi="ar-SA"/>
        </w:rPr>
        <w:t>e safety</w:t>
      </w:r>
      <w:r w:rsidRPr="009D2E5A">
        <w:rPr>
          <w:rFonts w:ascii="Aptos" w:eastAsia="Calibri" w:hAnsi="Aptos" w:cs="Calibri"/>
          <w:i/>
          <w:color w:val="0070C0"/>
          <w:lang w:bidi="ar-SA"/>
        </w:rPr>
        <w:t xml:space="preserve"> plan w</w:t>
      </w:r>
      <w:r w:rsidR="009076BB">
        <w:rPr>
          <w:rFonts w:ascii="Aptos" w:eastAsia="Calibri" w:hAnsi="Aptos" w:cs="Calibri"/>
          <w:i/>
          <w:color w:val="0070C0"/>
          <w:lang w:bidi="ar-SA"/>
        </w:rPr>
        <w:t>ould</w:t>
      </w:r>
      <w:r w:rsidRPr="009D2E5A">
        <w:rPr>
          <w:rFonts w:ascii="Aptos" w:eastAsia="Calibri" w:hAnsi="Aptos" w:cs="Calibri"/>
          <w:i/>
          <w:color w:val="0070C0"/>
          <w:lang w:bidi="ar-SA"/>
        </w:rPr>
        <w:t xml:space="preserve"> look at increased safety measures that can be implemented in the workplace for the employee.</w:t>
      </w:r>
    </w:p>
    <w:p w14:paraId="412D5195" w14:textId="77777777" w:rsidR="00056467" w:rsidRPr="009D2E5A" w:rsidRDefault="00056467" w:rsidP="00056467">
      <w:pPr>
        <w:widowControl/>
        <w:autoSpaceDE/>
        <w:autoSpaceDN/>
        <w:jc w:val="both"/>
        <w:rPr>
          <w:rFonts w:ascii="Aptos" w:eastAsia="Calibri" w:hAnsi="Aptos" w:cs="Calibri"/>
          <w:color w:val="0070C0"/>
          <w:lang w:bidi="ar-SA"/>
        </w:rPr>
      </w:pPr>
    </w:p>
    <w:p w14:paraId="029F8FA8" w14:textId="79055B39" w:rsidR="00056467" w:rsidRDefault="00056467" w:rsidP="00056467">
      <w:pPr>
        <w:widowControl/>
        <w:adjustRightInd w:val="0"/>
        <w:jc w:val="both"/>
        <w:rPr>
          <w:rFonts w:ascii="Aptos" w:eastAsia="Times New Roman" w:hAnsi="Aptos" w:cs="Calibri"/>
          <w:i/>
          <w:color w:val="0070C0"/>
          <w:lang w:bidi="ar-SA"/>
        </w:rPr>
      </w:pPr>
      <w:r w:rsidRPr="009D2E5A">
        <w:rPr>
          <w:rFonts w:ascii="Aptos" w:eastAsia="Calibri" w:hAnsi="Aptos" w:cs="Times New Roman"/>
          <w:i/>
          <w:color w:val="0070C0"/>
          <w:lang w:bidi="ar-SA"/>
        </w:rPr>
        <w:t>Once the employee has made it known th</w:t>
      </w:r>
      <w:r w:rsidR="000568F0">
        <w:rPr>
          <w:rFonts w:ascii="Aptos" w:eastAsia="Calibri" w:hAnsi="Aptos" w:cs="Times New Roman"/>
          <w:i/>
          <w:color w:val="0070C0"/>
          <w:lang w:bidi="ar-SA"/>
        </w:rPr>
        <w:t>ey are a</w:t>
      </w:r>
      <w:r w:rsidRPr="009D2E5A">
        <w:rPr>
          <w:rFonts w:ascii="Aptos" w:eastAsia="Calibri" w:hAnsi="Aptos" w:cs="Times New Roman"/>
          <w:i/>
          <w:color w:val="0070C0"/>
          <w:lang w:bidi="ar-SA"/>
        </w:rPr>
        <w:t xml:space="preserve"> victim of domestic violence, a number of strategies will be implemented to ensure </w:t>
      </w:r>
      <w:r w:rsidR="000568F0">
        <w:rPr>
          <w:rFonts w:ascii="Aptos" w:eastAsia="Calibri" w:hAnsi="Aptos" w:cs="Times New Roman"/>
          <w:i/>
          <w:color w:val="0070C0"/>
          <w:lang w:bidi="ar-SA"/>
        </w:rPr>
        <w:t>their</w:t>
      </w:r>
      <w:r w:rsidRPr="009D2E5A">
        <w:rPr>
          <w:rFonts w:ascii="Aptos" w:eastAsia="Calibri" w:hAnsi="Aptos" w:cs="Times New Roman"/>
          <w:i/>
          <w:color w:val="0070C0"/>
          <w:lang w:bidi="ar-SA"/>
        </w:rPr>
        <w:t xml:space="preserve"> safety. </w:t>
      </w:r>
      <w:r w:rsidRPr="009D2E5A">
        <w:rPr>
          <w:rFonts w:ascii="Aptos" w:eastAsia="Times New Roman" w:hAnsi="Aptos" w:cs="Calibri"/>
          <w:i/>
          <w:color w:val="0070C0"/>
          <w:lang w:bidi="ar-SA"/>
        </w:rPr>
        <w:t xml:space="preserve">This list of security measures is not meant to </w:t>
      </w:r>
      <w:r w:rsidR="006E6A70">
        <w:rPr>
          <w:rFonts w:ascii="Aptos" w:eastAsia="Times New Roman" w:hAnsi="Aptos" w:cs="Calibri"/>
          <w:i/>
          <w:color w:val="0070C0"/>
          <w:lang w:bidi="ar-SA"/>
        </w:rPr>
        <w:t>be</w:t>
      </w:r>
      <w:r w:rsidRPr="009D2E5A">
        <w:rPr>
          <w:rFonts w:ascii="Aptos" w:eastAsia="Times New Roman" w:hAnsi="Aptos" w:cs="Calibri"/>
          <w:i/>
          <w:color w:val="0070C0"/>
          <w:lang w:bidi="ar-SA"/>
        </w:rPr>
        <w:t xml:space="preserve"> a specific or complete list for prevention. Every case will require specific review and determination of </w:t>
      </w:r>
      <w:r w:rsidR="004F1AAF">
        <w:rPr>
          <w:rFonts w:ascii="Aptos" w:eastAsia="Times New Roman" w:hAnsi="Aptos" w:cs="Calibri"/>
          <w:i/>
          <w:color w:val="0070C0"/>
          <w:lang w:bidi="ar-SA"/>
        </w:rPr>
        <w:t xml:space="preserve">applicable </w:t>
      </w:r>
      <w:r w:rsidRPr="009D2E5A">
        <w:rPr>
          <w:rFonts w:ascii="Aptos" w:eastAsia="Times New Roman" w:hAnsi="Aptos" w:cs="Calibri"/>
          <w:i/>
          <w:color w:val="0070C0"/>
          <w:lang w:bidi="ar-SA"/>
        </w:rPr>
        <w:t>protection</w:t>
      </w:r>
      <w:r w:rsidR="004F1AAF">
        <w:rPr>
          <w:rFonts w:ascii="Aptos" w:eastAsia="Times New Roman" w:hAnsi="Aptos" w:cs="Calibri"/>
          <w:i/>
          <w:color w:val="0070C0"/>
          <w:lang w:bidi="ar-SA"/>
        </w:rPr>
        <w:t xml:space="preserve"> measures</w:t>
      </w:r>
      <w:r w:rsidRPr="009D2E5A">
        <w:rPr>
          <w:rFonts w:ascii="Aptos" w:eastAsia="Times New Roman" w:hAnsi="Aptos" w:cs="Calibri"/>
          <w:i/>
          <w:color w:val="0070C0"/>
          <w:lang w:bidi="ar-SA"/>
        </w:rPr>
        <w:t>.</w:t>
      </w:r>
    </w:p>
    <w:p w14:paraId="5211490B" w14:textId="77777777" w:rsidR="00B87A35" w:rsidRPr="009D2E5A" w:rsidRDefault="00B87A35" w:rsidP="00056467">
      <w:pPr>
        <w:widowControl/>
        <w:adjustRightInd w:val="0"/>
        <w:jc w:val="both"/>
        <w:rPr>
          <w:rFonts w:ascii="Aptos" w:eastAsia="Times New Roman" w:hAnsi="Aptos" w:cs="Calibri"/>
          <w:i/>
          <w:color w:val="0070C0"/>
          <w:lang w:bidi="ar-SA"/>
        </w:rPr>
      </w:pPr>
    </w:p>
    <w:p w14:paraId="3E56E14B" w14:textId="65C1D4A9" w:rsidR="00056467" w:rsidRPr="009D2E5A" w:rsidRDefault="00056467" w:rsidP="00D73A22">
      <w:pPr>
        <w:rPr>
          <w:rFonts w:ascii="Aptos" w:hAnsi="Aptos"/>
          <w:b/>
          <w:bCs/>
          <w:color w:val="0070C0"/>
          <w:lang w:bidi="ar-SA"/>
        </w:rPr>
      </w:pPr>
      <w:bookmarkStart w:id="137" w:name="_Toc277604897"/>
      <w:r w:rsidRPr="009D2E5A">
        <w:rPr>
          <w:rFonts w:ascii="Aptos" w:hAnsi="Aptos"/>
          <w:b/>
          <w:bCs/>
          <w:color w:val="0070C0"/>
          <w:lang w:bidi="ar-SA"/>
        </w:rPr>
        <w:t>Secure the Workplace:</w:t>
      </w:r>
      <w:bookmarkEnd w:id="137"/>
    </w:p>
    <w:p w14:paraId="260DDC1B" w14:textId="77777777" w:rsidR="00056467" w:rsidRPr="009D2E5A" w:rsidRDefault="00056467" w:rsidP="00ED05E6">
      <w:pPr>
        <w:widowControl/>
        <w:numPr>
          <w:ilvl w:val="0"/>
          <w:numId w:val="137"/>
        </w:numPr>
        <w:autoSpaceDE/>
        <w:autoSpaceDN/>
        <w:adjustRightInd w:val="0"/>
        <w:jc w:val="both"/>
        <w:rPr>
          <w:rFonts w:ascii="Aptos" w:eastAsia="Times New Roman" w:hAnsi="Aptos" w:cs="Calibri"/>
          <w:i/>
          <w:color w:val="0070C0"/>
          <w:lang w:bidi="ar-SA"/>
        </w:rPr>
      </w:pPr>
      <w:r w:rsidRPr="009D2E5A">
        <w:rPr>
          <w:rFonts w:ascii="Aptos" w:eastAsia="Times New Roman" w:hAnsi="Aptos" w:cs="Calibri"/>
          <w:i/>
          <w:color w:val="0070C0"/>
          <w:lang w:bidi="ar-SA"/>
        </w:rPr>
        <w:t>Seek advice of an experienced and trained security consultant</w:t>
      </w:r>
    </w:p>
    <w:p w14:paraId="7CC1CAD3" w14:textId="77777777" w:rsidR="00056467" w:rsidRPr="009D2E5A" w:rsidRDefault="00056467" w:rsidP="00ED05E6">
      <w:pPr>
        <w:widowControl/>
        <w:numPr>
          <w:ilvl w:val="0"/>
          <w:numId w:val="137"/>
        </w:numPr>
        <w:autoSpaceDE/>
        <w:autoSpaceDN/>
        <w:adjustRightInd w:val="0"/>
        <w:jc w:val="both"/>
        <w:rPr>
          <w:rFonts w:ascii="Aptos" w:eastAsia="Times New Roman" w:hAnsi="Aptos" w:cs="Calibri"/>
          <w:i/>
          <w:color w:val="0070C0"/>
          <w:lang w:bidi="ar-SA"/>
        </w:rPr>
      </w:pPr>
      <w:r w:rsidRPr="009D2E5A">
        <w:rPr>
          <w:rFonts w:ascii="Aptos" w:eastAsia="Times New Roman" w:hAnsi="Aptos" w:cs="Calibri"/>
          <w:i/>
          <w:color w:val="0070C0"/>
          <w:lang w:bidi="ar-SA"/>
        </w:rPr>
        <w:t xml:space="preserve">Distribute information regarding the description of the abuser (include a photo), and their vehicle make, model, and color to security and front desk personnel </w:t>
      </w:r>
    </w:p>
    <w:p w14:paraId="318F0ABF" w14:textId="77777777" w:rsidR="00056467" w:rsidRPr="009D2E5A" w:rsidRDefault="00056467" w:rsidP="00ED05E6">
      <w:pPr>
        <w:widowControl/>
        <w:numPr>
          <w:ilvl w:val="0"/>
          <w:numId w:val="137"/>
        </w:numPr>
        <w:autoSpaceDE/>
        <w:autoSpaceDN/>
        <w:adjustRightInd w:val="0"/>
        <w:jc w:val="both"/>
        <w:rPr>
          <w:rFonts w:ascii="Aptos" w:eastAsia="Times New Roman" w:hAnsi="Aptos" w:cs="Calibri"/>
          <w:i/>
          <w:color w:val="0070C0"/>
          <w:lang w:bidi="ar-SA"/>
        </w:rPr>
      </w:pPr>
      <w:r w:rsidRPr="009D2E5A">
        <w:rPr>
          <w:rFonts w:ascii="Aptos" w:eastAsia="Times New Roman" w:hAnsi="Aptos" w:cs="Calibri"/>
          <w:i/>
          <w:color w:val="0070C0"/>
          <w:lang w:bidi="ar-SA"/>
        </w:rPr>
        <w:t>Request increased patrols from local law enforcement</w:t>
      </w:r>
    </w:p>
    <w:p w14:paraId="579C123C" w14:textId="77777777" w:rsidR="00056467" w:rsidRPr="009D2E5A" w:rsidRDefault="00056467" w:rsidP="00ED05E6">
      <w:pPr>
        <w:widowControl/>
        <w:numPr>
          <w:ilvl w:val="0"/>
          <w:numId w:val="137"/>
        </w:numPr>
        <w:autoSpaceDE/>
        <w:autoSpaceDN/>
        <w:adjustRightInd w:val="0"/>
        <w:jc w:val="both"/>
        <w:rPr>
          <w:rFonts w:ascii="Aptos" w:eastAsia="Times New Roman" w:hAnsi="Aptos" w:cs="Calibri"/>
          <w:i/>
          <w:color w:val="0070C0"/>
          <w:lang w:bidi="ar-SA"/>
        </w:rPr>
      </w:pPr>
      <w:r w:rsidRPr="009D2E5A">
        <w:rPr>
          <w:rFonts w:ascii="Aptos" w:eastAsia="Times New Roman" w:hAnsi="Aptos" w:cs="Calibri"/>
          <w:i/>
          <w:color w:val="0070C0"/>
          <w:lang w:bidi="ar-SA"/>
        </w:rPr>
        <w:t>Obtain copy of protective order for security and/or management if available</w:t>
      </w:r>
    </w:p>
    <w:p w14:paraId="19746144" w14:textId="31D1A2ED" w:rsidR="00056467" w:rsidRPr="009D2E5A" w:rsidRDefault="00056467" w:rsidP="00ED05E6">
      <w:pPr>
        <w:widowControl/>
        <w:numPr>
          <w:ilvl w:val="0"/>
          <w:numId w:val="137"/>
        </w:numPr>
        <w:autoSpaceDE/>
        <w:autoSpaceDN/>
        <w:adjustRightInd w:val="0"/>
        <w:jc w:val="both"/>
        <w:rPr>
          <w:rFonts w:ascii="Aptos" w:eastAsia="Times New Roman" w:hAnsi="Aptos" w:cs="Calibri"/>
          <w:i/>
          <w:color w:val="0070C0"/>
          <w:lang w:bidi="ar-SA"/>
        </w:rPr>
      </w:pPr>
      <w:r w:rsidRPr="009D2E5A">
        <w:rPr>
          <w:rFonts w:ascii="Aptos" w:eastAsia="Times New Roman" w:hAnsi="Aptos" w:cs="Calibri"/>
          <w:i/>
          <w:color w:val="0070C0"/>
          <w:lang w:bidi="ar-SA"/>
        </w:rPr>
        <w:t>Limit access to building</w:t>
      </w:r>
      <w:r w:rsidR="004F1AAF">
        <w:rPr>
          <w:rFonts w:ascii="Aptos" w:eastAsia="Times New Roman" w:hAnsi="Aptos" w:cs="Calibri"/>
          <w:i/>
          <w:color w:val="0070C0"/>
          <w:lang w:bidi="ar-SA"/>
        </w:rPr>
        <w:t xml:space="preserve">; </w:t>
      </w:r>
      <w:r w:rsidRPr="009D2E5A">
        <w:rPr>
          <w:rFonts w:ascii="Aptos" w:eastAsia="Times New Roman" w:hAnsi="Aptos" w:cs="Calibri"/>
          <w:i/>
          <w:color w:val="0070C0"/>
          <w:lang w:bidi="ar-SA"/>
        </w:rPr>
        <w:t>if feasible, use one entrance</w:t>
      </w:r>
    </w:p>
    <w:p w14:paraId="20C41C89" w14:textId="77777777" w:rsidR="00056467" w:rsidRPr="009D2E5A" w:rsidRDefault="00056467" w:rsidP="00ED05E6">
      <w:pPr>
        <w:widowControl/>
        <w:numPr>
          <w:ilvl w:val="0"/>
          <w:numId w:val="137"/>
        </w:numPr>
        <w:autoSpaceDE/>
        <w:autoSpaceDN/>
        <w:adjustRightInd w:val="0"/>
        <w:jc w:val="both"/>
        <w:rPr>
          <w:rFonts w:ascii="Aptos" w:eastAsia="Times New Roman" w:hAnsi="Aptos" w:cs="Calibri"/>
          <w:i/>
          <w:color w:val="0070C0"/>
          <w:lang w:bidi="ar-SA"/>
        </w:rPr>
      </w:pPr>
      <w:r w:rsidRPr="009D2E5A">
        <w:rPr>
          <w:rFonts w:ascii="Aptos" w:eastAsia="Times New Roman" w:hAnsi="Aptos" w:cs="Calibri"/>
          <w:i/>
          <w:color w:val="0070C0"/>
          <w:lang w:bidi="ar-SA"/>
        </w:rPr>
        <w:t>Lock all entrances to facility, screening all visitors (ensure easy egress)</w:t>
      </w:r>
    </w:p>
    <w:p w14:paraId="1E877B67" w14:textId="77777777" w:rsidR="00056467" w:rsidRPr="009D2E5A" w:rsidRDefault="00056467" w:rsidP="00ED05E6">
      <w:pPr>
        <w:widowControl/>
        <w:numPr>
          <w:ilvl w:val="0"/>
          <w:numId w:val="137"/>
        </w:numPr>
        <w:autoSpaceDE/>
        <w:autoSpaceDN/>
        <w:adjustRightInd w:val="0"/>
        <w:jc w:val="both"/>
        <w:rPr>
          <w:rFonts w:ascii="Aptos" w:eastAsia="Times New Roman" w:hAnsi="Aptos" w:cs="Calibri"/>
          <w:i/>
          <w:color w:val="0070C0"/>
          <w:lang w:bidi="ar-SA"/>
        </w:rPr>
      </w:pPr>
      <w:r w:rsidRPr="009D2E5A">
        <w:rPr>
          <w:rFonts w:ascii="Aptos" w:eastAsia="Times New Roman" w:hAnsi="Aptos" w:cs="Calibri"/>
          <w:i/>
          <w:color w:val="0070C0"/>
          <w:lang w:bidi="ar-SA"/>
        </w:rPr>
        <w:t>Provide buzzer alarms and/or panic buttons</w:t>
      </w:r>
    </w:p>
    <w:p w14:paraId="4E95EAC5" w14:textId="77777777" w:rsidR="00056467" w:rsidRPr="009D2E5A" w:rsidRDefault="00056467" w:rsidP="00ED05E6">
      <w:pPr>
        <w:widowControl/>
        <w:numPr>
          <w:ilvl w:val="0"/>
          <w:numId w:val="137"/>
        </w:numPr>
        <w:autoSpaceDE/>
        <w:autoSpaceDN/>
        <w:adjustRightInd w:val="0"/>
        <w:jc w:val="both"/>
        <w:rPr>
          <w:rFonts w:ascii="Aptos" w:eastAsia="Times New Roman" w:hAnsi="Aptos" w:cs="Calibri"/>
          <w:i/>
          <w:color w:val="0070C0"/>
          <w:lang w:bidi="ar-SA"/>
        </w:rPr>
      </w:pPr>
      <w:r w:rsidRPr="009D2E5A">
        <w:rPr>
          <w:rFonts w:ascii="Aptos" w:eastAsia="Times New Roman" w:hAnsi="Aptos" w:cs="Calibri"/>
          <w:i/>
          <w:color w:val="0070C0"/>
          <w:lang w:bidi="ar-SA"/>
        </w:rPr>
        <w:t>Increase security measures, such as fencing, additional lighting and cameras</w:t>
      </w:r>
    </w:p>
    <w:p w14:paraId="685C64ED" w14:textId="77777777" w:rsidR="00056467" w:rsidRPr="009D2E5A" w:rsidRDefault="00056467" w:rsidP="00ED05E6">
      <w:pPr>
        <w:widowControl/>
        <w:numPr>
          <w:ilvl w:val="0"/>
          <w:numId w:val="137"/>
        </w:numPr>
        <w:autoSpaceDE/>
        <w:autoSpaceDN/>
        <w:adjustRightInd w:val="0"/>
        <w:jc w:val="both"/>
        <w:rPr>
          <w:rFonts w:ascii="Aptos" w:eastAsia="Times New Roman" w:hAnsi="Aptos" w:cs="Calibri"/>
          <w:i/>
          <w:color w:val="0070C0"/>
          <w:lang w:bidi="ar-SA"/>
        </w:rPr>
      </w:pPr>
      <w:r w:rsidRPr="009D2E5A">
        <w:rPr>
          <w:rFonts w:ascii="Aptos" w:eastAsia="Times New Roman" w:hAnsi="Aptos" w:cs="Calibri"/>
          <w:i/>
          <w:color w:val="0070C0"/>
          <w:lang w:bidi="ar-SA"/>
        </w:rPr>
        <w:t>Hire off-duty law enforcement officers for security</w:t>
      </w:r>
    </w:p>
    <w:p w14:paraId="3B98BE60" w14:textId="77777777" w:rsidR="00056467" w:rsidRPr="009D2E5A" w:rsidRDefault="00056467" w:rsidP="00ED05E6">
      <w:pPr>
        <w:widowControl/>
        <w:numPr>
          <w:ilvl w:val="0"/>
          <w:numId w:val="137"/>
        </w:numPr>
        <w:autoSpaceDE/>
        <w:autoSpaceDN/>
        <w:adjustRightInd w:val="0"/>
        <w:jc w:val="both"/>
        <w:rPr>
          <w:rFonts w:ascii="Aptos" w:eastAsia="Calibri" w:hAnsi="Aptos" w:cs="Calibri"/>
          <w:i/>
          <w:color w:val="0070C0"/>
          <w:lang w:bidi="ar-SA"/>
        </w:rPr>
      </w:pPr>
      <w:r w:rsidRPr="009D2E5A">
        <w:rPr>
          <w:rFonts w:ascii="Aptos" w:eastAsia="Times New Roman" w:hAnsi="Aptos" w:cs="Calibri"/>
          <w:i/>
          <w:color w:val="0070C0"/>
          <w:lang w:bidi="ar-SA"/>
        </w:rPr>
        <w:t>Hire private investigator services to track abuser</w:t>
      </w:r>
    </w:p>
    <w:p w14:paraId="74FD27FE" w14:textId="77777777" w:rsidR="005916DB" w:rsidRPr="009D2E5A" w:rsidRDefault="005916DB" w:rsidP="005916DB">
      <w:pPr>
        <w:widowControl/>
        <w:autoSpaceDE/>
        <w:autoSpaceDN/>
        <w:adjustRightInd w:val="0"/>
        <w:ind w:left="720"/>
        <w:jc w:val="both"/>
        <w:rPr>
          <w:rFonts w:ascii="Aptos" w:eastAsia="Calibri" w:hAnsi="Aptos" w:cs="Calibri"/>
          <w:i/>
          <w:color w:val="0070C0"/>
          <w:lang w:bidi="ar-SA"/>
        </w:rPr>
      </w:pPr>
    </w:p>
    <w:p w14:paraId="6DCC4064" w14:textId="3683D5F1" w:rsidR="00056467" w:rsidRPr="009D2E5A" w:rsidRDefault="00056467" w:rsidP="005916DB">
      <w:pPr>
        <w:rPr>
          <w:rFonts w:ascii="Aptos" w:hAnsi="Aptos"/>
          <w:b/>
          <w:bCs/>
          <w:color w:val="0070C0"/>
          <w:lang w:bidi="ar-SA"/>
        </w:rPr>
      </w:pPr>
      <w:bookmarkStart w:id="138" w:name="_Toc277604898"/>
      <w:r w:rsidRPr="009D2E5A">
        <w:rPr>
          <w:rFonts w:ascii="Aptos" w:hAnsi="Aptos"/>
          <w:b/>
          <w:bCs/>
          <w:color w:val="0070C0"/>
          <w:lang w:bidi="ar-SA"/>
        </w:rPr>
        <w:t>Protect the Victim:</w:t>
      </w:r>
      <w:bookmarkEnd w:id="138"/>
    </w:p>
    <w:p w14:paraId="4FCF1C29" w14:textId="65809315" w:rsidR="00056467" w:rsidRPr="009D2E5A" w:rsidRDefault="00056467" w:rsidP="00ED05E6">
      <w:pPr>
        <w:pStyle w:val="ListParagraph"/>
        <w:widowControl/>
        <w:numPr>
          <w:ilvl w:val="0"/>
          <w:numId w:val="138"/>
        </w:numPr>
        <w:autoSpaceDE/>
        <w:autoSpaceDN/>
        <w:adjustRightInd w:val="0"/>
        <w:jc w:val="both"/>
        <w:rPr>
          <w:rFonts w:ascii="Aptos" w:eastAsia="Times New Roman" w:hAnsi="Aptos" w:cs="Calibri"/>
          <w:i/>
          <w:color w:val="0070C0"/>
          <w:lang w:bidi="ar-SA"/>
        </w:rPr>
      </w:pPr>
      <w:r w:rsidRPr="009D2E5A">
        <w:rPr>
          <w:rFonts w:ascii="Aptos" w:eastAsia="Times New Roman" w:hAnsi="Aptos" w:cs="Calibri"/>
          <w:i/>
          <w:color w:val="0070C0"/>
          <w:lang w:bidi="ar-SA"/>
        </w:rPr>
        <w:t xml:space="preserve">Change victim’s </w:t>
      </w:r>
      <w:r w:rsidR="009825A0" w:rsidRPr="009D2E5A">
        <w:rPr>
          <w:rFonts w:ascii="Aptos" w:eastAsia="Times New Roman" w:hAnsi="Aptos" w:cs="Calibri"/>
          <w:i/>
          <w:color w:val="0070C0"/>
          <w:lang w:bidi="ar-SA"/>
        </w:rPr>
        <w:t>workstation</w:t>
      </w:r>
      <w:r w:rsidRPr="009D2E5A">
        <w:rPr>
          <w:rFonts w:ascii="Aptos" w:eastAsia="Times New Roman" w:hAnsi="Aptos" w:cs="Calibri"/>
          <w:i/>
          <w:color w:val="0070C0"/>
          <w:lang w:bidi="ar-SA"/>
        </w:rPr>
        <w:t xml:space="preserve"> and/or schedule</w:t>
      </w:r>
    </w:p>
    <w:p w14:paraId="57783705" w14:textId="77777777" w:rsidR="00056467" w:rsidRPr="009D2E5A" w:rsidRDefault="00056467" w:rsidP="00ED05E6">
      <w:pPr>
        <w:widowControl/>
        <w:numPr>
          <w:ilvl w:val="0"/>
          <w:numId w:val="137"/>
        </w:numPr>
        <w:autoSpaceDE/>
        <w:autoSpaceDN/>
        <w:adjustRightInd w:val="0"/>
        <w:jc w:val="both"/>
        <w:rPr>
          <w:rFonts w:ascii="Aptos" w:eastAsia="Times New Roman" w:hAnsi="Aptos" w:cs="Calibri"/>
          <w:i/>
          <w:color w:val="0070C0"/>
          <w:lang w:bidi="ar-SA"/>
        </w:rPr>
      </w:pPr>
      <w:r w:rsidRPr="009D2E5A">
        <w:rPr>
          <w:rFonts w:ascii="Aptos" w:eastAsia="Times New Roman" w:hAnsi="Aptos" w:cs="Calibri"/>
          <w:i/>
          <w:color w:val="0070C0"/>
          <w:lang w:bidi="ar-SA"/>
        </w:rPr>
        <w:t xml:space="preserve">Change victim’s parking spot to a safer location, closer to the front door of the building </w:t>
      </w:r>
    </w:p>
    <w:p w14:paraId="39E3AAC3" w14:textId="77777777" w:rsidR="00056467" w:rsidRPr="009D2E5A" w:rsidRDefault="00056467" w:rsidP="00ED05E6">
      <w:pPr>
        <w:widowControl/>
        <w:numPr>
          <w:ilvl w:val="0"/>
          <w:numId w:val="137"/>
        </w:numPr>
        <w:autoSpaceDE/>
        <w:autoSpaceDN/>
        <w:adjustRightInd w:val="0"/>
        <w:jc w:val="both"/>
        <w:rPr>
          <w:rFonts w:ascii="Aptos" w:eastAsia="Times New Roman" w:hAnsi="Aptos" w:cs="Calibri"/>
          <w:i/>
          <w:color w:val="0070C0"/>
          <w:lang w:bidi="ar-SA"/>
        </w:rPr>
      </w:pPr>
      <w:r w:rsidRPr="009D2E5A">
        <w:rPr>
          <w:rFonts w:ascii="Aptos" w:eastAsia="Times New Roman" w:hAnsi="Aptos" w:cs="Calibri"/>
          <w:i/>
          <w:color w:val="0070C0"/>
          <w:lang w:bidi="ar-SA"/>
        </w:rPr>
        <w:t>Provide security escort for the victim to and from her/his car</w:t>
      </w:r>
    </w:p>
    <w:p w14:paraId="6E1ABC8D" w14:textId="77777777" w:rsidR="00056467" w:rsidRPr="009D2E5A" w:rsidRDefault="00056467" w:rsidP="00ED05E6">
      <w:pPr>
        <w:widowControl/>
        <w:numPr>
          <w:ilvl w:val="0"/>
          <w:numId w:val="137"/>
        </w:numPr>
        <w:autoSpaceDE/>
        <w:autoSpaceDN/>
        <w:adjustRightInd w:val="0"/>
        <w:jc w:val="both"/>
        <w:rPr>
          <w:rFonts w:ascii="Aptos" w:eastAsia="Times New Roman" w:hAnsi="Aptos" w:cs="Calibri"/>
          <w:i/>
          <w:color w:val="0070C0"/>
          <w:lang w:bidi="ar-SA"/>
        </w:rPr>
      </w:pPr>
      <w:r w:rsidRPr="009D2E5A">
        <w:rPr>
          <w:rFonts w:ascii="Aptos" w:eastAsia="Times New Roman" w:hAnsi="Aptos" w:cs="Calibri"/>
          <w:i/>
          <w:color w:val="0070C0"/>
          <w:lang w:bidi="ar-SA"/>
        </w:rPr>
        <w:t>Reassign the victim to a different shift, workspace, or duties</w:t>
      </w:r>
    </w:p>
    <w:p w14:paraId="12C05287" w14:textId="77777777" w:rsidR="00056467" w:rsidRPr="009D2E5A" w:rsidRDefault="00056467" w:rsidP="00ED05E6">
      <w:pPr>
        <w:widowControl/>
        <w:numPr>
          <w:ilvl w:val="0"/>
          <w:numId w:val="137"/>
        </w:numPr>
        <w:autoSpaceDE/>
        <w:autoSpaceDN/>
        <w:adjustRightInd w:val="0"/>
        <w:jc w:val="both"/>
        <w:rPr>
          <w:rFonts w:ascii="Aptos" w:eastAsia="Times New Roman" w:hAnsi="Aptos" w:cs="Calibri"/>
          <w:i/>
          <w:color w:val="0070C0"/>
          <w:lang w:bidi="ar-SA"/>
        </w:rPr>
      </w:pPr>
      <w:r w:rsidRPr="009D2E5A">
        <w:rPr>
          <w:rFonts w:ascii="Aptos" w:eastAsia="Times New Roman" w:hAnsi="Aptos" w:cs="Calibri"/>
          <w:i/>
          <w:color w:val="0070C0"/>
          <w:lang w:bidi="ar-SA"/>
        </w:rPr>
        <w:t>Provide emergency cell phones</w:t>
      </w:r>
    </w:p>
    <w:p w14:paraId="404871B5" w14:textId="77777777" w:rsidR="00056467" w:rsidRPr="009D2E5A" w:rsidRDefault="00056467" w:rsidP="00ED05E6">
      <w:pPr>
        <w:widowControl/>
        <w:numPr>
          <w:ilvl w:val="0"/>
          <w:numId w:val="137"/>
        </w:numPr>
        <w:autoSpaceDE/>
        <w:autoSpaceDN/>
        <w:adjustRightInd w:val="0"/>
        <w:jc w:val="both"/>
        <w:rPr>
          <w:rFonts w:ascii="Aptos" w:eastAsia="Times New Roman" w:hAnsi="Aptos" w:cs="Calibri"/>
          <w:i/>
          <w:color w:val="0070C0"/>
          <w:lang w:bidi="ar-SA"/>
        </w:rPr>
      </w:pPr>
      <w:r w:rsidRPr="009D2E5A">
        <w:rPr>
          <w:rFonts w:ascii="Aptos" w:eastAsia="Calibri" w:hAnsi="Aptos" w:cs="Times New Roman"/>
          <w:i/>
          <w:color w:val="0070C0"/>
          <w:lang w:bidi="ar-SA"/>
        </w:rPr>
        <w:t>Remove the victim's e-mail address and telephone extension from public directories</w:t>
      </w:r>
    </w:p>
    <w:p w14:paraId="363F0E16" w14:textId="77777777" w:rsidR="00056467" w:rsidRPr="009D2E5A" w:rsidRDefault="00056467" w:rsidP="00ED05E6">
      <w:pPr>
        <w:widowControl/>
        <w:numPr>
          <w:ilvl w:val="0"/>
          <w:numId w:val="137"/>
        </w:numPr>
        <w:autoSpaceDE/>
        <w:autoSpaceDN/>
        <w:adjustRightInd w:val="0"/>
        <w:jc w:val="both"/>
        <w:rPr>
          <w:rFonts w:ascii="Aptos" w:eastAsia="Times New Roman" w:hAnsi="Aptos" w:cs="Calibri"/>
          <w:i/>
          <w:color w:val="0070C0"/>
          <w:lang w:bidi="ar-SA"/>
        </w:rPr>
      </w:pPr>
      <w:r w:rsidRPr="009D2E5A">
        <w:rPr>
          <w:rFonts w:ascii="Aptos" w:eastAsia="Calibri" w:hAnsi="Aptos" w:cs="Times New Roman"/>
          <w:i/>
          <w:color w:val="0070C0"/>
          <w:lang w:bidi="ar-SA"/>
        </w:rPr>
        <w:t>Have another employee, or third party, screen the victim's telephone calls and e-mail messages</w:t>
      </w:r>
    </w:p>
    <w:p w14:paraId="2C0C39F6" w14:textId="77777777" w:rsidR="00056467" w:rsidRPr="009D2E5A" w:rsidRDefault="00056467" w:rsidP="00ED05E6">
      <w:pPr>
        <w:widowControl/>
        <w:numPr>
          <w:ilvl w:val="0"/>
          <w:numId w:val="137"/>
        </w:numPr>
        <w:autoSpaceDE/>
        <w:autoSpaceDN/>
        <w:adjustRightInd w:val="0"/>
        <w:jc w:val="both"/>
        <w:rPr>
          <w:rFonts w:ascii="Aptos" w:eastAsia="Times New Roman" w:hAnsi="Aptos" w:cs="Calibri"/>
          <w:i/>
          <w:color w:val="0070C0"/>
          <w:lang w:bidi="ar-SA"/>
        </w:rPr>
      </w:pPr>
      <w:r w:rsidRPr="009D2E5A">
        <w:rPr>
          <w:rFonts w:ascii="Aptos" w:eastAsia="Times New Roman" w:hAnsi="Aptos" w:cs="Calibri"/>
          <w:i/>
          <w:color w:val="0070C0"/>
          <w:lang w:bidi="ar-SA"/>
        </w:rPr>
        <w:t>Keep/record abuser’s messages as evidence</w:t>
      </w:r>
    </w:p>
    <w:p w14:paraId="6C184F48" w14:textId="77777777" w:rsidR="00056467" w:rsidRPr="009D2E5A" w:rsidRDefault="00056467" w:rsidP="00ED05E6">
      <w:pPr>
        <w:widowControl/>
        <w:numPr>
          <w:ilvl w:val="0"/>
          <w:numId w:val="137"/>
        </w:numPr>
        <w:autoSpaceDE/>
        <w:autoSpaceDN/>
        <w:adjustRightInd w:val="0"/>
        <w:jc w:val="both"/>
        <w:rPr>
          <w:rFonts w:ascii="Aptos" w:eastAsia="Times New Roman" w:hAnsi="Aptos" w:cs="Calibri"/>
          <w:i/>
          <w:color w:val="0070C0"/>
          <w:lang w:bidi="ar-SA"/>
        </w:rPr>
      </w:pPr>
      <w:r w:rsidRPr="009D2E5A">
        <w:rPr>
          <w:rFonts w:ascii="Aptos" w:eastAsia="Calibri" w:hAnsi="Aptos" w:cs="Times New Roman"/>
          <w:i/>
          <w:color w:val="0070C0"/>
          <w:lang w:bidi="ar-SA"/>
        </w:rPr>
        <w:t>Change payroll addresses, direct deposit information or beneficiaries, as needed</w:t>
      </w:r>
    </w:p>
    <w:p w14:paraId="7BA670D8" w14:textId="77777777" w:rsidR="00056467" w:rsidRPr="009D2E5A" w:rsidRDefault="00056467" w:rsidP="00ED05E6">
      <w:pPr>
        <w:widowControl/>
        <w:numPr>
          <w:ilvl w:val="0"/>
          <w:numId w:val="137"/>
        </w:numPr>
        <w:autoSpaceDE/>
        <w:autoSpaceDN/>
        <w:adjustRightInd w:val="0"/>
        <w:jc w:val="both"/>
        <w:rPr>
          <w:rFonts w:ascii="Aptos" w:eastAsia="Times New Roman" w:hAnsi="Aptos" w:cs="Calibri"/>
          <w:i/>
          <w:color w:val="0070C0"/>
          <w:lang w:bidi="ar-SA"/>
        </w:rPr>
      </w:pPr>
      <w:r w:rsidRPr="009D2E5A">
        <w:rPr>
          <w:rFonts w:ascii="Aptos" w:eastAsia="Times New Roman" w:hAnsi="Aptos" w:cs="Calibri"/>
          <w:i/>
          <w:color w:val="0070C0"/>
          <w:lang w:bidi="ar-SA"/>
        </w:rPr>
        <w:t>Remove victim from facility to work remotely or allow time off</w:t>
      </w:r>
    </w:p>
    <w:p w14:paraId="69A913EE" w14:textId="77777777" w:rsidR="005916DB" w:rsidRPr="009D2E5A" w:rsidRDefault="005916DB" w:rsidP="005916DB">
      <w:pPr>
        <w:widowControl/>
        <w:autoSpaceDE/>
        <w:autoSpaceDN/>
        <w:adjustRightInd w:val="0"/>
        <w:ind w:left="720"/>
        <w:jc w:val="both"/>
        <w:rPr>
          <w:rFonts w:ascii="Aptos" w:eastAsia="Times New Roman" w:hAnsi="Aptos" w:cs="Calibri"/>
          <w:i/>
          <w:color w:val="0070C0"/>
          <w:lang w:bidi="ar-SA"/>
        </w:rPr>
      </w:pPr>
    </w:p>
    <w:p w14:paraId="3B43F9B1" w14:textId="2C0D6B58" w:rsidR="00056467" w:rsidRPr="009D2E5A" w:rsidRDefault="00056467" w:rsidP="005916DB">
      <w:pPr>
        <w:rPr>
          <w:rFonts w:ascii="Aptos" w:hAnsi="Aptos"/>
          <w:b/>
          <w:bCs/>
          <w:color w:val="0070C0"/>
          <w:lang w:bidi="ar-SA"/>
        </w:rPr>
      </w:pPr>
      <w:bookmarkStart w:id="139" w:name="_Toc277604899"/>
      <w:r w:rsidRPr="009D2E5A">
        <w:rPr>
          <w:rFonts w:ascii="Aptos" w:hAnsi="Aptos"/>
          <w:b/>
          <w:bCs/>
          <w:color w:val="0070C0"/>
          <w:lang w:bidi="ar-SA"/>
        </w:rPr>
        <w:t>Initiate Response Plan if Abuser Approaches the Workplace:</w:t>
      </w:r>
      <w:bookmarkEnd w:id="139"/>
    </w:p>
    <w:p w14:paraId="39CED271" w14:textId="23F2F598" w:rsidR="00056467" w:rsidRPr="009D2E5A" w:rsidRDefault="00056467" w:rsidP="00ED05E6">
      <w:pPr>
        <w:widowControl/>
        <w:numPr>
          <w:ilvl w:val="0"/>
          <w:numId w:val="139"/>
        </w:numPr>
        <w:autoSpaceDE/>
        <w:autoSpaceDN/>
        <w:adjustRightInd w:val="0"/>
        <w:jc w:val="both"/>
        <w:rPr>
          <w:rFonts w:ascii="Aptos" w:eastAsia="Times New Roman" w:hAnsi="Aptos" w:cs="Calibri"/>
          <w:color w:val="0070C0"/>
          <w:lang w:bidi="ar-SA"/>
        </w:rPr>
      </w:pPr>
      <w:r w:rsidRPr="009D2E5A">
        <w:rPr>
          <w:rFonts w:ascii="Aptos" w:eastAsia="Times New Roman" w:hAnsi="Aptos" w:cs="Calibri"/>
          <w:color w:val="0070C0"/>
          <w:lang w:bidi="ar-SA"/>
        </w:rPr>
        <w:t>Call Law Enforcement and/or notify security if available</w:t>
      </w:r>
      <w:r w:rsidR="00E32FC8">
        <w:rPr>
          <w:rFonts w:ascii="Aptos" w:eastAsia="Times New Roman" w:hAnsi="Aptos" w:cs="Calibri"/>
          <w:color w:val="0070C0"/>
          <w:lang w:bidi="ar-SA"/>
        </w:rPr>
        <w:t>. If there is a restraining order</w:t>
      </w:r>
      <w:r w:rsidR="00962465">
        <w:rPr>
          <w:rFonts w:ascii="Aptos" w:eastAsia="Times New Roman" w:hAnsi="Aptos" w:cs="Calibri"/>
          <w:color w:val="0070C0"/>
          <w:lang w:bidi="ar-SA"/>
        </w:rPr>
        <w:t xml:space="preserve"> in place, or it is believed violence could be imminent,</w:t>
      </w:r>
      <w:r w:rsidR="00E32FC8">
        <w:rPr>
          <w:rFonts w:ascii="Aptos" w:eastAsia="Times New Roman" w:hAnsi="Aptos" w:cs="Calibri"/>
          <w:color w:val="0070C0"/>
          <w:lang w:bidi="ar-SA"/>
        </w:rPr>
        <w:t xml:space="preserve"> call 9-1-1.</w:t>
      </w:r>
    </w:p>
    <w:p w14:paraId="4E6C1C68" w14:textId="77777777" w:rsidR="00056467" w:rsidRPr="009D2E5A" w:rsidRDefault="00056467" w:rsidP="00ED05E6">
      <w:pPr>
        <w:widowControl/>
        <w:numPr>
          <w:ilvl w:val="0"/>
          <w:numId w:val="139"/>
        </w:numPr>
        <w:autoSpaceDE/>
        <w:autoSpaceDN/>
        <w:adjustRightInd w:val="0"/>
        <w:jc w:val="both"/>
        <w:rPr>
          <w:rFonts w:ascii="Aptos" w:eastAsia="Times New Roman" w:hAnsi="Aptos" w:cs="Calibri"/>
          <w:color w:val="0070C0"/>
          <w:lang w:bidi="ar-SA"/>
        </w:rPr>
      </w:pPr>
      <w:r w:rsidRPr="009D2E5A">
        <w:rPr>
          <w:rFonts w:ascii="Aptos" w:eastAsia="Times New Roman" w:hAnsi="Aptos" w:cs="Calibri"/>
          <w:color w:val="0070C0"/>
          <w:lang w:bidi="ar-SA"/>
        </w:rPr>
        <w:t>Lock all entrances to the facility</w:t>
      </w:r>
    </w:p>
    <w:p w14:paraId="248A9614" w14:textId="77777777" w:rsidR="00056467" w:rsidRPr="009D2E5A" w:rsidRDefault="00056467" w:rsidP="00ED05E6">
      <w:pPr>
        <w:widowControl/>
        <w:numPr>
          <w:ilvl w:val="0"/>
          <w:numId w:val="139"/>
        </w:numPr>
        <w:autoSpaceDE/>
        <w:autoSpaceDN/>
        <w:adjustRightInd w:val="0"/>
        <w:jc w:val="both"/>
        <w:rPr>
          <w:rFonts w:ascii="Aptos" w:eastAsia="Times New Roman" w:hAnsi="Aptos" w:cs="Calibri"/>
          <w:color w:val="0070C0"/>
          <w:lang w:bidi="ar-SA"/>
        </w:rPr>
      </w:pPr>
      <w:r w:rsidRPr="009D2E5A">
        <w:rPr>
          <w:rFonts w:ascii="Aptos" w:eastAsia="Times New Roman" w:hAnsi="Aptos" w:cs="Calibri"/>
          <w:color w:val="0070C0"/>
          <w:lang w:bidi="ar-SA"/>
        </w:rPr>
        <w:t>Warn the targeted victim(s)</w:t>
      </w:r>
    </w:p>
    <w:p w14:paraId="73AC3E00" w14:textId="77777777" w:rsidR="00056467" w:rsidRPr="009D2E5A" w:rsidRDefault="00056467" w:rsidP="00ED05E6">
      <w:pPr>
        <w:widowControl/>
        <w:numPr>
          <w:ilvl w:val="0"/>
          <w:numId w:val="139"/>
        </w:numPr>
        <w:autoSpaceDE/>
        <w:autoSpaceDN/>
        <w:adjustRightInd w:val="0"/>
        <w:jc w:val="both"/>
        <w:rPr>
          <w:rFonts w:ascii="Aptos" w:eastAsia="Times New Roman" w:hAnsi="Aptos" w:cs="Calibri"/>
          <w:color w:val="0070C0"/>
          <w:lang w:bidi="ar-SA"/>
        </w:rPr>
      </w:pPr>
      <w:r w:rsidRPr="009D2E5A">
        <w:rPr>
          <w:rFonts w:ascii="Aptos" w:eastAsia="Times New Roman" w:hAnsi="Aptos" w:cs="Calibri"/>
          <w:color w:val="0070C0"/>
          <w:lang w:bidi="ar-SA"/>
        </w:rPr>
        <w:t>Notify all necessary personnel, including management and security</w:t>
      </w:r>
    </w:p>
    <w:p w14:paraId="35F92D18" w14:textId="77777777" w:rsidR="005916DB" w:rsidRPr="009D2E5A" w:rsidRDefault="005916DB" w:rsidP="005916DB">
      <w:pPr>
        <w:widowControl/>
        <w:autoSpaceDE/>
        <w:autoSpaceDN/>
        <w:adjustRightInd w:val="0"/>
        <w:ind w:left="1440"/>
        <w:jc w:val="both"/>
        <w:rPr>
          <w:rFonts w:ascii="Aptos" w:eastAsia="Times New Roman" w:hAnsi="Aptos" w:cs="Calibri"/>
          <w:color w:val="0070C0"/>
          <w:lang w:bidi="ar-SA"/>
        </w:rPr>
      </w:pPr>
    </w:p>
    <w:p w14:paraId="31D383CE" w14:textId="3F8A779E" w:rsidR="00056467" w:rsidRPr="00DF4D59" w:rsidRDefault="00056467" w:rsidP="00DF4D59">
      <w:pPr>
        <w:rPr>
          <w:rFonts w:ascii="Aptos" w:hAnsi="Aptos"/>
          <w:b/>
          <w:bCs/>
          <w:color w:val="0070C0"/>
          <w:lang w:bidi="ar-SA"/>
        </w:rPr>
      </w:pPr>
      <w:bookmarkStart w:id="140" w:name="_Toc277604900"/>
      <w:r w:rsidRPr="00DF4D59">
        <w:rPr>
          <w:rFonts w:ascii="Aptos" w:hAnsi="Aptos"/>
          <w:b/>
          <w:bCs/>
          <w:color w:val="0070C0"/>
          <w:lang w:bidi="ar-SA"/>
        </w:rPr>
        <w:t>Supervisor/Manager Responsibilities</w:t>
      </w:r>
      <w:bookmarkEnd w:id="140"/>
    </w:p>
    <w:p w14:paraId="1A744EC7" w14:textId="77777777" w:rsidR="00056467" w:rsidRPr="009D2E5A" w:rsidRDefault="00056467" w:rsidP="00056467">
      <w:pPr>
        <w:widowControl/>
        <w:autoSpaceDE/>
        <w:autoSpaceDN/>
        <w:jc w:val="both"/>
        <w:rPr>
          <w:rFonts w:ascii="Aptos" w:eastAsia="Calibri" w:hAnsi="Aptos" w:cs="Times New Roman"/>
          <w:color w:val="0070C0"/>
          <w:lang w:bidi="ar-SA"/>
        </w:rPr>
      </w:pPr>
      <w:r w:rsidRPr="009D2E5A">
        <w:rPr>
          <w:rFonts w:ascii="Aptos" w:eastAsia="Calibri" w:hAnsi="Aptos" w:cs="Times New Roman"/>
          <w:b/>
          <w:color w:val="0070C0"/>
          <w:lang w:bidi="ar-SA"/>
        </w:rPr>
        <w:t xml:space="preserve">NOTE: </w:t>
      </w:r>
      <w:r w:rsidRPr="009D2E5A">
        <w:rPr>
          <w:rFonts w:ascii="Aptos" w:eastAsia="Calibri" w:hAnsi="Aptos" w:cs="Times New Roman"/>
          <w:color w:val="0070C0"/>
          <w:lang w:bidi="ar-SA"/>
        </w:rPr>
        <w:t>Supervisors/Managers must be educated and trained on domestic violence and its impact on the workplace in order to support and provide resources to a victim of a domestic violence situation.</w:t>
      </w:r>
    </w:p>
    <w:p w14:paraId="7AFEF311" w14:textId="77777777" w:rsidR="00056467" w:rsidRPr="009D2E5A" w:rsidRDefault="00056467" w:rsidP="00056467">
      <w:pPr>
        <w:widowControl/>
        <w:adjustRightInd w:val="0"/>
        <w:jc w:val="both"/>
        <w:rPr>
          <w:rFonts w:ascii="Aptos" w:eastAsia="Times New Roman" w:hAnsi="Aptos" w:cs="Calibri"/>
          <w:color w:val="0070C0"/>
          <w:lang w:bidi="ar-SA"/>
        </w:rPr>
      </w:pPr>
    </w:p>
    <w:p w14:paraId="21BFDE05" w14:textId="77777777" w:rsidR="00056467" w:rsidRPr="009D2E5A" w:rsidRDefault="00056467" w:rsidP="00056467">
      <w:pPr>
        <w:widowControl/>
        <w:adjustRightInd w:val="0"/>
        <w:spacing w:after="120"/>
        <w:jc w:val="both"/>
        <w:rPr>
          <w:rFonts w:ascii="Aptos" w:eastAsia="Times New Roman" w:hAnsi="Aptos" w:cs="Calibri"/>
          <w:color w:val="0070C0"/>
          <w:lang w:bidi="ar-SA"/>
        </w:rPr>
      </w:pPr>
      <w:r w:rsidRPr="009D2E5A">
        <w:rPr>
          <w:rFonts w:ascii="Aptos" w:eastAsia="Times New Roman" w:hAnsi="Aptos" w:cs="Calibri"/>
          <w:color w:val="0070C0"/>
          <w:lang w:bidi="ar-SA"/>
        </w:rPr>
        <w:t xml:space="preserve">There are several ways to help an employee who is in a domestic violence situation: </w:t>
      </w:r>
    </w:p>
    <w:p w14:paraId="58B52F9F" w14:textId="77777777" w:rsidR="00056467" w:rsidRPr="009D2E5A" w:rsidRDefault="00056467" w:rsidP="002F5E3F">
      <w:pPr>
        <w:widowControl/>
        <w:numPr>
          <w:ilvl w:val="0"/>
          <w:numId w:val="34"/>
        </w:numPr>
        <w:autoSpaceDE/>
        <w:autoSpaceDN/>
        <w:adjustRightInd w:val="0"/>
        <w:ind w:firstLine="0"/>
        <w:jc w:val="both"/>
        <w:rPr>
          <w:rFonts w:ascii="Aptos" w:eastAsia="Times New Roman" w:hAnsi="Aptos" w:cs="Calibri"/>
          <w:color w:val="0070C0"/>
          <w:lang w:bidi="ar-SA"/>
        </w:rPr>
      </w:pPr>
      <w:r w:rsidRPr="009D2E5A">
        <w:rPr>
          <w:rFonts w:ascii="Aptos" w:eastAsia="Times New Roman" w:hAnsi="Aptos" w:cs="Calibri"/>
          <w:color w:val="0070C0"/>
          <w:lang w:bidi="ar-SA"/>
        </w:rPr>
        <w:t xml:space="preserve">Provide emotional support. </w:t>
      </w:r>
    </w:p>
    <w:p w14:paraId="0B1E066F" w14:textId="77777777" w:rsidR="002F5E3F" w:rsidRDefault="00056467" w:rsidP="002F5E3F">
      <w:pPr>
        <w:widowControl/>
        <w:numPr>
          <w:ilvl w:val="0"/>
          <w:numId w:val="34"/>
        </w:numPr>
        <w:autoSpaceDE/>
        <w:autoSpaceDN/>
        <w:adjustRightInd w:val="0"/>
        <w:ind w:firstLine="0"/>
        <w:jc w:val="both"/>
        <w:rPr>
          <w:rFonts w:ascii="Aptos" w:eastAsia="Times New Roman" w:hAnsi="Aptos" w:cs="Calibri"/>
          <w:color w:val="0070C0"/>
          <w:lang w:bidi="ar-SA"/>
        </w:rPr>
      </w:pPr>
      <w:r w:rsidRPr="009D2E5A">
        <w:rPr>
          <w:rFonts w:ascii="Aptos" w:eastAsia="Times New Roman" w:hAnsi="Aptos" w:cs="Calibri"/>
          <w:color w:val="0070C0"/>
          <w:lang w:bidi="ar-SA"/>
        </w:rPr>
        <w:t xml:space="preserve">Encourage the victim to discuss his/her circumstances. </w:t>
      </w:r>
    </w:p>
    <w:p w14:paraId="06C55C18" w14:textId="77777777" w:rsidR="002F5E3F" w:rsidRDefault="00056467" w:rsidP="002F5E3F">
      <w:pPr>
        <w:widowControl/>
        <w:numPr>
          <w:ilvl w:val="0"/>
          <w:numId w:val="34"/>
        </w:numPr>
        <w:autoSpaceDE/>
        <w:autoSpaceDN/>
        <w:adjustRightInd w:val="0"/>
        <w:ind w:firstLine="0"/>
        <w:jc w:val="both"/>
        <w:rPr>
          <w:rFonts w:ascii="Aptos" w:eastAsia="Times New Roman" w:hAnsi="Aptos" w:cs="Calibri"/>
          <w:color w:val="0070C0"/>
          <w:lang w:bidi="ar-SA"/>
        </w:rPr>
      </w:pPr>
      <w:r w:rsidRPr="002F5E3F">
        <w:rPr>
          <w:rFonts w:ascii="Aptos" w:eastAsia="Times New Roman" w:hAnsi="Aptos" w:cs="Calibri"/>
          <w:color w:val="0070C0"/>
          <w:lang w:bidi="ar-SA"/>
        </w:rPr>
        <w:t xml:space="preserve">Encourage the victim to seek professional help. </w:t>
      </w:r>
    </w:p>
    <w:p w14:paraId="411FAE7D" w14:textId="7AFE3F0A" w:rsidR="00056467" w:rsidRPr="002F5E3F" w:rsidRDefault="00056467" w:rsidP="002F5E3F">
      <w:pPr>
        <w:widowControl/>
        <w:numPr>
          <w:ilvl w:val="0"/>
          <w:numId w:val="34"/>
        </w:numPr>
        <w:autoSpaceDE/>
        <w:autoSpaceDN/>
        <w:adjustRightInd w:val="0"/>
        <w:ind w:firstLine="0"/>
        <w:jc w:val="both"/>
        <w:rPr>
          <w:rFonts w:ascii="Aptos" w:eastAsia="Times New Roman" w:hAnsi="Aptos" w:cs="Calibri"/>
          <w:color w:val="0070C0"/>
          <w:lang w:bidi="ar-SA"/>
        </w:rPr>
      </w:pPr>
      <w:r w:rsidRPr="002F5E3F">
        <w:rPr>
          <w:rFonts w:ascii="Aptos" w:eastAsia="Times New Roman" w:hAnsi="Aptos" w:cs="Calibri"/>
          <w:color w:val="0070C0"/>
          <w:lang w:bidi="ar-SA"/>
        </w:rPr>
        <w:t xml:space="preserve">Provide information on community resources. </w:t>
      </w:r>
    </w:p>
    <w:p w14:paraId="7775D5E3" w14:textId="77777777" w:rsidR="00056467" w:rsidRPr="009D2E5A" w:rsidRDefault="00056467" w:rsidP="00056467">
      <w:pPr>
        <w:widowControl/>
        <w:adjustRightInd w:val="0"/>
        <w:rPr>
          <w:rFonts w:ascii="Aptos" w:eastAsia="Times New Roman" w:hAnsi="Aptos"/>
          <w:color w:val="0070C0"/>
          <w:lang w:bidi="ar-SA"/>
        </w:rPr>
      </w:pPr>
    </w:p>
    <w:p w14:paraId="7E9B558E" w14:textId="1F284E64" w:rsidR="00056467" w:rsidRPr="009D2E5A" w:rsidRDefault="00056467" w:rsidP="00056467">
      <w:pPr>
        <w:widowControl/>
        <w:autoSpaceDE/>
        <w:autoSpaceDN/>
        <w:jc w:val="both"/>
        <w:rPr>
          <w:rFonts w:ascii="Aptos" w:eastAsia="Calibri" w:hAnsi="Aptos" w:cs="Times New Roman"/>
          <w:color w:val="0070C0"/>
          <w:lang w:bidi="ar-SA"/>
        </w:rPr>
      </w:pPr>
      <w:r w:rsidRPr="009D2E5A">
        <w:rPr>
          <w:rFonts w:ascii="Aptos" w:eastAsia="Calibri" w:hAnsi="Aptos" w:cs="Times New Roman"/>
          <w:color w:val="0070C0"/>
          <w:lang w:bidi="ar-SA"/>
        </w:rPr>
        <w:t xml:space="preserve">Identifying these problems and providing assistance can improve health and safety for the employee and the </w:t>
      </w:r>
      <w:r w:rsidR="009825A0" w:rsidRPr="009D2E5A">
        <w:rPr>
          <w:rFonts w:ascii="Aptos" w:eastAsia="Calibri" w:hAnsi="Aptos" w:cs="Times New Roman"/>
          <w:color w:val="0070C0"/>
          <w:lang w:bidi="ar-SA"/>
        </w:rPr>
        <w:t>workplace and</w:t>
      </w:r>
      <w:r w:rsidRPr="009D2E5A">
        <w:rPr>
          <w:rFonts w:ascii="Aptos" w:eastAsia="Calibri" w:hAnsi="Aptos" w:cs="Times New Roman"/>
          <w:color w:val="0070C0"/>
          <w:lang w:bidi="ar-SA"/>
        </w:rPr>
        <w:t xml:space="preserve"> increase productivity.</w:t>
      </w:r>
    </w:p>
    <w:p w14:paraId="0C58B0B9" w14:textId="77777777" w:rsidR="00056467" w:rsidRPr="009D2E5A" w:rsidRDefault="00056467" w:rsidP="00056467">
      <w:pPr>
        <w:widowControl/>
        <w:autoSpaceDE/>
        <w:autoSpaceDN/>
        <w:jc w:val="both"/>
        <w:rPr>
          <w:rFonts w:ascii="Aptos" w:eastAsia="Calibri" w:hAnsi="Aptos" w:cs="Times New Roman"/>
          <w:b/>
          <w:i/>
          <w:color w:val="0070C0"/>
          <w:lang w:bidi="ar-SA"/>
        </w:rPr>
      </w:pPr>
      <w:r w:rsidRPr="009D2E5A">
        <w:rPr>
          <w:rFonts w:ascii="Aptos" w:eastAsia="Calibri" w:hAnsi="Aptos" w:cs="Times New Roman"/>
          <w:color w:val="0070C0"/>
          <w:lang w:bidi="ar-SA"/>
        </w:rPr>
        <w:t xml:space="preserve">To help ensure a positive outcome, there are several support networks available that include counseling services, hotlines, support groups, legal resources, and shelters that can give support, advice, financial assistance, counseling, and legal help. It is important for the supervisor/manager to maintain regular communication with the victim about expectations, performance, and adjustment issues. Those adjustment issues might include co-workers who will be interacting with the employee. </w:t>
      </w:r>
      <w:r w:rsidRPr="009D2E5A">
        <w:rPr>
          <w:rFonts w:ascii="Aptos" w:eastAsia="Calibri" w:hAnsi="Aptos" w:cs="Times New Roman"/>
          <w:b/>
          <w:i/>
          <w:color w:val="0070C0"/>
          <w:lang w:bidi="ar-SA"/>
        </w:rPr>
        <w:t>(Insert a local resource list at the end of this document)</w:t>
      </w:r>
    </w:p>
    <w:p w14:paraId="47D2D929" w14:textId="77777777" w:rsidR="005916DB" w:rsidRPr="009D2E5A" w:rsidRDefault="005916DB" w:rsidP="00056467">
      <w:pPr>
        <w:widowControl/>
        <w:autoSpaceDE/>
        <w:autoSpaceDN/>
        <w:jc w:val="both"/>
        <w:rPr>
          <w:rFonts w:ascii="Aptos" w:eastAsia="Calibri" w:hAnsi="Aptos" w:cs="Times New Roman"/>
          <w:color w:val="0070C0"/>
          <w:lang w:bidi="ar-SA"/>
        </w:rPr>
      </w:pPr>
    </w:p>
    <w:p w14:paraId="41805437" w14:textId="28840FC1" w:rsidR="00056467" w:rsidRPr="009D2E5A" w:rsidRDefault="00056467" w:rsidP="005916DB">
      <w:pPr>
        <w:rPr>
          <w:rFonts w:ascii="Aptos" w:hAnsi="Aptos"/>
          <w:b/>
          <w:bCs/>
          <w:color w:val="0070C0"/>
          <w:lang w:bidi="ar-SA"/>
        </w:rPr>
      </w:pPr>
      <w:bookmarkStart w:id="141" w:name="_Toc277604901"/>
      <w:r w:rsidRPr="009D2E5A">
        <w:rPr>
          <w:rFonts w:ascii="Aptos" w:hAnsi="Aptos"/>
          <w:b/>
          <w:bCs/>
          <w:color w:val="0070C0"/>
          <w:lang w:bidi="ar-SA"/>
        </w:rPr>
        <w:t>Guidelines for Effective Supervision/Management</w:t>
      </w:r>
      <w:bookmarkEnd w:id="141"/>
      <w:r w:rsidRPr="009D2E5A">
        <w:rPr>
          <w:rFonts w:ascii="Aptos" w:hAnsi="Aptos"/>
          <w:b/>
          <w:bCs/>
          <w:color w:val="0070C0"/>
          <w:lang w:bidi="ar-SA"/>
        </w:rPr>
        <w:t xml:space="preserve"> </w:t>
      </w:r>
    </w:p>
    <w:p w14:paraId="26D24A44" w14:textId="77777777" w:rsidR="005916DB" w:rsidRPr="009D2E5A" w:rsidRDefault="005916DB" w:rsidP="005916DB">
      <w:pPr>
        <w:rPr>
          <w:rFonts w:ascii="Aptos" w:hAnsi="Aptos"/>
          <w:b/>
          <w:bCs/>
          <w:color w:val="0070C0"/>
          <w:lang w:bidi="ar-SA"/>
        </w:rPr>
      </w:pPr>
    </w:p>
    <w:p w14:paraId="732BA5DB" w14:textId="77777777" w:rsidR="00056467" w:rsidRPr="009D2E5A" w:rsidRDefault="00056467" w:rsidP="00ED05E6">
      <w:pPr>
        <w:widowControl/>
        <w:numPr>
          <w:ilvl w:val="0"/>
          <w:numId w:val="140"/>
        </w:numPr>
        <w:autoSpaceDE/>
        <w:autoSpaceDN/>
        <w:adjustRightInd w:val="0"/>
        <w:jc w:val="both"/>
        <w:rPr>
          <w:rFonts w:ascii="Aptos" w:eastAsia="Times New Roman" w:hAnsi="Aptos" w:cs="Calibri"/>
          <w:color w:val="0070C0"/>
          <w:lang w:bidi="ar-SA"/>
        </w:rPr>
      </w:pPr>
      <w:r w:rsidRPr="009D2E5A">
        <w:rPr>
          <w:rFonts w:ascii="Aptos" w:eastAsia="Times New Roman" w:hAnsi="Aptos" w:cs="Calibri"/>
          <w:i/>
          <w:color w:val="0070C0"/>
          <w:u w:val="single"/>
          <w:lang w:bidi="ar-SA"/>
        </w:rPr>
        <w:t>Be attentive and observant:</w:t>
      </w:r>
      <w:r w:rsidRPr="009D2E5A">
        <w:rPr>
          <w:rFonts w:ascii="Aptos" w:eastAsia="Times New Roman" w:hAnsi="Aptos" w:cs="Calibri"/>
          <w:color w:val="0070C0"/>
          <w:lang w:bidi="ar-SA"/>
        </w:rPr>
        <w:t xml:space="preserve"> Supervisors/Managers are in a unique position to observe employees’ day-to-day performance, appearance, and attendance and, therefore, may recognize behavior that signals the presence of a possible personal problem including domestic violence. Observations and discussion must be balanced with the employee’s privacy rights. There should be no appearance of interfering in an employee’s private life and/or creating potential problems by presuming the employee is impaired in some way. </w:t>
      </w:r>
    </w:p>
    <w:p w14:paraId="6C86C7A1" w14:textId="77777777" w:rsidR="00056467" w:rsidRPr="009D2E5A" w:rsidRDefault="00056467" w:rsidP="00ED05E6">
      <w:pPr>
        <w:widowControl/>
        <w:numPr>
          <w:ilvl w:val="0"/>
          <w:numId w:val="140"/>
        </w:numPr>
        <w:autoSpaceDE/>
        <w:autoSpaceDN/>
        <w:adjustRightInd w:val="0"/>
        <w:spacing w:after="120"/>
        <w:jc w:val="both"/>
        <w:rPr>
          <w:rFonts w:ascii="Aptos" w:eastAsia="Times New Roman" w:hAnsi="Aptos" w:cs="Calibri"/>
          <w:color w:val="0070C0"/>
          <w:lang w:bidi="ar-SA"/>
        </w:rPr>
      </w:pPr>
      <w:r w:rsidRPr="009D2E5A">
        <w:rPr>
          <w:rFonts w:ascii="Aptos" w:eastAsia="Times New Roman" w:hAnsi="Aptos" w:cs="Calibri"/>
          <w:i/>
          <w:color w:val="0070C0"/>
          <w:u w:val="single"/>
          <w:lang w:bidi="ar-SA"/>
        </w:rPr>
        <w:t>Know your role:</w:t>
      </w:r>
      <w:r w:rsidRPr="009D2E5A">
        <w:rPr>
          <w:rFonts w:ascii="Aptos" w:eastAsia="Times New Roman" w:hAnsi="Aptos" w:cs="Calibri"/>
          <w:color w:val="0070C0"/>
          <w:lang w:bidi="ar-SA"/>
        </w:rPr>
        <w:t xml:space="preserve"> Supervisors/Managers must be able to identify and address </w:t>
      </w:r>
      <w:r w:rsidRPr="009D2E5A">
        <w:rPr>
          <w:rFonts w:ascii="Aptos" w:eastAsia="Times New Roman" w:hAnsi="Aptos" w:cs="Calibri"/>
          <w:iCs/>
          <w:color w:val="0070C0"/>
          <w:lang w:bidi="ar-SA"/>
        </w:rPr>
        <w:t>job performance issues</w:t>
      </w:r>
      <w:r w:rsidRPr="009D2E5A">
        <w:rPr>
          <w:rFonts w:ascii="Aptos" w:eastAsia="Times New Roman" w:hAnsi="Aptos" w:cs="Calibri"/>
          <w:color w:val="0070C0"/>
          <w:lang w:bidi="ar-SA"/>
        </w:rPr>
        <w:t xml:space="preserve">. They are not expected to diagnose domestic violence or to provide treatment or counseling. The role is only to observe and help improve performance, to document work problems and successes, and to apply the policies and procedures as needed. </w:t>
      </w:r>
    </w:p>
    <w:p w14:paraId="09A55C1C" w14:textId="77777777" w:rsidR="00056467" w:rsidRPr="009D2E5A" w:rsidRDefault="00056467" w:rsidP="00ED05E6">
      <w:pPr>
        <w:widowControl/>
        <w:numPr>
          <w:ilvl w:val="0"/>
          <w:numId w:val="141"/>
        </w:numPr>
        <w:autoSpaceDE/>
        <w:autoSpaceDN/>
        <w:adjustRightInd w:val="0"/>
        <w:jc w:val="both"/>
        <w:rPr>
          <w:rFonts w:ascii="Aptos" w:eastAsia="Times New Roman" w:hAnsi="Aptos" w:cs="Calibri"/>
          <w:color w:val="0070C0"/>
          <w:lang w:bidi="ar-SA"/>
        </w:rPr>
      </w:pPr>
      <w:r w:rsidRPr="009D2E5A">
        <w:rPr>
          <w:rFonts w:ascii="Aptos" w:eastAsia="Times New Roman" w:hAnsi="Aptos" w:cs="Calibri"/>
          <w:color w:val="0070C0"/>
          <w:lang w:bidi="ar-SA"/>
        </w:rPr>
        <w:t>If the employee is in immediate danger and needs emergency help, contact the Police. Do not attempt to “rescue” the victim; but do encourage the victim to seek professional help, provide emotional support, and encourage the victim to discuss the circumstances.</w:t>
      </w:r>
    </w:p>
    <w:p w14:paraId="27CB51F3" w14:textId="449E67DA" w:rsidR="00056467" w:rsidRPr="009D2E5A" w:rsidRDefault="00056467" w:rsidP="00ED05E6">
      <w:pPr>
        <w:widowControl/>
        <w:numPr>
          <w:ilvl w:val="0"/>
          <w:numId w:val="141"/>
        </w:numPr>
        <w:autoSpaceDE/>
        <w:autoSpaceDN/>
        <w:adjustRightInd w:val="0"/>
        <w:jc w:val="both"/>
        <w:rPr>
          <w:rFonts w:ascii="Aptos" w:eastAsia="Times New Roman" w:hAnsi="Aptos" w:cs="Calibri"/>
          <w:color w:val="0070C0"/>
          <w:lang w:bidi="ar-SA"/>
        </w:rPr>
      </w:pPr>
      <w:r w:rsidRPr="009D2E5A">
        <w:rPr>
          <w:rFonts w:ascii="Aptos" w:eastAsia="Times New Roman" w:hAnsi="Aptos" w:cs="Calibri"/>
          <w:color w:val="0070C0"/>
          <w:lang w:bidi="ar-SA"/>
        </w:rPr>
        <w:t xml:space="preserve">You may attempt to talk to the employee about your concerns. Do not push the employee to talk. If s/he does not disclose anything about home, then a supervisor/manager must respect the employee’s privacy and remind the employee of resources available if assistance is ever needed. Reassure the person that you are available if or when s/he wants to talk, provide your contact information, offer him/her information about the </w:t>
      </w:r>
      <w:r w:rsidR="00DF1D83" w:rsidRPr="009D2E5A">
        <w:rPr>
          <w:rFonts w:ascii="Aptos" w:eastAsia="Times New Roman" w:hAnsi="Aptos" w:cs="Calibri"/>
          <w:color w:val="0070C0"/>
          <w:lang w:bidi="ar-SA"/>
        </w:rPr>
        <w:t>EMPLOYER</w:t>
      </w:r>
      <w:r w:rsidRPr="009D2E5A">
        <w:rPr>
          <w:rFonts w:ascii="Aptos" w:eastAsia="Times New Roman" w:hAnsi="Aptos" w:cs="Calibri"/>
          <w:color w:val="0070C0"/>
          <w:lang w:bidi="ar-SA"/>
        </w:rPr>
        <w:t xml:space="preserve">’s EAP and encourage </w:t>
      </w:r>
      <w:r w:rsidR="005177F2">
        <w:rPr>
          <w:rFonts w:ascii="Aptos" w:eastAsia="Times New Roman" w:hAnsi="Aptos" w:cs="Calibri"/>
          <w:color w:val="0070C0"/>
          <w:lang w:bidi="ar-SA"/>
        </w:rPr>
        <w:t>them</w:t>
      </w:r>
      <w:r w:rsidRPr="009D2E5A">
        <w:rPr>
          <w:rFonts w:ascii="Aptos" w:eastAsia="Times New Roman" w:hAnsi="Aptos" w:cs="Calibri"/>
          <w:color w:val="0070C0"/>
          <w:lang w:bidi="ar-SA"/>
        </w:rPr>
        <w:t xml:space="preserve"> to speak confidentially to an advocate to learn more about available options and safety.</w:t>
      </w:r>
    </w:p>
    <w:p w14:paraId="11B2DDC7" w14:textId="77777777" w:rsidR="00056467" w:rsidRPr="009D2E5A" w:rsidRDefault="00056467" w:rsidP="005815C1">
      <w:pPr>
        <w:widowControl/>
        <w:adjustRightInd w:val="0"/>
        <w:spacing w:before="120" w:after="120"/>
        <w:ind w:left="1440"/>
        <w:jc w:val="both"/>
        <w:rPr>
          <w:rFonts w:ascii="Aptos" w:eastAsia="Times New Roman" w:hAnsi="Aptos" w:cs="Calibri"/>
          <w:color w:val="0070C0"/>
          <w:lang w:bidi="ar-SA"/>
        </w:rPr>
      </w:pPr>
      <w:r w:rsidRPr="009D2E5A">
        <w:rPr>
          <w:rFonts w:ascii="Aptos" w:eastAsia="Times New Roman" w:hAnsi="Aptos" w:cs="Calibri"/>
          <w:color w:val="0070C0"/>
          <w:lang w:bidi="ar-SA"/>
        </w:rPr>
        <w:t>Example of questions to ask:</w:t>
      </w:r>
    </w:p>
    <w:p w14:paraId="15F2C4A8" w14:textId="77777777" w:rsidR="00056467" w:rsidRPr="009D2E5A" w:rsidRDefault="00056467" w:rsidP="00ED05E6">
      <w:pPr>
        <w:widowControl/>
        <w:numPr>
          <w:ilvl w:val="2"/>
          <w:numId w:val="32"/>
        </w:numPr>
        <w:autoSpaceDE/>
        <w:autoSpaceDN/>
        <w:adjustRightInd w:val="0"/>
        <w:jc w:val="both"/>
        <w:rPr>
          <w:rFonts w:ascii="Aptos" w:eastAsia="Times New Roman" w:hAnsi="Aptos" w:cs="Calibri"/>
          <w:color w:val="0070C0"/>
          <w:lang w:bidi="ar-SA"/>
        </w:rPr>
      </w:pPr>
      <w:r w:rsidRPr="009D2E5A">
        <w:rPr>
          <w:rFonts w:ascii="Aptos" w:eastAsia="Times New Roman" w:hAnsi="Aptos" w:cs="Calibri"/>
          <w:color w:val="0070C0"/>
          <w:lang w:bidi="ar-SA"/>
        </w:rPr>
        <w:t xml:space="preserve">I’ve noticed a change in your work over the past few months. You are not meeting your productivity goals, are frequently late for work, often leave early, and have missed the past two meetings. I am concerned about you and about your work performance – is there anything bothering you? </w:t>
      </w:r>
    </w:p>
    <w:p w14:paraId="1D6F1EB3" w14:textId="77777777" w:rsidR="00056467" w:rsidRPr="009D2E5A" w:rsidRDefault="00056467" w:rsidP="00ED05E6">
      <w:pPr>
        <w:widowControl/>
        <w:numPr>
          <w:ilvl w:val="2"/>
          <w:numId w:val="32"/>
        </w:numPr>
        <w:autoSpaceDE/>
        <w:autoSpaceDN/>
        <w:adjustRightInd w:val="0"/>
        <w:jc w:val="both"/>
        <w:rPr>
          <w:rFonts w:ascii="Aptos" w:eastAsia="Times New Roman" w:hAnsi="Aptos" w:cs="Calibri"/>
          <w:color w:val="0070C0"/>
          <w:lang w:bidi="ar-SA"/>
        </w:rPr>
      </w:pPr>
      <w:r w:rsidRPr="009D2E5A">
        <w:rPr>
          <w:rFonts w:ascii="Aptos" w:eastAsia="Times New Roman" w:hAnsi="Aptos" w:cs="Calibri"/>
          <w:color w:val="0070C0"/>
          <w:lang w:bidi="ar-SA"/>
        </w:rPr>
        <w:t xml:space="preserve">I see that you have been upset lately – would you like to talk about it? </w:t>
      </w:r>
    </w:p>
    <w:p w14:paraId="4AF97F4F" w14:textId="77777777" w:rsidR="00056467" w:rsidRPr="009D2E5A" w:rsidRDefault="00056467" w:rsidP="00ED05E6">
      <w:pPr>
        <w:widowControl/>
        <w:numPr>
          <w:ilvl w:val="2"/>
          <w:numId w:val="32"/>
        </w:numPr>
        <w:autoSpaceDE/>
        <w:autoSpaceDN/>
        <w:adjustRightInd w:val="0"/>
        <w:spacing w:after="120"/>
        <w:jc w:val="both"/>
        <w:rPr>
          <w:rFonts w:ascii="Aptos" w:eastAsia="Times New Roman" w:hAnsi="Aptos" w:cs="Calibri"/>
          <w:color w:val="0070C0"/>
          <w:lang w:bidi="ar-SA"/>
        </w:rPr>
      </w:pPr>
      <w:r w:rsidRPr="009D2E5A">
        <w:rPr>
          <w:rFonts w:ascii="Aptos" w:eastAsia="Times New Roman" w:hAnsi="Aptos" w:cs="Calibri"/>
          <w:color w:val="0070C0"/>
          <w:lang w:bidi="ar-SA"/>
        </w:rPr>
        <w:t xml:space="preserve">I’ve noticed that you have been distracted at work. Is there anything I can do to help you improve your job performance or get you back on track? </w:t>
      </w:r>
    </w:p>
    <w:p w14:paraId="6095E213" w14:textId="77777777" w:rsidR="00056467" w:rsidRPr="009D2E5A" w:rsidRDefault="00056467" w:rsidP="00ED05E6">
      <w:pPr>
        <w:pStyle w:val="ListParagraph"/>
        <w:widowControl/>
        <w:numPr>
          <w:ilvl w:val="0"/>
          <w:numId w:val="142"/>
        </w:numPr>
        <w:autoSpaceDE/>
        <w:autoSpaceDN/>
        <w:adjustRightInd w:val="0"/>
        <w:jc w:val="both"/>
        <w:rPr>
          <w:rFonts w:ascii="Aptos" w:eastAsia="Times New Roman" w:hAnsi="Aptos" w:cs="Calibri"/>
          <w:color w:val="0070C0"/>
          <w:lang w:bidi="ar-SA"/>
        </w:rPr>
      </w:pPr>
      <w:r w:rsidRPr="009D2E5A">
        <w:rPr>
          <w:rFonts w:ascii="Aptos" w:eastAsia="Times New Roman" w:hAnsi="Aptos" w:cs="Calibri"/>
          <w:i/>
          <w:color w:val="0070C0"/>
          <w:u w:val="single"/>
          <w:lang w:bidi="ar-SA"/>
        </w:rPr>
        <w:t>Document:</w:t>
      </w:r>
      <w:r w:rsidRPr="009D2E5A">
        <w:rPr>
          <w:rFonts w:ascii="Aptos" w:eastAsia="Times New Roman" w:hAnsi="Aptos" w:cs="Calibri"/>
          <w:color w:val="0070C0"/>
          <w:lang w:bidi="ar-SA"/>
        </w:rPr>
        <w:t xml:space="preserve"> Keep records of job performance and observations. Immediately report concerns to the Human Resources Department.  HR will follow-up with appropriate measures, as outlined in the workplace violence plan.</w:t>
      </w:r>
    </w:p>
    <w:p w14:paraId="710ECDB6" w14:textId="77777777" w:rsidR="00056467" w:rsidRPr="009D2E5A" w:rsidRDefault="00056467" w:rsidP="00ED05E6">
      <w:pPr>
        <w:pStyle w:val="ListParagraph"/>
        <w:widowControl/>
        <w:numPr>
          <w:ilvl w:val="0"/>
          <w:numId w:val="142"/>
        </w:numPr>
        <w:autoSpaceDE/>
        <w:autoSpaceDN/>
        <w:adjustRightInd w:val="0"/>
        <w:jc w:val="both"/>
        <w:rPr>
          <w:rFonts w:ascii="Aptos" w:eastAsia="Times New Roman" w:hAnsi="Aptos" w:cs="Calibri"/>
          <w:color w:val="0070C0"/>
          <w:lang w:bidi="ar-SA"/>
        </w:rPr>
      </w:pPr>
      <w:r w:rsidRPr="009D2E5A">
        <w:rPr>
          <w:rFonts w:ascii="Aptos" w:eastAsia="Times New Roman" w:hAnsi="Aptos" w:cs="Calibri"/>
          <w:bCs/>
          <w:i/>
          <w:color w:val="0070C0"/>
          <w:u w:val="single"/>
          <w:lang w:bidi="ar-SA"/>
        </w:rPr>
        <w:t>Maintain confidentiality.</w:t>
      </w:r>
      <w:r w:rsidRPr="009D2E5A">
        <w:rPr>
          <w:rFonts w:ascii="Aptos" w:eastAsia="Times New Roman" w:hAnsi="Aptos" w:cs="Calibri"/>
          <w:b/>
          <w:bCs/>
          <w:color w:val="0070C0"/>
          <w:lang w:bidi="ar-SA"/>
        </w:rPr>
        <w:t xml:space="preserve"> </w:t>
      </w:r>
      <w:r w:rsidRPr="009D2E5A">
        <w:rPr>
          <w:rFonts w:ascii="Aptos" w:eastAsia="Times New Roman" w:hAnsi="Aptos" w:cs="Calibri"/>
          <w:color w:val="0070C0"/>
          <w:lang w:bidi="ar-SA"/>
        </w:rPr>
        <w:t xml:space="preserve">All job performance issues should be discussed privately and only with those “who have a need to know.” </w:t>
      </w:r>
    </w:p>
    <w:p w14:paraId="5FF6C503" w14:textId="77777777" w:rsidR="00056467" w:rsidRPr="009D2E5A" w:rsidRDefault="00056467" w:rsidP="00ED05E6">
      <w:pPr>
        <w:pStyle w:val="ListParagraph"/>
        <w:widowControl/>
        <w:numPr>
          <w:ilvl w:val="0"/>
          <w:numId w:val="142"/>
        </w:numPr>
        <w:autoSpaceDE/>
        <w:autoSpaceDN/>
        <w:adjustRightInd w:val="0"/>
        <w:jc w:val="both"/>
        <w:rPr>
          <w:rFonts w:ascii="Aptos" w:eastAsia="Times New Roman" w:hAnsi="Aptos" w:cs="Calibri"/>
          <w:color w:val="0070C0"/>
          <w:lang w:bidi="ar-SA"/>
        </w:rPr>
      </w:pPr>
      <w:r w:rsidRPr="009D2E5A">
        <w:rPr>
          <w:rFonts w:ascii="Aptos" w:eastAsia="Times New Roman" w:hAnsi="Aptos" w:cs="Calibri"/>
          <w:i/>
          <w:color w:val="0070C0"/>
          <w:u w:val="single"/>
          <w:lang w:bidi="ar-SA"/>
        </w:rPr>
        <w:t>Be consistent:</w:t>
      </w:r>
      <w:r w:rsidRPr="009D2E5A">
        <w:rPr>
          <w:rFonts w:ascii="Aptos" w:eastAsia="Times New Roman" w:hAnsi="Aptos" w:cs="Calibri"/>
          <w:color w:val="0070C0"/>
          <w:lang w:bidi="ar-SA"/>
        </w:rPr>
        <w:t xml:space="preserve"> Follow the same procedures for all employees.</w:t>
      </w:r>
    </w:p>
    <w:p w14:paraId="18F0F4B6" w14:textId="77777777" w:rsidR="00056467" w:rsidRPr="009D2E5A" w:rsidRDefault="00056467" w:rsidP="00056467">
      <w:pPr>
        <w:widowControl/>
        <w:adjustRightInd w:val="0"/>
        <w:ind w:left="720"/>
        <w:jc w:val="both"/>
        <w:rPr>
          <w:rFonts w:ascii="Aptos" w:eastAsia="Times New Roman" w:hAnsi="Aptos" w:cs="Calibri"/>
          <w:color w:val="0070C0"/>
          <w:lang w:bidi="ar-SA"/>
        </w:rPr>
      </w:pPr>
      <w:r w:rsidRPr="009D2E5A">
        <w:rPr>
          <w:rFonts w:ascii="Aptos" w:eastAsia="Times New Roman" w:hAnsi="Aptos" w:cs="Calibri"/>
          <w:color w:val="0070C0"/>
          <w:lang w:bidi="ar-SA"/>
        </w:rPr>
        <w:t xml:space="preserve"> </w:t>
      </w:r>
    </w:p>
    <w:p w14:paraId="6EE89DD1" w14:textId="77777777" w:rsidR="00056467" w:rsidRPr="009D2E5A" w:rsidRDefault="00056467" w:rsidP="00056467">
      <w:pPr>
        <w:widowControl/>
        <w:adjustRightInd w:val="0"/>
        <w:jc w:val="both"/>
        <w:rPr>
          <w:rFonts w:ascii="Aptos" w:eastAsia="Times New Roman" w:hAnsi="Aptos" w:cs="Calibri"/>
          <w:color w:val="0070C0"/>
          <w:lang w:bidi="ar-SA"/>
        </w:rPr>
      </w:pPr>
      <w:r w:rsidRPr="009D2E5A">
        <w:rPr>
          <w:rFonts w:ascii="Aptos" w:eastAsia="Times New Roman" w:hAnsi="Aptos" w:cs="Calibri"/>
          <w:color w:val="0070C0"/>
          <w:lang w:bidi="ar-SA"/>
        </w:rPr>
        <w:t xml:space="preserve">Since most domestic violence victims tend to display </w:t>
      </w:r>
      <w:r w:rsidRPr="009D2E5A">
        <w:rPr>
          <w:rFonts w:ascii="Aptos" w:eastAsia="Times New Roman" w:hAnsi="Aptos" w:cs="Calibri"/>
          <w:iCs/>
          <w:color w:val="0070C0"/>
          <w:lang w:bidi="ar-SA"/>
        </w:rPr>
        <w:t xml:space="preserve">classic problems and symptoms </w:t>
      </w:r>
      <w:r w:rsidRPr="009D2E5A">
        <w:rPr>
          <w:rFonts w:ascii="Aptos" w:eastAsia="Times New Roman" w:hAnsi="Aptos" w:cs="Calibri"/>
          <w:color w:val="0070C0"/>
          <w:lang w:bidi="ar-SA"/>
        </w:rPr>
        <w:t xml:space="preserve">over time in the workplace, the </w:t>
      </w:r>
      <w:r w:rsidRPr="009D2E5A">
        <w:rPr>
          <w:rFonts w:ascii="Aptos" w:eastAsia="Times New Roman" w:hAnsi="Aptos" w:cs="Calibri"/>
          <w:iCs/>
          <w:color w:val="0070C0"/>
          <w:lang w:bidi="ar-SA"/>
        </w:rPr>
        <w:t>total picture needs to be reviewed</w:t>
      </w:r>
      <w:r w:rsidRPr="009D2E5A">
        <w:rPr>
          <w:rFonts w:ascii="Aptos" w:eastAsia="Times New Roman" w:hAnsi="Aptos" w:cs="Calibri"/>
          <w:color w:val="0070C0"/>
          <w:lang w:bidi="ar-SA"/>
        </w:rPr>
        <w:t xml:space="preserve"> when evaluating a situation. Although the indicators listed below may not necessarily mean an employee is a victim of domestic violence, they could indicate other personal problems that are affecting performance. Observance of more than one of these signs, or if several instances have occurred over a period of time, the following responses may be in order.</w:t>
      </w:r>
    </w:p>
    <w:p w14:paraId="6CFB4180" w14:textId="77777777" w:rsidR="00056467" w:rsidRPr="009D2E5A" w:rsidRDefault="00056467" w:rsidP="00056467">
      <w:pPr>
        <w:widowControl/>
        <w:adjustRightInd w:val="0"/>
        <w:ind w:left="360"/>
        <w:jc w:val="both"/>
        <w:rPr>
          <w:rFonts w:ascii="Aptos" w:eastAsia="Times New Roman" w:hAnsi="Aptos" w:cs="Calibri"/>
          <w:color w:val="0070C0"/>
          <w:sz w:val="24"/>
          <w:lang w:bidi="ar-SA"/>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4872"/>
      </w:tblGrid>
      <w:tr w:rsidR="00E462C0" w:rsidRPr="009D2E5A" w14:paraId="04D0EFBD" w14:textId="77777777" w:rsidTr="00FB64D1">
        <w:trPr>
          <w:tblHeader/>
          <w:jc w:val="center"/>
        </w:trPr>
        <w:tc>
          <w:tcPr>
            <w:tcW w:w="5028" w:type="dxa"/>
            <w:shd w:val="clear" w:color="auto" w:fill="F2F2F2"/>
          </w:tcPr>
          <w:p w14:paraId="7E0CBEF6" w14:textId="77777777" w:rsidR="00056467" w:rsidRPr="009D2E5A" w:rsidRDefault="00056467" w:rsidP="00056467">
            <w:pPr>
              <w:widowControl/>
              <w:adjustRightInd w:val="0"/>
              <w:spacing w:before="120" w:after="120"/>
              <w:jc w:val="center"/>
              <w:rPr>
                <w:rFonts w:ascii="Aptos" w:eastAsia="Times New Roman" w:hAnsi="Aptos" w:cs="Calibri"/>
                <w:b/>
                <w:color w:val="0070C0"/>
                <w:sz w:val="20"/>
                <w:szCs w:val="20"/>
                <w:lang w:bidi="ar-SA"/>
              </w:rPr>
            </w:pPr>
            <w:r w:rsidRPr="009D2E5A">
              <w:rPr>
                <w:rFonts w:ascii="Aptos" w:eastAsia="Times New Roman" w:hAnsi="Aptos" w:cs="Calibri"/>
                <w:b/>
                <w:color w:val="0070C0"/>
                <w:sz w:val="20"/>
                <w:szCs w:val="20"/>
                <w:lang w:bidi="ar-SA"/>
              </w:rPr>
              <w:t>Indicators/Warning Sign</w:t>
            </w:r>
          </w:p>
        </w:tc>
        <w:tc>
          <w:tcPr>
            <w:tcW w:w="4872" w:type="dxa"/>
            <w:shd w:val="clear" w:color="auto" w:fill="F2F2F2"/>
          </w:tcPr>
          <w:p w14:paraId="4A06E01F" w14:textId="77777777" w:rsidR="00056467" w:rsidRPr="009D2E5A" w:rsidRDefault="00056467" w:rsidP="00056467">
            <w:pPr>
              <w:widowControl/>
              <w:adjustRightInd w:val="0"/>
              <w:spacing w:before="120" w:after="120"/>
              <w:jc w:val="center"/>
              <w:rPr>
                <w:rFonts w:ascii="Aptos" w:eastAsia="Times New Roman" w:hAnsi="Aptos" w:cs="Calibri"/>
                <w:b/>
                <w:color w:val="0070C0"/>
                <w:sz w:val="20"/>
                <w:szCs w:val="20"/>
                <w:lang w:bidi="ar-SA"/>
              </w:rPr>
            </w:pPr>
            <w:r w:rsidRPr="009D2E5A">
              <w:rPr>
                <w:rFonts w:ascii="Aptos" w:eastAsia="Times New Roman" w:hAnsi="Aptos" w:cs="Calibri"/>
                <w:b/>
                <w:color w:val="0070C0"/>
                <w:sz w:val="20"/>
                <w:szCs w:val="20"/>
                <w:lang w:bidi="ar-SA"/>
              </w:rPr>
              <w:t>Supervisor/Manager Response</w:t>
            </w:r>
          </w:p>
        </w:tc>
      </w:tr>
      <w:tr w:rsidR="00E462C0" w:rsidRPr="009D2E5A" w14:paraId="083E4AE6" w14:textId="77777777" w:rsidTr="00FB64D1">
        <w:trPr>
          <w:jc w:val="center"/>
        </w:trPr>
        <w:tc>
          <w:tcPr>
            <w:tcW w:w="5028" w:type="dxa"/>
            <w:shd w:val="clear" w:color="auto" w:fill="auto"/>
          </w:tcPr>
          <w:p w14:paraId="5E89DD68" w14:textId="77777777" w:rsidR="00056467" w:rsidRPr="009D2E5A" w:rsidRDefault="00056467" w:rsidP="00056467">
            <w:pPr>
              <w:widowControl/>
              <w:adjustRightInd w:val="0"/>
              <w:spacing w:before="60" w:after="60"/>
              <w:rPr>
                <w:rFonts w:ascii="Aptos" w:eastAsia="Times New Roman" w:hAnsi="Aptos" w:cs="Calibri"/>
                <w:b/>
                <w:color w:val="0070C0"/>
                <w:sz w:val="20"/>
                <w:szCs w:val="20"/>
                <w:u w:val="single"/>
                <w:lang w:bidi="ar-SA"/>
              </w:rPr>
            </w:pPr>
            <w:r w:rsidRPr="009D2E5A">
              <w:rPr>
                <w:rFonts w:ascii="Aptos" w:eastAsia="Times New Roman" w:hAnsi="Aptos" w:cs="Calibri"/>
                <w:b/>
                <w:color w:val="0070C0"/>
                <w:sz w:val="20"/>
                <w:szCs w:val="20"/>
                <w:u w:val="single"/>
                <w:lang w:bidi="ar-SA"/>
              </w:rPr>
              <w:t>Attendance Issues</w:t>
            </w:r>
          </w:p>
          <w:p w14:paraId="34A93008" w14:textId="77777777" w:rsidR="00AE392C" w:rsidRDefault="00056467" w:rsidP="00056467">
            <w:pPr>
              <w:widowControl/>
              <w:numPr>
                <w:ilvl w:val="3"/>
                <w:numId w:val="33"/>
              </w:numPr>
              <w:autoSpaceDE/>
              <w:autoSpaceDN/>
              <w:adjustRightInd w:val="0"/>
              <w:ind w:left="180" w:hanging="180"/>
              <w:rPr>
                <w:rFonts w:ascii="Aptos" w:eastAsia="Times New Roman" w:hAnsi="Aptos" w:cs="Calibri"/>
                <w:color w:val="0070C0"/>
                <w:sz w:val="20"/>
                <w:szCs w:val="20"/>
                <w:lang w:bidi="ar-SA"/>
              </w:rPr>
            </w:pPr>
            <w:r w:rsidRPr="009D2E5A">
              <w:rPr>
                <w:rFonts w:ascii="Aptos" w:eastAsia="Times New Roman" w:hAnsi="Aptos" w:cs="Calibri"/>
                <w:color w:val="0070C0"/>
                <w:sz w:val="20"/>
                <w:szCs w:val="20"/>
                <w:lang w:bidi="ar-SA"/>
              </w:rPr>
              <w:t xml:space="preserve">Absent or late more than usual  </w:t>
            </w:r>
          </w:p>
          <w:p w14:paraId="13297420" w14:textId="4E447E2C" w:rsidR="00056467" w:rsidRPr="00AE392C" w:rsidRDefault="00056467" w:rsidP="00056467">
            <w:pPr>
              <w:widowControl/>
              <w:numPr>
                <w:ilvl w:val="3"/>
                <w:numId w:val="33"/>
              </w:numPr>
              <w:autoSpaceDE/>
              <w:autoSpaceDN/>
              <w:adjustRightInd w:val="0"/>
              <w:ind w:left="180" w:hanging="180"/>
              <w:rPr>
                <w:rFonts w:ascii="Aptos" w:eastAsia="Times New Roman" w:hAnsi="Aptos" w:cs="Calibri"/>
                <w:color w:val="0070C0"/>
                <w:sz w:val="20"/>
                <w:szCs w:val="20"/>
                <w:lang w:bidi="ar-SA"/>
              </w:rPr>
            </w:pPr>
            <w:r w:rsidRPr="00AE392C">
              <w:rPr>
                <w:rFonts w:ascii="Aptos" w:eastAsia="Times New Roman" w:hAnsi="Aptos" w:cs="Calibri"/>
                <w:color w:val="0070C0"/>
                <w:sz w:val="20"/>
                <w:szCs w:val="20"/>
                <w:lang w:bidi="ar-SA"/>
              </w:rPr>
              <w:t xml:space="preserve">Unexplained absences from work </w:t>
            </w:r>
          </w:p>
          <w:p w14:paraId="3858ACD8" w14:textId="77777777" w:rsidR="00056467" w:rsidRPr="009D2E5A" w:rsidRDefault="00056467" w:rsidP="00ED05E6">
            <w:pPr>
              <w:widowControl/>
              <w:numPr>
                <w:ilvl w:val="3"/>
                <w:numId w:val="33"/>
              </w:numPr>
              <w:autoSpaceDE/>
              <w:autoSpaceDN/>
              <w:adjustRightInd w:val="0"/>
              <w:ind w:left="180" w:hanging="180"/>
              <w:rPr>
                <w:rFonts w:ascii="Aptos" w:eastAsia="Times New Roman" w:hAnsi="Aptos" w:cs="Calibri"/>
                <w:color w:val="0070C0"/>
                <w:sz w:val="20"/>
                <w:szCs w:val="20"/>
                <w:lang w:bidi="ar-SA"/>
              </w:rPr>
            </w:pPr>
            <w:r w:rsidRPr="009D2E5A">
              <w:rPr>
                <w:rFonts w:ascii="Aptos" w:eastAsia="Times New Roman" w:hAnsi="Aptos" w:cs="Calibri"/>
                <w:color w:val="0070C0"/>
                <w:sz w:val="20"/>
                <w:szCs w:val="20"/>
                <w:lang w:bidi="ar-SA"/>
              </w:rPr>
              <w:t>Frequently leaves work early</w:t>
            </w:r>
          </w:p>
          <w:p w14:paraId="3CEB9D4E" w14:textId="77777777" w:rsidR="00056467" w:rsidRPr="009D2E5A" w:rsidRDefault="00056467" w:rsidP="00ED05E6">
            <w:pPr>
              <w:widowControl/>
              <w:numPr>
                <w:ilvl w:val="3"/>
                <w:numId w:val="33"/>
              </w:numPr>
              <w:autoSpaceDE/>
              <w:autoSpaceDN/>
              <w:adjustRightInd w:val="0"/>
              <w:ind w:left="180" w:hanging="180"/>
              <w:rPr>
                <w:rFonts w:ascii="Aptos" w:eastAsia="Times New Roman" w:hAnsi="Aptos" w:cs="Calibri"/>
                <w:color w:val="0070C0"/>
                <w:sz w:val="20"/>
                <w:szCs w:val="20"/>
                <w:lang w:bidi="ar-SA"/>
              </w:rPr>
            </w:pPr>
            <w:r w:rsidRPr="009D2E5A">
              <w:rPr>
                <w:rFonts w:ascii="Aptos" w:eastAsia="Times New Roman" w:hAnsi="Aptos" w:cs="Calibri"/>
                <w:color w:val="0070C0"/>
                <w:sz w:val="20"/>
                <w:szCs w:val="20"/>
                <w:lang w:bidi="ar-SA"/>
              </w:rPr>
              <w:t>Experiences repeated hospitalizations</w:t>
            </w:r>
          </w:p>
        </w:tc>
        <w:tc>
          <w:tcPr>
            <w:tcW w:w="4872" w:type="dxa"/>
            <w:shd w:val="clear" w:color="auto" w:fill="auto"/>
          </w:tcPr>
          <w:p w14:paraId="0EA409AF" w14:textId="77777777" w:rsidR="00AE392C" w:rsidRDefault="00056467" w:rsidP="00AE392C">
            <w:pPr>
              <w:pStyle w:val="ListParagraph"/>
              <w:widowControl/>
              <w:numPr>
                <w:ilvl w:val="0"/>
                <w:numId w:val="138"/>
              </w:numPr>
              <w:adjustRightInd w:val="0"/>
              <w:spacing w:before="60" w:after="60"/>
              <w:ind w:left="173" w:hanging="180"/>
              <w:rPr>
                <w:rFonts w:ascii="Aptos" w:eastAsia="Times New Roman" w:hAnsi="Aptos" w:cs="Calibri"/>
                <w:color w:val="0070C0"/>
                <w:sz w:val="20"/>
                <w:szCs w:val="20"/>
                <w:lang w:bidi="ar-SA"/>
              </w:rPr>
            </w:pPr>
            <w:r w:rsidRPr="00AE392C">
              <w:rPr>
                <w:rFonts w:ascii="Aptos" w:eastAsia="Times New Roman" w:hAnsi="Aptos" w:cs="Calibri"/>
                <w:color w:val="0070C0"/>
                <w:sz w:val="20"/>
                <w:szCs w:val="20"/>
                <w:lang w:bidi="ar-SA"/>
              </w:rPr>
              <w:t xml:space="preserve">Inform the employee of punctuality and attendance expectations. </w:t>
            </w:r>
          </w:p>
          <w:p w14:paraId="02837579" w14:textId="3D8ABDE7" w:rsidR="00056467" w:rsidRPr="00AE392C" w:rsidRDefault="00056467" w:rsidP="00AE392C">
            <w:pPr>
              <w:pStyle w:val="ListParagraph"/>
              <w:widowControl/>
              <w:numPr>
                <w:ilvl w:val="0"/>
                <w:numId w:val="138"/>
              </w:numPr>
              <w:adjustRightInd w:val="0"/>
              <w:spacing w:before="60" w:after="60"/>
              <w:ind w:left="173" w:hanging="180"/>
              <w:rPr>
                <w:rFonts w:ascii="Aptos" w:eastAsia="Times New Roman" w:hAnsi="Aptos" w:cs="Calibri"/>
                <w:color w:val="0070C0"/>
                <w:sz w:val="20"/>
                <w:szCs w:val="20"/>
                <w:lang w:bidi="ar-SA"/>
              </w:rPr>
            </w:pPr>
            <w:r w:rsidRPr="00AE392C">
              <w:rPr>
                <w:rFonts w:ascii="Aptos" w:eastAsia="Times New Roman" w:hAnsi="Aptos" w:cs="Calibri"/>
                <w:color w:val="0070C0"/>
                <w:sz w:val="20"/>
                <w:szCs w:val="20"/>
                <w:lang w:bidi="ar-SA"/>
              </w:rPr>
              <w:t xml:space="preserve">Document excessive tardiness and occurrences of absenteeism. Try to find out the reason for absenteeism. </w:t>
            </w:r>
          </w:p>
        </w:tc>
      </w:tr>
      <w:tr w:rsidR="00E462C0" w:rsidRPr="009D2E5A" w14:paraId="232387A8" w14:textId="77777777" w:rsidTr="00FB64D1">
        <w:trPr>
          <w:jc w:val="center"/>
        </w:trPr>
        <w:tc>
          <w:tcPr>
            <w:tcW w:w="5028" w:type="dxa"/>
            <w:shd w:val="clear" w:color="auto" w:fill="auto"/>
          </w:tcPr>
          <w:p w14:paraId="58CC05EA" w14:textId="77777777" w:rsidR="00056467" w:rsidRPr="009D2E5A" w:rsidRDefault="00056467" w:rsidP="00056467">
            <w:pPr>
              <w:widowControl/>
              <w:adjustRightInd w:val="0"/>
              <w:spacing w:before="60" w:after="60"/>
              <w:rPr>
                <w:rFonts w:ascii="Aptos" w:eastAsia="Times New Roman" w:hAnsi="Aptos" w:cs="Calibri"/>
                <w:b/>
                <w:color w:val="0070C0"/>
                <w:sz w:val="20"/>
                <w:szCs w:val="20"/>
                <w:u w:val="single"/>
                <w:lang w:bidi="ar-SA"/>
              </w:rPr>
            </w:pPr>
            <w:r w:rsidRPr="009D2E5A">
              <w:rPr>
                <w:rFonts w:ascii="Aptos" w:eastAsia="Times New Roman" w:hAnsi="Aptos" w:cs="Calibri"/>
                <w:b/>
                <w:color w:val="0070C0"/>
                <w:sz w:val="20"/>
                <w:szCs w:val="20"/>
                <w:u w:val="single"/>
                <w:lang w:bidi="ar-SA"/>
              </w:rPr>
              <w:t>General Behavior</w:t>
            </w:r>
          </w:p>
          <w:p w14:paraId="260BC0DC" w14:textId="03BC6FA2" w:rsidR="00056467" w:rsidRPr="00AE392C" w:rsidRDefault="00AE392C" w:rsidP="00AE392C">
            <w:pPr>
              <w:pStyle w:val="ListParagraph"/>
              <w:widowControl/>
              <w:numPr>
                <w:ilvl w:val="0"/>
                <w:numId w:val="162"/>
              </w:numPr>
              <w:autoSpaceDE/>
              <w:autoSpaceDN/>
              <w:adjustRightInd w:val="0"/>
              <w:ind w:left="158" w:hanging="158"/>
              <w:rPr>
                <w:rFonts w:ascii="Aptos" w:eastAsia="Times New Roman" w:hAnsi="Aptos" w:cs="Calibri"/>
                <w:color w:val="0070C0"/>
                <w:sz w:val="20"/>
                <w:szCs w:val="20"/>
                <w:lang w:bidi="ar-SA"/>
              </w:rPr>
            </w:pPr>
            <w:r w:rsidRPr="00AE392C">
              <w:rPr>
                <w:rFonts w:ascii="Aptos" w:eastAsia="Times New Roman" w:hAnsi="Aptos" w:cs="Calibri"/>
                <w:color w:val="0070C0"/>
                <w:sz w:val="20"/>
                <w:szCs w:val="20"/>
                <w:lang w:bidi="ar-SA"/>
              </w:rPr>
              <w:t>C</w:t>
            </w:r>
            <w:r w:rsidR="00056467" w:rsidRPr="00AE392C">
              <w:rPr>
                <w:rFonts w:ascii="Aptos" w:eastAsia="Times New Roman" w:hAnsi="Aptos" w:cs="Calibri"/>
                <w:color w:val="0070C0"/>
                <w:sz w:val="20"/>
                <w:szCs w:val="20"/>
                <w:lang w:bidi="ar-SA"/>
              </w:rPr>
              <w:t xml:space="preserve">omplains of not feeling well </w:t>
            </w:r>
          </w:p>
          <w:p w14:paraId="2BF280D4" w14:textId="4E49A821" w:rsidR="00056467" w:rsidRPr="00AE392C" w:rsidRDefault="00056467" w:rsidP="00AE392C">
            <w:pPr>
              <w:pStyle w:val="ListParagraph"/>
              <w:widowControl/>
              <w:numPr>
                <w:ilvl w:val="0"/>
                <w:numId w:val="162"/>
              </w:numPr>
              <w:adjustRightInd w:val="0"/>
              <w:ind w:left="158" w:hanging="158"/>
              <w:rPr>
                <w:rFonts w:ascii="Aptos" w:eastAsia="Times New Roman" w:hAnsi="Aptos" w:cs="Calibri"/>
                <w:color w:val="0070C0"/>
                <w:sz w:val="20"/>
                <w:szCs w:val="20"/>
                <w:lang w:bidi="ar-SA"/>
              </w:rPr>
            </w:pPr>
            <w:r w:rsidRPr="00AE392C">
              <w:rPr>
                <w:rFonts w:ascii="Aptos" w:eastAsia="Times New Roman" w:hAnsi="Aptos" w:cs="Calibri"/>
                <w:color w:val="0070C0"/>
                <w:sz w:val="20"/>
                <w:szCs w:val="20"/>
                <w:lang w:bidi="ar-SA"/>
              </w:rPr>
              <w:t>Overreacts to real or imagined criticism</w:t>
            </w:r>
          </w:p>
          <w:p w14:paraId="114514BE" w14:textId="4EB03293" w:rsidR="00056467" w:rsidRPr="00AE392C" w:rsidRDefault="00056467" w:rsidP="00AE392C">
            <w:pPr>
              <w:pStyle w:val="ListParagraph"/>
              <w:widowControl/>
              <w:numPr>
                <w:ilvl w:val="0"/>
                <w:numId w:val="162"/>
              </w:numPr>
              <w:adjustRightInd w:val="0"/>
              <w:ind w:left="158" w:hanging="158"/>
              <w:rPr>
                <w:rFonts w:ascii="Aptos" w:eastAsia="Times New Roman" w:hAnsi="Aptos" w:cs="Calibri"/>
                <w:color w:val="0070C0"/>
                <w:sz w:val="20"/>
                <w:szCs w:val="20"/>
                <w:lang w:bidi="ar-SA"/>
              </w:rPr>
            </w:pPr>
            <w:r w:rsidRPr="00AE392C">
              <w:rPr>
                <w:rFonts w:ascii="Aptos" w:eastAsia="Times New Roman" w:hAnsi="Aptos" w:cs="Calibri"/>
                <w:color w:val="0070C0"/>
                <w:sz w:val="20"/>
                <w:szCs w:val="20"/>
                <w:lang w:bidi="ar-SA"/>
              </w:rPr>
              <w:t>Avoids colleagues or co-workers</w:t>
            </w:r>
          </w:p>
          <w:p w14:paraId="187B0933" w14:textId="3AC02C8C" w:rsidR="00AE392C" w:rsidRPr="00AE392C" w:rsidRDefault="00056467" w:rsidP="00AE392C">
            <w:pPr>
              <w:pStyle w:val="ListParagraph"/>
              <w:widowControl/>
              <w:numPr>
                <w:ilvl w:val="0"/>
                <w:numId w:val="162"/>
              </w:numPr>
              <w:adjustRightInd w:val="0"/>
              <w:ind w:left="158" w:hanging="158"/>
              <w:rPr>
                <w:rFonts w:ascii="Aptos" w:eastAsia="Times New Roman" w:hAnsi="Aptos" w:cs="Calibri"/>
                <w:color w:val="0070C0"/>
                <w:sz w:val="20"/>
                <w:szCs w:val="20"/>
                <w:lang w:bidi="ar-SA"/>
              </w:rPr>
            </w:pPr>
            <w:r w:rsidRPr="00AE392C">
              <w:rPr>
                <w:rFonts w:ascii="Aptos" w:eastAsia="Times New Roman" w:hAnsi="Aptos" w:cs="Calibri"/>
                <w:color w:val="0070C0"/>
                <w:sz w:val="20"/>
                <w:szCs w:val="20"/>
                <w:lang w:bidi="ar-SA"/>
              </w:rPr>
              <w:t>Encounters financial problems or garnishment of salary</w:t>
            </w:r>
          </w:p>
          <w:p w14:paraId="12249E96" w14:textId="0896B3C4" w:rsidR="00056467" w:rsidRPr="00AE392C" w:rsidRDefault="00056467" w:rsidP="00AE392C">
            <w:pPr>
              <w:pStyle w:val="ListParagraph"/>
              <w:widowControl/>
              <w:numPr>
                <w:ilvl w:val="0"/>
                <w:numId w:val="162"/>
              </w:numPr>
              <w:adjustRightInd w:val="0"/>
              <w:ind w:left="158" w:hanging="158"/>
              <w:rPr>
                <w:rFonts w:ascii="Aptos" w:eastAsia="Times New Roman" w:hAnsi="Aptos" w:cs="Calibri"/>
                <w:color w:val="0070C0"/>
                <w:sz w:val="20"/>
                <w:szCs w:val="20"/>
                <w:lang w:bidi="ar-SA"/>
              </w:rPr>
            </w:pPr>
            <w:r w:rsidRPr="00AE392C">
              <w:rPr>
                <w:rFonts w:ascii="Aptos" w:eastAsia="Times New Roman" w:hAnsi="Aptos" w:cs="Calibri"/>
                <w:color w:val="0070C0"/>
                <w:sz w:val="20"/>
                <w:szCs w:val="20"/>
                <w:lang w:bidi="ar-SA"/>
              </w:rPr>
              <w:t>Is hospitalized more than average</w:t>
            </w:r>
          </w:p>
          <w:p w14:paraId="21E4A282" w14:textId="77777777" w:rsidR="00056467" w:rsidRPr="00AE392C" w:rsidRDefault="00056467" w:rsidP="00AE392C">
            <w:pPr>
              <w:pStyle w:val="ListParagraph"/>
              <w:widowControl/>
              <w:numPr>
                <w:ilvl w:val="0"/>
                <w:numId w:val="162"/>
              </w:numPr>
              <w:autoSpaceDE/>
              <w:autoSpaceDN/>
              <w:adjustRightInd w:val="0"/>
              <w:ind w:left="158" w:hanging="158"/>
              <w:rPr>
                <w:rFonts w:ascii="Aptos" w:eastAsia="Times New Roman" w:hAnsi="Aptos" w:cs="Calibri"/>
                <w:color w:val="0070C0"/>
                <w:sz w:val="20"/>
                <w:szCs w:val="20"/>
                <w:lang w:bidi="ar-SA"/>
              </w:rPr>
            </w:pPr>
            <w:r w:rsidRPr="00AE392C">
              <w:rPr>
                <w:rFonts w:ascii="Aptos" w:eastAsia="Times New Roman" w:hAnsi="Aptos" w:cs="Calibri"/>
                <w:color w:val="0070C0"/>
                <w:sz w:val="20"/>
                <w:szCs w:val="20"/>
                <w:lang w:bidi="ar-SA"/>
              </w:rPr>
              <w:t>Incurs repeated minor injuries on and off the job</w:t>
            </w:r>
          </w:p>
          <w:p w14:paraId="5B1FD779" w14:textId="77777777" w:rsidR="00AE392C" w:rsidRPr="00AE392C" w:rsidRDefault="00056467" w:rsidP="00AE392C">
            <w:pPr>
              <w:pStyle w:val="ListParagraph"/>
              <w:widowControl/>
              <w:numPr>
                <w:ilvl w:val="0"/>
                <w:numId w:val="162"/>
              </w:numPr>
              <w:autoSpaceDE/>
              <w:autoSpaceDN/>
              <w:adjustRightInd w:val="0"/>
              <w:ind w:left="158" w:hanging="158"/>
              <w:rPr>
                <w:rFonts w:ascii="Aptos" w:eastAsia="Times New Roman" w:hAnsi="Aptos" w:cs="Calibri"/>
                <w:color w:val="0070C0"/>
                <w:sz w:val="20"/>
                <w:szCs w:val="20"/>
                <w:lang w:bidi="ar-SA"/>
              </w:rPr>
            </w:pPr>
            <w:r w:rsidRPr="00AE392C">
              <w:rPr>
                <w:rFonts w:ascii="Aptos" w:eastAsia="Times New Roman" w:hAnsi="Aptos" w:cs="Calibri"/>
                <w:color w:val="0070C0"/>
                <w:sz w:val="20"/>
                <w:szCs w:val="20"/>
                <w:lang w:bidi="ar-SA"/>
              </w:rPr>
              <w:t>Minimizes or denies extent of injuries</w:t>
            </w:r>
          </w:p>
          <w:p w14:paraId="02EF1163" w14:textId="1B7E661B" w:rsidR="00056467" w:rsidRPr="00AE392C" w:rsidRDefault="00056467" w:rsidP="00AE392C">
            <w:pPr>
              <w:pStyle w:val="ListParagraph"/>
              <w:widowControl/>
              <w:numPr>
                <w:ilvl w:val="0"/>
                <w:numId w:val="162"/>
              </w:numPr>
              <w:autoSpaceDE/>
              <w:autoSpaceDN/>
              <w:adjustRightInd w:val="0"/>
              <w:ind w:left="158" w:hanging="158"/>
              <w:rPr>
                <w:rFonts w:ascii="Aptos" w:eastAsia="Times New Roman" w:hAnsi="Aptos" w:cs="Calibri"/>
                <w:color w:val="0070C0"/>
                <w:sz w:val="20"/>
                <w:szCs w:val="20"/>
                <w:lang w:bidi="ar-SA"/>
              </w:rPr>
            </w:pPr>
            <w:r w:rsidRPr="00AE392C">
              <w:rPr>
                <w:rFonts w:ascii="Aptos" w:eastAsia="Times New Roman" w:hAnsi="Aptos" w:cs="Calibri"/>
                <w:color w:val="0070C0"/>
                <w:sz w:val="20"/>
                <w:szCs w:val="20"/>
                <w:lang w:bidi="ar-SA"/>
              </w:rPr>
              <w:t xml:space="preserve">Refuses to discuss problems </w:t>
            </w:r>
          </w:p>
          <w:p w14:paraId="287AA6C8" w14:textId="0A56B650" w:rsidR="00056467" w:rsidRPr="00AE392C" w:rsidRDefault="00056467" w:rsidP="00AE392C">
            <w:pPr>
              <w:pStyle w:val="ListParagraph"/>
              <w:widowControl/>
              <w:numPr>
                <w:ilvl w:val="0"/>
                <w:numId w:val="162"/>
              </w:numPr>
              <w:autoSpaceDE/>
              <w:autoSpaceDN/>
              <w:adjustRightInd w:val="0"/>
              <w:ind w:left="158" w:hanging="158"/>
              <w:rPr>
                <w:rFonts w:ascii="Aptos" w:eastAsia="Times New Roman" w:hAnsi="Aptos" w:cs="Calibri"/>
                <w:color w:val="0070C0"/>
                <w:sz w:val="20"/>
                <w:szCs w:val="20"/>
                <w:lang w:bidi="ar-SA"/>
              </w:rPr>
            </w:pPr>
            <w:r w:rsidRPr="00AE392C">
              <w:rPr>
                <w:rFonts w:ascii="Aptos" w:eastAsia="Times New Roman" w:hAnsi="Aptos" w:cs="Calibri"/>
                <w:color w:val="0070C0"/>
                <w:sz w:val="20"/>
                <w:szCs w:val="20"/>
                <w:lang w:bidi="ar-SA"/>
              </w:rPr>
              <w:t xml:space="preserve">Becomes </w:t>
            </w:r>
            <w:r w:rsidR="00275DE6" w:rsidRPr="00AE392C">
              <w:rPr>
                <w:rFonts w:ascii="Aptos" w:eastAsia="Times New Roman" w:hAnsi="Aptos" w:cs="Calibri"/>
                <w:color w:val="0070C0"/>
                <w:sz w:val="20"/>
                <w:szCs w:val="20"/>
                <w:lang w:bidi="ar-SA"/>
              </w:rPr>
              <w:t>undependable</w:t>
            </w:r>
          </w:p>
          <w:p w14:paraId="045D19C2" w14:textId="1357EB37" w:rsidR="00056467" w:rsidRPr="00AE392C" w:rsidRDefault="00056467" w:rsidP="00AE392C">
            <w:pPr>
              <w:pStyle w:val="ListParagraph"/>
              <w:widowControl/>
              <w:numPr>
                <w:ilvl w:val="0"/>
                <w:numId w:val="162"/>
              </w:numPr>
              <w:adjustRightInd w:val="0"/>
              <w:ind w:left="158" w:hanging="158"/>
              <w:rPr>
                <w:rFonts w:ascii="Aptos" w:eastAsia="Times New Roman" w:hAnsi="Aptos" w:cs="Calibri"/>
                <w:color w:val="0070C0"/>
                <w:sz w:val="20"/>
                <w:szCs w:val="20"/>
                <w:lang w:bidi="ar-SA"/>
              </w:rPr>
            </w:pPr>
            <w:r w:rsidRPr="00AE392C">
              <w:rPr>
                <w:rFonts w:ascii="Aptos" w:eastAsia="Times New Roman" w:hAnsi="Aptos" w:cs="Calibri"/>
                <w:color w:val="0070C0"/>
                <w:sz w:val="20"/>
                <w:szCs w:val="20"/>
                <w:lang w:bidi="ar-SA"/>
              </w:rPr>
              <w:t>Fellow workers complain about behavior or performance</w:t>
            </w:r>
          </w:p>
        </w:tc>
        <w:tc>
          <w:tcPr>
            <w:tcW w:w="4872" w:type="dxa"/>
            <w:shd w:val="clear" w:color="auto" w:fill="auto"/>
          </w:tcPr>
          <w:p w14:paraId="02B1DC74" w14:textId="77777777" w:rsidR="00056467" w:rsidRPr="00D642F7" w:rsidRDefault="00056467" w:rsidP="00D642F7">
            <w:pPr>
              <w:pStyle w:val="ListParagraph"/>
              <w:widowControl/>
              <w:numPr>
                <w:ilvl w:val="0"/>
                <w:numId w:val="33"/>
              </w:numPr>
              <w:autoSpaceDE/>
              <w:autoSpaceDN/>
              <w:adjustRightInd w:val="0"/>
              <w:spacing w:before="60" w:after="60"/>
              <w:ind w:left="173" w:hanging="173"/>
              <w:rPr>
                <w:rFonts w:ascii="Aptos" w:eastAsia="Times New Roman" w:hAnsi="Aptos" w:cs="Calibri"/>
                <w:color w:val="0070C0"/>
                <w:sz w:val="20"/>
                <w:szCs w:val="20"/>
                <w:lang w:bidi="ar-SA"/>
              </w:rPr>
            </w:pPr>
            <w:r w:rsidRPr="00D642F7">
              <w:rPr>
                <w:rFonts w:ascii="Aptos" w:eastAsia="Times New Roman" w:hAnsi="Aptos" w:cs="Calibri"/>
                <w:color w:val="0070C0"/>
                <w:sz w:val="20"/>
                <w:szCs w:val="20"/>
                <w:lang w:bidi="ar-SA"/>
              </w:rPr>
              <w:t xml:space="preserve">Make observations and discuss with the employee. </w:t>
            </w:r>
          </w:p>
          <w:p w14:paraId="7C6311B9" w14:textId="7EF7C757" w:rsidR="00056467" w:rsidRPr="00D642F7" w:rsidRDefault="00056467" w:rsidP="00D642F7">
            <w:pPr>
              <w:pStyle w:val="ListParagraph"/>
              <w:widowControl/>
              <w:numPr>
                <w:ilvl w:val="0"/>
                <w:numId w:val="33"/>
              </w:numPr>
              <w:adjustRightInd w:val="0"/>
              <w:spacing w:after="60"/>
              <w:ind w:left="173" w:hanging="173"/>
              <w:rPr>
                <w:rFonts w:ascii="Aptos" w:eastAsia="Times New Roman" w:hAnsi="Aptos" w:cs="Calibri"/>
                <w:color w:val="0070C0"/>
                <w:sz w:val="20"/>
                <w:szCs w:val="20"/>
                <w:lang w:bidi="ar-SA"/>
              </w:rPr>
            </w:pPr>
            <w:r w:rsidRPr="00D642F7">
              <w:rPr>
                <w:rFonts w:ascii="Aptos" w:eastAsia="Times New Roman" w:hAnsi="Aptos" w:cs="Calibri"/>
                <w:color w:val="0070C0"/>
                <w:sz w:val="20"/>
                <w:szCs w:val="20"/>
                <w:lang w:bidi="ar-SA"/>
              </w:rPr>
              <w:t xml:space="preserve">Inform the employee that it is your responsibility to address performance issues. </w:t>
            </w:r>
          </w:p>
          <w:p w14:paraId="7FABE044" w14:textId="650F01BE" w:rsidR="00056467" w:rsidRPr="00D642F7" w:rsidRDefault="00056467" w:rsidP="00D642F7">
            <w:pPr>
              <w:pStyle w:val="ListParagraph"/>
              <w:widowControl/>
              <w:numPr>
                <w:ilvl w:val="0"/>
                <w:numId w:val="33"/>
              </w:numPr>
              <w:adjustRightInd w:val="0"/>
              <w:spacing w:after="60"/>
              <w:ind w:left="173" w:hanging="173"/>
              <w:rPr>
                <w:rFonts w:ascii="Aptos" w:eastAsia="Times New Roman" w:hAnsi="Aptos" w:cs="Calibri"/>
                <w:color w:val="0070C0"/>
                <w:sz w:val="20"/>
                <w:szCs w:val="20"/>
                <w:lang w:bidi="ar-SA"/>
              </w:rPr>
            </w:pPr>
            <w:r w:rsidRPr="00D642F7">
              <w:rPr>
                <w:rFonts w:ascii="Aptos" w:eastAsia="Times New Roman" w:hAnsi="Aptos" w:cs="Calibri"/>
                <w:color w:val="0070C0"/>
                <w:sz w:val="20"/>
                <w:szCs w:val="20"/>
                <w:lang w:bidi="ar-SA"/>
              </w:rPr>
              <w:t xml:space="preserve">Be careful to keep the focus of discussion on how behavior is affecting work and the employee’s responsibilities. </w:t>
            </w:r>
          </w:p>
          <w:p w14:paraId="7FC77D6C" w14:textId="49291FB5" w:rsidR="00056467" w:rsidRPr="00D642F7" w:rsidRDefault="00056467" w:rsidP="00D642F7">
            <w:pPr>
              <w:pStyle w:val="ListParagraph"/>
              <w:widowControl/>
              <w:numPr>
                <w:ilvl w:val="0"/>
                <w:numId w:val="33"/>
              </w:numPr>
              <w:adjustRightInd w:val="0"/>
              <w:ind w:left="173" w:hanging="173"/>
              <w:rPr>
                <w:rFonts w:ascii="Aptos" w:eastAsia="Times New Roman" w:hAnsi="Aptos" w:cs="Calibri"/>
                <w:color w:val="0070C0"/>
                <w:sz w:val="20"/>
                <w:szCs w:val="20"/>
                <w:lang w:bidi="ar-SA"/>
              </w:rPr>
            </w:pPr>
            <w:r w:rsidRPr="00D642F7">
              <w:rPr>
                <w:rFonts w:ascii="Aptos" w:eastAsia="Times New Roman" w:hAnsi="Aptos" w:cs="Calibri"/>
                <w:color w:val="0070C0"/>
                <w:sz w:val="20"/>
                <w:szCs w:val="20"/>
                <w:lang w:bidi="ar-SA"/>
              </w:rPr>
              <w:t xml:space="preserve">Have documentation or examples ready and keep the conversation focused on expectations and performance issues. </w:t>
            </w:r>
          </w:p>
        </w:tc>
      </w:tr>
      <w:tr w:rsidR="00056467" w:rsidRPr="009D2E5A" w14:paraId="795D0BDF" w14:textId="77777777" w:rsidTr="00FB64D1">
        <w:trPr>
          <w:jc w:val="center"/>
        </w:trPr>
        <w:tc>
          <w:tcPr>
            <w:tcW w:w="5028" w:type="dxa"/>
            <w:shd w:val="clear" w:color="auto" w:fill="auto"/>
          </w:tcPr>
          <w:p w14:paraId="2517EF68" w14:textId="77777777" w:rsidR="00056467" w:rsidRPr="009D2E5A" w:rsidRDefault="00056467" w:rsidP="00056467">
            <w:pPr>
              <w:widowControl/>
              <w:adjustRightInd w:val="0"/>
              <w:spacing w:before="60"/>
              <w:rPr>
                <w:rFonts w:ascii="Aptos" w:eastAsia="Times New Roman" w:hAnsi="Aptos" w:cs="Calibri"/>
                <w:b/>
                <w:color w:val="0070C0"/>
                <w:sz w:val="20"/>
                <w:szCs w:val="20"/>
                <w:u w:val="single"/>
                <w:lang w:bidi="ar-SA"/>
              </w:rPr>
            </w:pPr>
            <w:r w:rsidRPr="009D2E5A">
              <w:rPr>
                <w:rFonts w:ascii="Aptos" w:eastAsia="Times New Roman" w:hAnsi="Aptos" w:cs="Calibri"/>
                <w:b/>
                <w:color w:val="0070C0"/>
                <w:sz w:val="20"/>
                <w:szCs w:val="20"/>
                <w:u w:val="single"/>
                <w:lang w:bidi="ar-SA"/>
              </w:rPr>
              <w:t>Job Performance</w:t>
            </w:r>
          </w:p>
          <w:p w14:paraId="2248252D" w14:textId="00360982" w:rsidR="00056467" w:rsidRPr="001D6A00" w:rsidRDefault="00056467" w:rsidP="004474EB">
            <w:pPr>
              <w:pStyle w:val="ListParagraph"/>
              <w:widowControl/>
              <w:numPr>
                <w:ilvl w:val="0"/>
                <w:numId w:val="33"/>
              </w:numPr>
              <w:adjustRightInd w:val="0"/>
              <w:ind w:left="158" w:hanging="158"/>
              <w:rPr>
                <w:rFonts w:ascii="Aptos" w:eastAsia="Times New Roman" w:hAnsi="Aptos" w:cs="Calibri"/>
                <w:color w:val="0070C0"/>
                <w:sz w:val="20"/>
                <w:szCs w:val="20"/>
                <w:lang w:bidi="ar-SA"/>
              </w:rPr>
            </w:pPr>
            <w:r w:rsidRPr="001D6A00">
              <w:rPr>
                <w:rFonts w:ascii="Aptos" w:eastAsia="Times New Roman" w:hAnsi="Aptos" w:cs="Calibri"/>
                <w:color w:val="0070C0"/>
                <w:sz w:val="20"/>
                <w:szCs w:val="20"/>
                <w:lang w:bidi="ar-SA"/>
              </w:rPr>
              <w:t>Misses deadlines</w:t>
            </w:r>
          </w:p>
          <w:p w14:paraId="44C6F242" w14:textId="43AA2714" w:rsidR="00056467" w:rsidRPr="001D6A00" w:rsidRDefault="00056467" w:rsidP="004474EB">
            <w:pPr>
              <w:pStyle w:val="ListParagraph"/>
              <w:widowControl/>
              <w:numPr>
                <w:ilvl w:val="0"/>
                <w:numId w:val="33"/>
              </w:numPr>
              <w:adjustRightInd w:val="0"/>
              <w:ind w:left="158" w:hanging="158"/>
              <w:rPr>
                <w:rFonts w:ascii="Aptos" w:eastAsia="Times New Roman" w:hAnsi="Aptos" w:cs="Calibri"/>
                <w:color w:val="0070C0"/>
                <w:sz w:val="20"/>
                <w:szCs w:val="20"/>
                <w:lang w:bidi="ar-SA"/>
              </w:rPr>
            </w:pPr>
            <w:r w:rsidRPr="001D6A00">
              <w:rPr>
                <w:rFonts w:ascii="Aptos" w:eastAsia="Times New Roman" w:hAnsi="Aptos" w:cs="Calibri"/>
                <w:color w:val="0070C0"/>
                <w:sz w:val="20"/>
                <w:szCs w:val="20"/>
                <w:lang w:bidi="ar-SA"/>
              </w:rPr>
              <w:t xml:space="preserve">Makes mistakes through inattention or poor judgment </w:t>
            </w:r>
          </w:p>
          <w:p w14:paraId="1F48AFAF" w14:textId="55947C46" w:rsidR="00056467" w:rsidRPr="001D6A00" w:rsidRDefault="00056467" w:rsidP="004474EB">
            <w:pPr>
              <w:pStyle w:val="ListParagraph"/>
              <w:widowControl/>
              <w:numPr>
                <w:ilvl w:val="0"/>
                <w:numId w:val="33"/>
              </w:numPr>
              <w:adjustRightInd w:val="0"/>
              <w:ind w:left="158" w:hanging="158"/>
              <w:rPr>
                <w:rFonts w:ascii="Aptos" w:eastAsia="Times New Roman" w:hAnsi="Aptos" w:cs="Calibri"/>
                <w:color w:val="0070C0"/>
                <w:sz w:val="20"/>
                <w:szCs w:val="20"/>
                <w:lang w:bidi="ar-SA"/>
              </w:rPr>
            </w:pPr>
            <w:r w:rsidRPr="001D6A00">
              <w:rPr>
                <w:rFonts w:ascii="Aptos" w:eastAsia="Times New Roman" w:hAnsi="Aptos" w:cs="Calibri"/>
                <w:color w:val="0070C0"/>
                <w:sz w:val="20"/>
                <w:szCs w:val="20"/>
                <w:lang w:bidi="ar-SA"/>
              </w:rPr>
              <w:t>Displays decreased efficiency and general deterioration in work performance</w:t>
            </w:r>
          </w:p>
          <w:p w14:paraId="4288A105" w14:textId="001270D9" w:rsidR="00056467" w:rsidRPr="001D6A00" w:rsidRDefault="00056467" w:rsidP="004474EB">
            <w:pPr>
              <w:pStyle w:val="ListParagraph"/>
              <w:widowControl/>
              <w:numPr>
                <w:ilvl w:val="0"/>
                <w:numId w:val="33"/>
              </w:numPr>
              <w:adjustRightInd w:val="0"/>
              <w:ind w:left="158" w:hanging="158"/>
              <w:rPr>
                <w:rFonts w:ascii="Aptos" w:eastAsia="Times New Roman" w:hAnsi="Aptos" w:cs="Calibri"/>
                <w:color w:val="0070C0"/>
                <w:sz w:val="20"/>
                <w:szCs w:val="20"/>
                <w:lang w:bidi="ar-SA"/>
              </w:rPr>
            </w:pPr>
            <w:r w:rsidRPr="001D6A00">
              <w:rPr>
                <w:rFonts w:ascii="Aptos" w:eastAsia="Times New Roman" w:hAnsi="Aptos" w:cs="Calibri"/>
                <w:color w:val="0070C0"/>
                <w:sz w:val="20"/>
                <w:szCs w:val="20"/>
                <w:lang w:bidi="ar-SA"/>
              </w:rPr>
              <w:t>Falls far below expected level of job performance</w:t>
            </w:r>
          </w:p>
        </w:tc>
        <w:tc>
          <w:tcPr>
            <w:tcW w:w="4872" w:type="dxa"/>
            <w:shd w:val="clear" w:color="auto" w:fill="auto"/>
          </w:tcPr>
          <w:p w14:paraId="0E960B7F" w14:textId="77777777" w:rsidR="00056467" w:rsidRPr="009D2E5A" w:rsidRDefault="00056467" w:rsidP="00ED05E6">
            <w:pPr>
              <w:widowControl/>
              <w:numPr>
                <w:ilvl w:val="0"/>
                <w:numId w:val="33"/>
              </w:numPr>
              <w:autoSpaceDE/>
              <w:autoSpaceDN/>
              <w:adjustRightInd w:val="0"/>
              <w:spacing w:before="60" w:after="60"/>
              <w:ind w:left="174" w:hanging="180"/>
              <w:rPr>
                <w:rFonts w:ascii="Aptos" w:eastAsia="Times New Roman" w:hAnsi="Aptos" w:cs="Calibri"/>
                <w:color w:val="0070C0"/>
                <w:sz w:val="20"/>
                <w:szCs w:val="20"/>
                <w:lang w:bidi="ar-SA"/>
              </w:rPr>
            </w:pPr>
            <w:r w:rsidRPr="009D2E5A">
              <w:rPr>
                <w:rFonts w:ascii="Aptos" w:eastAsia="Times New Roman" w:hAnsi="Aptos" w:cs="Calibri"/>
                <w:color w:val="0070C0"/>
                <w:sz w:val="20"/>
                <w:szCs w:val="20"/>
                <w:lang w:bidi="ar-SA"/>
              </w:rPr>
              <w:t xml:space="preserve">Remain focused on job performance. If the employee reacts emotionally, reschedule the meeting. </w:t>
            </w:r>
          </w:p>
          <w:p w14:paraId="2D43AFF9" w14:textId="77777777" w:rsidR="00056467" w:rsidRPr="009D2E5A" w:rsidRDefault="00056467" w:rsidP="00ED05E6">
            <w:pPr>
              <w:widowControl/>
              <w:numPr>
                <w:ilvl w:val="0"/>
                <w:numId w:val="33"/>
              </w:numPr>
              <w:autoSpaceDE/>
              <w:autoSpaceDN/>
              <w:adjustRightInd w:val="0"/>
              <w:spacing w:before="60" w:after="60"/>
              <w:ind w:left="174" w:hanging="180"/>
              <w:rPr>
                <w:rFonts w:ascii="Aptos" w:eastAsia="Times New Roman" w:hAnsi="Aptos" w:cs="Calibri"/>
                <w:color w:val="0070C0"/>
                <w:sz w:val="20"/>
                <w:szCs w:val="20"/>
                <w:lang w:bidi="ar-SA"/>
              </w:rPr>
            </w:pPr>
            <w:r w:rsidRPr="009D2E5A">
              <w:rPr>
                <w:rFonts w:ascii="Aptos" w:eastAsia="Times New Roman" w:hAnsi="Aptos" w:cs="Calibri"/>
                <w:bCs/>
                <w:color w:val="0070C0"/>
                <w:sz w:val="20"/>
                <w:szCs w:val="20"/>
                <w:lang w:bidi="ar-SA"/>
              </w:rPr>
              <w:t>Be straightforward yet thoughtful.</w:t>
            </w:r>
            <w:r w:rsidRPr="009D2E5A">
              <w:rPr>
                <w:rFonts w:ascii="Aptos" w:eastAsia="Times New Roman" w:hAnsi="Aptos" w:cs="Calibri"/>
                <w:b/>
                <w:bCs/>
                <w:color w:val="0070C0"/>
                <w:sz w:val="20"/>
                <w:szCs w:val="20"/>
                <w:lang w:bidi="ar-SA"/>
              </w:rPr>
              <w:t xml:space="preserve"> </w:t>
            </w:r>
            <w:r w:rsidRPr="009D2E5A">
              <w:rPr>
                <w:rFonts w:ascii="Aptos" w:eastAsia="Times New Roman" w:hAnsi="Aptos" w:cs="Calibri"/>
                <w:color w:val="0070C0"/>
                <w:sz w:val="20"/>
                <w:szCs w:val="20"/>
                <w:lang w:bidi="ar-SA"/>
              </w:rPr>
              <w:t>Focus on specific aspects of performance. Stick to the facts about job performance; avoid diagnosing or judging.</w:t>
            </w:r>
          </w:p>
          <w:p w14:paraId="18C2BD13" w14:textId="77777777" w:rsidR="00056467" w:rsidRPr="009D2E5A" w:rsidRDefault="00056467" w:rsidP="00ED05E6">
            <w:pPr>
              <w:widowControl/>
              <w:numPr>
                <w:ilvl w:val="0"/>
                <w:numId w:val="33"/>
              </w:numPr>
              <w:autoSpaceDE/>
              <w:autoSpaceDN/>
              <w:adjustRightInd w:val="0"/>
              <w:spacing w:before="60" w:after="60"/>
              <w:ind w:left="174" w:hanging="180"/>
              <w:rPr>
                <w:rFonts w:ascii="Aptos" w:eastAsia="Times New Roman" w:hAnsi="Aptos" w:cs="Calibri"/>
                <w:color w:val="0070C0"/>
                <w:sz w:val="20"/>
                <w:szCs w:val="20"/>
                <w:lang w:bidi="ar-SA"/>
              </w:rPr>
            </w:pPr>
            <w:r w:rsidRPr="009D2E5A">
              <w:rPr>
                <w:rFonts w:ascii="Aptos" w:eastAsia="Times New Roman" w:hAnsi="Aptos" w:cs="Calibri"/>
                <w:bCs/>
                <w:color w:val="0070C0"/>
                <w:sz w:val="20"/>
                <w:szCs w:val="20"/>
                <w:lang w:bidi="ar-SA"/>
              </w:rPr>
              <w:t>Maintain confidentiality.</w:t>
            </w:r>
            <w:r w:rsidRPr="009D2E5A">
              <w:rPr>
                <w:rFonts w:ascii="Aptos" w:eastAsia="Times New Roman" w:hAnsi="Aptos" w:cs="Calibri"/>
                <w:b/>
                <w:bCs/>
                <w:color w:val="0070C0"/>
                <w:sz w:val="20"/>
                <w:szCs w:val="20"/>
                <w:lang w:bidi="ar-SA"/>
              </w:rPr>
              <w:t xml:space="preserve"> </w:t>
            </w:r>
            <w:r w:rsidRPr="009D2E5A">
              <w:rPr>
                <w:rFonts w:ascii="Aptos" w:eastAsia="Times New Roman" w:hAnsi="Aptos" w:cs="Calibri"/>
                <w:color w:val="0070C0"/>
                <w:sz w:val="20"/>
                <w:szCs w:val="20"/>
                <w:lang w:bidi="ar-SA"/>
              </w:rPr>
              <w:t xml:space="preserve">All job performance issues should be discussed privately and only with those “who have a need to know.” </w:t>
            </w:r>
          </w:p>
          <w:p w14:paraId="01DC3EAC" w14:textId="34831ABD" w:rsidR="00056467" w:rsidRPr="009D2E5A" w:rsidRDefault="00056467" w:rsidP="00ED05E6">
            <w:pPr>
              <w:widowControl/>
              <w:numPr>
                <w:ilvl w:val="0"/>
                <w:numId w:val="33"/>
              </w:numPr>
              <w:autoSpaceDE/>
              <w:autoSpaceDN/>
              <w:adjustRightInd w:val="0"/>
              <w:spacing w:before="60" w:after="60"/>
              <w:ind w:left="174" w:hanging="180"/>
              <w:rPr>
                <w:rFonts w:ascii="Aptos" w:eastAsia="Times New Roman" w:hAnsi="Aptos" w:cs="Calibri"/>
                <w:color w:val="0070C0"/>
                <w:sz w:val="20"/>
                <w:szCs w:val="20"/>
                <w:lang w:bidi="ar-SA"/>
              </w:rPr>
            </w:pPr>
            <w:r w:rsidRPr="009D2E5A">
              <w:rPr>
                <w:rFonts w:ascii="Aptos" w:eastAsia="Times New Roman" w:hAnsi="Aptos" w:cs="Calibri"/>
                <w:bCs/>
                <w:color w:val="0070C0"/>
                <w:sz w:val="20"/>
                <w:szCs w:val="20"/>
                <w:lang w:bidi="ar-SA"/>
              </w:rPr>
              <w:t>Refer</w:t>
            </w:r>
            <w:r w:rsidR="00D642F7">
              <w:rPr>
                <w:rFonts w:ascii="Aptos" w:eastAsia="Times New Roman" w:hAnsi="Aptos" w:cs="Calibri"/>
                <w:bCs/>
                <w:color w:val="0070C0"/>
                <w:sz w:val="20"/>
                <w:szCs w:val="20"/>
                <w:lang w:bidi="ar-SA"/>
              </w:rPr>
              <w:t>r</w:t>
            </w:r>
            <w:r w:rsidR="007C58DE">
              <w:rPr>
                <w:rFonts w:ascii="Aptos" w:eastAsia="Times New Roman" w:hAnsi="Aptos" w:cs="Calibri"/>
                <w:bCs/>
                <w:color w:val="0070C0"/>
                <w:sz w:val="20"/>
                <w:szCs w:val="20"/>
                <w:lang w:bidi="ar-SA"/>
              </w:rPr>
              <w:t>al</w:t>
            </w:r>
            <w:r w:rsidRPr="009D2E5A">
              <w:rPr>
                <w:rFonts w:ascii="Aptos" w:eastAsia="Times New Roman" w:hAnsi="Aptos" w:cs="Calibri"/>
                <w:bCs/>
                <w:color w:val="0070C0"/>
                <w:sz w:val="20"/>
                <w:szCs w:val="20"/>
                <w:lang w:bidi="ar-SA"/>
              </w:rPr>
              <w:t xml:space="preserve"> for assistance.</w:t>
            </w:r>
            <w:r w:rsidRPr="009D2E5A">
              <w:rPr>
                <w:rFonts w:ascii="Aptos" w:eastAsia="Times New Roman" w:hAnsi="Aptos" w:cs="Calibri"/>
                <w:b/>
                <w:bCs/>
                <w:color w:val="0070C0"/>
                <w:sz w:val="20"/>
                <w:szCs w:val="20"/>
                <w:lang w:bidi="ar-SA"/>
              </w:rPr>
              <w:t xml:space="preserve"> </w:t>
            </w:r>
            <w:r w:rsidRPr="009D2E5A">
              <w:rPr>
                <w:rFonts w:ascii="Aptos" w:eastAsia="Times New Roman" w:hAnsi="Aptos" w:cs="Calibri"/>
                <w:color w:val="0070C0"/>
                <w:sz w:val="20"/>
                <w:szCs w:val="20"/>
                <w:lang w:bidi="ar-SA"/>
              </w:rPr>
              <w:t>Encourage employees with performance problems to seek help from EAP or community resources as appropriate.</w:t>
            </w:r>
          </w:p>
        </w:tc>
      </w:tr>
    </w:tbl>
    <w:p w14:paraId="019D5D7C" w14:textId="77777777" w:rsidR="00056467" w:rsidRPr="009D2E5A" w:rsidRDefault="00056467" w:rsidP="00056467">
      <w:pPr>
        <w:widowControl/>
        <w:adjustRightInd w:val="0"/>
        <w:ind w:left="360"/>
        <w:jc w:val="both"/>
        <w:rPr>
          <w:rFonts w:ascii="Aptos" w:eastAsia="Times New Roman" w:hAnsi="Aptos" w:cs="Calibri"/>
          <w:color w:val="0070C0"/>
          <w:sz w:val="24"/>
          <w:lang w:bidi="ar-SA"/>
        </w:rPr>
      </w:pPr>
    </w:p>
    <w:p w14:paraId="0D17FEA5" w14:textId="77777777" w:rsidR="00056467" w:rsidRPr="009D2E5A" w:rsidRDefault="00056467" w:rsidP="005916DB">
      <w:pPr>
        <w:rPr>
          <w:rFonts w:ascii="Aptos" w:hAnsi="Aptos"/>
          <w:b/>
          <w:bCs/>
          <w:color w:val="0070C0"/>
          <w:lang w:bidi="ar-SA"/>
        </w:rPr>
      </w:pPr>
      <w:bookmarkStart w:id="142" w:name="_Toc277604902"/>
      <w:r w:rsidRPr="009D2E5A">
        <w:rPr>
          <w:rFonts w:ascii="Aptos" w:hAnsi="Aptos"/>
          <w:b/>
          <w:bCs/>
          <w:color w:val="0070C0"/>
          <w:lang w:bidi="ar-SA"/>
        </w:rPr>
        <w:t>Options for Employees who are Victims of Domestic Violence</w:t>
      </w:r>
      <w:bookmarkEnd w:id="142"/>
    </w:p>
    <w:p w14:paraId="1E466B5C" w14:textId="77777777" w:rsidR="005916DB" w:rsidRPr="009D2E5A" w:rsidRDefault="005916DB" w:rsidP="005916DB">
      <w:pPr>
        <w:rPr>
          <w:rFonts w:ascii="Aptos" w:hAnsi="Aptos"/>
          <w:b/>
          <w:bCs/>
          <w:color w:val="0070C0"/>
          <w:lang w:bidi="ar-SA"/>
        </w:rPr>
      </w:pPr>
    </w:p>
    <w:p w14:paraId="6C90B3F1" w14:textId="77777777" w:rsidR="00056467" w:rsidRPr="009D2E5A" w:rsidRDefault="00056467" w:rsidP="00056467">
      <w:pPr>
        <w:widowControl/>
        <w:adjustRightInd w:val="0"/>
        <w:spacing w:after="120"/>
        <w:jc w:val="both"/>
        <w:rPr>
          <w:rFonts w:ascii="Aptos" w:eastAsia="Calibri" w:hAnsi="Aptos" w:cs="Calibri"/>
          <w:color w:val="0070C0"/>
          <w:lang w:bidi="ar-SA"/>
        </w:rPr>
      </w:pPr>
      <w:r w:rsidRPr="009D2E5A">
        <w:rPr>
          <w:rFonts w:ascii="Aptos" w:eastAsia="Calibri" w:hAnsi="Aptos" w:cs="Calibri"/>
          <w:color w:val="0070C0"/>
          <w:lang w:bidi="ar-SA"/>
        </w:rPr>
        <w:t xml:space="preserve">The following are options for employees who are </w:t>
      </w:r>
      <w:r w:rsidRPr="009D2E5A">
        <w:rPr>
          <w:rFonts w:ascii="Aptos" w:eastAsia="Calibri" w:hAnsi="Aptos" w:cs="Calibri"/>
          <w:bCs/>
          <w:color w:val="0070C0"/>
          <w:lang w:bidi="ar-SA"/>
        </w:rPr>
        <w:t>victims</w:t>
      </w:r>
      <w:r w:rsidRPr="009D2E5A">
        <w:rPr>
          <w:rFonts w:ascii="Aptos" w:eastAsia="Calibri" w:hAnsi="Aptos" w:cs="Calibri"/>
          <w:b/>
          <w:bCs/>
          <w:color w:val="0070C0"/>
          <w:lang w:bidi="ar-SA"/>
        </w:rPr>
        <w:t xml:space="preserve"> </w:t>
      </w:r>
      <w:r w:rsidRPr="009D2E5A">
        <w:rPr>
          <w:rFonts w:ascii="Aptos" w:eastAsia="Calibri" w:hAnsi="Aptos" w:cs="Calibri"/>
          <w:color w:val="0070C0"/>
          <w:lang w:bidi="ar-SA"/>
        </w:rPr>
        <w:t>of domestic violence</w:t>
      </w:r>
    </w:p>
    <w:p w14:paraId="06540C25" w14:textId="77777777" w:rsidR="00056467" w:rsidRPr="009D2E5A" w:rsidRDefault="00056467" w:rsidP="00ED05E6">
      <w:pPr>
        <w:pStyle w:val="ListParagraph"/>
        <w:widowControl/>
        <w:numPr>
          <w:ilvl w:val="0"/>
          <w:numId w:val="143"/>
        </w:numPr>
        <w:autoSpaceDE/>
        <w:autoSpaceDN/>
        <w:adjustRightInd w:val="0"/>
        <w:jc w:val="both"/>
        <w:rPr>
          <w:rFonts w:ascii="Aptos" w:eastAsia="Calibri" w:hAnsi="Aptos" w:cs="Calibri"/>
          <w:color w:val="0070C0"/>
          <w:lang w:bidi="ar-SA"/>
        </w:rPr>
      </w:pPr>
      <w:r w:rsidRPr="009D2E5A">
        <w:rPr>
          <w:rFonts w:ascii="Aptos" w:eastAsia="Calibri" w:hAnsi="Aptos" w:cs="Calibri"/>
          <w:color w:val="0070C0"/>
          <w:lang w:bidi="ar-SA"/>
        </w:rPr>
        <w:t>Tell a trusted co-worker, supervisor/manager, and ask for help</w:t>
      </w:r>
    </w:p>
    <w:p w14:paraId="61628C61" w14:textId="77777777" w:rsidR="00056467" w:rsidRPr="009D2E5A" w:rsidRDefault="00056467" w:rsidP="00ED05E6">
      <w:pPr>
        <w:pStyle w:val="ListParagraph"/>
        <w:widowControl/>
        <w:numPr>
          <w:ilvl w:val="0"/>
          <w:numId w:val="143"/>
        </w:numPr>
        <w:autoSpaceDE/>
        <w:autoSpaceDN/>
        <w:adjustRightInd w:val="0"/>
        <w:jc w:val="both"/>
        <w:rPr>
          <w:rFonts w:ascii="Aptos" w:eastAsia="Calibri" w:hAnsi="Aptos" w:cs="Calibri"/>
          <w:color w:val="0070C0"/>
          <w:lang w:bidi="ar-SA"/>
        </w:rPr>
      </w:pPr>
      <w:r w:rsidRPr="009D2E5A">
        <w:rPr>
          <w:rFonts w:ascii="Aptos" w:eastAsia="Calibri" w:hAnsi="Aptos" w:cs="Calibri"/>
          <w:color w:val="0070C0"/>
          <w:lang w:bidi="ar-SA"/>
        </w:rPr>
        <w:t>Contact the HR department for assistance</w:t>
      </w:r>
    </w:p>
    <w:p w14:paraId="1CB05422" w14:textId="77777777" w:rsidR="00056467" w:rsidRPr="009D2E5A" w:rsidRDefault="00056467" w:rsidP="00ED05E6">
      <w:pPr>
        <w:pStyle w:val="ListParagraph"/>
        <w:widowControl/>
        <w:numPr>
          <w:ilvl w:val="0"/>
          <w:numId w:val="143"/>
        </w:numPr>
        <w:autoSpaceDE/>
        <w:autoSpaceDN/>
        <w:adjustRightInd w:val="0"/>
        <w:jc w:val="both"/>
        <w:rPr>
          <w:rFonts w:ascii="Aptos" w:eastAsia="Calibri" w:hAnsi="Aptos" w:cs="Calibri"/>
          <w:color w:val="0070C0"/>
          <w:lang w:bidi="ar-SA"/>
        </w:rPr>
      </w:pPr>
      <w:r w:rsidRPr="009D2E5A">
        <w:rPr>
          <w:rFonts w:ascii="Aptos" w:eastAsia="Calibri" w:hAnsi="Aptos" w:cs="Calibri"/>
          <w:color w:val="0070C0"/>
          <w:lang w:bidi="ar-SA"/>
        </w:rPr>
        <w:t>Contact the Employee Assistance Program (EAP) resource, or other equivalent</w:t>
      </w:r>
    </w:p>
    <w:p w14:paraId="33986F99" w14:textId="77777777" w:rsidR="00056467" w:rsidRPr="009D2E5A" w:rsidRDefault="00056467" w:rsidP="00ED05E6">
      <w:pPr>
        <w:pStyle w:val="ListParagraph"/>
        <w:widowControl/>
        <w:numPr>
          <w:ilvl w:val="0"/>
          <w:numId w:val="143"/>
        </w:numPr>
        <w:autoSpaceDE/>
        <w:autoSpaceDN/>
        <w:adjustRightInd w:val="0"/>
        <w:jc w:val="both"/>
        <w:rPr>
          <w:rFonts w:ascii="Aptos" w:eastAsia="Calibri" w:hAnsi="Aptos" w:cs="Calibri"/>
          <w:color w:val="0070C0"/>
          <w:lang w:bidi="ar-SA"/>
        </w:rPr>
      </w:pPr>
      <w:r w:rsidRPr="009D2E5A">
        <w:rPr>
          <w:rFonts w:ascii="Aptos" w:eastAsia="Calibri" w:hAnsi="Aptos" w:cs="Calibri"/>
          <w:color w:val="0070C0"/>
          <w:lang w:bidi="ar-SA"/>
        </w:rPr>
        <w:t>Call the local police</w:t>
      </w:r>
    </w:p>
    <w:p w14:paraId="79FE12DA" w14:textId="77777777" w:rsidR="00056467" w:rsidRPr="009D2E5A" w:rsidRDefault="00056467" w:rsidP="00ED05E6">
      <w:pPr>
        <w:pStyle w:val="ListParagraph"/>
        <w:widowControl/>
        <w:numPr>
          <w:ilvl w:val="0"/>
          <w:numId w:val="143"/>
        </w:numPr>
        <w:autoSpaceDE/>
        <w:autoSpaceDN/>
        <w:adjustRightInd w:val="0"/>
        <w:jc w:val="both"/>
        <w:rPr>
          <w:rFonts w:ascii="Aptos" w:eastAsia="Calibri" w:hAnsi="Aptos" w:cs="Calibri"/>
          <w:color w:val="0070C0"/>
          <w:lang w:bidi="ar-SA"/>
        </w:rPr>
      </w:pPr>
      <w:r w:rsidRPr="009D2E5A">
        <w:rPr>
          <w:rFonts w:ascii="Aptos" w:eastAsia="Calibri" w:hAnsi="Aptos" w:cs="Calibri"/>
          <w:color w:val="0070C0"/>
          <w:lang w:bidi="ar-SA"/>
        </w:rPr>
        <w:t xml:space="preserve">Notify your supervisor/manager of a possible need to be absent. Find out what work schedule or leave options are available to you. Be clear about your plans to return to work and maintain communications with your supervisor during your absence. </w:t>
      </w:r>
    </w:p>
    <w:p w14:paraId="23261FF8" w14:textId="7E88B24D" w:rsidR="00056467" w:rsidRDefault="00056467" w:rsidP="00ED05E6">
      <w:pPr>
        <w:pStyle w:val="ListParagraph"/>
        <w:widowControl/>
        <w:numPr>
          <w:ilvl w:val="0"/>
          <w:numId w:val="143"/>
        </w:numPr>
        <w:autoSpaceDE/>
        <w:autoSpaceDN/>
        <w:adjustRightInd w:val="0"/>
        <w:jc w:val="both"/>
        <w:rPr>
          <w:rFonts w:ascii="Aptos" w:eastAsia="Calibri" w:hAnsi="Aptos" w:cs="Calibri"/>
          <w:color w:val="0070C0"/>
          <w:lang w:bidi="ar-SA"/>
        </w:rPr>
      </w:pPr>
      <w:r w:rsidRPr="009D2E5A">
        <w:rPr>
          <w:rFonts w:ascii="Aptos" w:eastAsia="Calibri" w:hAnsi="Aptos" w:cs="Calibri"/>
          <w:color w:val="0070C0"/>
          <w:lang w:bidi="ar-SA"/>
        </w:rPr>
        <w:t xml:space="preserve">Submit a recent photograph of the abuser and a copy of your protection order to your supervisor/manager who will distribute it to the appropriate people (security, receptionist, HR, etc.). This will </w:t>
      </w:r>
      <w:r w:rsidR="009825A0" w:rsidRPr="009D2E5A">
        <w:rPr>
          <w:rFonts w:ascii="Aptos" w:eastAsia="Calibri" w:hAnsi="Aptos" w:cs="Calibri"/>
          <w:color w:val="0070C0"/>
          <w:lang w:bidi="ar-SA"/>
        </w:rPr>
        <w:t>assist</w:t>
      </w:r>
      <w:r w:rsidRPr="009D2E5A">
        <w:rPr>
          <w:rFonts w:ascii="Aptos" w:eastAsia="Calibri" w:hAnsi="Aptos" w:cs="Calibri"/>
          <w:color w:val="0070C0"/>
          <w:lang w:bidi="ar-SA"/>
        </w:rPr>
        <w:t xml:space="preserve"> in identifying the abuser should s/he appear in the workplace.</w:t>
      </w:r>
    </w:p>
    <w:p w14:paraId="1EAEC384" w14:textId="77777777" w:rsidR="008F3D9D" w:rsidRDefault="008F3D9D" w:rsidP="008F3D9D">
      <w:pPr>
        <w:widowControl/>
        <w:autoSpaceDE/>
        <w:autoSpaceDN/>
        <w:adjustRightInd w:val="0"/>
        <w:jc w:val="both"/>
        <w:rPr>
          <w:rFonts w:ascii="Aptos" w:eastAsia="Calibri" w:hAnsi="Aptos" w:cs="Calibri"/>
          <w:color w:val="0070C0"/>
          <w:lang w:bidi="ar-SA"/>
        </w:rPr>
      </w:pPr>
    </w:p>
    <w:p w14:paraId="70AF6C03" w14:textId="77777777" w:rsidR="008F3D9D" w:rsidRPr="008F3D9D" w:rsidRDefault="008F3D9D" w:rsidP="008F3D9D">
      <w:pPr>
        <w:widowControl/>
        <w:autoSpaceDE/>
        <w:autoSpaceDN/>
        <w:adjustRightInd w:val="0"/>
        <w:jc w:val="both"/>
        <w:rPr>
          <w:rFonts w:ascii="Aptos" w:eastAsia="Calibri" w:hAnsi="Aptos" w:cs="Calibri"/>
          <w:color w:val="0070C0"/>
          <w:lang w:bidi="ar-SA"/>
        </w:rPr>
      </w:pPr>
    </w:p>
    <w:p w14:paraId="7BF35A62" w14:textId="77777777" w:rsidR="005916DB" w:rsidRPr="009D2E5A" w:rsidRDefault="005916DB" w:rsidP="005916DB">
      <w:pPr>
        <w:widowControl/>
        <w:autoSpaceDE/>
        <w:autoSpaceDN/>
        <w:adjustRightInd w:val="0"/>
        <w:ind w:left="360"/>
        <w:jc w:val="both"/>
        <w:rPr>
          <w:rFonts w:ascii="Aptos" w:eastAsia="Calibri" w:hAnsi="Aptos" w:cs="Calibri"/>
          <w:color w:val="0070C0"/>
          <w:lang w:bidi="ar-SA"/>
        </w:rPr>
      </w:pPr>
    </w:p>
    <w:p w14:paraId="08A540CB" w14:textId="77777777" w:rsidR="00056467" w:rsidRPr="009D2E5A" w:rsidRDefault="00056467" w:rsidP="005916DB">
      <w:pPr>
        <w:rPr>
          <w:rFonts w:ascii="Aptos" w:hAnsi="Aptos"/>
          <w:b/>
          <w:bCs/>
          <w:color w:val="0070C0"/>
          <w:lang w:bidi="ar-SA"/>
        </w:rPr>
      </w:pPr>
      <w:bookmarkStart w:id="143" w:name="_Toc277604903"/>
      <w:r w:rsidRPr="009D2E5A">
        <w:rPr>
          <w:rFonts w:ascii="Aptos" w:hAnsi="Aptos"/>
          <w:b/>
          <w:bCs/>
          <w:color w:val="0070C0"/>
          <w:lang w:bidi="ar-SA"/>
        </w:rPr>
        <w:t>If the Abuser &amp; Victim Share the Same Work Environment</w:t>
      </w:r>
      <w:bookmarkEnd w:id="143"/>
    </w:p>
    <w:p w14:paraId="46B35B1A" w14:textId="481A2ABC" w:rsidR="00056467" w:rsidRPr="009D2E5A" w:rsidRDefault="00056467" w:rsidP="00056467">
      <w:pPr>
        <w:widowControl/>
        <w:adjustRightInd w:val="0"/>
        <w:jc w:val="both"/>
        <w:rPr>
          <w:rFonts w:ascii="Aptos" w:eastAsia="Times New Roman" w:hAnsi="Aptos" w:cs="Calibri"/>
          <w:color w:val="0070C0"/>
          <w:lang w:bidi="ar-SA"/>
        </w:rPr>
      </w:pPr>
      <w:r w:rsidRPr="009D2E5A">
        <w:rPr>
          <w:rFonts w:ascii="Aptos" w:eastAsia="Times New Roman" w:hAnsi="Aptos" w:cs="Calibri"/>
          <w:color w:val="0070C0"/>
          <w:lang w:bidi="ar-SA"/>
        </w:rPr>
        <w:t xml:space="preserve">In some cases of domestic violence, the victim and the abuser will both work for the </w:t>
      </w:r>
      <w:r w:rsidR="00DF1D83" w:rsidRPr="009D2E5A">
        <w:rPr>
          <w:rFonts w:ascii="Aptos" w:eastAsia="Times New Roman" w:hAnsi="Aptos" w:cs="Calibri"/>
          <w:color w:val="0070C0"/>
          <w:lang w:bidi="ar-SA"/>
        </w:rPr>
        <w:t>EMPLOYER</w:t>
      </w:r>
      <w:r w:rsidRPr="009D2E5A">
        <w:rPr>
          <w:rFonts w:ascii="Aptos" w:eastAsia="Times New Roman" w:hAnsi="Aptos" w:cs="Calibri"/>
          <w:color w:val="0070C0"/>
          <w:lang w:bidi="ar-SA"/>
        </w:rPr>
        <w:t>. Keeping the victim safe will require immediate action to respond effectively to the worker who is abusive. It is important to hold the abuser accountable for any unacceptable behavior in the workplace.</w:t>
      </w:r>
    </w:p>
    <w:p w14:paraId="69BAC67D" w14:textId="77777777" w:rsidR="00056467" w:rsidRPr="009D2E5A" w:rsidRDefault="00056467" w:rsidP="00056467">
      <w:pPr>
        <w:widowControl/>
        <w:adjustRightInd w:val="0"/>
        <w:jc w:val="both"/>
        <w:rPr>
          <w:rFonts w:ascii="Aptos" w:eastAsia="Times New Roman" w:hAnsi="Aptos" w:cs="Calibri"/>
          <w:color w:val="0070C0"/>
          <w:lang w:bidi="ar-SA"/>
        </w:rPr>
      </w:pPr>
    </w:p>
    <w:p w14:paraId="3D5DA5A4" w14:textId="77777777" w:rsidR="00056467" w:rsidRPr="009D2E5A" w:rsidRDefault="00056467" w:rsidP="00056467">
      <w:pPr>
        <w:widowControl/>
        <w:adjustRightInd w:val="0"/>
        <w:jc w:val="both"/>
        <w:rPr>
          <w:rFonts w:ascii="Aptos" w:eastAsia="Times New Roman" w:hAnsi="Aptos" w:cs="Calibri"/>
          <w:color w:val="0070C0"/>
          <w:lang w:bidi="ar-SA"/>
        </w:rPr>
      </w:pPr>
      <w:r w:rsidRPr="009D2E5A">
        <w:rPr>
          <w:rFonts w:ascii="Aptos" w:eastAsia="Times New Roman" w:hAnsi="Aptos" w:cs="Calibri"/>
          <w:color w:val="0070C0"/>
          <w:lang w:bidi="ar-SA"/>
        </w:rPr>
        <w:t>In some instances, the violence may appear mutual, but there is usually one person who is exerting power and control over the other to cause fear. Victims may act defensively or reactively to the violence. Keep this dynamic in mind as you address domestic violence in the workplace.</w:t>
      </w:r>
    </w:p>
    <w:p w14:paraId="4CA86490" w14:textId="77777777" w:rsidR="00056467" w:rsidRPr="009D2E5A" w:rsidRDefault="00056467" w:rsidP="00056467">
      <w:pPr>
        <w:widowControl/>
        <w:adjustRightInd w:val="0"/>
        <w:jc w:val="both"/>
        <w:rPr>
          <w:rFonts w:ascii="Aptos" w:eastAsia="Times New Roman" w:hAnsi="Aptos" w:cs="Calibri"/>
          <w:color w:val="0070C0"/>
          <w:lang w:bidi="ar-SA"/>
        </w:rPr>
      </w:pPr>
    </w:p>
    <w:p w14:paraId="7326B5EF" w14:textId="3E10E63D" w:rsidR="00056467" w:rsidRPr="009D2E5A" w:rsidRDefault="00056467" w:rsidP="00056467">
      <w:pPr>
        <w:widowControl/>
        <w:adjustRightInd w:val="0"/>
        <w:spacing w:after="120"/>
        <w:jc w:val="both"/>
        <w:rPr>
          <w:rFonts w:ascii="Aptos" w:eastAsia="Times New Roman" w:hAnsi="Aptos" w:cs="Calibri"/>
          <w:color w:val="0070C0"/>
          <w:lang w:bidi="ar-SA"/>
        </w:rPr>
      </w:pPr>
      <w:r w:rsidRPr="009D2E5A">
        <w:rPr>
          <w:rFonts w:ascii="Aptos" w:eastAsia="Times New Roman" w:hAnsi="Aptos" w:cs="Calibri"/>
          <w:color w:val="0070C0"/>
          <w:lang w:bidi="ar-SA"/>
        </w:rPr>
        <w:t xml:space="preserve">Steps to take to respond to an employee who is abusive and who works in the same organization as the victim </w:t>
      </w:r>
      <w:r w:rsidR="00CB08EA">
        <w:rPr>
          <w:rFonts w:ascii="Aptos" w:eastAsia="Times New Roman" w:hAnsi="Aptos" w:cs="Calibri"/>
          <w:color w:val="0070C0"/>
          <w:lang w:bidi="ar-SA"/>
        </w:rPr>
        <w:t xml:space="preserve">may </w:t>
      </w:r>
      <w:r w:rsidRPr="009D2E5A">
        <w:rPr>
          <w:rFonts w:ascii="Aptos" w:eastAsia="Times New Roman" w:hAnsi="Aptos" w:cs="Calibri"/>
          <w:color w:val="0070C0"/>
          <w:lang w:bidi="ar-SA"/>
        </w:rPr>
        <w:t>include:</w:t>
      </w:r>
    </w:p>
    <w:p w14:paraId="53E64827" w14:textId="32B18CDF" w:rsidR="00CB08EA" w:rsidRPr="009D2E5A" w:rsidRDefault="00EC22D9" w:rsidP="00CB08EA">
      <w:pPr>
        <w:pStyle w:val="ListParagraph"/>
        <w:widowControl/>
        <w:numPr>
          <w:ilvl w:val="0"/>
          <w:numId w:val="144"/>
        </w:numPr>
        <w:autoSpaceDE/>
        <w:autoSpaceDN/>
        <w:adjustRightInd w:val="0"/>
        <w:jc w:val="both"/>
        <w:rPr>
          <w:rFonts w:ascii="Aptos" w:eastAsia="Times New Roman" w:hAnsi="Aptos" w:cs="Calibri"/>
          <w:color w:val="0070C0"/>
          <w:lang w:bidi="ar-SA"/>
        </w:rPr>
      </w:pPr>
      <w:r>
        <w:rPr>
          <w:rFonts w:ascii="Aptos" w:eastAsia="Times New Roman" w:hAnsi="Aptos" w:cs="Calibri"/>
          <w:color w:val="0070C0"/>
          <w:lang w:bidi="ar-SA"/>
        </w:rPr>
        <w:t>C</w:t>
      </w:r>
      <w:r w:rsidR="00CB08EA" w:rsidRPr="009D2E5A">
        <w:rPr>
          <w:rFonts w:ascii="Aptos" w:eastAsia="Times New Roman" w:hAnsi="Aptos" w:cs="Calibri"/>
          <w:color w:val="0070C0"/>
          <w:lang w:bidi="ar-SA"/>
        </w:rPr>
        <w:t>alling the police to investigate and requesting restraining orders that keep the abuser away f</w:t>
      </w:r>
      <w:r w:rsidR="00CB08EA">
        <w:rPr>
          <w:rFonts w:ascii="Aptos" w:eastAsia="Times New Roman" w:hAnsi="Aptos" w:cs="Calibri"/>
          <w:color w:val="0070C0"/>
          <w:lang w:bidi="ar-SA"/>
        </w:rPr>
        <w:t>rom</w:t>
      </w:r>
      <w:r w:rsidR="00CB08EA" w:rsidRPr="009D2E5A">
        <w:rPr>
          <w:rFonts w:ascii="Aptos" w:eastAsia="Times New Roman" w:hAnsi="Aptos" w:cs="Calibri"/>
          <w:color w:val="0070C0"/>
          <w:lang w:bidi="ar-SA"/>
        </w:rPr>
        <w:t xml:space="preserve"> the workplace and the victim</w:t>
      </w:r>
      <w:r w:rsidR="00DA1436">
        <w:rPr>
          <w:rFonts w:ascii="Aptos" w:eastAsia="Times New Roman" w:hAnsi="Aptos" w:cs="Calibri"/>
          <w:color w:val="0070C0"/>
          <w:lang w:bidi="ar-SA"/>
        </w:rPr>
        <w:t>.</w:t>
      </w:r>
    </w:p>
    <w:p w14:paraId="3E6ADA98" w14:textId="6309B98D" w:rsidR="009247BE" w:rsidRPr="009D2E5A" w:rsidRDefault="00EC22D9" w:rsidP="009247BE">
      <w:pPr>
        <w:pStyle w:val="ListParagraph"/>
        <w:widowControl/>
        <w:numPr>
          <w:ilvl w:val="0"/>
          <w:numId w:val="144"/>
        </w:numPr>
        <w:autoSpaceDE/>
        <w:autoSpaceDN/>
        <w:adjustRightInd w:val="0"/>
        <w:jc w:val="both"/>
        <w:rPr>
          <w:rFonts w:ascii="Aptos" w:eastAsia="Times New Roman" w:hAnsi="Aptos" w:cs="Calibri"/>
          <w:color w:val="0070C0"/>
          <w:lang w:bidi="ar-SA"/>
        </w:rPr>
      </w:pPr>
      <w:r>
        <w:rPr>
          <w:rFonts w:ascii="Aptos" w:eastAsia="Times New Roman" w:hAnsi="Aptos" w:cs="Calibri"/>
          <w:color w:val="0070C0"/>
          <w:lang w:bidi="ar-SA"/>
        </w:rPr>
        <w:t>E</w:t>
      </w:r>
      <w:r w:rsidR="009247BE" w:rsidRPr="009D2E5A">
        <w:rPr>
          <w:rFonts w:ascii="Aptos" w:eastAsia="Times New Roman" w:hAnsi="Aptos" w:cs="Calibri"/>
          <w:color w:val="0070C0"/>
          <w:lang w:bidi="ar-SA"/>
        </w:rPr>
        <w:t>nsuring that co-workers do not try to intervene physically to prevent or stop the violence themselves, and that police or counselors are involved.</w:t>
      </w:r>
    </w:p>
    <w:p w14:paraId="43DD5C64" w14:textId="005BE0C3" w:rsidR="00056467" w:rsidRPr="009D2E5A" w:rsidRDefault="00EC22D9" w:rsidP="00ED05E6">
      <w:pPr>
        <w:pStyle w:val="ListParagraph"/>
        <w:widowControl/>
        <w:numPr>
          <w:ilvl w:val="0"/>
          <w:numId w:val="144"/>
        </w:numPr>
        <w:autoSpaceDE/>
        <w:autoSpaceDN/>
        <w:adjustRightInd w:val="0"/>
        <w:jc w:val="both"/>
        <w:rPr>
          <w:rFonts w:ascii="Aptos" w:eastAsia="Times New Roman" w:hAnsi="Aptos" w:cs="Calibri"/>
          <w:color w:val="0070C0"/>
          <w:lang w:bidi="ar-SA"/>
        </w:rPr>
      </w:pPr>
      <w:r>
        <w:rPr>
          <w:rFonts w:ascii="Aptos" w:eastAsia="Times New Roman" w:hAnsi="Aptos" w:cs="Calibri"/>
          <w:color w:val="0070C0"/>
          <w:lang w:bidi="ar-SA"/>
        </w:rPr>
        <w:t>F</w:t>
      </w:r>
      <w:r w:rsidR="00056467" w:rsidRPr="009D2E5A">
        <w:rPr>
          <w:rFonts w:ascii="Aptos" w:eastAsia="Times New Roman" w:hAnsi="Aptos" w:cs="Calibri"/>
          <w:color w:val="0070C0"/>
          <w:lang w:bidi="ar-SA"/>
        </w:rPr>
        <w:t>ollowing disciplinary steps that hold the abuser accountable for any unacceptable behavior and ensuring that the victim and co-workers are protected</w:t>
      </w:r>
      <w:r w:rsidR="00A12F9E">
        <w:rPr>
          <w:rFonts w:ascii="Aptos" w:eastAsia="Times New Roman" w:hAnsi="Aptos" w:cs="Calibri"/>
          <w:color w:val="0070C0"/>
          <w:lang w:bidi="ar-SA"/>
        </w:rPr>
        <w:t>.</w:t>
      </w:r>
    </w:p>
    <w:p w14:paraId="1E2E4D2F" w14:textId="57EFF6CA" w:rsidR="00056467" w:rsidRDefault="00A12F9E" w:rsidP="00ED05E6">
      <w:pPr>
        <w:pStyle w:val="ListParagraph"/>
        <w:widowControl/>
        <w:numPr>
          <w:ilvl w:val="0"/>
          <w:numId w:val="144"/>
        </w:numPr>
        <w:autoSpaceDE/>
        <w:autoSpaceDN/>
        <w:adjustRightInd w:val="0"/>
        <w:jc w:val="both"/>
        <w:rPr>
          <w:rFonts w:ascii="Aptos" w:eastAsia="Times New Roman" w:hAnsi="Aptos" w:cs="Calibri"/>
          <w:color w:val="0070C0"/>
          <w:lang w:bidi="ar-SA"/>
        </w:rPr>
      </w:pPr>
      <w:r>
        <w:rPr>
          <w:rFonts w:ascii="Aptos" w:eastAsia="Times New Roman" w:hAnsi="Aptos" w:cs="Calibri"/>
          <w:color w:val="0070C0"/>
          <w:lang w:bidi="ar-SA"/>
        </w:rPr>
        <w:t>S</w:t>
      </w:r>
      <w:r w:rsidR="00056467" w:rsidRPr="009D2E5A">
        <w:rPr>
          <w:rFonts w:ascii="Aptos" w:eastAsia="Times New Roman" w:hAnsi="Aptos" w:cs="Calibri"/>
          <w:color w:val="0070C0"/>
          <w:lang w:bidi="ar-SA"/>
        </w:rPr>
        <w:t>etting up alternative work arrangements so the abuser does not have access to the victim</w:t>
      </w:r>
      <w:r>
        <w:rPr>
          <w:rFonts w:ascii="Aptos" w:eastAsia="Times New Roman" w:hAnsi="Aptos" w:cs="Calibri"/>
          <w:color w:val="0070C0"/>
          <w:lang w:bidi="ar-SA"/>
        </w:rPr>
        <w:t>.</w:t>
      </w:r>
    </w:p>
    <w:p w14:paraId="237460BA" w14:textId="2B4E862C" w:rsidR="009247BE" w:rsidRPr="009D2E5A" w:rsidRDefault="00A12F9E" w:rsidP="009247BE">
      <w:pPr>
        <w:pStyle w:val="ListParagraph"/>
        <w:widowControl/>
        <w:numPr>
          <w:ilvl w:val="0"/>
          <w:numId w:val="144"/>
        </w:numPr>
        <w:autoSpaceDE/>
        <w:autoSpaceDN/>
        <w:adjustRightInd w:val="0"/>
        <w:jc w:val="both"/>
        <w:rPr>
          <w:rFonts w:ascii="Aptos" w:eastAsia="Times New Roman" w:hAnsi="Aptos" w:cs="Calibri"/>
          <w:color w:val="0070C0"/>
          <w:lang w:bidi="ar-SA"/>
        </w:rPr>
      </w:pPr>
      <w:r>
        <w:rPr>
          <w:rFonts w:ascii="Aptos" w:eastAsia="Times New Roman" w:hAnsi="Aptos" w:cs="Calibri"/>
          <w:color w:val="0070C0"/>
          <w:lang w:bidi="ar-SA"/>
        </w:rPr>
        <w:t>P</w:t>
      </w:r>
      <w:r w:rsidR="009247BE" w:rsidRPr="009D2E5A">
        <w:rPr>
          <w:rFonts w:ascii="Aptos" w:eastAsia="Times New Roman" w:hAnsi="Aptos" w:cs="Calibri"/>
          <w:color w:val="0070C0"/>
          <w:lang w:bidi="ar-SA"/>
        </w:rPr>
        <w:t>roviding information on the Employee Assistance Program (EAP) or equivalent</w:t>
      </w:r>
      <w:r>
        <w:rPr>
          <w:rFonts w:ascii="Aptos" w:eastAsia="Times New Roman" w:hAnsi="Aptos" w:cs="Calibri"/>
          <w:color w:val="0070C0"/>
          <w:lang w:bidi="ar-SA"/>
        </w:rPr>
        <w:t>.</w:t>
      </w:r>
    </w:p>
    <w:p w14:paraId="27514117" w14:textId="77777777" w:rsidR="005916DB" w:rsidRPr="009D2E5A" w:rsidRDefault="005916DB" w:rsidP="005916DB">
      <w:pPr>
        <w:pStyle w:val="ListParagraph"/>
        <w:widowControl/>
        <w:autoSpaceDE/>
        <w:autoSpaceDN/>
        <w:adjustRightInd w:val="0"/>
        <w:ind w:left="720" w:firstLine="0"/>
        <w:jc w:val="both"/>
        <w:rPr>
          <w:rFonts w:ascii="Aptos" w:eastAsia="Times New Roman" w:hAnsi="Aptos" w:cs="Calibri"/>
          <w:color w:val="0070C0"/>
          <w:lang w:bidi="ar-SA"/>
        </w:rPr>
      </w:pPr>
    </w:p>
    <w:p w14:paraId="03092C40" w14:textId="594C48AF" w:rsidR="00056467" w:rsidRPr="009D2E5A" w:rsidRDefault="00BC20F2" w:rsidP="005916DB">
      <w:pPr>
        <w:rPr>
          <w:rFonts w:ascii="Aptos" w:hAnsi="Aptos"/>
          <w:b/>
          <w:bCs/>
          <w:color w:val="0070C0"/>
          <w:lang w:bidi="ar-SA"/>
        </w:rPr>
      </w:pPr>
      <w:bookmarkStart w:id="144" w:name="_Toc277604904"/>
      <w:r w:rsidRPr="009D2E5A">
        <w:rPr>
          <w:rFonts w:ascii="Aptos" w:hAnsi="Aptos"/>
          <w:b/>
          <w:bCs/>
          <w:color w:val="0070C0"/>
          <w:lang w:bidi="ar-SA"/>
        </w:rPr>
        <w:t>[EMPLOYER]</w:t>
      </w:r>
      <w:r w:rsidR="004E4BF2">
        <w:rPr>
          <w:rFonts w:ascii="Aptos" w:hAnsi="Aptos"/>
          <w:b/>
          <w:bCs/>
          <w:color w:val="0070C0"/>
          <w:lang w:bidi="ar-SA"/>
        </w:rPr>
        <w:t xml:space="preserve"> </w:t>
      </w:r>
      <w:r w:rsidR="00056467" w:rsidRPr="009D2E5A">
        <w:rPr>
          <w:rFonts w:ascii="Aptos" w:hAnsi="Aptos"/>
          <w:b/>
          <w:bCs/>
          <w:color w:val="0070C0"/>
          <w:lang w:bidi="ar-SA"/>
        </w:rPr>
        <w:t>Domestic Violence Workplace Policy</w:t>
      </w:r>
      <w:bookmarkEnd w:id="144"/>
    </w:p>
    <w:p w14:paraId="11F34C0C" w14:textId="13192672" w:rsidR="00056467" w:rsidRPr="00B85C1A" w:rsidRDefault="00056467" w:rsidP="00056467">
      <w:pPr>
        <w:widowControl/>
        <w:adjustRightInd w:val="0"/>
        <w:spacing w:after="120"/>
        <w:jc w:val="both"/>
        <w:rPr>
          <w:rFonts w:ascii="Aptos" w:eastAsia="Calibri" w:hAnsi="Aptos" w:cs="Calibri"/>
          <w:b/>
          <w:color w:val="00B050"/>
          <w:lang w:bidi="ar-SA"/>
        </w:rPr>
      </w:pPr>
      <w:r w:rsidRPr="00B85C1A">
        <w:rPr>
          <w:rFonts w:ascii="Aptos" w:eastAsia="Calibri" w:hAnsi="Aptos" w:cs="Calibri"/>
          <w:b/>
          <w:color w:val="00B050"/>
          <w:lang w:bidi="ar-SA"/>
        </w:rPr>
        <w:t>SAMPLE TEXT</w:t>
      </w:r>
      <w:r w:rsidR="00A12F9E">
        <w:rPr>
          <w:rFonts w:ascii="Aptos" w:eastAsia="Calibri" w:hAnsi="Aptos" w:cs="Calibri"/>
          <w:b/>
          <w:color w:val="00B050"/>
          <w:lang w:bidi="ar-SA"/>
        </w:rPr>
        <w:t xml:space="preserve"> –</w:t>
      </w:r>
      <w:r w:rsidR="00B85C1A">
        <w:rPr>
          <w:rFonts w:ascii="Aptos" w:eastAsia="Calibri" w:hAnsi="Aptos" w:cs="Calibri"/>
          <w:b/>
          <w:color w:val="00B050"/>
          <w:lang w:bidi="ar-SA"/>
        </w:rPr>
        <w:t xml:space="preserve"> MAKE IT YOUR OWN.</w:t>
      </w:r>
      <w:r w:rsidR="00B85C1A" w:rsidRPr="00B85C1A">
        <w:rPr>
          <w:rFonts w:ascii="Aptos" w:eastAsia="Calibri" w:hAnsi="Aptos" w:cs="Calibri"/>
          <w:b/>
          <w:color w:val="FF0000"/>
          <w:lang w:bidi="ar-SA"/>
        </w:rPr>
        <w:t xml:space="preserve"> REVIEW WITH AND OBTAIN SIGN OFF FROM LEGAL COUNSEL.</w:t>
      </w:r>
    </w:p>
    <w:p w14:paraId="3DB93610" w14:textId="77777777" w:rsidR="00056467" w:rsidRPr="009D2E5A" w:rsidRDefault="00056467" w:rsidP="00051B3C">
      <w:pPr>
        <w:widowControl/>
        <w:adjustRightInd w:val="0"/>
        <w:spacing w:before="120" w:after="120"/>
        <w:jc w:val="both"/>
        <w:rPr>
          <w:rFonts w:ascii="Aptos" w:eastAsia="Calibri" w:hAnsi="Aptos" w:cs="Calibri"/>
          <w:b/>
          <w:i/>
          <w:color w:val="0070C0"/>
          <w:lang w:bidi="ar-SA"/>
        </w:rPr>
      </w:pPr>
      <w:r w:rsidRPr="009D2E5A">
        <w:rPr>
          <w:rFonts w:ascii="Aptos" w:eastAsia="Calibri" w:hAnsi="Aptos" w:cs="Calibri"/>
          <w:b/>
          <w:i/>
          <w:color w:val="0070C0"/>
          <w:lang w:bidi="ar-SA"/>
        </w:rPr>
        <w:t>Policy Statement</w:t>
      </w:r>
    </w:p>
    <w:p w14:paraId="055BDC28" w14:textId="2AAB13EC" w:rsidR="00056467" w:rsidRPr="009D2E5A" w:rsidRDefault="00BC20F2" w:rsidP="00051B3C">
      <w:pPr>
        <w:widowControl/>
        <w:autoSpaceDE/>
        <w:autoSpaceDN/>
        <w:spacing w:before="120" w:after="120"/>
        <w:jc w:val="both"/>
        <w:rPr>
          <w:rFonts w:ascii="Aptos" w:eastAsia="Times New Roman" w:hAnsi="Aptos" w:cs="Calibri"/>
          <w:i/>
          <w:color w:val="0070C0"/>
          <w:lang w:bidi="ar-SA"/>
        </w:rPr>
      </w:pPr>
      <w:r w:rsidRPr="009D2E5A">
        <w:rPr>
          <w:rFonts w:ascii="Aptos" w:eastAsia="Times New Roman" w:hAnsi="Aptos" w:cs="Calibri"/>
          <w:i/>
          <w:color w:val="0070C0"/>
          <w:lang w:bidi="ar-SA"/>
        </w:rPr>
        <w:t>[EMPLOYER]</w:t>
      </w:r>
      <w:r w:rsidR="00056467" w:rsidRPr="009D2E5A">
        <w:rPr>
          <w:rFonts w:ascii="Aptos" w:eastAsia="Times New Roman" w:hAnsi="Aptos" w:cs="Calibri"/>
          <w:i/>
          <w:color w:val="0070C0"/>
          <w:lang w:bidi="ar-SA"/>
        </w:rPr>
        <w:t>recognizes that domestic violence may occur in relationships regardless of the marital status, age, race, or sexual orientation of the parties.</w:t>
      </w:r>
    </w:p>
    <w:p w14:paraId="62B29A2E" w14:textId="26678954" w:rsidR="00056467" w:rsidRPr="009D2E5A" w:rsidRDefault="00BC20F2" w:rsidP="00051B3C">
      <w:pPr>
        <w:widowControl/>
        <w:adjustRightInd w:val="0"/>
        <w:spacing w:before="120" w:after="120"/>
        <w:jc w:val="both"/>
        <w:rPr>
          <w:rFonts w:ascii="Aptos" w:eastAsia="Calibri" w:hAnsi="Aptos" w:cs="Calibri"/>
          <w:i/>
          <w:color w:val="0070C0"/>
          <w:lang w:bidi="ar-SA"/>
        </w:rPr>
      </w:pPr>
      <w:r w:rsidRPr="009D2E5A">
        <w:rPr>
          <w:rFonts w:ascii="Aptos" w:eastAsia="Calibri" w:hAnsi="Aptos" w:cs="Calibri"/>
          <w:i/>
          <w:color w:val="0070C0"/>
          <w:lang w:bidi="ar-SA"/>
        </w:rPr>
        <w:t>[EMPLOYER]</w:t>
      </w:r>
      <w:r w:rsidR="0047153B">
        <w:rPr>
          <w:rFonts w:ascii="Aptos" w:eastAsia="Calibri" w:hAnsi="Aptos" w:cs="Calibri"/>
          <w:i/>
          <w:color w:val="0070C0"/>
          <w:lang w:bidi="ar-SA"/>
        </w:rPr>
        <w:t xml:space="preserve"> </w:t>
      </w:r>
      <w:r w:rsidR="00056467" w:rsidRPr="009D2E5A">
        <w:rPr>
          <w:rFonts w:ascii="Aptos" w:eastAsia="Calibri" w:hAnsi="Aptos" w:cs="Calibri"/>
          <w:i/>
          <w:color w:val="0070C0"/>
          <w:lang w:bidi="ar-SA"/>
        </w:rPr>
        <w:t>will not tolerate domestic violence including harassment of any employee or client while in our facilities, vehicles, on our property, or while conducting business. This includes the display of any violent or threatening behavior (verbal or physical) that may result in physical or emotional injury or otherwise places one's safety and productivity at risk.</w:t>
      </w:r>
    </w:p>
    <w:p w14:paraId="2251A1A9" w14:textId="55AC4634" w:rsidR="00056467" w:rsidRPr="009D2E5A" w:rsidRDefault="00056467" w:rsidP="00051B3C">
      <w:pPr>
        <w:widowControl/>
        <w:adjustRightInd w:val="0"/>
        <w:spacing w:before="120" w:after="120"/>
        <w:jc w:val="both"/>
        <w:rPr>
          <w:rFonts w:ascii="Aptos" w:eastAsia="Calibri" w:hAnsi="Aptos" w:cs="Calibri"/>
          <w:i/>
          <w:color w:val="0070C0"/>
          <w:lang w:bidi="ar-SA"/>
        </w:rPr>
      </w:pPr>
      <w:r w:rsidRPr="009D2E5A">
        <w:rPr>
          <w:rFonts w:ascii="Aptos" w:eastAsia="Calibri" w:hAnsi="Aptos" w:cs="Calibri"/>
          <w:i/>
          <w:color w:val="0070C0"/>
          <w:lang w:bidi="ar-SA"/>
        </w:rPr>
        <w:t>Any employee that threatens, harasses, or abuses someone at our workplace or from the workplace using any company resources such as work time, workplace</w:t>
      </w:r>
      <w:r w:rsidR="00B85C1A">
        <w:rPr>
          <w:rFonts w:ascii="Aptos" w:eastAsia="Calibri" w:hAnsi="Aptos" w:cs="Calibri"/>
          <w:i/>
          <w:color w:val="0070C0"/>
          <w:lang w:bidi="ar-SA"/>
        </w:rPr>
        <w:t xml:space="preserve"> communications devices (i.e., computers, cell phones) or methods (i.e., </w:t>
      </w:r>
      <w:r w:rsidRPr="009D2E5A">
        <w:rPr>
          <w:rFonts w:ascii="Aptos" w:eastAsia="Calibri" w:hAnsi="Aptos" w:cs="Calibri"/>
          <w:i/>
          <w:color w:val="0070C0"/>
          <w:lang w:bidi="ar-SA"/>
        </w:rPr>
        <w:t>email,</w:t>
      </w:r>
      <w:r w:rsidR="00B85C1A">
        <w:rPr>
          <w:rFonts w:ascii="Aptos" w:eastAsia="Calibri" w:hAnsi="Aptos" w:cs="Calibri"/>
          <w:i/>
          <w:color w:val="0070C0"/>
          <w:lang w:bidi="ar-SA"/>
        </w:rPr>
        <w:t xml:space="preserve"> texting, mail) </w:t>
      </w:r>
      <w:r w:rsidRPr="009D2E5A">
        <w:rPr>
          <w:rFonts w:ascii="Aptos" w:eastAsia="Calibri" w:hAnsi="Aptos" w:cs="Calibri"/>
          <w:i/>
          <w:color w:val="0070C0"/>
          <w:lang w:bidi="ar-SA"/>
        </w:rPr>
        <w:t>may be subject to corrective or disciplinary action, up to and including dismissal. Corrective or disciplinary action may also be taken against employees who are arrested, convicted or issued a permanent injunction as a result of domestic violence when such action has a direct connection to the employee's duties in our company.</w:t>
      </w:r>
    </w:p>
    <w:p w14:paraId="740A3A55" w14:textId="08BA313C" w:rsidR="00056467" w:rsidRPr="009D2E5A" w:rsidRDefault="00BC20F2" w:rsidP="00051B3C">
      <w:pPr>
        <w:widowControl/>
        <w:adjustRightInd w:val="0"/>
        <w:spacing w:before="120" w:after="120"/>
        <w:jc w:val="both"/>
        <w:rPr>
          <w:rFonts w:ascii="Aptos" w:eastAsia="Calibri" w:hAnsi="Aptos" w:cs="Calibri"/>
          <w:i/>
          <w:color w:val="0070C0"/>
          <w:lang w:bidi="ar-SA"/>
        </w:rPr>
      </w:pPr>
      <w:r w:rsidRPr="009D2E5A">
        <w:rPr>
          <w:rFonts w:ascii="Aptos" w:eastAsia="Calibri" w:hAnsi="Aptos" w:cs="Calibri"/>
          <w:i/>
          <w:color w:val="0070C0"/>
          <w:lang w:bidi="ar-SA"/>
        </w:rPr>
        <w:t>[EMPLOYER]</w:t>
      </w:r>
      <w:r w:rsidR="002F5A99">
        <w:rPr>
          <w:rFonts w:ascii="Aptos" w:eastAsia="Calibri" w:hAnsi="Aptos" w:cs="Calibri"/>
          <w:i/>
          <w:color w:val="0070C0"/>
          <w:lang w:bidi="ar-SA"/>
        </w:rPr>
        <w:t xml:space="preserve"> </w:t>
      </w:r>
      <w:r w:rsidR="00056467" w:rsidRPr="009D2E5A">
        <w:rPr>
          <w:rFonts w:ascii="Aptos" w:eastAsia="Calibri" w:hAnsi="Aptos" w:cs="Calibri"/>
          <w:i/>
          <w:color w:val="0070C0"/>
          <w:lang w:bidi="ar-SA"/>
        </w:rPr>
        <w:t xml:space="preserve">is committed to working with employees who are victims of domestic violence to prevent abuse and harassment from occurring in the workplace. No employees will be penalized or disciplined solely for being a victim of harassment in the workplace. </w:t>
      </w:r>
      <w:r w:rsidRPr="009D2E5A">
        <w:rPr>
          <w:rFonts w:ascii="Aptos" w:eastAsia="Calibri" w:hAnsi="Aptos" w:cs="Calibri"/>
          <w:i/>
          <w:color w:val="0070C0"/>
          <w:lang w:bidi="ar-SA"/>
        </w:rPr>
        <w:t>[EMPLOYER]</w:t>
      </w:r>
      <w:r w:rsidR="002F5A99">
        <w:rPr>
          <w:rFonts w:ascii="Aptos" w:eastAsia="Calibri" w:hAnsi="Aptos" w:cs="Calibri"/>
          <w:i/>
          <w:color w:val="0070C0"/>
          <w:lang w:bidi="ar-SA"/>
        </w:rPr>
        <w:t xml:space="preserve"> </w:t>
      </w:r>
      <w:r w:rsidR="00056467" w:rsidRPr="009D2E5A">
        <w:rPr>
          <w:rFonts w:ascii="Aptos" w:eastAsia="Calibri" w:hAnsi="Aptos" w:cs="Calibri"/>
          <w:i/>
          <w:color w:val="0070C0"/>
          <w:lang w:bidi="ar-SA"/>
        </w:rPr>
        <w:t xml:space="preserve">will provide appropriate support and assistance to employees who are victims of domestic violence. This </w:t>
      </w:r>
      <w:r w:rsidR="009825A0" w:rsidRPr="009D2E5A">
        <w:rPr>
          <w:rFonts w:ascii="Aptos" w:eastAsia="Calibri" w:hAnsi="Aptos" w:cs="Calibri"/>
          <w:i/>
          <w:color w:val="0070C0"/>
          <w:lang w:bidi="ar-SA"/>
        </w:rPr>
        <w:t>includes</w:t>
      </w:r>
      <w:r w:rsidR="00056467" w:rsidRPr="009D2E5A">
        <w:rPr>
          <w:rFonts w:ascii="Aptos" w:eastAsia="Calibri" w:hAnsi="Aptos" w:cs="Calibri"/>
          <w:i/>
          <w:color w:val="0070C0"/>
          <w:lang w:bidi="ar-SA"/>
        </w:rPr>
        <w:t xml:space="preserve"> confidential means for coming forward for help, resource and referral information, work schedule adjustments or leave as needed to obtain assistance, and workplace relocation as feasible.</w:t>
      </w:r>
    </w:p>
    <w:p w14:paraId="33EF6EC6" w14:textId="7DC6D558" w:rsidR="00056467" w:rsidRDefault="00056467" w:rsidP="00051B3C">
      <w:pPr>
        <w:widowControl/>
        <w:adjustRightInd w:val="0"/>
        <w:spacing w:before="120" w:after="120"/>
        <w:jc w:val="both"/>
        <w:rPr>
          <w:rFonts w:ascii="Aptos" w:eastAsia="Calibri" w:hAnsi="Aptos" w:cs="Calibri"/>
          <w:i/>
          <w:color w:val="0070C0"/>
          <w:lang w:bidi="ar-SA"/>
        </w:rPr>
      </w:pPr>
      <w:r w:rsidRPr="009D2E5A">
        <w:rPr>
          <w:rFonts w:ascii="Aptos" w:eastAsia="Calibri" w:hAnsi="Aptos" w:cs="Calibri"/>
          <w:i/>
          <w:color w:val="0070C0"/>
          <w:lang w:bidi="ar-SA"/>
        </w:rPr>
        <w:t xml:space="preserve">Employees who are perpetrators of domestic violence are also encouraged to seek assistance. Our company will provide information regarding counseling and certified treatment </w:t>
      </w:r>
      <w:r w:rsidR="009825A0" w:rsidRPr="009D2E5A">
        <w:rPr>
          <w:rFonts w:ascii="Aptos" w:eastAsia="Calibri" w:hAnsi="Aptos" w:cs="Calibri"/>
          <w:i/>
          <w:color w:val="0070C0"/>
          <w:lang w:bidi="ar-SA"/>
        </w:rPr>
        <w:t>resources and</w:t>
      </w:r>
      <w:r w:rsidRPr="009D2E5A">
        <w:rPr>
          <w:rFonts w:ascii="Aptos" w:eastAsia="Calibri" w:hAnsi="Aptos" w:cs="Calibri"/>
          <w:i/>
          <w:color w:val="0070C0"/>
          <w:lang w:bidi="ar-SA"/>
        </w:rPr>
        <w:t xml:space="preserve"> make work schedule arrangements to receive such assistance.</w:t>
      </w:r>
    </w:p>
    <w:p w14:paraId="2C02535C" w14:textId="77777777" w:rsidR="00051B3C" w:rsidRDefault="00051B3C" w:rsidP="00051B3C">
      <w:pPr>
        <w:widowControl/>
        <w:adjustRightInd w:val="0"/>
        <w:spacing w:before="120" w:after="120"/>
        <w:jc w:val="both"/>
        <w:rPr>
          <w:rFonts w:ascii="Aptos" w:eastAsia="Calibri" w:hAnsi="Aptos" w:cs="Calibri"/>
          <w:i/>
          <w:color w:val="0070C0"/>
          <w:lang w:bidi="ar-SA"/>
        </w:rPr>
      </w:pPr>
    </w:p>
    <w:p w14:paraId="16FCA173" w14:textId="77777777" w:rsidR="00051B3C" w:rsidRPr="009D2E5A" w:rsidRDefault="00051B3C" w:rsidP="00051B3C">
      <w:pPr>
        <w:widowControl/>
        <w:adjustRightInd w:val="0"/>
        <w:spacing w:before="120" w:after="120"/>
        <w:jc w:val="both"/>
        <w:rPr>
          <w:rFonts w:ascii="Aptos" w:eastAsia="Calibri" w:hAnsi="Aptos" w:cs="Calibri"/>
          <w:i/>
          <w:color w:val="0070C0"/>
          <w:lang w:bidi="ar-SA"/>
        </w:rPr>
      </w:pPr>
    </w:p>
    <w:p w14:paraId="65887201" w14:textId="6EA2B26E" w:rsidR="00056467" w:rsidRPr="009D2E5A" w:rsidRDefault="00056467" w:rsidP="00056467">
      <w:pPr>
        <w:widowControl/>
        <w:adjustRightInd w:val="0"/>
        <w:jc w:val="both"/>
        <w:rPr>
          <w:rFonts w:ascii="Aptos" w:eastAsia="Calibri" w:hAnsi="Aptos" w:cs="Calibri"/>
          <w:b/>
          <w:i/>
          <w:color w:val="0070C0"/>
          <w:lang w:bidi="ar-SA"/>
        </w:rPr>
      </w:pPr>
      <w:r w:rsidRPr="009D2E5A">
        <w:rPr>
          <w:rFonts w:ascii="Aptos" w:eastAsia="Calibri" w:hAnsi="Aptos" w:cs="Calibri"/>
          <w:b/>
          <w:i/>
          <w:color w:val="0070C0"/>
          <w:lang w:bidi="ar-SA"/>
        </w:rPr>
        <w:t>Special Instructions for Employees</w:t>
      </w:r>
      <w:r w:rsidR="00220E51">
        <w:rPr>
          <w:rFonts w:ascii="Aptos" w:eastAsia="Calibri" w:hAnsi="Aptos" w:cs="Calibri"/>
          <w:b/>
          <w:i/>
          <w:color w:val="0070C0"/>
          <w:lang w:bidi="ar-SA"/>
        </w:rPr>
        <w:t xml:space="preserve"> </w:t>
      </w:r>
      <w:r w:rsidR="00220E51" w:rsidRPr="00220E51">
        <w:rPr>
          <w:rFonts w:ascii="Aptos" w:eastAsia="Calibri" w:hAnsi="Aptos" w:cs="Calibri"/>
          <w:b/>
          <w:iCs/>
          <w:color w:val="FF0000"/>
          <w:lang w:bidi="ar-SA"/>
        </w:rPr>
        <w:t>(REVIEW WITH LEGAL COUNSEL)</w:t>
      </w:r>
    </w:p>
    <w:p w14:paraId="3E8A8780" w14:textId="77777777" w:rsidR="00056467" w:rsidRPr="009D2E5A" w:rsidRDefault="00056467" w:rsidP="00056467">
      <w:pPr>
        <w:widowControl/>
        <w:adjustRightInd w:val="0"/>
        <w:jc w:val="both"/>
        <w:rPr>
          <w:rFonts w:ascii="Aptos" w:eastAsia="Calibri" w:hAnsi="Aptos" w:cs="Calibri"/>
          <w:i/>
          <w:color w:val="0070C0"/>
          <w:lang w:bidi="ar-SA"/>
        </w:rPr>
      </w:pPr>
      <w:r w:rsidRPr="009D2E5A">
        <w:rPr>
          <w:rFonts w:ascii="Aptos" w:eastAsia="Calibri" w:hAnsi="Aptos" w:cs="Calibri"/>
          <w:i/>
          <w:color w:val="0070C0"/>
          <w:lang w:bidi="ar-SA"/>
        </w:rPr>
        <w:t>It is important that all employees know how best to respond to the effects of domestic violence in the workplace. In addition, they also should be aware of physical or behavioral changes in other employees and know who – personnel officer, manager, and or employee advisory service/resource – they can contact for advice. They should not attempt to diagnose the employee.</w:t>
      </w:r>
    </w:p>
    <w:p w14:paraId="637D0BFF" w14:textId="77777777" w:rsidR="00056467" w:rsidRPr="009D2E5A" w:rsidRDefault="00056467" w:rsidP="00056467">
      <w:pPr>
        <w:widowControl/>
        <w:adjustRightInd w:val="0"/>
        <w:jc w:val="both"/>
        <w:rPr>
          <w:rFonts w:ascii="Aptos" w:eastAsia="Calibri" w:hAnsi="Aptos" w:cs="Calibri"/>
          <w:i/>
          <w:color w:val="0070C0"/>
          <w:lang w:bidi="ar-SA"/>
        </w:rPr>
      </w:pPr>
    </w:p>
    <w:p w14:paraId="4F420EF3" w14:textId="5491DE2C" w:rsidR="00056467" w:rsidRPr="009D2E5A" w:rsidRDefault="00056467" w:rsidP="00056467">
      <w:pPr>
        <w:widowControl/>
        <w:adjustRightInd w:val="0"/>
        <w:jc w:val="both"/>
        <w:rPr>
          <w:rFonts w:ascii="Aptos" w:eastAsia="Times New Roman" w:hAnsi="Aptos" w:cs="Calibri"/>
          <w:i/>
          <w:color w:val="0070C0"/>
          <w:lang w:bidi="ar-SA"/>
        </w:rPr>
      </w:pPr>
      <w:r w:rsidRPr="009D2E5A">
        <w:rPr>
          <w:rFonts w:ascii="Aptos" w:eastAsia="Times New Roman" w:hAnsi="Aptos" w:cs="Calibri"/>
          <w:i/>
          <w:color w:val="0070C0"/>
          <w:lang w:bidi="ar-SA"/>
        </w:rPr>
        <w:t xml:space="preserve">Any employee who has obtained an order or protection or restraining order against an individual should notify their </w:t>
      </w:r>
      <w:r w:rsidR="001B6515">
        <w:rPr>
          <w:rFonts w:ascii="Aptos" w:eastAsia="Times New Roman" w:hAnsi="Aptos" w:cs="Calibri"/>
          <w:i/>
          <w:color w:val="0070C0"/>
          <w:lang w:bidi="ar-SA"/>
        </w:rPr>
        <w:t>[</w:t>
      </w:r>
      <w:r w:rsidRPr="009D2E5A">
        <w:rPr>
          <w:rFonts w:ascii="Aptos" w:eastAsia="Times New Roman" w:hAnsi="Aptos" w:cs="Calibri"/>
          <w:i/>
          <w:color w:val="0070C0"/>
          <w:lang w:bidi="ar-SA"/>
        </w:rPr>
        <w:t>supervisor/manager and HR</w:t>
      </w:r>
      <w:r w:rsidR="001B6515">
        <w:rPr>
          <w:rFonts w:ascii="Aptos" w:eastAsia="Times New Roman" w:hAnsi="Aptos" w:cs="Calibri"/>
          <w:i/>
          <w:color w:val="0070C0"/>
          <w:lang w:bidi="ar-SA"/>
        </w:rPr>
        <w:t>]</w:t>
      </w:r>
      <w:r w:rsidRPr="009D2E5A">
        <w:rPr>
          <w:rFonts w:ascii="Aptos" w:eastAsia="Times New Roman" w:hAnsi="Aptos" w:cs="Calibri"/>
          <w:i/>
          <w:color w:val="0070C0"/>
          <w:lang w:bidi="ar-SA"/>
        </w:rPr>
        <w:t xml:space="preserve">. Security personnel will be notified, and appropriate personnel will be provided with a picture of that individual, along with their vehicle make, model, and color. In cases where there is a clear threat to workplace safety, HR will determine if the Threat Assessment Team needs to be convened.  Employees who are victims of domestic violence can contact the EAP counselor or their supervisor/manager for assistance. Co-workers who suspect an employee is being abused at home can contact the HR director for assistance. </w:t>
      </w:r>
    </w:p>
    <w:p w14:paraId="34446DE6" w14:textId="77777777" w:rsidR="00056467" w:rsidRPr="009D2E5A" w:rsidRDefault="00056467" w:rsidP="00056467">
      <w:pPr>
        <w:widowControl/>
        <w:adjustRightInd w:val="0"/>
        <w:jc w:val="both"/>
        <w:rPr>
          <w:rFonts w:ascii="Aptos" w:eastAsia="Calibri" w:hAnsi="Aptos" w:cs="Calibri"/>
          <w:i/>
          <w:color w:val="0070C0"/>
          <w:lang w:bidi="ar-SA"/>
        </w:rPr>
      </w:pPr>
    </w:p>
    <w:p w14:paraId="4038E06E" w14:textId="7BDBCC4D" w:rsidR="00056467" w:rsidRPr="009D2E5A" w:rsidRDefault="00056467" w:rsidP="00056467">
      <w:pPr>
        <w:widowControl/>
        <w:adjustRightInd w:val="0"/>
        <w:spacing w:after="120"/>
        <w:jc w:val="both"/>
        <w:rPr>
          <w:rFonts w:ascii="Aptos" w:eastAsia="Calibri" w:hAnsi="Aptos" w:cs="Calibri"/>
          <w:i/>
          <w:color w:val="0070C0"/>
          <w:lang w:bidi="ar-SA"/>
        </w:rPr>
      </w:pPr>
      <w:r w:rsidRPr="009D2E5A">
        <w:rPr>
          <w:rFonts w:ascii="Aptos" w:eastAsia="Calibri" w:hAnsi="Aptos" w:cs="Calibri"/>
          <w:i/>
          <w:color w:val="0070C0"/>
          <w:lang w:bidi="ar-SA"/>
        </w:rPr>
        <w:t xml:space="preserve">Managers/supervisors or human resource professionals in our </w:t>
      </w:r>
      <w:r w:rsidR="001B6515">
        <w:rPr>
          <w:rFonts w:ascii="Aptos" w:eastAsia="Calibri" w:hAnsi="Aptos" w:cs="Calibri"/>
          <w:i/>
          <w:color w:val="0070C0"/>
          <w:lang w:bidi="ar-SA"/>
        </w:rPr>
        <w:t>[</w:t>
      </w:r>
      <w:r w:rsidR="00DF1D83" w:rsidRPr="009D2E5A">
        <w:rPr>
          <w:rFonts w:ascii="Aptos" w:eastAsia="Calibri" w:hAnsi="Aptos" w:cs="Calibri"/>
          <w:i/>
          <w:color w:val="0070C0"/>
          <w:lang w:bidi="ar-SA"/>
        </w:rPr>
        <w:t>EMPLOYER</w:t>
      </w:r>
      <w:r w:rsidR="001B6515">
        <w:rPr>
          <w:rFonts w:ascii="Aptos" w:eastAsia="Calibri" w:hAnsi="Aptos" w:cs="Calibri"/>
          <w:i/>
          <w:color w:val="0070C0"/>
          <w:lang w:bidi="ar-SA"/>
        </w:rPr>
        <w:t>]</w:t>
      </w:r>
      <w:r w:rsidRPr="009D2E5A">
        <w:rPr>
          <w:rFonts w:ascii="Aptos" w:eastAsia="Calibri" w:hAnsi="Aptos" w:cs="Calibri"/>
          <w:i/>
          <w:color w:val="0070C0"/>
          <w:lang w:bidi="ar-SA"/>
        </w:rPr>
        <w:t xml:space="preserve"> will receive domestic violence training. </w:t>
      </w:r>
      <w:r w:rsidR="00BC20F2" w:rsidRPr="009D2E5A">
        <w:rPr>
          <w:rFonts w:ascii="Aptos" w:eastAsia="Calibri" w:hAnsi="Aptos" w:cs="Calibri"/>
          <w:i/>
          <w:color w:val="0070C0"/>
          <w:lang w:bidi="ar-SA"/>
        </w:rPr>
        <w:t>[EMPLOYER]</w:t>
      </w:r>
      <w:r w:rsidR="00F460C0">
        <w:rPr>
          <w:rFonts w:ascii="Aptos" w:eastAsia="Calibri" w:hAnsi="Aptos" w:cs="Calibri"/>
          <w:i/>
          <w:color w:val="0070C0"/>
          <w:lang w:bidi="ar-SA"/>
        </w:rPr>
        <w:t xml:space="preserve"> </w:t>
      </w:r>
      <w:r w:rsidRPr="009D2E5A">
        <w:rPr>
          <w:rFonts w:ascii="Aptos" w:eastAsia="Calibri" w:hAnsi="Aptos" w:cs="Calibri"/>
          <w:i/>
          <w:color w:val="0070C0"/>
          <w:lang w:bidi="ar-SA"/>
        </w:rPr>
        <w:t>will also:</w:t>
      </w:r>
    </w:p>
    <w:p w14:paraId="6106A790" w14:textId="77777777" w:rsidR="00056467" w:rsidRPr="009D2E5A" w:rsidRDefault="00056467" w:rsidP="00ED05E6">
      <w:pPr>
        <w:pStyle w:val="ListParagraph"/>
        <w:widowControl/>
        <w:numPr>
          <w:ilvl w:val="0"/>
          <w:numId w:val="145"/>
        </w:numPr>
        <w:autoSpaceDE/>
        <w:autoSpaceDN/>
        <w:adjustRightInd w:val="0"/>
        <w:jc w:val="both"/>
        <w:rPr>
          <w:rFonts w:ascii="Aptos" w:eastAsia="Calibri" w:hAnsi="Aptos" w:cs="Calibri"/>
          <w:i/>
          <w:color w:val="0070C0"/>
          <w:lang w:bidi="ar-SA"/>
        </w:rPr>
      </w:pPr>
      <w:r w:rsidRPr="009D2E5A">
        <w:rPr>
          <w:rFonts w:ascii="Aptos" w:eastAsia="Calibri" w:hAnsi="Aptos" w:cs="Calibri"/>
          <w:i/>
          <w:color w:val="0070C0"/>
          <w:lang w:bidi="ar-SA"/>
        </w:rPr>
        <w:t>Be responsive when an employee who is either the victim or perpetrator of domestic violence asks for help.</w:t>
      </w:r>
    </w:p>
    <w:p w14:paraId="575723B7" w14:textId="77777777" w:rsidR="00056467" w:rsidRPr="009D2E5A" w:rsidRDefault="00056467" w:rsidP="00ED05E6">
      <w:pPr>
        <w:pStyle w:val="ListParagraph"/>
        <w:widowControl/>
        <w:numPr>
          <w:ilvl w:val="0"/>
          <w:numId w:val="145"/>
        </w:numPr>
        <w:autoSpaceDE/>
        <w:autoSpaceDN/>
        <w:adjustRightInd w:val="0"/>
        <w:jc w:val="both"/>
        <w:rPr>
          <w:rFonts w:ascii="Aptos" w:eastAsia="Calibri" w:hAnsi="Aptos" w:cs="Calibri"/>
          <w:i/>
          <w:color w:val="0070C0"/>
          <w:lang w:bidi="ar-SA"/>
        </w:rPr>
      </w:pPr>
      <w:r w:rsidRPr="009D2E5A">
        <w:rPr>
          <w:rFonts w:ascii="Aptos" w:eastAsia="Calibri" w:hAnsi="Aptos" w:cs="Calibri"/>
          <w:i/>
          <w:color w:val="0070C0"/>
          <w:lang w:bidi="ar-SA"/>
        </w:rPr>
        <w:t>Advise and assist supervisors and managers in taking corrective or disciplinary actions against perpetrators of domestic violence.</w:t>
      </w:r>
    </w:p>
    <w:p w14:paraId="45020C9B" w14:textId="77777777" w:rsidR="00056467" w:rsidRPr="009D2E5A" w:rsidRDefault="00056467" w:rsidP="00ED05E6">
      <w:pPr>
        <w:pStyle w:val="ListParagraph"/>
        <w:widowControl/>
        <w:numPr>
          <w:ilvl w:val="0"/>
          <w:numId w:val="145"/>
        </w:numPr>
        <w:autoSpaceDE/>
        <w:autoSpaceDN/>
        <w:adjustRightInd w:val="0"/>
        <w:jc w:val="both"/>
        <w:rPr>
          <w:rFonts w:ascii="Aptos" w:eastAsia="Calibri" w:hAnsi="Aptos" w:cs="Calibri"/>
          <w:i/>
          <w:color w:val="0070C0"/>
          <w:lang w:bidi="ar-SA"/>
        </w:rPr>
      </w:pPr>
      <w:r w:rsidRPr="009D2E5A">
        <w:rPr>
          <w:rFonts w:ascii="Aptos" w:eastAsia="Calibri" w:hAnsi="Aptos" w:cs="Calibri"/>
          <w:i/>
          <w:color w:val="0070C0"/>
          <w:lang w:bidi="ar-SA"/>
        </w:rPr>
        <w:t>Maintain confidentiality. Information about the employee will only be given to others on a need-to-know basis.</w:t>
      </w:r>
    </w:p>
    <w:p w14:paraId="7AAA6A13" w14:textId="77777777" w:rsidR="00056467" w:rsidRPr="009D2E5A" w:rsidRDefault="00056467" w:rsidP="00ED05E6">
      <w:pPr>
        <w:pStyle w:val="ListParagraph"/>
        <w:widowControl/>
        <w:numPr>
          <w:ilvl w:val="0"/>
          <w:numId w:val="145"/>
        </w:numPr>
        <w:autoSpaceDE/>
        <w:autoSpaceDN/>
        <w:adjustRightInd w:val="0"/>
        <w:jc w:val="both"/>
        <w:rPr>
          <w:rFonts w:ascii="Aptos" w:eastAsia="Calibri" w:hAnsi="Aptos" w:cs="Calibri"/>
          <w:i/>
          <w:color w:val="0070C0"/>
          <w:lang w:bidi="ar-SA"/>
        </w:rPr>
      </w:pPr>
      <w:r w:rsidRPr="009D2E5A">
        <w:rPr>
          <w:rFonts w:ascii="Aptos" w:eastAsia="Calibri" w:hAnsi="Aptos" w:cs="Calibri"/>
          <w:i/>
          <w:color w:val="0070C0"/>
          <w:lang w:bidi="ar-SA"/>
        </w:rPr>
        <w:t>Work with the victim, HR, manager, Employee Assistance Program (EAP), available security staff, law enforcement, and community domestic violence programs, if necessary, to assess the need for and develop a specific workplace safety plan for the victim. If it is determined that other employees or clients are at risk, appropriate measures will be taken to provide protection for them.</w:t>
      </w:r>
    </w:p>
    <w:p w14:paraId="76B45DF3" w14:textId="77777777" w:rsidR="00056467" w:rsidRPr="009D2E5A" w:rsidRDefault="00056467" w:rsidP="00ED05E6">
      <w:pPr>
        <w:pStyle w:val="ListParagraph"/>
        <w:widowControl/>
        <w:numPr>
          <w:ilvl w:val="0"/>
          <w:numId w:val="145"/>
        </w:numPr>
        <w:autoSpaceDE/>
        <w:autoSpaceDN/>
        <w:adjustRightInd w:val="0"/>
        <w:jc w:val="both"/>
        <w:rPr>
          <w:rFonts w:ascii="Aptos" w:eastAsia="Calibri" w:hAnsi="Aptos" w:cs="Calibri"/>
          <w:i/>
          <w:color w:val="0070C0"/>
          <w:lang w:bidi="ar-SA"/>
        </w:rPr>
      </w:pPr>
      <w:r w:rsidRPr="009D2E5A">
        <w:rPr>
          <w:rFonts w:ascii="Aptos" w:eastAsia="Calibri" w:hAnsi="Aptos" w:cs="Calibri"/>
          <w:i/>
          <w:color w:val="0070C0"/>
          <w:lang w:bidi="ar-SA"/>
        </w:rPr>
        <w:t xml:space="preserve">Adjust the employee's work schedule and/or grant leave if the employee needs to take time off for medical assistance, legal assistance, court appearances, counseling, relocation, or to make other necessary arrangements to create a safe situation. Applicable HR policies apply. </w:t>
      </w:r>
    </w:p>
    <w:p w14:paraId="008527A5" w14:textId="77777777" w:rsidR="00056467" w:rsidRPr="009D2E5A" w:rsidRDefault="00056467" w:rsidP="00ED05E6">
      <w:pPr>
        <w:pStyle w:val="ListParagraph"/>
        <w:widowControl/>
        <w:numPr>
          <w:ilvl w:val="0"/>
          <w:numId w:val="145"/>
        </w:numPr>
        <w:autoSpaceDE/>
        <w:autoSpaceDN/>
        <w:adjustRightInd w:val="0"/>
        <w:jc w:val="both"/>
        <w:rPr>
          <w:rFonts w:ascii="Aptos" w:eastAsia="Calibri" w:hAnsi="Aptos" w:cs="Calibri"/>
          <w:i/>
          <w:color w:val="0070C0"/>
          <w:lang w:bidi="ar-SA"/>
        </w:rPr>
      </w:pPr>
      <w:r w:rsidRPr="009D2E5A">
        <w:rPr>
          <w:rFonts w:ascii="Aptos" w:eastAsia="Calibri" w:hAnsi="Aptos" w:cs="Calibri"/>
          <w:i/>
          <w:color w:val="0070C0"/>
          <w:lang w:bidi="ar-SA"/>
        </w:rPr>
        <w:t>Maintain communication with the employee during the employee's absence. Confidentiality of the employee's whereabouts will be maintained.</w:t>
      </w:r>
    </w:p>
    <w:p w14:paraId="0F4E9BDE" w14:textId="77777777" w:rsidR="00056467" w:rsidRPr="009D2E5A" w:rsidRDefault="00056467" w:rsidP="00ED05E6">
      <w:pPr>
        <w:pStyle w:val="ListParagraph"/>
        <w:widowControl/>
        <w:numPr>
          <w:ilvl w:val="0"/>
          <w:numId w:val="145"/>
        </w:numPr>
        <w:autoSpaceDE/>
        <w:autoSpaceDN/>
        <w:adjustRightInd w:val="0"/>
        <w:jc w:val="both"/>
        <w:rPr>
          <w:rFonts w:ascii="Aptos" w:eastAsia="Calibri" w:hAnsi="Aptos" w:cs="Calibri"/>
          <w:i/>
          <w:color w:val="0070C0"/>
          <w:lang w:bidi="ar-SA"/>
        </w:rPr>
      </w:pPr>
      <w:r w:rsidRPr="009D2E5A">
        <w:rPr>
          <w:rFonts w:ascii="Aptos" w:eastAsia="Calibri" w:hAnsi="Aptos" w:cs="Calibri"/>
          <w:i/>
          <w:color w:val="0070C0"/>
          <w:lang w:bidi="ar-SA"/>
        </w:rPr>
        <w:t>Post information about domestic violence in work areas.</w:t>
      </w:r>
    </w:p>
    <w:p w14:paraId="55BE4C98" w14:textId="4E3D54EC" w:rsidR="00056467" w:rsidRPr="009D2E5A" w:rsidRDefault="00056467" w:rsidP="00ED05E6">
      <w:pPr>
        <w:pStyle w:val="ListParagraph"/>
        <w:widowControl/>
        <w:numPr>
          <w:ilvl w:val="0"/>
          <w:numId w:val="145"/>
        </w:numPr>
        <w:autoSpaceDE/>
        <w:autoSpaceDN/>
        <w:adjustRightInd w:val="0"/>
        <w:jc w:val="both"/>
        <w:rPr>
          <w:rFonts w:ascii="Aptos" w:eastAsia="Calibri" w:hAnsi="Aptos" w:cs="Calibri"/>
          <w:i/>
          <w:color w:val="0070C0"/>
          <w:lang w:bidi="ar-SA"/>
        </w:rPr>
      </w:pPr>
      <w:r w:rsidRPr="009D2E5A">
        <w:rPr>
          <w:rFonts w:ascii="Aptos" w:eastAsia="Calibri" w:hAnsi="Aptos" w:cs="Calibri"/>
          <w:i/>
          <w:color w:val="0070C0"/>
          <w:lang w:bidi="ar-SA"/>
        </w:rPr>
        <w:t xml:space="preserve">Information will be made available where employees can obtain it without having to request it or be seen removing it – such as </w:t>
      </w:r>
      <w:r w:rsidR="009825A0" w:rsidRPr="009D2E5A">
        <w:rPr>
          <w:rFonts w:ascii="Aptos" w:eastAsia="Calibri" w:hAnsi="Aptos" w:cs="Calibri"/>
          <w:i/>
          <w:color w:val="0070C0"/>
          <w:lang w:bidi="ar-SA"/>
        </w:rPr>
        <w:t>restrooms</w:t>
      </w:r>
      <w:r w:rsidRPr="009D2E5A">
        <w:rPr>
          <w:rFonts w:ascii="Aptos" w:eastAsia="Calibri" w:hAnsi="Aptos" w:cs="Calibri"/>
          <w:i/>
          <w:color w:val="0070C0"/>
          <w:lang w:bidi="ar-SA"/>
        </w:rPr>
        <w:t>, lunchrooms, or where other employee resource information is located.</w:t>
      </w:r>
    </w:p>
    <w:p w14:paraId="008D4A5D" w14:textId="716DFC08" w:rsidR="00056467" w:rsidRPr="009D2E5A" w:rsidRDefault="00056467" w:rsidP="00ED05E6">
      <w:pPr>
        <w:pStyle w:val="ListParagraph"/>
        <w:widowControl/>
        <w:numPr>
          <w:ilvl w:val="0"/>
          <w:numId w:val="145"/>
        </w:numPr>
        <w:autoSpaceDE/>
        <w:autoSpaceDN/>
        <w:adjustRightInd w:val="0"/>
        <w:jc w:val="both"/>
        <w:rPr>
          <w:rFonts w:ascii="Aptos" w:eastAsia="Calibri" w:hAnsi="Aptos" w:cs="Calibri"/>
          <w:i/>
          <w:color w:val="0070C0"/>
          <w:lang w:bidi="ar-SA"/>
        </w:rPr>
      </w:pPr>
      <w:r w:rsidRPr="009D2E5A">
        <w:rPr>
          <w:rFonts w:ascii="Aptos" w:eastAsia="Calibri" w:hAnsi="Aptos" w:cs="Calibri"/>
          <w:i/>
          <w:color w:val="0070C0"/>
          <w:lang w:bidi="ar-SA"/>
        </w:rPr>
        <w:t xml:space="preserve">Honor all civil protection orders. As appropriate, </w:t>
      </w:r>
      <w:r w:rsidR="00BC20F2" w:rsidRPr="009D2E5A">
        <w:rPr>
          <w:rFonts w:ascii="Aptos" w:eastAsia="Calibri" w:hAnsi="Aptos" w:cs="Calibri"/>
          <w:i/>
          <w:color w:val="0070C0"/>
          <w:lang w:bidi="ar-SA"/>
        </w:rPr>
        <w:t>[EMPLOYER]</w:t>
      </w:r>
      <w:r w:rsidR="00E12D7E">
        <w:rPr>
          <w:rFonts w:ascii="Aptos" w:eastAsia="Calibri" w:hAnsi="Aptos" w:cs="Calibri"/>
          <w:i/>
          <w:color w:val="0070C0"/>
          <w:lang w:bidi="ar-SA"/>
        </w:rPr>
        <w:t xml:space="preserve"> </w:t>
      </w:r>
      <w:r w:rsidRPr="009D2E5A">
        <w:rPr>
          <w:rFonts w:ascii="Aptos" w:eastAsia="Calibri" w:hAnsi="Aptos" w:cs="Calibri"/>
          <w:i/>
          <w:color w:val="0070C0"/>
          <w:lang w:bidi="ar-SA"/>
        </w:rPr>
        <w:t>will participate in court proceedings in obtaining protection orders on behalf of the employee.</w:t>
      </w:r>
    </w:p>
    <w:p w14:paraId="4F10FB68" w14:textId="002819C2" w:rsidR="005C2366" w:rsidRPr="00583A8C" w:rsidRDefault="00056467" w:rsidP="00F0578F">
      <w:pPr>
        <w:pStyle w:val="ListParagraph"/>
        <w:widowControl/>
        <w:numPr>
          <w:ilvl w:val="0"/>
          <w:numId w:val="145"/>
        </w:numPr>
        <w:autoSpaceDE/>
        <w:autoSpaceDN/>
        <w:adjustRightInd w:val="0"/>
        <w:spacing w:after="120"/>
        <w:jc w:val="both"/>
        <w:rPr>
          <w:rFonts w:ascii="Aptos" w:hAnsi="Aptos"/>
          <w:b/>
          <w:bCs/>
          <w:color w:val="0070C0"/>
          <w:lang w:bidi="ar-SA"/>
        </w:rPr>
      </w:pPr>
      <w:r w:rsidRPr="00583A8C">
        <w:rPr>
          <w:rFonts w:ascii="Aptos" w:eastAsia="Calibri" w:hAnsi="Aptos" w:cs="Calibri"/>
          <w:i/>
          <w:color w:val="0070C0"/>
          <w:lang w:bidi="ar-SA"/>
        </w:rPr>
        <w:t xml:space="preserve">Maintain a list of services available to victims and perpetrators of domestic violence. This list may </w:t>
      </w:r>
      <w:r w:rsidR="009825A0" w:rsidRPr="00583A8C">
        <w:rPr>
          <w:rFonts w:ascii="Aptos" w:eastAsia="Calibri" w:hAnsi="Aptos" w:cs="Calibri"/>
          <w:i/>
          <w:color w:val="0070C0"/>
          <w:lang w:bidi="ar-SA"/>
        </w:rPr>
        <w:t>include</w:t>
      </w:r>
      <w:r w:rsidRPr="00583A8C">
        <w:rPr>
          <w:rFonts w:ascii="Aptos" w:eastAsia="Calibri" w:hAnsi="Aptos" w:cs="Calibri"/>
          <w:i/>
          <w:color w:val="0070C0"/>
          <w:lang w:bidi="ar-SA"/>
        </w:rPr>
        <w:t xml:space="preserve"> Employee Assistance Program (EAP), local shelters, certified domestic violence treatment programs available to perpetrators, information on how to obtain civil orders of protection and any available community resources.</w:t>
      </w:r>
      <w:bookmarkStart w:id="145" w:name="_Toc277604905"/>
    </w:p>
    <w:p w14:paraId="573FA936" w14:textId="0EDE55BC" w:rsidR="005815C1" w:rsidRDefault="0047153B" w:rsidP="005916DB">
      <w:pPr>
        <w:rPr>
          <w:rFonts w:ascii="Aptos" w:hAnsi="Aptos"/>
          <w:b/>
          <w:bCs/>
          <w:color w:val="0070C0"/>
          <w:lang w:bidi="ar-SA"/>
        </w:rPr>
      </w:pPr>
      <w:r>
        <w:rPr>
          <w:rFonts w:ascii="Aptos" w:hAnsi="Aptos"/>
          <w:b/>
          <w:bCs/>
          <w:color w:val="0070C0"/>
          <w:lang w:bidi="ar-SA"/>
        </w:rPr>
        <w:t>Resources</w:t>
      </w:r>
    </w:p>
    <w:bookmarkEnd w:id="145"/>
    <w:p w14:paraId="03D7D3FF" w14:textId="77777777" w:rsidR="00056467" w:rsidRPr="00EA012C" w:rsidRDefault="00056467" w:rsidP="00056467">
      <w:pPr>
        <w:widowControl/>
        <w:autoSpaceDE/>
        <w:autoSpaceDN/>
        <w:jc w:val="both"/>
        <w:rPr>
          <w:rFonts w:ascii="Aptos" w:eastAsia="Calibri" w:hAnsi="Aptos" w:cs="Calibri"/>
          <w:b/>
          <w:i/>
          <w:color w:val="0070C0"/>
          <w:lang w:eastAsia="x-none" w:bidi="ar-SA"/>
        </w:rPr>
      </w:pPr>
      <w:r w:rsidRPr="00EA012C">
        <w:rPr>
          <w:rFonts w:ascii="Aptos" w:eastAsia="Calibri" w:hAnsi="Aptos" w:cs="Calibri"/>
          <w:b/>
          <w:bCs/>
          <w:i/>
          <w:color w:val="0070C0"/>
          <w:lang w:bidi="ar-SA"/>
        </w:rPr>
        <w:t>U.S. State &amp; Territory Domestic &amp; Sexual Violence Coalitions</w:t>
      </w:r>
      <w:r w:rsidRPr="00EA012C">
        <w:rPr>
          <w:rFonts w:ascii="Aptos" w:eastAsia="Calibri" w:hAnsi="Aptos" w:cs="Calibri"/>
          <w:b/>
          <w:bCs/>
          <w:color w:val="0070C0"/>
          <w:lang w:bidi="ar-SA"/>
        </w:rPr>
        <w:t xml:space="preserve"> </w:t>
      </w:r>
      <w:r w:rsidRPr="00EA012C">
        <w:rPr>
          <w:rFonts w:ascii="Aptos" w:eastAsia="Calibri" w:hAnsi="Aptos" w:cs="Calibri"/>
          <w:bCs/>
          <w:color w:val="0070C0"/>
          <w:lang w:bidi="ar-SA"/>
        </w:rPr>
        <w:t>–</w:t>
      </w:r>
      <w:r w:rsidRPr="00EA012C">
        <w:rPr>
          <w:rFonts w:ascii="Aptos" w:eastAsia="Calibri" w:hAnsi="Aptos" w:cs="Calibri"/>
          <w:b/>
          <w:bCs/>
          <w:color w:val="0070C0"/>
          <w:lang w:bidi="ar-SA"/>
        </w:rPr>
        <w:t xml:space="preserve"> </w:t>
      </w:r>
      <w:r w:rsidRPr="00EA012C">
        <w:rPr>
          <w:rFonts w:ascii="Aptos" w:eastAsia="Calibri" w:hAnsi="Aptos" w:cs="Calibri"/>
          <w:bCs/>
          <w:color w:val="0070C0"/>
          <w:lang w:bidi="ar-SA"/>
        </w:rPr>
        <w:t>Provides</w:t>
      </w:r>
      <w:r w:rsidRPr="00EA012C">
        <w:rPr>
          <w:rFonts w:ascii="Aptos" w:eastAsia="Calibri" w:hAnsi="Aptos" w:cs="Calibri"/>
          <w:b/>
          <w:bCs/>
          <w:color w:val="0070C0"/>
          <w:lang w:bidi="ar-SA"/>
        </w:rPr>
        <w:t xml:space="preserve"> </w:t>
      </w:r>
      <w:r w:rsidRPr="00EA012C">
        <w:rPr>
          <w:rFonts w:ascii="Aptos" w:eastAsia="Calibri" w:hAnsi="Aptos" w:cs="Calibri"/>
          <w:i/>
          <w:iCs/>
          <w:color w:val="0070C0"/>
          <w:lang w:bidi="ar-SA"/>
        </w:rPr>
        <w:t>a complete list of up-to-date contact information for all domestic and sexual violence coalitions across the United States and its Territories.</w:t>
      </w:r>
    </w:p>
    <w:p w14:paraId="51968D94" w14:textId="08107654" w:rsidR="00056467" w:rsidRDefault="00701F21" w:rsidP="00056467">
      <w:pPr>
        <w:widowControl/>
        <w:autoSpaceDE/>
        <w:autoSpaceDN/>
        <w:jc w:val="both"/>
      </w:pPr>
      <w:hyperlink r:id="rId20" w:history="1">
        <w:r w:rsidR="00EE6B73" w:rsidRPr="00160967">
          <w:rPr>
            <w:rStyle w:val="Hyperlink"/>
          </w:rPr>
          <w:t>https://nnedv.org/content/state-u-s-territory-coalitions/</w:t>
        </w:r>
      </w:hyperlink>
    </w:p>
    <w:p w14:paraId="6AB074ED" w14:textId="77777777" w:rsidR="00EE6B73" w:rsidRPr="00EA012C" w:rsidRDefault="00EE6B73" w:rsidP="00056467">
      <w:pPr>
        <w:widowControl/>
        <w:autoSpaceDE/>
        <w:autoSpaceDN/>
        <w:jc w:val="both"/>
        <w:rPr>
          <w:rFonts w:ascii="Aptos" w:eastAsia="Calibri" w:hAnsi="Aptos" w:cs="Times New Roman"/>
          <w:b/>
          <w:i/>
          <w:lang w:eastAsia="x-none" w:bidi="ar-SA"/>
        </w:rPr>
      </w:pPr>
    </w:p>
    <w:p w14:paraId="17C25690" w14:textId="77777777" w:rsidR="00056467" w:rsidRPr="00EA012C" w:rsidRDefault="00056467" w:rsidP="00056467">
      <w:pPr>
        <w:widowControl/>
        <w:autoSpaceDE/>
        <w:autoSpaceDN/>
        <w:jc w:val="both"/>
        <w:rPr>
          <w:rFonts w:ascii="Aptos" w:eastAsia="Calibri" w:hAnsi="Aptos" w:cs="Times New Roman"/>
          <w:i/>
          <w:iCs/>
          <w:color w:val="0070C0"/>
          <w:lang w:bidi="ar-SA"/>
        </w:rPr>
      </w:pPr>
      <w:r w:rsidRPr="00EA012C">
        <w:rPr>
          <w:rFonts w:ascii="Aptos" w:eastAsia="Calibri" w:hAnsi="Aptos" w:cs="Times New Roman"/>
          <w:b/>
          <w:i/>
          <w:color w:val="0070C0"/>
          <w:lang w:eastAsia="x-none" w:bidi="ar-SA"/>
        </w:rPr>
        <w:t>Violence Against Women Organizations</w:t>
      </w:r>
      <w:r w:rsidRPr="00EA012C">
        <w:rPr>
          <w:rFonts w:ascii="Aptos" w:eastAsia="Calibri" w:hAnsi="Aptos" w:cs="Times New Roman"/>
          <w:color w:val="0070C0"/>
          <w:lang w:eastAsia="x-none" w:bidi="ar-SA"/>
        </w:rPr>
        <w:t xml:space="preserve"> – </w:t>
      </w:r>
      <w:r w:rsidRPr="00EA012C">
        <w:rPr>
          <w:rFonts w:ascii="Aptos" w:eastAsia="Calibri" w:hAnsi="Aptos" w:cs="Calibri"/>
          <w:color w:val="0070C0"/>
          <w:lang w:eastAsia="x-none" w:bidi="ar-SA"/>
        </w:rPr>
        <w:t xml:space="preserve">Provides </w:t>
      </w:r>
      <w:r w:rsidRPr="00EA012C">
        <w:rPr>
          <w:rFonts w:ascii="Aptos" w:eastAsia="Calibri" w:hAnsi="Aptos" w:cs="Calibri"/>
          <w:i/>
          <w:iCs/>
          <w:color w:val="0070C0"/>
          <w:lang w:bidi="ar-SA"/>
        </w:rPr>
        <w:t>an extensive collection of external web site links compiled by the National Resource Center on Domestic Violence (NRCDV) providing access to organizations working to end sexual and domestic violence.</w:t>
      </w:r>
      <w:r w:rsidRPr="00EA012C">
        <w:rPr>
          <w:rFonts w:ascii="Aptos" w:eastAsia="Calibri" w:hAnsi="Aptos" w:cs="Times New Roman"/>
          <w:i/>
          <w:iCs/>
          <w:color w:val="0070C0"/>
          <w:lang w:bidi="ar-SA"/>
        </w:rPr>
        <w:t xml:space="preserve"> </w:t>
      </w:r>
    </w:p>
    <w:p w14:paraId="157F8617" w14:textId="46B8E2DC" w:rsidR="00056467" w:rsidRDefault="00701F21" w:rsidP="00056467">
      <w:pPr>
        <w:widowControl/>
        <w:autoSpaceDE/>
        <w:autoSpaceDN/>
        <w:jc w:val="both"/>
      </w:pPr>
      <w:hyperlink r:id="rId21" w:history="1">
        <w:r w:rsidR="000659C5" w:rsidRPr="00160967">
          <w:rPr>
            <w:rStyle w:val="Hyperlink"/>
          </w:rPr>
          <w:t>https://vawnet.org/</w:t>
        </w:r>
      </w:hyperlink>
    </w:p>
    <w:p w14:paraId="6171FC7E" w14:textId="77777777" w:rsidR="000659C5" w:rsidRPr="00EA012C" w:rsidRDefault="000659C5" w:rsidP="00056467">
      <w:pPr>
        <w:widowControl/>
        <w:autoSpaceDE/>
        <w:autoSpaceDN/>
        <w:jc w:val="both"/>
        <w:rPr>
          <w:rFonts w:ascii="Aptos" w:eastAsia="Calibri" w:hAnsi="Aptos" w:cs="Times New Roman"/>
          <w:lang w:eastAsia="x-none" w:bidi="ar-SA"/>
        </w:rPr>
      </w:pPr>
    </w:p>
    <w:p w14:paraId="5847E789" w14:textId="77777777" w:rsidR="00056467" w:rsidRPr="00474904" w:rsidRDefault="00056467" w:rsidP="00056467">
      <w:pPr>
        <w:widowControl/>
        <w:autoSpaceDE/>
        <w:autoSpaceDN/>
        <w:rPr>
          <w:rFonts w:ascii="Aptos" w:eastAsia="Calibri" w:hAnsi="Aptos" w:cs="Times New Roman"/>
          <w:lang w:eastAsia="x-none" w:bidi="ar-SA"/>
        </w:rPr>
      </w:pPr>
    </w:p>
    <w:p w14:paraId="598A6209" w14:textId="77777777" w:rsidR="00056467" w:rsidRPr="00474904" w:rsidRDefault="00056467" w:rsidP="00056467">
      <w:pPr>
        <w:widowControl/>
        <w:autoSpaceDE/>
        <w:autoSpaceDN/>
        <w:jc w:val="both"/>
        <w:rPr>
          <w:rFonts w:ascii="Aptos" w:eastAsia="Calibri" w:hAnsi="Aptos" w:cs="Times New Roman"/>
          <w:color w:val="0070C0"/>
          <w:lang w:eastAsia="x-none" w:bidi="ar-SA"/>
        </w:rPr>
      </w:pPr>
      <w:r w:rsidRPr="00474904">
        <w:rPr>
          <w:rFonts w:ascii="Aptos" w:eastAsia="Calibri" w:hAnsi="Aptos" w:cs="Times New Roman"/>
          <w:b/>
          <w:i/>
          <w:color w:val="0070C0"/>
          <w:lang w:eastAsia="x-none" w:bidi="ar-SA"/>
        </w:rPr>
        <w:t>Government Agencies</w:t>
      </w:r>
      <w:r w:rsidRPr="00474904">
        <w:rPr>
          <w:rFonts w:ascii="Aptos" w:eastAsia="Calibri" w:hAnsi="Aptos" w:cs="Times New Roman"/>
          <w:color w:val="0070C0"/>
          <w:lang w:eastAsia="x-none" w:bidi="ar-SA"/>
        </w:rPr>
        <w:t xml:space="preserve"> – Provides </w:t>
      </w:r>
      <w:r w:rsidRPr="00474904">
        <w:rPr>
          <w:rFonts w:ascii="Aptos" w:eastAsia="Calibri" w:hAnsi="Aptos" w:cs="Times New Roman"/>
          <w:i/>
          <w:iCs/>
          <w:color w:val="0070C0"/>
          <w:lang w:bidi="ar-SA"/>
        </w:rPr>
        <w:t>a list of federal government agencies and offices addressing violence against women and related issues.</w:t>
      </w:r>
    </w:p>
    <w:p w14:paraId="2A2B5B35" w14:textId="7E0549F5" w:rsidR="00463685" w:rsidRDefault="00701F21" w:rsidP="00056467">
      <w:pPr>
        <w:widowControl/>
        <w:autoSpaceDE/>
        <w:autoSpaceDN/>
      </w:pPr>
      <w:hyperlink r:id="rId22" w:history="1">
        <w:r w:rsidR="00967DC2" w:rsidRPr="00160967">
          <w:rPr>
            <w:rStyle w:val="Hyperlink"/>
          </w:rPr>
          <w:t>https://www.dol.gov/agencies/wb/federal-agency-resources</w:t>
        </w:r>
      </w:hyperlink>
    </w:p>
    <w:p w14:paraId="793BAC4F" w14:textId="292F0E73" w:rsidR="00967DC2" w:rsidRDefault="00967DC2" w:rsidP="00056467">
      <w:pPr>
        <w:widowControl/>
        <w:autoSpaceDE/>
        <w:autoSpaceDN/>
        <w:rPr>
          <w:rFonts w:ascii="Aptos" w:eastAsia="Calibri" w:hAnsi="Aptos" w:cs="Times New Roman"/>
          <w:b/>
          <w:color w:val="0070C0"/>
          <w:sz w:val="24"/>
          <w:u w:val="single"/>
          <w:lang w:eastAsia="x-none" w:bidi="ar-SA"/>
        </w:rPr>
      </w:pPr>
      <w:r w:rsidRPr="00967DC2">
        <w:rPr>
          <w:rFonts w:ascii="Aptos" w:eastAsia="Calibri" w:hAnsi="Aptos" w:cs="Times New Roman"/>
          <w:b/>
          <w:color w:val="0070C0"/>
          <w:sz w:val="24"/>
          <w:u w:val="single"/>
          <w:lang w:eastAsia="x-none" w:bidi="ar-SA"/>
        </w:rPr>
        <w:t>https://www.justice.gov/ovw/grant-programs</w:t>
      </w:r>
    </w:p>
    <w:p w14:paraId="2634261F" w14:textId="77777777" w:rsidR="003E331E" w:rsidRDefault="003E331E" w:rsidP="00535BAD">
      <w:pPr>
        <w:pStyle w:val="Heading1"/>
        <w:rPr>
          <w:color w:val="0070C0"/>
        </w:rPr>
      </w:pPr>
    </w:p>
    <w:p w14:paraId="5CF04D8C" w14:textId="77777777" w:rsidR="003E331E" w:rsidRDefault="003E331E" w:rsidP="00535BAD">
      <w:pPr>
        <w:pStyle w:val="Heading1"/>
        <w:rPr>
          <w:color w:val="0070C0"/>
        </w:rPr>
      </w:pPr>
    </w:p>
    <w:p w14:paraId="50833CCB" w14:textId="77777777" w:rsidR="003E331E" w:rsidRDefault="003E331E" w:rsidP="00535BAD">
      <w:pPr>
        <w:pStyle w:val="Heading1"/>
        <w:rPr>
          <w:color w:val="0070C0"/>
        </w:rPr>
      </w:pPr>
    </w:p>
    <w:p w14:paraId="45CB4984" w14:textId="77777777" w:rsidR="003E331E" w:rsidRDefault="003E331E" w:rsidP="00535BAD">
      <w:pPr>
        <w:pStyle w:val="Heading1"/>
        <w:rPr>
          <w:color w:val="0070C0"/>
        </w:rPr>
      </w:pPr>
    </w:p>
    <w:p w14:paraId="265EAC11" w14:textId="77777777" w:rsidR="003E331E" w:rsidRDefault="003E331E" w:rsidP="00535BAD">
      <w:pPr>
        <w:pStyle w:val="Heading1"/>
        <w:rPr>
          <w:color w:val="0070C0"/>
        </w:rPr>
      </w:pPr>
    </w:p>
    <w:p w14:paraId="0F60048E" w14:textId="77777777" w:rsidR="003E331E" w:rsidRDefault="003E331E" w:rsidP="00535BAD">
      <w:pPr>
        <w:pStyle w:val="Heading1"/>
        <w:rPr>
          <w:color w:val="0070C0"/>
        </w:rPr>
      </w:pPr>
    </w:p>
    <w:p w14:paraId="7387A467" w14:textId="77777777" w:rsidR="003E331E" w:rsidRDefault="003E331E" w:rsidP="00535BAD">
      <w:pPr>
        <w:pStyle w:val="Heading1"/>
        <w:rPr>
          <w:color w:val="0070C0"/>
        </w:rPr>
      </w:pPr>
    </w:p>
    <w:p w14:paraId="62308063" w14:textId="6C84EB8B" w:rsidR="0047153B" w:rsidRDefault="0047153B">
      <w:pPr>
        <w:widowControl/>
        <w:autoSpaceDE/>
        <w:autoSpaceDN/>
        <w:rPr>
          <w:rFonts w:ascii="Aptos" w:hAnsi="Aptos"/>
          <w:b/>
          <w:color w:val="0070C0"/>
          <w:sz w:val="36"/>
          <w:szCs w:val="48"/>
        </w:rPr>
      </w:pPr>
      <w:r>
        <w:rPr>
          <w:color w:val="0070C0"/>
        </w:rPr>
        <w:br w:type="page"/>
      </w:r>
    </w:p>
    <w:p w14:paraId="1D82073B" w14:textId="09821569" w:rsidR="00072A35" w:rsidRPr="00641C19" w:rsidRDefault="00535BAD" w:rsidP="00535BAD">
      <w:pPr>
        <w:pStyle w:val="Heading1"/>
      </w:pPr>
      <w:bookmarkStart w:id="146" w:name="_Toc170360829"/>
      <w:bookmarkStart w:id="147" w:name="_APPENDIX_I:_"/>
      <w:bookmarkEnd w:id="147"/>
      <w:r w:rsidRPr="00693E0E">
        <w:rPr>
          <w:color w:val="0070C0"/>
        </w:rPr>
        <w:t>APPENDIX</w:t>
      </w:r>
      <w:r w:rsidR="004368FF" w:rsidRPr="00693E0E">
        <w:rPr>
          <w:color w:val="0070C0"/>
        </w:rPr>
        <w:t xml:space="preserve"> </w:t>
      </w:r>
      <w:r w:rsidR="009A4365">
        <w:rPr>
          <w:color w:val="0070C0"/>
        </w:rPr>
        <w:t>I</w:t>
      </w:r>
      <w:r w:rsidR="004368FF" w:rsidRPr="00693E0E">
        <w:rPr>
          <w:color w:val="0070C0"/>
        </w:rPr>
        <w:t>:</w:t>
      </w:r>
      <w:r w:rsidRPr="00693E0E">
        <w:rPr>
          <w:color w:val="0070C0"/>
        </w:rPr>
        <w:t xml:space="preserve">   </w:t>
      </w:r>
      <w:r w:rsidR="004368FF" w:rsidRPr="00693E0E">
        <w:rPr>
          <w:color w:val="0070C0"/>
        </w:rPr>
        <w:t>ADDITIONAL</w:t>
      </w:r>
      <w:r w:rsidRPr="00693E0E">
        <w:rPr>
          <w:color w:val="0070C0"/>
        </w:rPr>
        <w:t xml:space="preserve"> POLICIES</w:t>
      </w:r>
      <w:bookmarkEnd w:id="146"/>
    </w:p>
    <w:p w14:paraId="0F98C732" w14:textId="6653DE37" w:rsidR="00535BAD" w:rsidRPr="00641C19" w:rsidRDefault="00535BAD" w:rsidP="00DF1D83"/>
    <w:p w14:paraId="36238C80" w14:textId="0E5E4148" w:rsidR="00DF1D83" w:rsidRPr="00967DC2" w:rsidRDefault="00DF1D83" w:rsidP="00DA5414">
      <w:pPr>
        <w:jc w:val="both"/>
        <w:rPr>
          <w:rFonts w:ascii="Aptos" w:hAnsi="Aptos"/>
          <w:color w:val="00B050"/>
          <w:u w:val="single"/>
        </w:rPr>
      </w:pPr>
      <w:r w:rsidRPr="00967DC2">
        <w:rPr>
          <w:rFonts w:ascii="Aptos" w:hAnsi="Aptos"/>
          <w:color w:val="00B050"/>
          <w:u w:val="single"/>
        </w:rPr>
        <w:t xml:space="preserve">In addition to having a Workplace Violence Policy, there are additional ‘best practice’ policies to consider implementing. Below are examples.  Any policy </w:t>
      </w:r>
      <w:r w:rsidR="00B56421" w:rsidRPr="00967DC2">
        <w:rPr>
          <w:rFonts w:ascii="Aptos" w:hAnsi="Aptos"/>
          <w:color w:val="00B050"/>
          <w:u w:val="single"/>
        </w:rPr>
        <w:t>[</w:t>
      </w:r>
      <w:r w:rsidRPr="00967DC2">
        <w:rPr>
          <w:rFonts w:ascii="Aptos" w:hAnsi="Aptos"/>
          <w:color w:val="00B050"/>
          <w:u w:val="single"/>
        </w:rPr>
        <w:t>EMPLOYER</w:t>
      </w:r>
      <w:r w:rsidR="00B56421" w:rsidRPr="00967DC2">
        <w:rPr>
          <w:rFonts w:ascii="Aptos" w:hAnsi="Aptos"/>
          <w:color w:val="00B050"/>
          <w:u w:val="single"/>
        </w:rPr>
        <w:t>]</w:t>
      </w:r>
      <w:r w:rsidRPr="00967DC2">
        <w:rPr>
          <w:rFonts w:ascii="Aptos" w:hAnsi="Aptos"/>
          <w:color w:val="00B050"/>
          <w:u w:val="single"/>
        </w:rPr>
        <w:t xml:space="preserve"> adopts must be reviewed by legal counsel to </w:t>
      </w:r>
      <w:r w:rsidR="003438E8" w:rsidRPr="00967DC2">
        <w:rPr>
          <w:rFonts w:ascii="Aptos" w:hAnsi="Aptos"/>
          <w:color w:val="00B050"/>
          <w:u w:val="single"/>
        </w:rPr>
        <w:t>ensure</w:t>
      </w:r>
      <w:r w:rsidRPr="00967DC2">
        <w:rPr>
          <w:rFonts w:ascii="Aptos" w:hAnsi="Aptos"/>
          <w:color w:val="00B050"/>
          <w:u w:val="single"/>
        </w:rPr>
        <w:t xml:space="preserve"> compliance with federal, state, and local laws and regulations.</w:t>
      </w:r>
    </w:p>
    <w:p w14:paraId="75219521" w14:textId="77777777" w:rsidR="003E331E" w:rsidRPr="00967DC2" w:rsidRDefault="003E331E" w:rsidP="00DF1D83">
      <w:pPr>
        <w:rPr>
          <w:rFonts w:ascii="Aptos" w:hAnsi="Aptos"/>
          <w:color w:val="00B050"/>
          <w:u w:val="single"/>
        </w:rPr>
      </w:pPr>
    </w:p>
    <w:p w14:paraId="7251FBDA" w14:textId="77777777" w:rsidR="001227F9" w:rsidRPr="00967DC2" w:rsidRDefault="003E331E" w:rsidP="00DF1D83">
      <w:pPr>
        <w:rPr>
          <w:rFonts w:ascii="Aptos" w:hAnsi="Aptos"/>
          <w:color w:val="00B050"/>
          <w:u w:val="single"/>
        </w:rPr>
      </w:pPr>
      <w:r w:rsidRPr="00967DC2">
        <w:rPr>
          <w:rFonts w:ascii="Aptos" w:hAnsi="Aptos"/>
          <w:color w:val="00B050"/>
          <w:u w:val="single"/>
        </w:rPr>
        <w:t>INSERT YOUR ADDITIONAL POLICIES HEREIN. The following are representative only.</w:t>
      </w:r>
      <w:r w:rsidR="007D4D07" w:rsidRPr="00967DC2">
        <w:rPr>
          <w:rFonts w:ascii="Aptos" w:hAnsi="Aptos"/>
          <w:color w:val="00B050"/>
          <w:u w:val="single"/>
        </w:rPr>
        <w:t xml:space="preserve"> </w:t>
      </w:r>
    </w:p>
    <w:p w14:paraId="4FBF6D01" w14:textId="77777777" w:rsidR="001227F9" w:rsidRDefault="001227F9" w:rsidP="00DF1D83">
      <w:pPr>
        <w:rPr>
          <w:rFonts w:ascii="Aptos" w:hAnsi="Aptos"/>
          <w:color w:val="00B050"/>
        </w:rPr>
      </w:pPr>
    </w:p>
    <w:p w14:paraId="5128CDAE" w14:textId="373A041E" w:rsidR="00535BAD" w:rsidRPr="00641C19" w:rsidRDefault="007D4D07" w:rsidP="001227F9">
      <w:pPr>
        <w:rPr>
          <w:rFonts w:ascii="Calibri" w:eastAsia="Times New Roman" w:hAnsi="Calibri" w:cs="Calibri"/>
          <w:b/>
          <w:snapToGrid w:val="0"/>
          <w:sz w:val="24"/>
          <w:szCs w:val="24"/>
          <w:lang w:bidi="ar-SA"/>
        </w:rPr>
      </w:pPr>
      <w:r w:rsidRPr="00C5377F">
        <w:rPr>
          <w:rFonts w:ascii="Aptos" w:hAnsi="Aptos"/>
          <w:b/>
          <w:bCs/>
          <w:color w:val="FF0000"/>
        </w:rPr>
        <w:t xml:space="preserve">IF YOU CHOOSE TO ADD SOME </w:t>
      </w:r>
      <w:r w:rsidR="001227F9">
        <w:rPr>
          <w:rFonts w:ascii="Aptos" w:hAnsi="Aptos"/>
          <w:b/>
          <w:bCs/>
          <w:color w:val="FF0000"/>
        </w:rPr>
        <w:t xml:space="preserve">OR ALL </w:t>
      </w:r>
      <w:r w:rsidRPr="00C5377F">
        <w:rPr>
          <w:rFonts w:ascii="Aptos" w:hAnsi="Aptos"/>
          <w:b/>
          <w:bCs/>
          <w:color w:val="FF0000"/>
        </w:rPr>
        <w:t xml:space="preserve">OF THE POLICIES BELOW, </w:t>
      </w:r>
      <w:r w:rsidR="00C5377F" w:rsidRPr="00C5377F">
        <w:rPr>
          <w:rFonts w:ascii="Aptos" w:hAnsi="Aptos"/>
          <w:b/>
          <w:bCs/>
          <w:color w:val="FF0000"/>
        </w:rPr>
        <w:t>HAVE THE REVIEWED AND APPROVED BY LEGAL COUNSEL.</w:t>
      </w:r>
    </w:p>
    <w:p w14:paraId="256763F4" w14:textId="619096CE" w:rsidR="00535BAD" w:rsidRPr="009D2E5A" w:rsidRDefault="00535BAD" w:rsidP="00ED05E6">
      <w:pPr>
        <w:pStyle w:val="Heading2"/>
        <w:numPr>
          <w:ilvl w:val="3"/>
          <w:numId w:val="72"/>
        </w:numPr>
        <w:jc w:val="left"/>
        <w:rPr>
          <w:snapToGrid w:val="0"/>
          <w:color w:val="0070C0"/>
          <w:lang w:bidi="ar-SA"/>
        </w:rPr>
      </w:pPr>
      <w:bookmarkStart w:id="148" w:name="_Toc170360830"/>
      <w:r w:rsidRPr="009D2E5A">
        <w:rPr>
          <w:snapToGrid w:val="0"/>
          <w:color w:val="0070C0"/>
          <w:lang w:bidi="ar-SA"/>
        </w:rPr>
        <w:t>Background Checks</w:t>
      </w:r>
      <w:bookmarkEnd w:id="148"/>
    </w:p>
    <w:p w14:paraId="0A725605" w14:textId="77777777" w:rsidR="00535BAD" w:rsidRPr="00483876" w:rsidRDefault="00535BAD" w:rsidP="00535BAD">
      <w:pPr>
        <w:widowControl/>
        <w:tabs>
          <w:tab w:val="left" w:pos="2966"/>
          <w:tab w:val="left" w:pos="3240"/>
          <w:tab w:val="left" w:pos="3960"/>
          <w:tab w:val="left" w:pos="4132"/>
          <w:tab w:val="left" w:pos="4680"/>
          <w:tab w:val="left" w:pos="5400"/>
          <w:tab w:val="left" w:pos="6120"/>
          <w:tab w:val="left" w:pos="6840"/>
          <w:tab w:val="left" w:pos="7560"/>
          <w:tab w:val="left" w:pos="8280"/>
          <w:tab w:val="left" w:pos="9000"/>
          <w:tab w:val="left" w:pos="9720"/>
          <w:tab w:val="left" w:pos="10440"/>
          <w:tab w:val="left" w:pos="11160"/>
          <w:tab w:val="left" w:pos="11880"/>
        </w:tabs>
        <w:autoSpaceDE/>
        <w:autoSpaceDN/>
        <w:ind w:left="5400" w:firstLine="908"/>
        <w:jc w:val="both"/>
        <w:rPr>
          <w:rFonts w:ascii="Calibri" w:eastAsia="Times New Roman" w:hAnsi="Calibri" w:cs="Calibri"/>
          <w:b/>
          <w:iCs/>
          <w:snapToGrid w:val="0"/>
          <w:color w:val="00B050"/>
          <w:sz w:val="24"/>
          <w:szCs w:val="24"/>
          <w:lang w:bidi="ar-SA"/>
        </w:rPr>
      </w:pPr>
    </w:p>
    <w:p w14:paraId="7FA13FB4" w14:textId="77777777" w:rsidR="00483876" w:rsidRPr="003F415C" w:rsidRDefault="00B6385E" w:rsidP="00DA5414">
      <w:pPr>
        <w:widowControl/>
        <w:tabs>
          <w:tab w:val="left" w:pos="2966"/>
          <w:tab w:val="left" w:pos="3240"/>
          <w:tab w:val="left" w:pos="3960"/>
          <w:tab w:val="left" w:pos="4132"/>
          <w:tab w:val="left" w:pos="4680"/>
          <w:tab w:val="left" w:pos="5400"/>
          <w:tab w:val="left" w:pos="6120"/>
          <w:tab w:val="left" w:pos="6840"/>
          <w:tab w:val="left" w:pos="7560"/>
          <w:tab w:val="left" w:pos="8280"/>
          <w:tab w:val="left" w:pos="9000"/>
          <w:tab w:val="left" w:pos="9720"/>
          <w:tab w:val="left" w:pos="10440"/>
          <w:tab w:val="left" w:pos="11160"/>
          <w:tab w:val="left" w:pos="11880"/>
        </w:tabs>
        <w:autoSpaceDE/>
        <w:autoSpaceDN/>
        <w:jc w:val="both"/>
        <w:rPr>
          <w:rFonts w:ascii="Aptos" w:eastAsia="Times New Roman" w:hAnsi="Aptos" w:cs="Calibri"/>
          <w:snapToGrid w:val="0"/>
          <w:color w:val="00B050"/>
          <w:u w:val="single"/>
        </w:rPr>
      </w:pPr>
      <w:r w:rsidRPr="003F415C">
        <w:rPr>
          <w:rFonts w:ascii="Aptos" w:eastAsia="Times New Roman" w:hAnsi="Aptos" w:cs="Calibri"/>
          <w:snapToGrid w:val="0"/>
          <w:color w:val="00B050"/>
          <w:u w:val="single"/>
        </w:rPr>
        <w:t>The nature of your business, and the position to be filled, will determine what checks need to be undertaken. This policy encompasses the minimum recommended background check to protect your organization. If sufficient resources exist, you should consider expanding the groups subject to these various background checks.</w:t>
      </w:r>
    </w:p>
    <w:p w14:paraId="271BE33B" w14:textId="77777777" w:rsidR="00483876" w:rsidRPr="003F415C" w:rsidRDefault="00483876" w:rsidP="00DA5414">
      <w:pPr>
        <w:widowControl/>
        <w:tabs>
          <w:tab w:val="left" w:pos="2966"/>
          <w:tab w:val="left" w:pos="3240"/>
          <w:tab w:val="left" w:pos="3960"/>
          <w:tab w:val="left" w:pos="4132"/>
          <w:tab w:val="left" w:pos="4680"/>
          <w:tab w:val="left" w:pos="5400"/>
          <w:tab w:val="left" w:pos="6120"/>
          <w:tab w:val="left" w:pos="6840"/>
          <w:tab w:val="left" w:pos="7560"/>
          <w:tab w:val="left" w:pos="8280"/>
          <w:tab w:val="left" w:pos="9000"/>
          <w:tab w:val="left" w:pos="9720"/>
          <w:tab w:val="left" w:pos="10440"/>
          <w:tab w:val="left" w:pos="11160"/>
          <w:tab w:val="left" w:pos="11880"/>
        </w:tabs>
        <w:autoSpaceDE/>
        <w:autoSpaceDN/>
        <w:jc w:val="both"/>
        <w:rPr>
          <w:rFonts w:ascii="Aptos" w:eastAsia="Times New Roman" w:hAnsi="Aptos" w:cs="Calibri"/>
          <w:snapToGrid w:val="0"/>
          <w:color w:val="00B050"/>
          <w:u w:val="single"/>
        </w:rPr>
      </w:pPr>
    </w:p>
    <w:p w14:paraId="711A8C58" w14:textId="6815CB0F" w:rsidR="00B6385E" w:rsidRPr="003F415C" w:rsidRDefault="00B6385E" w:rsidP="00DA5414">
      <w:pPr>
        <w:widowControl/>
        <w:tabs>
          <w:tab w:val="left" w:pos="2966"/>
          <w:tab w:val="left" w:pos="3240"/>
          <w:tab w:val="left" w:pos="3960"/>
          <w:tab w:val="left" w:pos="4132"/>
          <w:tab w:val="left" w:pos="4680"/>
          <w:tab w:val="left" w:pos="5400"/>
          <w:tab w:val="left" w:pos="6120"/>
          <w:tab w:val="left" w:pos="6840"/>
          <w:tab w:val="left" w:pos="7560"/>
          <w:tab w:val="left" w:pos="8280"/>
          <w:tab w:val="left" w:pos="9000"/>
          <w:tab w:val="left" w:pos="9720"/>
          <w:tab w:val="left" w:pos="10440"/>
          <w:tab w:val="left" w:pos="11160"/>
          <w:tab w:val="left" w:pos="11880"/>
        </w:tabs>
        <w:autoSpaceDE/>
        <w:autoSpaceDN/>
        <w:jc w:val="both"/>
        <w:rPr>
          <w:rFonts w:ascii="Aptos" w:eastAsia="Times New Roman" w:hAnsi="Aptos" w:cs="Calibri"/>
          <w:snapToGrid w:val="0"/>
          <w:color w:val="00B050"/>
          <w:u w:val="single"/>
        </w:rPr>
      </w:pPr>
      <w:r w:rsidRPr="003F415C">
        <w:rPr>
          <w:rFonts w:ascii="Aptos" w:eastAsia="Times New Roman" w:hAnsi="Aptos" w:cs="Calibri"/>
          <w:snapToGrid w:val="0"/>
          <w:color w:val="00B050"/>
          <w:u w:val="single"/>
        </w:rPr>
        <w:t>A few states have statutes regarding what must be shared with a candidate and/or potential employee regarding a reference check.  Make certain to check the laws of the states in which the organization does business.</w:t>
      </w:r>
    </w:p>
    <w:p w14:paraId="28135CDC" w14:textId="77777777" w:rsidR="00483876" w:rsidRPr="003F415C" w:rsidRDefault="00483876" w:rsidP="00DA5414">
      <w:pPr>
        <w:widowControl/>
        <w:tabs>
          <w:tab w:val="left" w:pos="2966"/>
          <w:tab w:val="left" w:pos="3240"/>
          <w:tab w:val="left" w:pos="3960"/>
          <w:tab w:val="left" w:pos="4132"/>
          <w:tab w:val="left" w:pos="4680"/>
          <w:tab w:val="left" w:pos="5400"/>
          <w:tab w:val="left" w:pos="6120"/>
          <w:tab w:val="left" w:pos="6840"/>
          <w:tab w:val="left" w:pos="7560"/>
          <w:tab w:val="left" w:pos="8280"/>
          <w:tab w:val="left" w:pos="9000"/>
          <w:tab w:val="left" w:pos="9720"/>
          <w:tab w:val="left" w:pos="10440"/>
          <w:tab w:val="left" w:pos="11160"/>
          <w:tab w:val="left" w:pos="11880"/>
        </w:tabs>
        <w:autoSpaceDE/>
        <w:autoSpaceDN/>
        <w:jc w:val="both"/>
        <w:rPr>
          <w:rFonts w:ascii="Calibri" w:eastAsia="Times New Roman" w:hAnsi="Calibri" w:cs="Calibri"/>
          <w:snapToGrid w:val="0"/>
          <w:color w:val="00B050"/>
          <w:u w:val="single"/>
        </w:rPr>
      </w:pPr>
    </w:p>
    <w:p w14:paraId="5E613A79" w14:textId="31E6FDDF" w:rsidR="00483876" w:rsidRPr="003F415C" w:rsidRDefault="00136A7B" w:rsidP="00DA5414">
      <w:pPr>
        <w:widowControl/>
        <w:tabs>
          <w:tab w:val="left" w:pos="2966"/>
          <w:tab w:val="left" w:pos="3240"/>
          <w:tab w:val="left" w:pos="3960"/>
          <w:tab w:val="left" w:pos="4132"/>
          <w:tab w:val="left" w:pos="4680"/>
          <w:tab w:val="left" w:pos="5400"/>
          <w:tab w:val="left" w:pos="6120"/>
          <w:tab w:val="left" w:pos="6840"/>
          <w:tab w:val="left" w:pos="7560"/>
          <w:tab w:val="left" w:pos="8280"/>
          <w:tab w:val="left" w:pos="9000"/>
          <w:tab w:val="left" w:pos="9720"/>
          <w:tab w:val="left" w:pos="10440"/>
          <w:tab w:val="left" w:pos="11160"/>
          <w:tab w:val="left" w:pos="11880"/>
        </w:tabs>
        <w:autoSpaceDE/>
        <w:autoSpaceDN/>
        <w:jc w:val="both"/>
        <w:rPr>
          <w:rFonts w:ascii="Aptos" w:eastAsia="Times New Roman" w:hAnsi="Aptos" w:cs="Calibri"/>
          <w:snapToGrid w:val="0"/>
          <w:color w:val="00B050"/>
          <w:u w:val="single"/>
        </w:rPr>
      </w:pPr>
      <w:r w:rsidRPr="00136A7B">
        <w:rPr>
          <w:rFonts w:ascii="Aptos" w:hAnsi="Aptos"/>
          <w:noProof/>
          <w:color w:val="00B050"/>
          <w:u w:val="single"/>
        </w:rPr>
        <w:t xml:space="preserve">Ideally, screening would include criminal background checks – both nationally and locally (county level), and an interview and employment verification. </w:t>
      </w:r>
      <w:r w:rsidR="00B6385E" w:rsidRPr="003F415C">
        <w:rPr>
          <w:rFonts w:ascii="Aptos" w:eastAsia="Times New Roman" w:hAnsi="Aptos" w:cs="Calibri"/>
          <w:snapToGrid w:val="0"/>
          <w:color w:val="00B050"/>
          <w:u w:val="single"/>
        </w:rPr>
        <w:t>It is recommended that a potential employee’s claim to have a college degree or advanced degree(s) be checked.  After the offer is made, the indi</w:t>
      </w:r>
      <w:r w:rsidR="00B6385E" w:rsidRPr="003F415C">
        <w:rPr>
          <w:rFonts w:ascii="Aptos" w:eastAsia="Times New Roman" w:hAnsi="Aptos" w:cs="Calibri"/>
          <w:snapToGrid w:val="0"/>
          <w:color w:val="00B050"/>
          <w:u w:val="single"/>
        </w:rPr>
        <w:softHyphen/>
        <w:t>vidual’s date of graduation should be sought so that there is no liability for seeking age information.  It often occurs that once potential employees are told to disclose their year of graduation in order to verify their education, they will confess to having lied about obtaining a degree.</w:t>
      </w:r>
    </w:p>
    <w:p w14:paraId="38B16771" w14:textId="77777777" w:rsidR="00483876" w:rsidRPr="003F415C" w:rsidRDefault="00483876" w:rsidP="00DA5414">
      <w:pPr>
        <w:widowControl/>
        <w:tabs>
          <w:tab w:val="left" w:pos="2966"/>
          <w:tab w:val="left" w:pos="3240"/>
          <w:tab w:val="left" w:pos="3960"/>
          <w:tab w:val="left" w:pos="4132"/>
          <w:tab w:val="left" w:pos="4680"/>
          <w:tab w:val="left" w:pos="5400"/>
          <w:tab w:val="left" w:pos="6120"/>
          <w:tab w:val="left" w:pos="6840"/>
          <w:tab w:val="left" w:pos="7560"/>
          <w:tab w:val="left" w:pos="8280"/>
          <w:tab w:val="left" w:pos="9000"/>
          <w:tab w:val="left" w:pos="9720"/>
          <w:tab w:val="left" w:pos="10440"/>
          <w:tab w:val="left" w:pos="11160"/>
          <w:tab w:val="left" w:pos="11880"/>
        </w:tabs>
        <w:autoSpaceDE/>
        <w:autoSpaceDN/>
        <w:jc w:val="both"/>
        <w:rPr>
          <w:rFonts w:ascii="Aptos" w:eastAsia="Times New Roman" w:hAnsi="Aptos" w:cs="Calibri"/>
          <w:snapToGrid w:val="0"/>
          <w:color w:val="00B050"/>
          <w:u w:val="single"/>
        </w:rPr>
      </w:pPr>
    </w:p>
    <w:p w14:paraId="0C74237F" w14:textId="530D1A29" w:rsidR="00B6385E" w:rsidRDefault="00B6385E" w:rsidP="00DA5414">
      <w:pPr>
        <w:widowControl/>
        <w:tabs>
          <w:tab w:val="left" w:pos="2966"/>
          <w:tab w:val="left" w:pos="3240"/>
          <w:tab w:val="left" w:pos="3960"/>
          <w:tab w:val="left" w:pos="4132"/>
          <w:tab w:val="left" w:pos="4680"/>
          <w:tab w:val="left" w:pos="5400"/>
          <w:tab w:val="left" w:pos="6120"/>
          <w:tab w:val="left" w:pos="6840"/>
          <w:tab w:val="left" w:pos="7560"/>
          <w:tab w:val="left" w:pos="8280"/>
          <w:tab w:val="left" w:pos="9000"/>
          <w:tab w:val="left" w:pos="9720"/>
          <w:tab w:val="left" w:pos="10440"/>
          <w:tab w:val="left" w:pos="11160"/>
          <w:tab w:val="left" w:pos="11880"/>
        </w:tabs>
        <w:autoSpaceDE/>
        <w:autoSpaceDN/>
        <w:jc w:val="both"/>
        <w:rPr>
          <w:rFonts w:ascii="Aptos" w:eastAsia="Times New Roman" w:hAnsi="Aptos" w:cs="Calibri"/>
          <w:snapToGrid w:val="0"/>
          <w:color w:val="00B050"/>
          <w:u w:val="single"/>
        </w:rPr>
      </w:pPr>
      <w:r w:rsidRPr="003F415C">
        <w:rPr>
          <w:rFonts w:ascii="Aptos" w:eastAsia="Times New Roman" w:hAnsi="Aptos" w:cs="Calibri"/>
          <w:snapToGrid w:val="0"/>
          <w:color w:val="00B050"/>
          <w:u w:val="single"/>
        </w:rPr>
        <w:t>There are very stringent requirements for how credit checks can be done and what must be disclosed to the employee when this is done.  Legal advice should be sought regarding how to set up a procedure that complies with all federal and state laws and regulations, including the Fair Credit Report</w:t>
      </w:r>
      <w:r w:rsidRPr="003F415C">
        <w:rPr>
          <w:rFonts w:ascii="Aptos" w:eastAsia="Times New Roman" w:hAnsi="Aptos" w:cs="Calibri"/>
          <w:snapToGrid w:val="0"/>
          <w:color w:val="00B050"/>
          <w:u w:val="single"/>
        </w:rPr>
        <w:softHyphen/>
        <w:t>ing Act.</w:t>
      </w:r>
    </w:p>
    <w:p w14:paraId="615E3BF9" w14:textId="77777777" w:rsidR="003F415C" w:rsidRDefault="003F415C" w:rsidP="00DA5414">
      <w:pPr>
        <w:widowControl/>
        <w:tabs>
          <w:tab w:val="left" w:pos="2966"/>
          <w:tab w:val="left" w:pos="3240"/>
          <w:tab w:val="left" w:pos="3960"/>
          <w:tab w:val="left" w:pos="4132"/>
          <w:tab w:val="left" w:pos="4680"/>
          <w:tab w:val="left" w:pos="5400"/>
          <w:tab w:val="left" w:pos="6120"/>
          <w:tab w:val="left" w:pos="6840"/>
          <w:tab w:val="left" w:pos="7560"/>
          <w:tab w:val="left" w:pos="8280"/>
          <w:tab w:val="left" w:pos="9000"/>
          <w:tab w:val="left" w:pos="9720"/>
          <w:tab w:val="left" w:pos="10440"/>
          <w:tab w:val="left" w:pos="11160"/>
          <w:tab w:val="left" w:pos="11880"/>
        </w:tabs>
        <w:autoSpaceDE/>
        <w:autoSpaceDN/>
        <w:jc w:val="both"/>
        <w:rPr>
          <w:rFonts w:ascii="Aptos" w:eastAsia="Times New Roman" w:hAnsi="Aptos" w:cs="Calibri"/>
          <w:snapToGrid w:val="0"/>
          <w:color w:val="00B050"/>
          <w:u w:val="single"/>
        </w:rPr>
      </w:pPr>
    </w:p>
    <w:p w14:paraId="1256F884" w14:textId="77777777" w:rsidR="00624201" w:rsidRDefault="00624201" w:rsidP="00AA19D6">
      <w:pPr>
        <w:rPr>
          <w:rFonts w:ascii="Aptos" w:hAnsi="Aptos"/>
          <w:noProof/>
          <w:color w:val="00B050"/>
          <w:u w:val="single"/>
        </w:rPr>
      </w:pPr>
      <w:r>
        <w:rPr>
          <w:rFonts w:ascii="Aptos" w:hAnsi="Aptos" w:cs="Calibri"/>
          <w:color w:val="00B050"/>
          <w:u w:val="single"/>
        </w:rPr>
        <w:t>L</w:t>
      </w:r>
      <w:r w:rsidR="00AA19D6" w:rsidRPr="00136A7B">
        <w:rPr>
          <w:rFonts w:ascii="Aptos" w:hAnsi="Aptos"/>
          <w:noProof/>
          <w:color w:val="00B050"/>
          <w:u w:val="single"/>
        </w:rPr>
        <w:t xml:space="preserve">et prospective employees know that the organization conducts thorough checks; this may result in some applicants taking themselves out of consideration immediately. </w:t>
      </w:r>
    </w:p>
    <w:p w14:paraId="6D921D5A" w14:textId="77777777" w:rsidR="00624201" w:rsidRDefault="00624201" w:rsidP="00AA19D6">
      <w:pPr>
        <w:rPr>
          <w:rFonts w:ascii="Aptos" w:hAnsi="Aptos"/>
          <w:noProof/>
          <w:color w:val="00B050"/>
          <w:u w:val="single"/>
        </w:rPr>
      </w:pPr>
    </w:p>
    <w:p w14:paraId="6A587152" w14:textId="77777777" w:rsidR="00624201" w:rsidRDefault="00AA19D6" w:rsidP="00AA19D6">
      <w:pPr>
        <w:rPr>
          <w:rFonts w:ascii="Aptos" w:hAnsi="Aptos"/>
          <w:noProof/>
          <w:color w:val="00B050"/>
          <w:u w:val="single"/>
        </w:rPr>
      </w:pPr>
      <w:r w:rsidRPr="00136A7B">
        <w:rPr>
          <w:rFonts w:ascii="Aptos" w:hAnsi="Aptos"/>
          <w:noProof/>
          <w:color w:val="00B050"/>
          <w:u w:val="single"/>
        </w:rPr>
        <w:t xml:space="preserve">Where lawful, and in accordance with any collective bargaining agreements in place, the employee release should permit updated checks at the employer’s discretion, as an individual’s circumstances may have changed since the first background check, making the individual no longer suitable for employment or to have access to your facility.  </w:t>
      </w:r>
    </w:p>
    <w:p w14:paraId="4A02AEE4" w14:textId="77777777" w:rsidR="00624201" w:rsidRDefault="00624201" w:rsidP="00AA19D6">
      <w:pPr>
        <w:rPr>
          <w:rFonts w:ascii="Aptos" w:hAnsi="Aptos"/>
          <w:noProof/>
          <w:color w:val="00B050"/>
          <w:u w:val="single"/>
        </w:rPr>
      </w:pPr>
    </w:p>
    <w:p w14:paraId="5E49A4F5" w14:textId="77777777" w:rsidR="00624201" w:rsidRDefault="00AA19D6" w:rsidP="00AA19D6">
      <w:pPr>
        <w:rPr>
          <w:rFonts w:ascii="Aptos" w:hAnsi="Aptos"/>
          <w:noProof/>
          <w:color w:val="00B050"/>
          <w:u w:val="single"/>
        </w:rPr>
      </w:pPr>
      <w:r w:rsidRPr="00136A7B">
        <w:rPr>
          <w:rFonts w:ascii="Aptos" w:hAnsi="Aptos"/>
          <w:noProof/>
          <w:color w:val="00B050"/>
          <w:u w:val="single"/>
        </w:rPr>
        <w:t xml:space="preserve">It is also a best practice to ensure that other adults with regularly permitted access to your facilities, e.g., vendors, contractors, volunteers, have been screened by your organization or their respective organizations, as they too create a vulnerability for your organization.  </w:t>
      </w:r>
    </w:p>
    <w:p w14:paraId="1932271E" w14:textId="77777777" w:rsidR="00624201" w:rsidRDefault="00624201" w:rsidP="00AA19D6">
      <w:pPr>
        <w:rPr>
          <w:rFonts w:ascii="Aptos" w:hAnsi="Aptos"/>
          <w:noProof/>
          <w:color w:val="00B050"/>
          <w:u w:val="single"/>
        </w:rPr>
      </w:pPr>
    </w:p>
    <w:p w14:paraId="10EFD5F8" w14:textId="63BA46A1" w:rsidR="00B70B13" w:rsidRPr="001B6856" w:rsidRDefault="00AA19D6" w:rsidP="00BD482C">
      <w:pPr>
        <w:rPr>
          <w:rFonts w:asciiTheme="minorHAnsi" w:hAnsiTheme="minorHAnsi" w:cstheme="minorHAnsi"/>
        </w:rPr>
      </w:pPr>
      <w:r w:rsidRPr="00136A7B">
        <w:rPr>
          <w:rFonts w:ascii="Aptos" w:hAnsi="Aptos"/>
          <w:noProof/>
          <w:color w:val="00B050"/>
          <w:u w:val="single"/>
        </w:rPr>
        <w:t>If your organization is vulnerable to violence involving gangs, ensure this is factored into your hiring process. Some businesses are targeted by gang members for employment, as they believe they have an opportunity to conduct illicit activity from within your location.</w:t>
      </w:r>
      <w:r w:rsidR="00B70B13" w:rsidRPr="00136A7B">
        <w:rPr>
          <w:rFonts w:ascii="Aptos" w:hAnsi="Aptos" w:cstheme="minorHAnsi"/>
          <w:color w:val="00B050"/>
          <w:u w:val="single"/>
        </w:rPr>
        <w:t>If your organization has high inherent risk, e.g., it is located in a high-crime area or is vulnerable to gang activity, traditional background checks may not be sufficient and deeper searches must be done.</w:t>
      </w:r>
    </w:p>
    <w:p w14:paraId="78560002" w14:textId="77777777" w:rsidR="00B70B13" w:rsidRPr="003F415C" w:rsidRDefault="00B70B13" w:rsidP="00DA5414">
      <w:pPr>
        <w:widowControl/>
        <w:tabs>
          <w:tab w:val="left" w:pos="2966"/>
          <w:tab w:val="left" w:pos="3240"/>
          <w:tab w:val="left" w:pos="3960"/>
          <w:tab w:val="left" w:pos="4132"/>
          <w:tab w:val="left" w:pos="4680"/>
          <w:tab w:val="left" w:pos="5400"/>
          <w:tab w:val="left" w:pos="6120"/>
          <w:tab w:val="left" w:pos="6840"/>
          <w:tab w:val="left" w:pos="7560"/>
          <w:tab w:val="left" w:pos="8280"/>
          <w:tab w:val="left" w:pos="9000"/>
          <w:tab w:val="left" w:pos="9720"/>
          <w:tab w:val="left" w:pos="10440"/>
          <w:tab w:val="left" w:pos="11160"/>
          <w:tab w:val="left" w:pos="11880"/>
        </w:tabs>
        <w:autoSpaceDE/>
        <w:autoSpaceDN/>
        <w:jc w:val="both"/>
        <w:rPr>
          <w:rFonts w:ascii="Aptos" w:eastAsia="Times New Roman" w:hAnsi="Aptos" w:cs="Calibri"/>
          <w:snapToGrid w:val="0"/>
          <w:color w:val="00B050"/>
          <w:u w:val="single"/>
        </w:rPr>
      </w:pPr>
    </w:p>
    <w:p w14:paraId="2E5E6F1C" w14:textId="77777777" w:rsidR="00483876" w:rsidRPr="00463685" w:rsidRDefault="00483876" w:rsidP="00535BAD">
      <w:pPr>
        <w:widowControl/>
        <w:tabs>
          <w:tab w:val="left" w:pos="2966"/>
          <w:tab w:val="left" w:pos="3240"/>
          <w:tab w:val="left" w:pos="3960"/>
          <w:tab w:val="left" w:pos="4132"/>
          <w:tab w:val="left" w:pos="4680"/>
          <w:tab w:val="left" w:pos="5400"/>
          <w:tab w:val="left" w:pos="6120"/>
          <w:tab w:val="left" w:pos="6840"/>
          <w:tab w:val="left" w:pos="7560"/>
          <w:tab w:val="left" w:pos="8280"/>
          <w:tab w:val="left" w:pos="9000"/>
          <w:tab w:val="left" w:pos="9720"/>
          <w:tab w:val="left" w:pos="10440"/>
          <w:tab w:val="left" w:pos="11160"/>
          <w:tab w:val="left" w:pos="11880"/>
        </w:tabs>
        <w:autoSpaceDE/>
        <w:autoSpaceDN/>
        <w:ind w:left="3154" w:firstLine="2966"/>
        <w:jc w:val="both"/>
        <w:rPr>
          <w:rFonts w:ascii="Aptos" w:eastAsia="Times New Roman" w:hAnsi="Aptos" w:cs="Calibri"/>
          <w:bCs/>
          <w:snapToGrid w:val="0"/>
          <w:color w:val="0070C0"/>
          <w:lang w:bidi="ar-SA"/>
        </w:rPr>
      </w:pPr>
    </w:p>
    <w:p w14:paraId="72158ADE" w14:textId="13A14EF3" w:rsidR="00535BAD" w:rsidRPr="00620884" w:rsidRDefault="00535BAD" w:rsidP="00535BAD">
      <w:pPr>
        <w:widowControl/>
        <w:tabs>
          <w:tab w:val="left" w:pos="2966"/>
          <w:tab w:val="left" w:pos="3240"/>
          <w:tab w:val="left" w:pos="3960"/>
          <w:tab w:val="left" w:pos="4132"/>
          <w:tab w:val="left" w:pos="4680"/>
          <w:tab w:val="left" w:pos="5400"/>
          <w:tab w:val="left" w:pos="6120"/>
          <w:tab w:val="left" w:pos="6840"/>
          <w:tab w:val="left" w:pos="7560"/>
          <w:tab w:val="left" w:pos="8280"/>
          <w:tab w:val="left" w:pos="9000"/>
          <w:tab w:val="left" w:pos="9720"/>
          <w:tab w:val="left" w:pos="10440"/>
          <w:tab w:val="left" w:pos="11160"/>
          <w:tab w:val="left" w:pos="11880"/>
        </w:tabs>
        <w:autoSpaceDE/>
        <w:autoSpaceDN/>
        <w:ind w:left="3154" w:firstLine="2966"/>
        <w:jc w:val="both"/>
        <w:rPr>
          <w:rFonts w:ascii="Aptos" w:eastAsia="Times New Roman" w:hAnsi="Aptos" w:cs="Calibri"/>
          <w:b/>
          <w:snapToGrid w:val="0"/>
          <w:color w:val="0070C0"/>
          <w:lang w:bidi="ar-SA"/>
        </w:rPr>
      </w:pPr>
      <w:r w:rsidRPr="00620884">
        <w:rPr>
          <w:rFonts w:ascii="Aptos" w:eastAsia="Times New Roman" w:hAnsi="Aptos" w:cs="Calibri"/>
          <w:b/>
          <w:snapToGrid w:val="0"/>
          <w:color w:val="0070C0"/>
          <w:lang w:bidi="ar-SA"/>
        </w:rPr>
        <w:t>Effective:</w:t>
      </w:r>
      <w:r w:rsidRPr="00620884">
        <w:rPr>
          <w:rFonts w:ascii="Aptos" w:eastAsia="Times New Roman" w:hAnsi="Aptos" w:cs="Calibri"/>
          <w:b/>
          <w:snapToGrid w:val="0"/>
          <w:color w:val="0070C0"/>
          <w:lang w:bidi="ar-SA"/>
        </w:rPr>
        <w:tab/>
      </w:r>
    </w:p>
    <w:p w14:paraId="3F7D4E33" w14:textId="77777777" w:rsidR="00535BAD" w:rsidRPr="00620884" w:rsidRDefault="00535BAD" w:rsidP="00535BAD">
      <w:pPr>
        <w:widowControl/>
        <w:tabs>
          <w:tab w:val="left" w:pos="2966"/>
          <w:tab w:val="left" w:pos="3240"/>
          <w:tab w:val="left" w:pos="3960"/>
          <w:tab w:val="left" w:pos="4132"/>
          <w:tab w:val="left" w:pos="4680"/>
          <w:tab w:val="left" w:pos="5400"/>
          <w:tab w:val="left" w:pos="6120"/>
          <w:tab w:val="left" w:pos="6840"/>
          <w:tab w:val="left" w:pos="7560"/>
          <w:tab w:val="left" w:pos="8280"/>
          <w:tab w:val="left" w:pos="9000"/>
          <w:tab w:val="left" w:pos="9720"/>
          <w:tab w:val="left" w:pos="10440"/>
          <w:tab w:val="left" w:pos="11160"/>
          <w:tab w:val="left" w:pos="11880"/>
        </w:tabs>
        <w:autoSpaceDE/>
        <w:autoSpaceDN/>
        <w:ind w:left="4132" w:firstLine="908"/>
        <w:jc w:val="both"/>
        <w:rPr>
          <w:rFonts w:ascii="Aptos" w:eastAsia="Times New Roman" w:hAnsi="Aptos" w:cs="Calibri"/>
          <w:b/>
          <w:snapToGrid w:val="0"/>
          <w:color w:val="0070C0"/>
          <w:lang w:bidi="ar-SA"/>
        </w:rPr>
      </w:pPr>
      <w:r w:rsidRPr="00620884">
        <w:rPr>
          <w:rFonts w:ascii="Aptos" w:eastAsia="Times New Roman" w:hAnsi="Aptos" w:cs="Calibri"/>
          <w:b/>
          <w:snapToGrid w:val="0"/>
          <w:color w:val="0070C0"/>
          <w:lang w:bidi="ar-SA"/>
        </w:rPr>
        <w:tab/>
      </w:r>
      <w:r w:rsidRPr="00620884">
        <w:rPr>
          <w:rFonts w:ascii="Aptos" w:eastAsia="Times New Roman" w:hAnsi="Aptos" w:cs="Calibri"/>
          <w:b/>
          <w:snapToGrid w:val="0"/>
          <w:color w:val="0070C0"/>
          <w:lang w:bidi="ar-SA"/>
        </w:rPr>
        <w:tab/>
        <w:t>Revised:</w:t>
      </w:r>
      <w:r w:rsidRPr="00620884">
        <w:rPr>
          <w:rFonts w:ascii="Aptos" w:eastAsia="Times New Roman" w:hAnsi="Aptos" w:cs="Calibri"/>
          <w:b/>
          <w:snapToGrid w:val="0"/>
          <w:color w:val="0070C0"/>
          <w:lang w:bidi="ar-SA"/>
        </w:rPr>
        <w:tab/>
      </w:r>
    </w:p>
    <w:p w14:paraId="452DD591" w14:textId="77777777" w:rsidR="00535BAD" w:rsidRPr="00620884" w:rsidRDefault="00535BAD" w:rsidP="00535BAD">
      <w:pPr>
        <w:widowControl/>
        <w:tabs>
          <w:tab w:val="left" w:pos="2966"/>
          <w:tab w:val="left" w:pos="3240"/>
          <w:tab w:val="left" w:pos="3960"/>
          <w:tab w:val="left" w:pos="4132"/>
          <w:tab w:val="left" w:pos="4680"/>
        </w:tabs>
        <w:autoSpaceDE/>
        <w:autoSpaceDN/>
        <w:jc w:val="both"/>
        <w:rPr>
          <w:rFonts w:ascii="Aptos" w:eastAsia="Times New Roman" w:hAnsi="Aptos" w:cs="Calibri"/>
          <w:snapToGrid w:val="0"/>
          <w:color w:val="0070C0"/>
          <w:lang w:bidi="ar-SA"/>
        </w:rPr>
      </w:pPr>
    </w:p>
    <w:p w14:paraId="0A66E9C1" w14:textId="77777777" w:rsidR="00535BAD" w:rsidRPr="00620884" w:rsidRDefault="00535BAD" w:rsidP="00DF1D83">
      <w:pPr>
        <w:rPr>
          <w:rFonts w:ascii="Aptos" w:hAnsi="Aptos"/>
          <w:b/>
          <w:bCs/>
          <w:snapToGrid w:val="0"/>
          <w:color w:val="0070C0"/>
          <w:lang w:bidi="ar-SA"/>
        </w:rPr>
      </w:pPr>
      <w:bookmarkStart w:id="149" w:name="_Toc273095361"/>
      <w:r w:rsidRPr="00620884">
        <w:rPr>
          <w:rFonts w:ascii="Aptos" w:hAnsi="Aptos"/>
          <w:b/>
          <w:bCs/>
          <w:snapToGrid w:val="0"/>
          <w:color w:val="0070C0"/>
          <w:lang w:bidi="ar-SA"/>
        </w:rPr>
        <w:t>Background Checks Policy</w:t>
      </w:r>
      <w:bookmarkEnd w:id="149"/>
    </w:p>
    <w:p w14:paraId="29224EEE" w14:textId="77777777" w:rsidR="00535BAD" w:rsidRPr="00620884" w:rsidRDefault="00535BAD" w:rsidP="00DF1D83">
      <w:pPr>
        <w:widowControl/>
        <w:autoSpaceDE/>
        <w:autoSpaceDN/>
        <w:jc w:val="both"/>
        <w:rPr>
          <w:rFonts w:ascii="Aptos" w:eastAsia="Times New Roman" w:hAnsi="Aptos" w:cs="Calibri"/>
          <w:b/>
          <w:snapToGrid w:val="0"/>
          <w:color w:val="0070C0"/>
          <w:lang w:bidi="ar-SA"/>
        </w:rPr>
      </w:pPr>
    </w:p>
    <w:p w14:paraId="054C3CEE" w14:textId="090EB833" w:rsidR="00535BAD" w:rsidRPr="00620884" w:rsidRDefault="00E4472C" w:rsidP="00DF1D83">
      <w:pPr>
        <w:widowControl/>
        <w:autoSpaceDE/>
        <w:autoSpaceDN/>
        <w:jc w:val="both"/>
        <w:rPr>
          <w:rFonts w:ascii="Aptos" w:eastAsia="Times New Roman" w:hAnsi="Aptos" w:cs="Calibri"/>
          <w:i/>
          <w:snapToGrid w:val="0"/>
          <w:color w:val="0070C0"/>
          <w:lang w:bidi="ar-SA"/>
        </w:rPr>
      </w:pPr>
      <w:r>
        <w:rPr>
          <w:rFonts w:ascii="Aptos" w:eastAsia="Times New Roman" w:hAnsi="Aptos" w:cs="Calibri"/>
          <w:i/>
          <w:snapToGrid w:val="0"/>
          <w:color w:val="0070C0"/>
          <w:lang w:bidi="ar-SA"/>
        </w:rPr>
        <w:t>INSERT YOUR POLICY HERE</w:t>
      </w:r>
    </w:p>
    <w:p w14:paraId="58CA31CE" w14:textId="77777777" w:rsidR="00535BAD" w:rsidRPr="00620884" w:rsidRDefault="00535BAD" w:rsidP="00DF1D83">
      <w:pPr>
        <w:widowControl/>
        <w:autoSpaceDE/>
        <w:autoSpaceDN/>
        <w:jc w:val="both"/>
        <w:rPr>
          <w:rFonts w:ascii="Aptos" w:eastAsia="Times New Roman" w:hAnsi="Aptos" w:cs="Calibri"/>
          <w:color w:val="0070C0"/>
          <w:lang w:bidi="ar-SA"/>
        </w:rPr>
      </w:pPr>
    </w:p>
    <w:p w14:paraId="5FE58047" w14:textId="77777777" w:rsidR="00535BAD" w:rsidRPr="00641C19" w:rsidRDefault="00535BAD" w:rsidP="00535BAD">
      <w:pPr>
        <w:widowControl/>
        <w:autoSpaceDE/>
        <w:autoSpaceDN/>
        <w:jc w:val="both"/>
        <w:rPr>
          <w:rFonts w:ascii="Aptos" w:eastAsia="Times New Roman" w:hAnsi="Aptos" w:cs="Calibri"/>
          <w:lang w:bidi="ar-SA"/>
        </w:rPr>
      </w:pPr>
    </w:p>
    <w:p w14:paraId="027718D6" w14:textId="77777777" w:rsidR="00535BAD" w:rsidRPr="00641C19" w:rsidRDefault="00535BAD" w:rsidP="00535BAD">
      <w:pPr>
        <w:widowControl/>
        <w:autoSpaceDE/>
        <w:autoSpaceDN/>
        <w:jc w:val="both"/>
        <w:rPr>
          <w:rFonts w:ascii="Aptos" w:eastAsia="Times New Roman" w:hAnsi="Aptos" w:cs="Calibri"/>
          <w:lang w:bidi="ar-SA"/>
        </w:rPr>
      </w:pPr>
      <w:r w:rsidRPr="00641C19">
        <w:rPr>
          <w:rFonts w:ascii="Aptos" w:eastAsia="Times New Roman" w:hAnsi="Aptos" w:cs="Calibri"/>
          <w:lang w:bidi="ar-SA"/>
        </w:rPr>
        <w:br w:type="page"/>
      </w:r>
    </w:p>
    <w:p w14:paraId="469129AA" w14:textId="4C1ECBD4" w:rsidR="00535BAD" w:rsidRPr="00620884" w:rsidRDefault="00535BAD" w:rsidP="00ED05E6">
      <w:pPr>
        <w:pStyle w:val="Heading2"/>
        <w:numPr>
          <w:ilvl w:val="3"/>
          <w:numId w:val="72"/>
        </w:numPr>
        <w:jc w:val="left"/>
        <w:rPr>
          <w:snapToGrid w:val="0"/>
          <w:color w:val="0070C0"/>
          <w:sz w:val="24"/>
          <w:lang w:bidi="ar-SA"/>
        </w:rPr>
      </w:pPr>
      <w:bookmarkStart w:id="150" w:name="_Toc170360831"/>
      <w:r w:rsidRPr="00620884">
        <w:rPr>
          <w:snapToGrid w:val="0"/>
          <w:color w:val="0070C0"/>
          <w:lang w:bidi="ar-SA"/>
        </w:rPr>
        <w:t>Harassment</w:t>
      </w:r>
      <w:bookmarkEnd w:id="150"/>
      <w:r w:rsidRPr="00620884">
        <w:rPr>
          <w:snapToGrid w:val="0"/>
          <w:color w:val="0070C0"/>
          <w:lang w:bidi="ar-SA"/>
        </w:rPr>
        <w:t xml:space="preserve"> </w:t>
      </w:r>
    </w:p>
    <w:p w14:paraId="75924F3D" w14:textId="77777777" w:rsidR="00483876" w:rsidRDefault="00483876" w:rsidP="00483876">
      <w:pPr>
        <w:pStyle w:val="ListParagraph"/>
        <w:ind w:left="720" w:firstLine="0"/>
        <w:rPr>
          <w:rFonts w:ascii="Aptos" w:hAnsi="Aptos" w:cs="Calibri"/>
          <w:b/>
          <w:i/>
          <w:snapToGrid w:val="0"/>
          <w:color w:val="0070C0"/>
          <w:szCs w:val="24"/>
        </w:rPr>
      </w:pPr>
    </w:p>
    <w:p w14:paraId="676BABFF" w14:textId="35182EF6" w:rsidR="00483876" w:rsidRPr="00E4472C" w:rsidRDefault="00483876" w:rsidP="00E9376C">
      <w:pPr>
        <w:pStyle w:val="ListParagraph"/>
        <w:ind w:left="0" w:firstLine="0"/>
        <w:rPr>
          <w:rFonts w:ascii="Aptos" w:hAnsi="Aptos" w:cs="Calibri"/>
          <w:bCs/>
          <w:iCs/>
          <w:snapToGrid w:val="0"/>
          <w:color w:val="00B050"/>
          <w:szCs w:val="24"/>
          <w:u w:val="single"/>
        </w:rPr>
      </w:pPr>
      <w:r w:rsidRPr="00E4472C">
        <w:rPr>
          <w:rFonts w:ascii="Aptos" w:hAnsi="Aptos" w:cs="Calibri"/>
          <w:bCs/>
          <w:iCs/>
          <w:snapToGrid w:val="0"/>
          <w:color w:val="00B050"/>
          <w:szCs w:val="24"/>
          <w:u w:val="single"/>
        </w:rPr>
        <w:t xml:space="preserve">This policy can be distributed in conjunction with your EMPLOYER’s more comprehensive workplace violence policy.  </w:t>
      </w:r>
      <w:r w:rsidR="002E5585" w:rsidRPr="00E4472C">
        <w:rPr>
          <w:rFonts w:ascii="Aptos" w:hAnsi="Aptos" w:cs="Calibri"/>
          <w:bCs/>
          <w:iCs/>
          <w:snapToGrid w:val="0"/>
          <w:color w:val="00B050"/>
          <w:szCs w:val="24"/>
          <w:u w:val="single"/>
        </w:rPr>
        <w:t>A</w:t>
      </w:r>
      <w:r w:rsidRPr="00E4472C">
        <w:rPr>
          <w:rFonts w:ascii="Aptos" w:hAnsi="Aptos" w:cs="Calibri"/>
          <w:bCs/>
          <w:iCs/>
          <w:snapToGrid w:val="0"/>
          <w:color w:val="00B050"/>
          <w:szCs w:val="24"/>
          <w:u w:val="single"/>
        </w:rPr>
        <w:t xml:space="preserve"> harassment policy addresses specific behaviors related to unwelcome sexual advances, requests for sexual favors, or other verbal, visual, or physical conduct of a harassing nature.</w:t>
      </w:r>
    </w:p>
    <w:p w14:paraId="28B25338" w14:textId="77777777" w:rsidR="00483876" w:rsidRPr="00E4472C" w:rsidRDefault="00483876" w:rsidP="00E9376C">
      <w:pPr>
        <w:pStyle w:val="ListParagraph"/>
        <w:ind w:left="0" w:firstLine="0"/>
        <w:rPr>
          <w:rFonts w:ascii="Aptos" w:hAnsi="Aptos" w:cs="Calibri"/>
          <w:bCs/>
          <w:iCs/>
          <w:snapToGrid w:val="0"/>
          <w:color w:val="00B050"/>
          <w:szCs w:val="24"/>
          <w:u w:val="single"/>
        </w:rPr>
      </w:pPr>
    </w:p>
    <w:p w14:paraId="5C2F4F4D" w14:textId="0A62C35C" w:rsidR="00483876" w:rsidRPr="00E4472C" w:rsidRDefault="00483876" w:rsidP="00E9376C">
      <w:pPr>
        <w:pStyle w:val="ListParagraph"/>
        <w:ind w:left="0" w:firstLine="0"/>
        <w:rPr>
          <w:rFonts w:ascii="Aptos" w:hAnsi="Aptos"/>
          <w:bCs/>
          <w:iCs/>
          <w:color w:val="00B050"/>
          <w:szCs w:val="24"/>
          <w:u w:val="single"/>
        </w:rPr>
      </w:pPr>
      <w:r w:rsidRPr="00E4472C">
        <w:rPr>
          <w:rFonts w:ascii="Aptos" w:hAnsi="Aptos" w:cs="Calibri"/>
          <w:bCs/>
          <w:iCs/>
          <w:snapToGrid w:val="0"/>
          <w:color w:val="00B050"/>
          <w:szCs w:val="24"/>
          <w:u w:val="single"/>
        </w:rPr>
        <w:t xml:space="preserve">Check the </w:t>
      </w:r>
      <w:r w:rsidR="00CE3384">
        <w:rPr>
          <w:rFonts w:ascii="Aptos" w:hAnsi="Aptos" w:cs="Calibri"/>
          <w:bCs/>
          <w:iCs/>
          <w:snapToGrid w:val="0"/>
          <w:color w:val="00B050"/>
          <w:szCs w:val="24"/>
          <w:u w:val="single"/>
        </w:rPr>
        <w:t xml:space="preserve">federal and </w:t>
      </w:r>
      <w:r w:rsidRPr="00E4472C">
        <w:rPr>
          <w:rFonts w:ascii="Aptos" w:hAnsi="Aptos" w:cs="Calibri"/>
          <w:bCs/>
          <w:iCs/>
          <w:snapToGrid w:val="0"/>
          <w:color w:val="00B050"/>
          <w:szCs w:val="24"/>
          <w:u w:val="single"/>
        </w:rPr>
        <w:t xml:space="preserve">state and local laws where </w:t>
      </w:r>
      <w:r w:rsidR="000317FE" w:rsidRPr="00E4472C">
        <w:rPr>
          <w:rFonts w:ascii="Aptos" w:hAnsi="Aptos" w:cs="Calibri"/>
          <w:bCs/>
          <w:iCs/>
          <w:snapToGrid w:val="0"/>
          <w:color w:val="00B050"/>
          <w:szCs w:val="24"/>
          <w:u w:val="single"/>
        </w:rPr>
        <w:t>[EMPLOYER]</w:t>
      </w:r>
      <w:r w:rsidRPr="00E4472C">
        <w:rPr>
          <w:rFonts w:ascii="Aptos" w:hAnsi="Aptos" w:cs="Calibri"/>
          <w:bCs/>
          <w:iCs/>
          <w:snapToGrid w:val="0"/>
          <w:color w:val="00B050"/>
          <w:szCs w:val="24"/>
          <w:u w:val="single"/>
        </w:rPr>
        <w:t xml:space="preserve"> does business </w:t>
      </w:r>
      <w:r w:rsidR="001C0B11">
        <w:rPr>
          <w:rFonts w:ascii="Aptos" w:hAnsi="Aptos" w:cs="Calibri"/>
          <w:bCs/>
          <w:iCs/>
          <w:snapToGrid w:val="0"/>
          <w:color w:val="00B050"/>
          <w:szCs w:val="24"/>
          <w:u w:val="single"/>
        </w:rPr>
        <w:t>to ensure your policy aligns.</w:t>
      </w:r>
      <w:r w:rsidRPr="00E4472C">
        <w:rPr>
          <w:rFonts w:ascii="Aptos" w:hAnsi="Aptos" w:cs="Calibri"/>
          <w:bCs/>
          <w:iCs/>
          <w:snapToGrid w:val="0"/>
          <w:color w:val="00B050"/>
          <w:szCs w:val="24"/>
          <w:u w:val="single"/>
        </w:rPr>
        <w:t xml:space="preserve"> </w:t>
      </w:r>
    </w:p>
    <w:p w14:paraId="49F839CC" w14:textId="08F6DAD0" w:rsidR="00535BAD" w:rsidRPr="00E9376C" w:rsidRDefault="00535BAD" w:rsidP="00E9376C">
      <w:pPr>
        <w:widowControl/>
        <w:tabs>
          <w:tab w:val="left" w:pos="3499"/>
          <w:tab w:val="left" w:pos="4492"/>
          <w:tab w:val="left" w:pos="4910"/>
          <w:tab w:val="left" w:pos="6033"/>
        </w:tabs>
        <w:autoSpaceDE/>
        <w:autoSpaceDN/>
        <w:jc w:val="both"/>
        <w:rPr>
          <w:rFonts w:ascii="Calibri" w:eastAsia="Times New Roman" w:hAnsi="Calibri" w:cs="Calibri"/>
          <w:bCs/>
          <w:iCs/>
          <w:color w:val="00B050"/>
          <w:sz w:val="24"/>
          <w:szCs w:val="24"/>
          <w:lang w:bidi="ar-SA"/>
        </w:rPr>
      </w:pPr>
    </w:p>
    <w:p w14:paraId="52CE152F" w14:textId="77777777" w:rsidR="00535BAD" w:rsidRPr="00620884" w:rsidRDefault="00535BAD" w:rsidP="00535BAD">
      <w:pPr>
        <w:widowControl/>
        <w:tabs>
          <w:tab w:val="left" w:pos="3499"/>
          <w:tab w:val="left" w:pos="3960"/>
          <w:tab w:val="left" w:pos="4492"/>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autoSpaceDE/>
        <w:autoSpaceDN/>
        <w:ind w:left="4492" w:firstLine="548"/>
        <w:jc w:val="both"/>
        <w:rPr>
          <w:rFonts w:ascii="Aptos" w:eastAsia="Times New Roman" w:hAnsi="Aptos" w:cs="Calibri"/>
          <w:b/>
          <w:snapToGrid w:val="0"/>
          <w:color w:val="0070C0"/>
          <w:lang w:bidi="ar-SA"/>
        </w:rPr>
      </w:pPr>
      <w:r w:rsidRPr="00620884">
        <w:rPr>
          <w:rFonts w:ascii="Aptos" w:eastAsia="Times New Roman" w:hAnsi="Aptos" w:cs="Calibri"/>
          <w:b/>
          <w:snapToGrid w:val="0"/>
          <w:color w:val="0070C0"/>
          <w:lang w:bidi="ar-SA"/>
        </w:rPr>
        <w:tab/>
      </w:r>
      <w:r w:rsidRPr="00620884">
        <w:rPr>
          <w:rFonts w:ascii="Aptos" w:eastAsia="Times New Roman" w:hAnsi="Aptos" w:cs="Calibri"/>
          <w:b/>
          <w:snapToGrid w:val="0"/>
          <w:color w:val="0070C0"/>
          <w:lang w:bidi="ar-SA"/>
        </w:rPr>
        <w:tab/>
        <w:t>Effective:</w:t>
      </w:r>
      <w:r w:rsidRPr="00620884">
        <w:rPr>
          <w:rFonts w:ascii="Aptos" w:eastAsia="Times New Roman" w:hAnsi="Aptos" w:cs="Calibri"/>
          <w:b/>
          <w:snapToGrid w:val="0"/>
          <w:color w:val="0070C0"/>
          <w:lang w:bidi="ar-SA"/>
        </w:rPr>
        <w:tab/>
      </w:r>
    </w:p>
    <w:p w14:paraId="470F9041" w14:textId="77777777" w:rsidR="00535BAD" w:rsidRPr="00620884" w:rsidRDefault="00535BAD" w:rsidP="00535BAD">
      <w:pPr>
        <w:widowControl/>
        <w:tabs>
          <w:tab w:val="left" w:pos="3499"/>
          <w:tab w:val="left" w:pos="3960"/>
          <w:tab w:val="left" w:pos="4492"/>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autoSpaceDE/>
        <w:autoSpaceDN/>
        <w:ind w:left="4492" w:firstLine="548"/>
        <w:jc w:val="both"/>
        <w:rPr>
          <w:rFonts w:ascii="Aptos" w:eastAsia="Times New Roman" w:hAnsi="Aptos" w:cs="Calibri"/>
          <w:b/>
          <w:snapToGrid w:val="0"/>
          <w:color w:val="0070C0"/>
          <w:lang w:bidi="ar-SA"/>
        </w:rPr>
      </w:pPr>
      <w:r w:rsidRPr="00620884">
        <w:rPr>
          <w:rFonts w:ascii="Aptos" w:eastAsia="Times New Roman" w:hAnsi="Aptos" w:cs="Calibri"/>
          <w:b/>
          <w:snapToGrid w:val="0"/>
          <w:color w:val="0070C0"/>
          <w:lang w:bidi="ar-SA"/>
        </w:rPr>
        <w:tab/>
      </w:r>
      <w:r w:rsidRPr="00620884">
        <w:rPr>
          <w:rFonts w:ascii="Aptos" w:eastAsia="Times New Roman" w:hAnsi="Aptos" w:cs="Calibri"/>
          <w:b/>
          <w:snapToGrid w:val="0"/>
          <w:color w:val="0070C0"/>
          <w:lang w:bidi="ar-SA"/>
        </w:rPr>
        <w:tab/>
        <w:t>Revised:</w:t>
      </w:r>
      <w:r w:rsidRPr="00620884">
        <w:rPr>
          <w:rFonts w:ascii="Aptos" w:eastAsia="Times New Roman" w:hAnsi="Aptos" w:cs="Calibri"/>
          <w:b/>
          <w:snapToGrid w:val="0"/>
          <w:color w:val="0070C0"/>
          <w:lang w:bidi="ar-SA"/>
        </w:rPr>
        <w:tab/>
      </w:r>
    </w:p>
    <w:p w14:paraId="3B1DE1D5" w14:textId="77777777" w:rsidR="00535BAD" w:rsidRPr="00620884" w:rsidRDefault="00535BAD" w:rsidP="00535BAD">
      <w:pPr>
        <w:widowControl/>
        <w:tabs>
          <w:tab w:val="left" w:pos="360"/>
        </w:tabs>
        <w:autoSpaceDE/>
        <w:autoSpaceDN/>
        <w:jc w:val="both"/>
        <w:rPr>
          <w:rFonts w:ascii="Aptos" w:eastAsia="Times New Roman" w:hAnsi="Aptos" w:cs="Calibri"/>
          <w:b/>
          <w:snapToGrid w:val="0"/>
          <w:color w:val="0070C0"/>
          <w:lang w:bidi="ar-SA"/>
        </w:rPr>
      </w:pPr>
      <w:r w:rsidRPr="00620884">
        <w:rPr>
          <w:rFonts w:ascii="Aptos" w:eastAsia="Times New Roman" w:hAnsi="Aptos" w:cs="Calibri"/>
          <w:snapToGrid w:val="0"/>
          <w:color w:val="0070C0"/>
          <w:lang w:bidi="ar-SA"/>
        </w:rPr>
        <w:t xml:space="preserve"> </w:t>
      </w:r>
    </w:p>
    <w:p w14:paraId="046D8884" w14:textId="77777777" w:rsidR="00535BAD" w:rsidRPr="00620884" w:rsidRDefault="00535BAD" w:rsidP="005916DB">
      <w:pPr>
        <w:rPr>
          <w:rFonts w:ascii="Aptos" w:hAnsi="Aptos"/>
          <w:b/>
          <w:bCs/>
          <w:snapToGrid w:val="0"/>
          <w:color w:val="0070C0"/>
          <w:lang w:bidi="ar-SA"/>
        </w:rPr>
      </w:pPr>
      <w:bookmarkStart w:id="151" w:name="_Toc273095363"/>
      <w:r w:rsidRPr="00620884">
        <w:rPr>
          <w:rFonts w:ascii="Aptos" w:hAnsi="Aptos"/>
          <w:b/>
          <w:bCs/>
          <w:snapToGrid w:val="0"/>
          <w:color w:val="0070C0"/>
          <w:lang w:bidi="ar-SA"/>
        </w:rPr>
        <w:t>Harassment / Anti-Bullying Policy</w:t>
      </w:r>
      <w:bookmarkEnd w:id="151"/>
    </w:p>
    <w:p w14:paraId="791AE526" w14:textId="77777777" w:rsidR="00535BAD" w:rsidRPr="00641C19" w:rsidRDefault="00535BAD" w:rsidP="00535BAD">
      <w:pPr>
        <w:widowControl/>
        <w:autoSpaceDE/>
        <w:autoSpaceDN/>
        <w:jc w:val="both"/>
        <w:rPr>
          <w:rFonts w:ascii="Aptos" w:eastAsia="Times New Roman" w:hAnsi="Aptos" w:cs="Calibri"/>
          <w:b/>
          <w:i/>
          <w:snapToGrid w:val="0"/>
          <w:color w:val="9BBB59"/>
          <w:lang w:bidi="ar-SA"/>
        </w:rPr>
      </w:pPr>
    </w:p>
    <w:p w14:paraId="17D5E1A9" w14:textId="77777777" w:rsidR="00535BAD" w:rsidRPr="006E589E" w:rsidRDefault="00535BAD" w:rsidP="00535BAD">
      <w:pPr>
        <w:widowControl/>
        <w:autoSpaceDE/>
        <w:autoSpaceDN/>
        <w:jc w:val="both"/>
        <w:rPr>
          <w:rFonts w:ascii="Aptos" w:eastAsia="Times New Roman" w:hAnsi="Aptos" w:cs="Calibri"/>
          <w:b/>
          <w:i/>
          <w:snapToGrid w:val="0"/>
          <w:color w:val="C00000"/>
          <w:lang w:bidi="ar-SA"/>
        </w:rPr>
      </w:pPr>
      <w:r w:rsidRPr="006E589E">
        <w:rPr>
          <w:rFonts w:ascii="Aptos" w:eastAsia="Times New Roman" w:hAnsi="Aptos" w:cs="Calibri"/>
          <w:b/>
          <w:i/>
          <w:snapToGrid w:val="0"/>
          <w:color w:val="C00000"/>
          <w:lang w:bidi="ar-SA"/>
        </w:rPr>
        <w:t>SAMPLE TEXT</w:t>
      </w:r>
    </w:p>
    <w:p w14:paraId="033ED7CE" w14:textId="61C448DC" w:rsidR="00535BAD" w:rsidRPr="001C0B11" w:rsidRDefault="00535BAD" w:rsidP="00535BAD">
      <w:pPr>
        <w:widowControl/>
        <w:autoSpaceDE/>
        <w:autoSpaceDN/>
        <w:jc w:val="both"/>
        <w:rPr>
          <w:rFonts w:ascii="Aptos" w:eastAsia="Times New Roman" w:hAnsi="Aptos" w:cs="Calibri"/>
          <w:i/>
          <w:snapToGrid w:val="0"/>
          <w:color w:val="0070C0"/>
          <w:lang w:bidi="ar-SA"/>
        </w:rPr>
      </w:pPr>
      <w:r w:rsidRPr="001C0B11">
        <w:rPr>
          <w:rFonts w:ascii="Aptos" w:eastAsia="Times New Roman" w:hAnsi="Aptos" w:cs="Calibri"/>
          <w:b/>
          <w:i/>
          <w:snapToGrid w:val="0"/>
          <w:color w:val="0070C0"/>
          <w:lang w:bidi="ar-SA"/>
        </w:rPr>
        <w:t xml:space="preserve">Note: This policy is in accordance with </w:t>
      </w:r>
      <w:r w:rsidR="001C0B11">
        <w:rPr>
          <w:rFonts w:ascii="Aptos" w:eastAsia="Times New Roman" w:hAnsi="Aptos" w:cs="Calibri"/>
          <w:b/>
          <w:i/>
          <w:snapToGrid w:val="0"/>
          <w:color w:val="0070C0"/>
          <w:lang w:bidi="ar-SA"/>
        </w:rPr>
        <w:t>[</w:t>
      </w:r>
      <w:r w:rsidR="00DF1D83" w:rsidRPr="001C0B11">
        <w:rPr>
          <w:rFonts w:ascii="Aptos" w:eastAsia="Times New Roman" w:hAnsi="Aptos" w:cs="Calibri"/>
          <w:b/>
          <w:i/>
          <w:snapToGrid w:val="0"/>
          <w:color w:val="0070C0"/>
          <w:lang w:bidi="ar-SA"/>
        </w:rPr>
        <w:t>EMPLOYER</w:t>
      </w:r>
      <w:r w:rsidR="001C0B11">
        <w:rPr>
          <w:rFonts w:ascii="Aptos" w:eastAsia="Times New Roman" w:hAnsi="Aptos" w:cs="Calibri"/>
          <w:b/>
          <w:i/>
          <w:snapToGrid w:val="0"/>
          <w:color w:val="0070C0"/>
          <w:lang w:bidi="ar-SA"/>
        </w:rPr>
        <w:t>]</w:t>
      </w:r>
      <w:r w:rsidRPr="001C0B11">
        <w:rPr>
          <w:rFonts w:ascii="Aptos" w:eastAsia="Times New Roman" w:hAnsi="Aptos" w:cs="Calibri"/>
          <w:b/>
          <w:i/>
          <w:snapToGrid w:val="0"/>
          <w:color w:val="0070C0"/>
          <w:lang w:bidi="ar-SA"/>
        </w:rPr>
        <w:t>’s broader workplace violence policy.</w:t>
      </w:r>
      <w:r w:rsidRPr="001C0B11">
        <w:rPr>
          <w:rFonts w:ascii="Aptos" w:eastAsia="Times New Roman" w:hAnsi="Aptos" w:cs="Calibri"/>
          <w:i/>
          <w:snapToGrid w:val="0"/>
          <w:color w:val="0070C0"/>
          <w:lang w:bidi="ar-SA"/>
        </w:rPr>
        <w:t xml:space="preserve">  </w:t>
      </w:r>
      <w:r w:rsidRPr="001C0B11">
        <w:rPr>
          <w:rFonts w:ascii="Aptos" w:eastAsia="Times New Roman" w:hAnsi="Aptos" w:cs="Calibri"/>
          <w:b/>
          <w:i/>
          <w:snapToGrid w:val="0"/>
          <w:color w:val="0070C0"/>
          <w:lang w:bidi="ar-SA"/>
        </w:rPr>
        <w:t xml:space="preserve">Reporting and investigating incidents, as well as corrective actions, remain in line with the details of </w:t>
      </w:r>
      <w:r w:rsidR="001C0B11">
        <w:rPr>
          <w:rFonts w:ascii="Aptos" w:eastAsia="Times New Roman" w:hAnsi="Aptos" w:cs="Calibri"/>
          <w:b/>
          <w:i/>
          <w:snapToGrid w:val="0"/>
          <w:color w:val="0070C0"/>
          <w:lang w:bidi="ar-SA"/>
        </w:rPr>
        <w:t>[</w:t>
      </w:r>
      <w:r w:rsidR="00DF1D83" w:rsidRPr="001C0B11">
        <w:rPr>
          <w:rFonts w:ascii="Aptos" w:eastAsia="Times New Roman" w:hAnsi="Aptos" w:cs="Calibri"/>
          <w:b/>
          <w:i/>
          <w:snapToGrid w:val="0"/>
          <w:color w:val="0070C0"/>
          <w:lang w:bidi="ar-SA"/>
        </w:rPr>
        <w:t>EMPLOYER</w:t>
      </w:r>
      <w:r w:rsidR="001C0B11">
        <w:rPr>
          <w:rFonts w:ascii="Aptos" w:eastAsia="Times New Roman" w:hAnsi="Aptos" w:cs="Calibri"/>
          <w:b/>
          <w:i/>
          <w:snapToGrid w:val="0"/>
          <w:color w:val="0070C0"/>
          <w:lang w:bidi="ar-SA"/>
        </w:rPr>
        <w:t>]</w:t>
      </w:r>
      <w:r w:rsidRPr="001C0B11">
        <w:rPr>
          <w:rFonts w:ascii="Aptos" w:eastAsia="Times New Roman" w:hAnsi="Aptos" w:cs="Calibri"/>
          <w:b/>
          <w:i/>
          <w:snapToGrid w:val="0"/>
          <w:color w:val="0070C0"/>
          <w:lang w:bidi="ar-SA"/>
        </w:rPr>
        <w:t>’s workplace violence policy.</w:t>
      </w:r>
    </w:p>
    <w:p w14:paraId="1CE9B149" w14:textId="77777777" w:rsidR="00535BAD" w:rsidRPr="00641C19" w:rsidRDefault="00535BAD" w:rsidP="00535BAD">
      <w:pPr>
        <w:widowControl/>
        <w:autoSpaceDE/>
        <w:autoSpaceDN/>
        <w:jc w:val="both"/>
        <w:rPr>
          <w:rFonts w:ascii="Aptos" w:eastAsia="Times New Roman" w:hAnsi="Aptos" w:cs="Calibri"/>
          <w:i/>
          <w:snapToGrid w:val="0"/>
          <w:lang w:bidi="ar-SA"/>
        </w:rPr>
      </w:pPr>
    </w:p>
    <w:p w14:paraId="4C4300E2" w14:textId="0A605621" w:rsidR="00535BAD" w:rsidRPr="00620884" w:rsidRDefault="00BC20F2" w:rsidP="00535BAD">
      <w:pPr>
        <w:widowControl/>
        <w:autoSpaceDE/>
        <w:autoSpaceDN/>
        <w:jc w:val="both"/>
        <w:rPr>
          <w:rFonts w:ascii="Aptos" w:eastAsia="Times New Roman" w:hAnsi="Aptos" w:cs="Calibri"/>
          <w:i/>
          <w:snapToGrid w:val="0"/>
          <w:color w:val="0070C0"/>
          <w:lang w:bidi="ar-SA"/>
        </w:rPr>
      </w:pPr>
      <w:r w:rsidRPr="00620884">
        <w:rPr>
          <w:rFonts w:ascii="Aptos" w:eastAsia="Times New Roman" w:hAnsi="Aptos" w:cs="Calibri"/>
          <w:i/>
          <w:snapToGrid w:val="0"/>
          <w:color w:val="0070C0"/>
          <w:lang w:bidi="ar-SA"/>
        </w:rPr>
        <w:t>[EMPLOYER]</w:t>
      </w:r>
      <w:r w:rsidR="002E1076">
        <w:rPr>
          <w:rFonts w:ascii="Aptos" w:eastAsia="Times New Roman" w:hAnsi="Aptos" w:cs="Calibri"/>
          <w:i/>
          <w:snapToGrid w:val="0"/>
          <w:color w:val="0070C0"/>
          <w:lang w:bidi="ar-SA"/>
        </w:rPr>
        <w:t xml:space="preserve"> </w:t>
      </w:r>
      <w:r w:rsidR="00535BAD" w:rsidRPr="00620884">
        <w:rPr>
          <w:rFonts w:ascii="Aptos" w:eastAsia="Times New Roman" w:hAnsi="Aptos" w:cs="Calibri"/>
          <w:i/>
          <w:snapToGrid w:val="0"/>
          <w:color w:val="0070C0"/>
          <w:lang w:bidi="ar-SA"/>
        </w:rPr>
        <w:t xml:space="preserve">strives to maintain a workplace that fosters mutual employee respect and promotes harmonious, productive working relationships. </w:t>
      </w:r>
      <w:r w:rsidRPr="00620884">
        <w:rPr>
          <w:rFonts w:ascii="Aptos" w:eastAsia="Times New Roman" w:hAnsi="Aptos" w:cs="Calibri"/>
          <w:i/>
          <w:snapToGrid w:val="0"/>
          <w:color w:val="0070C0"/>
          <w:lang w:bidi="ar-SA"/>
        </w:rPr>
        <w:t>[EMPLOYER]</w:t>
      </w:r>
      <w:r w:rsidR="002E1076">
        <w:rPr>
          <w:rFonts w:ascii="Aptos" w:eastAsia="Times New Roman" w:hAnsi="Aptos" w:cs="Calibri"/>
          <w:i/>
          <w:snapToGrid w:val="0"/>
          <w:color w:val="0070C0"/>
          <w:lang w:bidi="ar-SA"/>
        </w:rPr>
        <w:t xml:space="preserve"> </w:t>
      </w:r>
      <w:r w:rsidR="00535BAD" w:rsidRPr="00620884">
        <w:rPr>
          <w:rFonts w:ascii="Aptos" w:eastAsia="Times New Roman" w:hAnsi="Aptos" w:cs="Calibri"/>
          <w:i/>
          <w:snapToGrid w:val="0"/>
          <w:color w:val="0070C0"/>
          <w:lang w:bidi="ar-SA"/>
        </w:rPr>
        <w:t>believes that harassment, bullying, and/or retaliation in any form constitutes miscon</w:t>
      </w:r>
      <w:r w:rsidR="00535BAD" w:rsidRPr="00620884">
        <w:rPr>
          <w:rFonts w:ascii="Aptos" w:eastAsia="Times New Roman" w:hAnsi="Aptos" w:cs="Calibri"/>
          <w:i/>
          <w:snapToGrid w:val="0"/>
          <w:color w:val="0070C0"/>
          <w:lang w:bidi="ar-SA"/>
        </w:rPr>
        <w:softHyphen/>
        <w:t xml:space="preserve">duct, which undermines the integrity of the employment relationship. Therefore, </w:t>
      </w:r>
      <w:r w:rsidRPr="00620884">
        <w:rPr>
          <w:rFonts w:ascii="Aptos" w:eastAsia="Times New Roman" w:hAnsi="Aptos" w:cs="Calibri"/>
          <w:i/>
          <w:snapToGrid w:val="0"/>
          <w:color w:val="0070C0"/>
          <w:lang w:bidi="ar-SA"/>
        </w:rPr>
        <w:t>[EMPLOYER]</w:t>
      </w:r>
      <w:r w:rsidR="009A28A5">
        <w:rPr>
          <w:rFonts w:ascii="Aptos" w:eastAsia="Times New Roman" w:hAnsi="Aptos" w:cs="Calibri"/>
          <w:i/>
          <w:snapToGrid w:val="0"/>
          <w:color w:val="0070C0"/>
          <w:lang w:bidi="ar-SA"/>
        </w:rPr>
        <w:t xml:space="preserve"> </w:t>
      </w:r>
      <w:r w:rsidR="00535BAD" w:rsidRPr="00620884">
        <w:rPr>
          <w:rFonts w:ascii="Aptos" w:eastAsia="Times New Roman" w:hAnsi="Aptos" w:cs="Calibri"/>
          <w:i/>
          <w:snapToGrid w:val="0"/>
          <w:color w:val="0070C0"/>
          <w:lang w:bidi="ar-SA"/>
        </w:rPr>
        <w:t>prohibits bullying or harassment that is sexual, racial, or religious in nature or is related to anyone’s gender, national origin, age, sexual orienta</w:t>
      </w:r>
      <w:r w:rsidR="00535BAD" w:rsidRPr="00620884">
        <w:rPr>
          <w:rFonts w:ascii="Aptos" w:eastAsia="Times New Roman" w:hAnsi="Aptos" w:cs="Calibri"/>
          <w:i/>
          <w:snapToGrid w:val="0"/>
          <w:color w:val="0070C0"/>
          <w:lang w:bidi="ar-SA"/>
        </w:rPr>
        <w:softHyphen/>
        <w:t xml:space="preserve">tion, disability, or any other basis protected by federal, state, or local law. </w:t>
      </w:r>
    </w:p>
    <w:p w14:paraId="4185B3E5" w14:textId="77777777" w:rsidR="00535BAD" w:rsidRPr="00620884" w:rsidRDefault="00535BAD" w:rsidP="00535BAD">
      <w:pPr>
        <w:widowControl/>
        <w:autoSpaceDE/>
        <w:autoSpaceDN/>
        <w:jc w:val="both"/>
        <w:rPr>
          <w:rFonts w:ascii="Aptos" w:eastAsia="Times New Roman" w:hAnsi="Aptos" w:cs="Calibri"/>
          <w:i/>
          <w:snapToGrid w:val="0"/>
          <w:color w:val="0070C0"/>
          <w:lang w:bidi="ar-SA"/>
        </w:rPr>
      </w:pPr>
    </w:p>
    <w:p w14:paraId="41533135" w14:textId="0C8FCA1F" w:rsidR="00535BAD" w:rsidRPr="00620884" w:rsidRDefault="00535BAD" w:rsidP="00535BAD">
      <w:pPr>
        <w:widowControl/>
        <w:adjustRightInd w:val="0"/>
        <w:jc w:val="both"/>
        <w:rPr>
          <w:rFonts w:ascii="Aptos" w:eastAsia="Calibri" w:hAnsi="Aptos" w:cs="Calibri"/>
          <w:i/>
          <w:color w:val="0070C0"/>
          <w:lang w:bidi="ar-SA"/>
        </w:rPr>
      </w:pPr>
      <w:r w:rsidRPr="00620884">
        <w:rPr>
          <w:rFonts w:ascii="Aptos" w:eastAsia="Calibri" w:hAnsi="Aptos" w:cs="Calibri"/>
          <w:i/>
          <w:color w:val="0070C0"/>
          <w:lang w:bidi="ar-SA"/>
        </w:rPr>
        <w:t>"Harassment or bullying" is any gesture or written, verbal, graphic, or physical act (including electronically transmitted acts – i.e. internet, cell phone, personal digital assistant, or wireless hand held device) that is reasonably perceived as being motivated either by any actual or perceived characteristic, such as race, color, religion, ancestry, national origin, gender, sexual orientation, gender identity and expression; or a mental, physical, or sensory disability or impairment; or by any other distinguishing characteristic. Such behavior is considered harassment or bullying whether it takes place on or off company property.</w:t>
      </w:r>
    </w:p>
    <w:p w14:paraId="2F939001" w14:textId="77777777" w:rsidR="00535BAD" w:rsidRPr="00620884" w:rsidRDefault="00535BAD" w:rsidP="00535BAD">
      <w:pPr>
        <w:widowControl/>
        <w:adjustRightInd w:val="0"/>
        <w:jc w:val="both"/>
        <w:rPr>
          <w:rFonts w:ascii="Aptos" w:eastAsia="Calibri" w:hAnsi="Aptos" w:cs="Calibri"/>
          <w:i/>
          <w:color w:val="0070C0"/>
          <w:lang w:bidi="ar-SA"/>
        </w:rPr>
      </w:pPr>
    </w:p>
    <w:p w14:paraId="4B08305C" w14:textId="77777777" w:rsidR="00535BAD" w:rsidRPr="00620884" w:rsidRDefault="00535BAD" w:rsidP="00535BAD">
      <w:pPr>
        <w:widowControl/>
        <w:adjustRightInd w:val="0"/>
        <w:spacing w:after="120"/>
        <w:jc w:val="both"/>
        <w:rPr>
          <w:rFonts w:ascii="Aptos" w:eastAsia="Calibri" w:hAnsi="Aptos" w:cs="Calibri"/>
          <w:i/>
          <w:color w:val="0070C0"/>
          <w:lang w:bidi="ar-SA"/>
        </w:rPr>
      </w:pPr>
      <w:r w:rsidRPr="00620884">
        <w:rPr>
          <w:rFonts w:ascii="Aptos" w:eastAsia="Calibri" w:hAnsi="Aptos" w:cs="Calibri"/>
          <w:b/>
          <w:i/>
          <w:color w:val="0070C0"/>
          <w:lang w:bidi="ar-SA"/>
        </w:rPr>
        <w:t>“Harassment”</w:t>
      </w:r>
      <w:r w:rsidRPr="00620884">
        <w:rPr>
          <w:rFonts w:ascii="Aptos" w:eastAsia="Calibri" w:hAnsi="Aptos" w:cs="Calibri"/>
          <w:i/>
          <w:color w:val="0070C0"/>
          <w:lang w:bidi="ar-SA"/>
        </w:rPr>
        <w:t xml:space="preserve"> is conduct that meets all of the following criteria:</w:t>
      </w:r>
    </w:p>
    <w:p w14:paraId="14340387" w14:textId="5F0AAA03" w:rsidR="00535BAD" w:rsidRPr="00620884" w:rsidRDefault="00535BAD" w:rsidP="00ED05E6">
      <w:pPr>
        <w:widowControl/>
        <w:numPr>
          <w:ilvl w:val="0"/>
          <w:numId w:val="57"/>
        </w:numPr>
        <w:autoSpaceDE/>
        <w:autoSpaceDN/>
        <w:adjustRightInd w:val="0"/>
        <w:jc w:val="both"/>
        <w:rPr>
          <w:rFonts w:ascii="Aptos" w:eastAsia="Calibri" w:hAnsi="Aptos" w:cs="Calibri"/>
          <w:i/>
          <w:color w:val="0070C0"/>
          <w:lang w:bidi="ar-SA"/>
        </w:rPr>
      </w:pPr>
      <w:r w:rsidRPr="00620884">
        <w:rPr>
          <w:rFonts w:ascii="Aptos" w:eastAsia="Calibri" w:hAnsi="Aptos" w:cs="Calibri"/>
          <w:i/>
          <w:color w:val="0070C0"/>
          <w:lang w:bidi="ar-SA"/>
        </w:rPr>
        <w:t>Is directed at one or more employees</w:t>
      </w:r>
    </w:p>
    <w:p w14:paraId="2A781E2C" w14:textId="3729300C" w:rsidR="00535BAD" w:rsidRPr="00620884" w:rsidRDefault="00535BAD" w:rsidP="00ED05E6">
      <w:pPr>
        <w:widowControl/>
        <w:numPr>
          <w:ilvl w:val="0"/>
          <w:numId w:val="57"/>
        </w:numPr>
        <w:autoSpaceDE/>
        <w:autoSpaceDN/>
        <w:adjustRightInd w:val="0"/>
        <w:jc w:val="both"/>
        <w:rPr>
          <w:rFonts w:ascii="Aptos" w:eastAsia="Calibri" w:hAnsi="Aptos" w:cs="Calibri"/>
          <w:i/>
          <w:color w:val="0070C0"/>
          <w:lang w:bidi="ar-SA"/>
        </w:rPr>
      </w:pPr>
      <w:r w:rsidRPr="00620884">
        <w:rPr>
          <w:rFonts w:ascii="Aptos" w:eastAsia="Calibri" w:hAnsi="Aptos" w:cs="Calibri"/>
          <w:i/>
          <w:color w:val="0070C0"/>
          <w:lang w:bidi="ar-SA"/>
        </w:rPr>
        <w:t>Substantially interferes with an employee’s ability to perform his or her work responsibilities</w:t>
      </w:r>
    </w:p>
    <w:p w14:paraId="5D2A4670" w14:textId="5670A1C2" w:rsidR="00535BAD" w:rsidRPr="00620884" w:rsidRDefault="00535BAD" w:rsidP="00ED05E6">
      <w:pPr>
        <w:widowControl/>
        <w:numPr>
          <w:ilvl w:val="0"/>
          <w:numId w:val="57"/>
        </w:numPr>
        <w:autoSpaceDE/>
        <w:autoSpaceDN/>
        <w:adjustRightInd w:val="0"/>
        <w:jc w:val="both"/>
        <w:rPr>
          <w:rFonts w:ascii="Aptos" w:eastAsia="Calibri" w:hAnsi="Aptos" w:cs="Calibri"/>
          <w:i/>
          <w:color w:val="0070C0"/>
          <w:lang w:bidi="ar-SA"/>
        </w:rPr>
      </w:pPr>
      <w:r w:rsidRPr="00620884">
        <w:rPr>
          <w:rFonts w:ascii="Aptos" w:eastAsia="Calibri" w:hAnsi="Aptos" w:cs="Calibri"/>
          <w:i/>
          <w:color w:val="0070C0"/>
          <w:lang w:bidi="ar-SA"/>
        </w:rPr>
        <w:t>Adversely affects the ability of an employee to participate in work related operations or activities because the conduct, as reasonably perceived by the employee, is so severe, pervasive, and objectively offensive as to have this effect</w:t>
      </w:r>
    </w:p>
    <w:p w14:paraId="39DD2954" w14:textId="239E012C" w:rsidR="00535BAD" w:rsidRPr="00620884" w:rsidRDefault="00535BAD" w:rsidP="00ED05E6">
      <w:pPr>
        <w:widowControl/>
        <w:numPr>
          <w:ilvl w:val="0"/>
          <w:numId w:val="57"/>
        </w:numPr>
        <w:autoSpaceDE/>
        <w:autoSpaceDN/>
        <w:adjustRightInd w:val="0"/>
        <w:jc w:val="both"/>
        <w:rPr>
          <w:rFonts w:ascii="Aptos" w:eastAsia="Calibri" w:hAnsi="Aptos" w:cs="Calibri"/>
          <w:i/>
          <w:color w:val="0070C0"/>
          <w:lang w:bidi="ar-SA"/>
        </w:rPr>
      </w:pPr>
      <w:r w:rsidRPr="00620884">
        <w:rPr>
          <w:rFonts w:ascii="Aptos" w:eastAsia="Calibri" w:hAnsi="Aptos" w:cs="Calibri"/>
          <w:i/>
          <w:color w:val="0070C0"/>
          <w:lang w:bidi="ar-SA"/>
        </w:rPr>
        <w:t>Is based on an employee’s actual or perceived distinguishing characteristic (see above)</w:t>
      </w:r>
      <w:r w:rsidR="00882CDA" w:rsidRPr="00620884">
        <w:rPr>
          <w:rFonts w:ascii="Aptos" w:eastAsia="Calibri" w:hAnsi="Aptos" w:cs="Calibri"/>
          <w:i/>
          <w:color w:val="0070C0"/>
          <w:lang w:bidi="ar-SA"/>
        </w:rPr>
        <w:t xml:space="preserve"> </w:t>
      </w:r>
      <w:r w:rsidRPr="00620884">
        <w:rPr>
          <w:rFonts w:ascii="Aptos" w:eastAsia="Calibri" w:hAnsi="Aptos" w:cs="Calibri"/>
          <w:i/>
          <w:color w:val="0070C0"/>
          <w:lang w:bidi="ar-SA"/>
        </w:rPr>
        <w:t>or is based on an association with another person who has or is perceived to have any of these characteristics</w:t>
      </w:r>
    </w:p>
    <w:p w14:paraId="748751E8" w14:textId="77777777" w:rsidR="00535BAD" w:rsidRPr="00620884" w:rsidRDefault="00535BAD" w:rsidP="00535BAD">
      <w:pPr>
        <w:widowControl/>
        <w:adjustRightInd w:val="0"/>
        <w:jc w:val="both"/>
        <w:rPr>
          <w:rFonts w:ascii="Aptos" w:eastAsia="Calibri" w:hAnsi="Aptos" w:cs="Calibri"/>
          <w:i/>
          <w:color w:val="0070C0"/>
          <w:lang w:bidi="ar-SA"/>
        </w:rPr>
      </w:pPr>
    </w:p>
    <w:p w14:paraId="065E1BAF" w14:textId="77777777" w:rsidR="00535BAD" w:rsidRPr="00620884" w:rsidRDefault="00535BAD" w:rsidP="00535BAD">
      <w:pPr>
        <w:widowControl/>
        <w:adjustRightInd w:val="0"/>
        <w:spacing w:after="120"/>
        <w:jc w:val="both"/>
        <w:rPr>
          <w:rFonts w:ascii="Aptos" w:eastAsia="Calibri" w:hAnsi="Aptos" w:cs="Calibri"/>
          <w:i/>
          <w:color w:val="0070C0"/>
          <w:lang w:bidi="ar-SA"/>
        </w:rPr>
      </w:pPr>
      <w:r w:rsidRPr="00620884">
        <w:rPr>
          <w:rFonts w:ascii="Aptos" w:eastAsia="Calibri" w:hAnsi="Aptos" w:cs="Calibri"/>
          <w:b/>
          <w:i/>
          <w:color w:val="0070C0"/>
          <w:lang w:bidi="ar-SA"/>
        </w:rPr>
        <w:t>“Bullying”</w:t>
      </w:r>
      <w:r w:rsidRPr="00620884">
        <w:rPr>
          <w:rFonts w:ascii="Aptos" w:eastAsia="Calibri" w:hAnsi="Aptos" w:cs="Calibri"/>
          <w:i/>
          <w:color w:val="0070C0"/>
          <w:lang w:bidi="ar-SA"/>
        </w:rPr>
        <w:t xml:space="preserve"> is conduct that meets all of the following criteria:</w:t>
      </w:r>
    </w:p>
    <w:p w14:paraId="6358B95A" w14:textId="6779C71D" w:rsidR="00535BAD" w:rsidRPr="00620884" w:rsidRDefault="00535BAD" w:rsidP="00ED05E6">
      <w:pPr>
        <w:widowControl/>
        <w:numPr>
          <w:ilvl w:val="0"/>
          <w:numId w:val="58"/>
        </w:numPr>
        <w:autoSpaceDE/>
        <w:autoSpaceDN/>
        <w:adjustRightInd w:val="0"/>
        <w:jc w:val="both"/>
        <w:rPr>
          <w:rFonts w:ascii="Aptos" w:eastAsia="Calibri" w:hAnsi="Aptos" w:cs="Calibri"/>
          <w:i/>
          <w:color w:val="0070C0"/>
          <w:lang w:bidi="ar-SA"/>
        </w:rPr>
      </w:pPr>
      <w:r w:rsidRPr="00620884">
        <w:rPr>
          <w:rFonts w:ascii="Aptos" w:eastAsia="Calibri" w:hAnsi="Aptos" w:cs="Calibri"/>
          <w:i/>
          <w:color w:val="0070C0"/>
          <w:lang w:bidi="ar-SA"/>
        </w:rPr>
        <w:t>Is directed at one or more employees</w:t>
      </w:r>
    </w:p>
    <w:p w14:paraId="5DCB950C" w14:textId="77777777" w:rsidR="00535BAD" w:rsidRPr="00620884" w:rsidRDefault="00535BAD" w:rsidP="00ED05E6">
      <w:pPr>
        <w:widowControl/>
        <w:numPr>
          <w:ilvl w:val="0"/>
          <w:numId w:val="58"/>
        </w:numPr>
        <w:autoSpaceDE/>
        <w:autoSpaceDN/>
        <w:adjustRightInd w:val="0"/>
        <w:jc w:val="both"/>
        <w:rPr>
          <w:rFonts w:ascii="Aptos" w:eastAsia="Calibri" w:hAnsi="Aptos" w:cs="Calibri"/>
          <w:i/>
          <w:color w:val="0070C0"/>
          <w:lang w:bidi="ar-SA"/>
        </w:rPr>
      </w:pPr>
      <w:r w:rsidRPr="00620884">
        <w:rPr>
          <w:rFonts w:ascii="Aptos" w:eastAsia="Calibri" w:hAnsi="Aptos" w:cs="Calibri"/>
          <w:i/>
          <w:color w:val="0070C0"/>
          <w:lang w:bidi="ar-SA"/>
        </w:rPr>
        <w:t>Substantially interferes with ability to perform one’s work responsibilities</w:t>
      </w:r>
    </w:p>
    <w:p w14:paraId="6621E804" w14:textId="70050960" w:rsidR="00535BAD" w:rsidRPr="00620884" w:rsidRDefault="00535BAD" w:rsidP="00ED05E6">
      <w:pPr>
        <w:widowControl/>
        <w:numPr>
          <w:ilvl w:val="0"/>
          <w:numId w:val="58"/>
        </w:numPr>
        <w:autoSpaceDE/>
        <w:autoSpaceDN/>
        <w:adjustRightInd w:val="0"/>
        <w:jc w:val="both"/>
        <w:rPr>
          <w:rFonts w:ascii="Aptos" w:eastAsia="Calibri" w:hAnsi="Aptos" w:cs="Calibri"/>
          <w:i/>
          <w:color w:val="0070C0"/>
          <w:lang w:bidi="ar-SA"/>
        </w:rPr>
      </w:pPr>
      <w:r w:rsidRPr="00620884">
        <w:rPr>
          <w:rFonts w:ascii="Aptos" w:eastAsia="Calibri" w:hAnsi="Aptos" w:cs="Calibri"/>
          <w:i/>
          <w:color w:val="0070C0"/>
          <w:lang w:bidi="ar-SA"/>
        </w:rPr>
        <w:t>Adversely affects the ability of an employee to participate in work related operations or activities by placing the employee in reasonable fear of physical harm or by causing emotional distress</w:t>
      </w:r>
    </w:p>
    <w:p w14:paraId="3DCEC88E" w14:textId="7F9FABFA" w:rsidR="00535BAD" w:rsidRPr="00620884" w:rsidRDefault="00535BAD" w:rsidP="00ED05E6">
      <w:pPr>
        <w:widowControl/>
        <w:numPr>
          <w:ilvl w:val="0"/>
          <w:numId w:val="58"/>
        </w:numPr>
        <w:autoSpaceDE/>
        <w:autoSpaceDN/>
        <w:adjustRightInd w:val="0"/>
        <w:jc w:val="both"/>
        <w:rPr>
          <w:rFonts w:ascii="Aptos" w:eastAsia="Calibri" w:hAnsi="Aptos" w:cs="Calibri"/>
          <w:i/>
          <w:color w:val="0070C0"/>
          <w:lang w:bidi="ar-SA"/>
        </w:rPr>
      </w:pPr>
      <w:r w:rsidRPr="00620884">
        <w:rPr>
          <w:rFonts w:ascii="Aptos" w:eastAsia="Calibri" w:hAnsi="Aptos" w:cs="Calibri"/>
          <w:i/>
          <w:color w:val="0070C0"/>
          <w:lang w:bidi="ar-SA"/>
        </w:rPr>
        <w:t>Is based on an employee’s actual or perceived distinguishing characteristic (see above)</w:t>
      </w:r>
      <w:r w:rsidR="00882CDA" w:rsidRPr="00620884">
        <w:rPr>
          <w:rFonts w:ascii="Aptos" w:eastAsia="Calibri" w:hAnsi="Aptos" w:cs="Calibri"/>
          <w:i/>
          <w:color w:val="0070C0"/>
          <w:lang w:bidi="ar-SA"/>
        </w:rPr>
        <w:t xml:space="preserve"> </w:t>
      </w:r>
      <w:r w:rsidRPr="00620884">
        <w:rPr>
          <w:rFonts w:ascii="Aptos" w:eastAsia="Calibri" w:hAnsi="Aptos" w:cs="Calibri"/>
          <w:i/>
          <w:color w:val="0070C0"/>
          <w:lang w:bidi="ar-SA"/>
        </w:rPr>
        <w:t>or is based on an association with another person who has or is perceived to have any of these characteristics</w:t>
      </w:r>
    </w:p>
    <w:p w14:paraId="40F0C707" w14:textId="77777777" w:rsidR="00535BAD" w:rsidRPr="00620884" w:rsidRDefault="00535BAD" w:rsidP="00535BAD">
      <w:pPr>
        <w:widowControl/>
        <w:adjustRightInd w:val="0"/>
        <w:jc w:val="both"/>
        <w:rPr>
          <w:rFonts w:ascii="Aptos" w:eastAsia="Calibri" w:hAnsi="Aptos" w:cs="Calibri"/>
          <w:i/>
          <w:color w:val="0070C0"/>
          <w:lang w:bidi="ar-SA"/>
        </w:rPr>
      </w:pPr>
    </w:p>
    <w:p w14:paraId="70103068" w14:textId="77777777" w:rsidR="00535BAD" w:rsidRPr="00620884" w:rsidRDefault="00535BAD" w:rsidP="00535BAD">
      <w:pPr>
        <w:widowControl/>
        <w:autoSpaceDE/>
        <w:autoSpaceDN/>
        <w:jc w:val="both"/>
        <w:rPr>
          <w:rFonts w:ascii="Aptos" w:eastAsia="Times New Roman" w:hAnsi="Aptos" w:cs="Calibri"/>
          <w:i/>
          <w:snapToGrid w:val="0"/>
          <w:color w:val="0070C0"/>
          <w:lang w:bidi="ar-SA"/>
        </w:rPr>
      </w:pPr>
      <w:r w:rsidRPr="00620884">
        <w:rPr>
          <w:rFonts w:ascii="Aptos" w:eastAsia="Times New Roman" w:hAnsi="Aptos" w:cs="Calibri"/>
          <w:i/>
          <w:snapToGrid w:val="0"/>
          <w:color w:val="0070C0"/>
          <w:lang w:bidi="ar-SA"/>
        </w:rPr>
        <w:t>Unwelcome sexual advances, requests for sexual favors, or other verbal, visual, or physical conduct of a harassing will constitute harassment when the person involved feels compelled to submit to that misconduct in order to keep his/her position, to receive appropriate pay, or to ben</w:t>
      </w:r>
      <w:r w:rsidRPr="00620884">
        <w:rPr>
          <w:rFonts w:ascii="Aptos" w:eastAsia="Times New Roman" w:hAnsi="Aptos" w:cs="Calibri"/>
          <w:i/>
          <w:snapToGrid w:val="0"/>
          <w:color w:val="0070C0"/>
          <w:lang w:bidi="ar-SA"/>
        </w:rPr>
        <w:softHyphen/>
        <w:t xml:space="preserve">efit from certain employment decisions. </w:t>
      </w:r>
      <w:r w:rsidRPr="00620884">
        <w:rPr>
          <w:rFonts w:ascii="Aptos" w:eastAsia="Calibri" w:hAnsi="Aptos" w:cs="Calibri"/>
          <w:i/>
          <w:color w:val="0070C0"/>
          <w:lang w:bidi="ar-SA"/>
        </w:rPr>
        <w:t>Employees are prohibited from acting in ways that could be construed as harassment or that could create a hostile, offensive, intimidating or demeaning environment. Harassment includes, for example, using racial or religious slurs, as well as abusive, demeaning or derogatory comments made about age, religion, gender, pregnancy, ethnicity or disability. Sexual harassment includes, for example, displaying sexually suggestive material in the workplace, unwelcome flirting or advances, requests for sexual favors, or using offensive words or gestures of a sexual nature.</w:t>
      </w:r>
      <w:r w:rsidRPr="00620884">
        <w:rPr>
          <w:rFonts w:ascii="Aptos" w:eastAsia="Calibri" w:hAnsi="Aptos"/>
          <w:i/>
          <w:color w:val="0070C0"/>
          <w:lang w:bidi="ar-SA"/>
        </w:rPr>
        <w:t xml:space="preserve"> </w:t>
      </w:r>
    </w:p>
    <w:p w14:paraId="381DEFF5" w14:textId="77777777" w:rsidR="00535BAD" w:rsidRPr="00620884" w:rsidRDefault="00535BAD" w:rsidP="00535BAD">
      <w:pPr>
        <w:widowControl/>
        <w:adjustRightInd w:val="0"/>
        <w:jc w:val="both"/>
        <w:rPr>
          <w:rFonts w:ascii="Aptos" w:eastAsia="Calibri" w:hAnsi="Aptos"/>
          <w:i/>
          <w:color w:val="0070C0"/>
          <w:lang w:bidi="ar-SA"/>
        </w:rPr>
      </w:pPr>
    </w:p>
    <w:p w14:paraId="6F8B4C50" w14:textId="2BE9C23A" w:rsidR="00535BAD" w:rsidRPr="00620884" w:rsidRDefault="00535BAD" w:rsidP="00535BAD">
      <w:pPr>
        <w:widowControl/>
        <w:adjustRightInd w:val="0"/>
        <w:jc w:val="both"/>
        <w:rPr>
          <w:rFonts w:ascii="Aptos" w:eastAsia="Calibri" w:hAnsi="Aptos" w:cs="Calibri"/>
          <w:i/>
          <w:color w:val="0070C0"/>
          <w:lang w:bidi="ar-SA"/>
        </w:rPr>
      </w:pPr>
      <w:r w:rsidRPr="00620884">
        <w:rPr>
          <w:rFonts w:ascii="Aptos" w:eastAsia="Calibri" w:hAnsi="Aptos" w:cs="Calibri"/>
          <w:i/>
          <w:color w:val="0070C0"/>
          <w:lang w:bidi="ar-SA"/>
        </w:rPr>
        <w:t>The focus of this policy is on the effect of an individual’s action, not the intent. Consequently, if the actions of an employee have the effect of intimidating or demeaning others, it is a violation of this policy, even if the employee believes he or she was “just kidding around” or “didn’t mean any harm</w:t>
      </w:r>
      <w:r w:rsidR="000D2C2A" w:rsidRPr="00620884">
        <w:rPr>
          <w:rFonts w:ascii="Aptos" w:eastAsia="Calibri" w:hAnsi="Aptos" w:cs="Calibri"/>
          <w:i/>
          <w:color w:val="0070C0"/>
          <w:lang w:bidi="ar-SA"/>
        </w:rPr>
        <w:t>.”</w:t>
      </w:r>
    </w:p>
    <w:p w14:paraId="4DFB8FC0" w14:textId="77777777" w:rsidR="00535BAD" w:rsidRPr="00620884" w:rsidRDefault="00535BAD" w:rsidP="00535BAD">
      <w:pPr>
        <w:widowControl/>
        <w:autoSpaceDE/>
        <w:autoSpaceDN/>
        <w:jc w:val="both"/>
        <w:rPr>
          <w:rFonts w:ascii="Aptos" w:eastAsia="Times New Roman" w:hAnsi="Aptos" w:cs="Calibri"/>
          <w:i/>
          <w:snapToGrid w:val="0"/>
          <w:color w:val="0070C0"/>
          <w:lang w:bidi="ar-SA"/>
        </w:rPr>
      </w:pPr>
    </w:p>
    <w:p w14:paraId="46C687CD" w14:textId="48D21471" w:rsidR="00535BAD" w:rsidRPr="00620884" w:rsidRDefault="00BC20F2" w:rsidP="00535BAD">
      <w:pPr>
        <w:widowControl/>
        <w:autoSpaceDE/>
        <w:autoSpaceDN/>
        <w:jc w:val="both"/>
        <w:rPr>
          <w:rFonts w:ascii="Aptos" w:eastAsia="Times New Roman" w:hAnsi="Aptos" w:cs="Calibri"/>
          <w:b/>
          <w:i/>
          <w:snapToGrid w:val="0"/>
          <w:color w:val="0070C0"/>
          <w:lang w:bidi="ar-SA"/>
        </w:rPr>
      </w:pPr>
      <w:r w:rsidRPr="00620884">
        <w:rPr>
          <w:rFonts w:ascii="Aptos" w:eastAsia="Times New Roman" w:hAnsi="Aptos" w:cs="Calibri"/>
          <w:i/>
          <w:snapToGrid w:val="0"/>
          <w:color w:val="0070C0"/>
          <w:lang w:bidi="ar-SA"/>
        </w:rPr>
        <w:t>[EMPLOYER]</w:t>
      </w:r>
      <w:r w:rsidR="002E1076">
        <w:rPr>
          <w:rFonts w:ascii="Aptos" w:eastAsia="Times New Roman" w:hAnsi="Aptos" w:cs="Calibri"/>
          <w:i/>
          <w:snapToGrid w:val="0"/>
          <w:color w:val="0070C0"/>
          <w:lang w:bidi="ar-SA"/>
        </w:rPr>
        <w:t xml:space="preserve"> </w:t>
      </w:r>
      <w:r w:rsidR="00535BAD" w:rsidRPr="00620884">
        <w:rPr>
          <w:rFonts w:ascii="Aptos" w:eastAsia="Times New Roman" w:hAnsi="Aptos" w:cs="Calibri"/>
          <w:i/>
          <w:snapToGrid w:val="0"/>
          <w:color w:val="0070C0"/>
          <w:lang w:bidi="ar-SA"/>
        </w:rPr>
        <w:t xml:space="preserve">expects that everyone will act responsibly to establish a pleasant and friendly work environment. </w:t>
      </w:r>
      <w:r w:rsidR="00535BAD" w:rsidRPr="00620884">
        <w:rPr>
          <w:rFonts w:ascii="Aptos" w:eastAsia="Times New Roman" w:hAnsi="Aptos" w:cs="Calibri"/>
          <w:b/>
          <w:i/>
          <w:snapToGrid w:val="0"/>
          <w:color w:val="0070C0"/>
          <w:lang w:bidi="ar-SA"/>
        </w:rPr>
        <w:t xml:space="preserve"> </w:t>
      </w:r>
      <w:r w:rsidR="00535BAD" w:rsidRPr="00620884">
        <w:rPr>
          <w:rFonts w:ascii="Aptos" w:eastAsia="Times New Roman" w:hAnsi="Aptos" w:cs="Calibri"/>
          <w:i/>
          <w:snapToGrid w:val="0"/>
          <w:color w:val="0070C0"/>
          <w:lang w:bidi="ar-SA"/>
        </w:rPr>
        <w:t>However,</w:t>
      </w:r>
      <w:r w:rsidR="00535BAD" w:rsidRPr="00620884">
        <w:rPr>
          <w:rFonts w:ascii="Aptos" w:eastAsia="Times New Roman" w:hAnsi="Aptos" w:cs="Calibri"/>
          <w:b/>
          <w:i/>
          <w:snapToGrid w:val="0"/>
          <w:color w:val="0070C0"/>
          <w:lang w:bidi="ar-SA"/>
        </w:rPr>
        <w:t xml:space="preserve"> </w:t>
      </w:r>
      <w:r w:rsidR="00535BAD" w:rsidRPr="00620884">
        <w:rPr>
          <w:rFonts w:ascii="Aptos" w:eastAsia="Calibri" w:hAnsi="Aptos" w:cs="Calibri"/>
          <w:i/>
          <w:color w:val="0070C0"/>
          <w:lang w:bidi="ar-SA"/>
        </w:rPr>
        <w:t>anyone who believes th</w:t>
      </w:r>
      <w:r w:rsidR="000B0DDE">
        <w:rPr>
          <w:rFonts w:ascii="Aptos" w:eastAsia="Calibri" w:hAnsi="Aptos" w:cs="Calibri"/>
          <w:i/>
          <w:color w:val="0070C0"/>
          <w:lang w:bidi="ar-SA"/>
        </w:rPr>
        <w:t>ey have</w:t>
      </w:r>
      <w:r w:rsidR="00535BAD" w:rsidRPr="00620884">
        <w:rPr>
          <w:rFonts w:ascii="Aptos" w:eastAsia="Calibri" w:hAnsi="Aptos" w:cs="Calibri"/>
          <w:i/>
          <w:color w:val="0070C0"/>
          <w:lang w:bidi="ar-SA"/>
        </w:rPr>
        <w:t xml:space="preserve"> been subjected to, witnessed or been informed of actions that may violate this policy should promptly advise </w:t>
      </w:r>
      <w:r w:rsidR="00A60FE9">
        <w:rPr>
          <w:rFonts w:ascii="Aptos" w:eastAsia="Calibri" w:hAnsi="Aptos" w:cs="Calibri"/>
          <w:i/>
          <w:color w:val="0070C0"/>
          <w:lang w:bidi="ar-SA"/>
        </w:rPr>
        <w:t>their</w:t>
      </w:r>
      <w:r w:rsidR="00535BAD" w:rsidRPr="00620884">
        <w:rPr>
          <w:rFonts w:ascii="Aptos" w:eastAsia="Calibri" w:hAnsi="Aptos" w:cs="Calibri"/>
          <w:i/>
          <w:color w:val="0070C0"/>
          <w:lang w:bidi="ar-SA"/>
        </w:rPr>
        <w:t xml:space="preserve"> supervisor or manager, or Human Resources, so that </w:t>
      </w:r>
      <w:r w:rsidRPr="00620884">
        <w:rPr>
          <w:rFonts w:ascii="Aptos" w:eastAsia="Calibri" w:hAnsi="Aptos" w:cs="Calibri"/>
          <w:i/>
          <w:color w:val="0070C0"/>
          <w:lang w:bidi="ar-SA"/>
        </w:rPr>
        <w:t>[EMPLOYER]</w:t>
      </w:r>
      <w:r w:rsidR="002E1076">
        <w:rPr>
          <w:rFonts w:ascii="Aptos" w:eastAsia="Calibri" w:hAnsi="Aptos" w:cs="Calibri"/>
          <w:i/>
          <w:color w:val="0070C0"/>
          <w:lang w:bidi="ar-SA"/>
        </w:rPr>
        <w:t xml:space="preserve"> </w:t>
      </w:r>
      <w:r w:rsidR="00535BAD" w:rsidRPr="00620884">
        <w:rPr>
          <w:rFonts w:ascii="Aptos" w:eastAsia="Calibri" w:hAnsi="Aptos" w:cs="Calibri"/>
          <w:i/>
          <w:color w:val="0070C0"/>
          <w:lang w:bidi="ar-SA"/>
        </w:rPr>
        <w:t>can promptly investigate the situation and take corrective action where appropriate.</w:t>
      </w:r>
    </w:p>
    <w:p w14:paraId="49548F26" w14:textId="77777777" w:rsidR="00535BAD" w:rsidRPr="00620884" w:rsidRDefault="00535BAD" w:rsidP="00535BAD">
      <w:pPr>
        <w:widowControl/>
        <w:adjustRightInd w:val="0"/>
        <w:rPr>
          <w:rFonts w:ascii="Aptos" w:eastAsia="Calibri" w:hAnsi="Aptos"/>
          <w:i/>
          <w:color w:val="0070C0"/>
          <w:lang w:bidi="ar-SA"/>
        </w:rPr>
      </w:pPr>
    </w:p>
    <w:p w14:paraId="4C04902D" w14:textId="7913A9AC" w:rsidR="00535BAD" w:rsidRPr="00620884" w:rsidRDefault="00535BAD" w:rsidP="00535BAD">
      <w:pPr>
        <w:widowControl/>
        <w:autoSpaceDE/>
        <w:autoSpaceDN/>
        <w:jc w:val="both"/>
        <w:rPr>
          <w:rFonts w:ascii="Aptos" w:eastAsia="Times New Roman" w:hAnsi="Aptos" w:cs="Calibri"/>
          <w:i/>
          <w:snapToGrid w:val="0"/>
          <w:color w:val="0070C0"/>
          <w:lang w:bidi="ar-SA"/>
        </w:rPr>
      </w:pPr>
      <w:r w:rsidRPr="00620884">
        <w:rPr>
          <w:rFonts w:ascii="Aptos" w:eastAsia="Times New Roman" w:hAnsi="Aptos" w:cs="Calibri"/>
          <w:i/>
          <w:snapToGrid w:val="0"/>
          <w:color w:val="0070C0"/>
          <w:lang w:bidi="ar-SA"/>
        </w:rPr>
        <w:t xml:space="preserve">Employees are not required to approach the person who is </w:t>
      </w:r>
      <w:r w:rsidR="00BC20F2" w:rsidRPr="00620884">
        <w:rPr>
          <w:rFonts w:ascii="Aptos" w:eastAsia="Times New Roman" w:hAnsi="Aptos" w:cs="Calibri"/>
          <w:i/>
          <w:snapToGrid w:val="0"/>
          <w:color w:val="0070C0"/>
          <w:lang w:bidi="ar-SA"/>
        </w:rPr>
        <w:t>harassing</w:t>
      </w:r>
      <w:r w:rsidRPr="00620884">
        <w:rPr>
          <w:rFonts w:ascii="Aptos" w:eastAsia="Times New Roman" w:hAnsi="Aptos" w:cs="Calibri"/>
          <w:i/>
          <w:snapToGrid w:val="0"/>
          <w:color w:val="0070C0"/>
          <w:lang w:bidi="ar-SA"/>
        </w:rPr>
        <w:t xml:space="preserve"> or bullying them, and they may bypass any offending member of management. The person the incident is reported to will take the necessary steps to initiate an investigation of the claim by the</w:t>
      </w:r>
      <w:r w:rsidR="005F1CA7">
        <w:rPr>
          <w:rFonts w:ascii="Aptos" w:eastAsia="Times New Roman" w:hAnsi="Aptos" w:cs="Calibri"/>
          <w:i/>
          <w:snapToGrid w:val="0"/>
          <w:color w:val="0070C0"/>
          <w:lang w:bidi="ar-SA"/>
        </w:rPr>
        <w:t xml:space="preserve"> [</w:t>
      </w:r>
      <w:r w:rsidRPr="00620884">
        <w:rPr>
          <w:rFonts w:ascii="Aptos" w:eastAsia="Times New Roman" w:hAnsi="Aptos" w:cs="Calibri"/>
          <w:i/>
          <w:snapToGrid w:val="0"/>
          <w:color w:val="0070C0"/>
          <w:lang w:bidi="ar-SA"/>
        </w:rPr>
        <w:t>HR Department</w:t>
      </w:r>
      <w:r w:rsidR="005F1CA7">
        <w:rPr>
          <w:rFonts w:ascii="Aptos" w:eastAsia="Times New Roman" w:hAnsi="Aptos" w:cs="Calibri"/>
          <w:i/>
          <w:snapToGrid w:val="0"/>
          <w:color w:val="0070C0"/>
          <w:lang w:bidi="ar-SA"/>
        </w:rPr>
        <w:t>]</w:t>
      </w:r>
      <w:r w:rsidRPr="00620884">
        <w:rPr>
          <w:rFonts w:ascii="Aptos" w:eastAsia="Times New Roman" w:hAnsi="Aptos" w:cs="Calibri"/>
          <w:i/>
          <w:snapToGrid w:val="0"/>
          <w:color w:val="0070C0"/>
          <w:lang w:bidi="ar-SA"/>
        </w:rPr>
        <w:t>.</w:t>
      </w:r>
    </w:p>
    <w:p w14:paraId="661BF359" w14:textId="77777777" w:rsidR="00535BAD" w:rsidRPr="00620884" w:rsidRDefault="00535BAD" w:rsidP="00535BAD">
      <w:pPr>
        <w:widowControl/>
        <w:autoSpaceDE/>
        <w:autoSpaceDN/>
        <w:jc w:val="both"/>
        <w:rPr>
          <w:rFonts w:ascii="Aptos" w:eastAsia="Times New Roman" w:hAnsi="Aptos" w:cs="Calibri"/>
          <w:i/>
          <w:snapToGrid w:val="0"/>
          <w:color w:val="0070C0"/>
          <w:lang w:bidi="ar-SA"/>
        </w:rPr>
      </w:pPr>
    </w:p>
    <w:p w14:paraId="595397D7" w14:textId="75CCD792" w:rsidR="00535BAD" w:rsidRPr="00620884" w:rsidRDefault="00BC20F2" w:rsidP="00535BAD">
      <w:pPr>
        <w:widowControl/>
        <w:adjustRightInd w:val="0"/>
        <w:jc w:val="both"/>
        <w:rPr>
          <w:rFonts w:ascii="Aptos" w:eastAsia="Calibri" w:hAnsi="Aptos" w:cs="Calibri"/>
          <w:i/>
          <w:color w:val="0070C0"/>
          <w:lang w:bidi="ar-SA"/>
        </w:rPr>
      </w:pPr>
      <w:r w:rsidRPr="00620884">
        <w:rPr>
          <w:rFonts w:ascii="Aptos" w:eastAsia="Times New Roman" w:hAnsi="Aptos" w:cs="Calibri"/>
          <w:i/>
          <w:snapToGrid w:val="0"/>
          <w:color w:val="0070C0"/>
          <w:lang w:bidi="ar-SA"/>
        </w:rPr>
        <w:t>[EMPLOYER</w:t>
      </w:r>
      <w:r w:rsidR="004415DC">
        <w:rPr>
          <w:rFonts w:ascii="Aptos" w:eastAsia="Times New Roman" w:hAnsi="Aptos" w:cs="Calibri"/>
          <w:i/>
          <w:snapToGrid w:val="0"/>
          <w:color w:val="0070C0"/>
          <w:lang w:bidi="ar-SA"/>
        </w:rPr>
        <w:t xml:space="preserve">] </w:t>
      </w:r>
      <w:r w:rsidR="00535BAD" w:rsidRPr="00620884">
        <w:rPr>
          <w:rFonts w:ascii="Aptos" w:eastAsia="Times New Roman" w:hAnsi="Aptos" w:cs="Calibri"/>
          <w:i/>
          <w:snapToGrid w:val="0"/>
          <w:color w:val="0070C0"/>
          <w:lang w:bidi="ar-SA"/>
        </w:rPr>
        <w:t>prohibits retaliation of any kind against employees, who, in good faith, report harassment and/or discrimi</w:t>
      </w:r>
      <w:r w:rsidR="00535BAD" w:rsidRPr="00620884">
        <w:rPr>
          <w:rFonts w:ascii="Aptos" w:eastAsia="Times New Roman" w:hAnsi="Aptos" w:cs="Calibri"/>
          <w:i/>
          <w:snapToGrid w:val="0"/>
          <w:color w:val="0070C0"/>
          <w:lang w:bidi="ar-SA"/>
        </w:rPr>
        <w:softHyphen/>
        <w:t xml:space="preserve">nation or assist in investigating such complaints.  </w:t>
      </w:r>
      <w:r w:rsidR="00535BAD" w:rsidRPr="00620884">
        <w:rPr>
          <w:rFonts w:ascii="Aptos" w:eastAsia="Calibri" w:hAnsi="Aptos" w:cs="Calibri"/>
          <w:i/>
          <w:color w:val="0070C0"/>
          <w:lang w:bidi="ar-SA"/>
        </w:rPr>
        <w:t>Anyone reporting a possible violation of this policy will be treated with courtesy and discretion. Any reprisal or retaliatory act against anyone who reports a possible violation of this policy would itself be a violation of this policy, and subject to disciplinary action. Violation of this policy will result in disciplinary action, up to and including termination, and could, in addition to any discipline, subject those involved to legal action.</w:t>
      </w:r>
    </w:p>
    <w:p w14:paraId="76F4EC44" w14:textId="77777777" w:rsidR="00535BAD" w:rsidRPr="00620884" w:rsidRDefault="00535BAD" w:rsidP="00535BAD">
      <w:pPr>
        <w:widowControl/>
        <w:adjustRightInd w:val="0"/>
        <w:rPr>
          <w:rFonts w:ascii="Aptos" w:eastAsia="Calibri" w:hAnsi="Aptos"/>
          <w:color w:val="0070C0"/>
          <w:lang w:bidi="ar-SA"/>
        </w:rPr>
      </w:pPr>
    </w:p>
    <w:p w14:paraId="2D18F2C0" w14:textId="04408C47" w:rsidR="00535BAD" w:rsidRPr="00620884" w:rsidRDefault="00535BAD" w:rsidP="00535BAD">
      <w:pPr>
        <w:widowControl/>
        <w:autoSpaceDE/>
        <w:autoSpaceDN/>
        <w:jc w:val="both"/>
        <w:rPr>
          <w:rFonts w:ascii="Aptos" w:eastAsia="Times New Roman" w:hAnsi="Aptos" w:cs="Calibri"/>
          <w:b/>
          <w:i/>
          <w:snapToGrid w:val="0"/>
          <w:color w:val="0070C0"/>
          <w:lang w:bidi="ar-SA"/>
        </w:rPr>
      </w:pPr>
      <w:r w:rsidRPr="00620884">
        <w:rPr>
          <w:rFonts w:ascii="Aptos" w:eastAsia="Times New Roman" w:hAnsi="Aptos" w:cs="Calibri"/>
          <w:i/>
          <w:snapToGrid w:val="0"/>
          <w:color w:val="0070C0"/>
          <w:lang w:bidi="ar-SA"/>
        </w:rPr>
        <w:t xml:space="preserve">If an employee feels </w:t>
      </w:r>
      <w:r w:rsidR="005F1CA7">
        <w:rPr>
          <w:rFonts w:ascii="Aptos" w:eastAsia="Times New Roman" w:hAnsi="Aptos" w:cs="Calibri"/>
          <w:i/>
          <w:snapToGrid w:val="0"/>
          <w:color w:val="0070C0"/>
          <w:lang w:bidi="ar-SA"/>
        </w:rPr>
        <w:t>they have</w:t>
      </w:r>
      <w:r w:rsidRPr="00620884">
        <w:rPr>
          <w:rFonts w:ascii="Aptos" w:eastAsia="Times New Roman" w:hAnsi="Aptos" w:cs="Calibri"/>
          <w:i/>
          <w:snapToGrid w:val="0"/>
          <w:color w:val="0070C0"/>
          <w:lang w:bidi="ar-SA"/>
        </w:rPr>
        <w:t xml:space="preserve"> been subjected to any form of retaliation, the employee should report that conduct to </w:t>
      </w:r>
      <w:r w:rsidR="005F1CA7">
        <w:rPr>
          <w:rFonts w:ascii="Aptos" w:eastAsia="Times New Roman" w:hAnsi="Aptos" w:cs="Calibri"/>
          <w:i/>
          <w:snapToGrid w:val="0"/>
          <w:color w:val="0070C0"/>
          <w:lang w:bidi="ar-SA"/>
        </w:rPr>
        <w:t>their</w:t>
      </w:r>
      <w:r w:rsidRPr="00620884">
        <w:rPr>
          <w:rFonts w:ascii="Aptos" w:eastAsia="Times New Roman" w:hAnsi="Aptos" w:cs="Calibri"/>
          <w:i/>
          <w:snapToGrid w:val="0"/>
          <w:color w:val="0070C0"/>
          <w:lang w:bidi="ar-SA"/>
        </w:rPr>
        <w:t xml:space="preserve"> immediate supervisor or manager, or other levels of the defined reporting structure, within 24 hours of the offense. </w:t>
      </w:r>
    </w:p>
    <w:p w14:paraId="312587F1" w14:textId="77777777" w:rsidR="00535BAD" w:rsidRPr="00620884" w:rsidRDefault="00535BAD" w:rsidP="00535BAD">
      <w:pPr>
        <w:widowControl/>
        <w:autoSpaceDE/>
        <w:autoSpaceDN/>
        <w:jc w:val="both"/>
        <w:rPr>
          <w:rFonts w:ascii="Aptos" w:eastAsia="Times New Roman" w:hAnsi="Aptos" w:cs="Calibri"/>
          <w:b/>
          <w:snapToGrid w:val="0"/>
          <w:color w:val="0070C0"/>
          <w:lang w:bidi="ar-SA"/>
        </w:rPr>
      </w:pPr>
    </w:p>
    <w:p w14:paraId="1608248E" w14:textId="77777777" w:rsidR="009C4C69" w:rsidRPr="00641C19" w:rsidRDefault="00535BAD" w:rsidP="009C4C69">
      <w:pPr>
        <w:pStyle w:val="Heading2"/>
        <w:numPr>
          <w:ilvl w:val="3"/>
          <w:numId w:val="72"/>
        </w:numPr>
        <w:jc w:val="left"/>
        <w:rPr>
          <w:snapToGrid w:val="0"/>
          <w:lang w:bidi="ar-SA"/>
        </w:rPr>
      </w:pPr>
      <w:r w:rsidRPr="00641C19">
        <w:rPr>
          <w:snapToGrid w:val="0"/>
          <w:sz w:val="22"/>
          <w:szCs w:val="20"/>
          <w:lang w:bidi="ar-SA"/>
        </w:rPr>
        <w:br w:type="page"/>
      </w:r>
      <w:bookmarkStart w:id="152" w:name="_Toc170360832"/>
      <w:r w:rsidR="009C4C69" w:rsidRPr="001E2C28">
        <w:rPr>
          <w:snapToGrid w:val="0"/>
          <w:color w:val="0070C0"/>
          <w:lang w:bidi="ar-SA"/>
        </w:rPr>
        <w:t>Visitors</w:t>
      </w:r>
      <w:bookmarkEnd w:id="152"/>
    </w:p>
    <w:p w14:paraId="516F10B6" w14:textId="77777777" w:rsidR="009C4C69" w:rsidRPr="00446C82" w:rsidRDefault="009C4C69" w:rsidP="009C4C69">
      <w:pPr>
        <w:pStyle w:val="ListParagraph"/>
        <w:ind w:left="720" w:firstLine="0"/>
        <w:rPr>
          <w:rFonts w:ascii="Aptos" w:hAnsi="Aptos" w:cs="Calibri"/>
          <w:b/>
          <w:i/>
          <w:snapToGrid w:val="0"/>
          <w:color w:val="0070C0"/>
          <w:szCs w:val="24"/>
          <w:u w:val="single"/>
        </w:rPr>
      </w:pPr>
    </w:p>
    <w:p w14:paraId="2CE0E7A4" w14:textId="77777777" w:rsidR="009C4C69" w:rsidRPr="00446C82" w:rsidRDefault="009C4C69" w:rsidP="009C4C69">
      <w:pPr>
        <w:pStyle w:val="ListParagraph"/>
        <w:ind w:left="0" w:firstLine="0"/>
        <w:rPr>
          <w:rFonts w:ascii="Aptos" w:hAnsi="Aptos" w:cs="Calibri"/>
          <w:bCs/>
          <w:iCs/>
          <w:snapToGrid w:val="0"/>
          <w:color w:val="00B050"/>
          <w:szCs w:val="24"/>
          <w:u w:val="single"/>
        </w:rPr>
      </w:pPr>
      <w:r w:rsidRPr="00446C82">
        <w:rPr>
          <w:rFonts w:ascii="Aptos" w:hAnsi="Aptos" w:cs="Calibri"/>
          <w:bCs/>
          <w:iCs/>
          <w:snapToGrid w:val="0"/>
          <w:color w:val="00B050"/>
          <w:szCs w:val="24"/>
          <w:u w:val="single"/>
        </w:rPr>
        <w:t>Visitors’ access on your EMPLOYER’s premises must be strictly controlled to ensure employees’ security to minimize any exposure to premises liability claims, and to protect &lt;EMPLOYER&gt;’s trade secrets and proprietary information.</w:t>
      </w:r>
    </w:p>
    <w:p w14:paraId="23DBEB60" w14:textId="77777777" w:rsidR="009C4C69" w:rsidRPr="001E2C28" w:rsidRDefault="009C4C69" w:rsidP="009C4C69">
      <w:pPr>
        <w:rPr>
          <w:rFonts w:ascii="Aptos" w:hAnsi="Aptos"/>
          <w:b/>
          <w:bCs/>
          <w:snapToGrid w:val="0"/>
          <w:color w:val="0070C0"/>
          <w:sz w:val="24"/>
          <w:szCs w:val="24"/>
          <w:lang w:bidi="ar-SA"/>
        </w:rPr>
      </w:pPr>
      <w:bookmarkStart w:id="153" w:name="_Toc273095366"/>
    </w:p>
    <w:p w14:paraId="46E18CE1" w14:textId="77777777" w:rsidR="009C4C69" w:rsidRPr="001E2C28" w:rsidRDefault="009C4C69" w:rsidP="009C4C69">
      <w:pPr>
        <w:widowControl/>
        <w:tabs>
          <w:tab w:val="left" w:pos="2966"/>
          <w:tab w:val="left" w:pos="3240"/>
          <w:tab w:val="left" w:pos="3960"/>
          <w:tab w:val="left" w:pos="4132"/>
          <w:tab w:val="left" w:pos="4680"/>
          <w:tab w:val="left" w:pos="5400"/>
          <w:tab w:val="left" w:pos="6120"/>
          <w:tab w:val="left" w:pos="6840"/>
          <w:tab w:val="left" w:pos="7560"/>
          <w:tab w:val="left" w:pos="8280"/>
          <w:tab w:val="left" w:pos="9000"/>
          <w:tab w:val="left" w:pos="9720"/>
          <w:tab w:val="left" w:pos="10440"/>
          <w:tab w:val="left" w:pos="11160"/>
          <w:tab w:val="left" w:pos="11880"/>
        </w:tabs>
        <w:autoSpaceDE/>
        <w:autoSpaceDN/>
        <w:ind w:left="4132" w:firstLine="908"/>
        <w:jc w:val="both"/>
        <w:rPr>
          <w:rFonts w:ascii="Calibri" w:eastAsia="Times New Roman" w:hAnsi="Calibri" w:cs="Calibri"/>
          <w:b/>
          <w:snapToGrid w:val="0"/>
          <w:color w:val="0070C0"/>
          <w:sz w:val="24"/>
          <w:szCs w:val="24"/>
          <w:lang w:bidi="ar-SA"/>
        </w:rPr>
      </w:pPr>
      <w:r w:rsidRPr="001E2C28">
        <w:rPr>
          <w:rFonts w:ascii="Calibri" w:eastAsia="Times New Roman" w:hAnsi="Calibri" w:cs="Calibri"/>
          <w:b/>
          <w:snapToGrid w:val="0"/>
          <w:color w:val="0070C0"/>
          <w:sz w:val="24"/>
          <w:szCs w:val="24"/>
          <w:lang w:bidi="ar-SA"/>
        </w:rPr>
        <w:tab/>
      </w:r>
      <w:r w:rsidRPr="001E2C28">
        <w:rPr>
          <w:rFonts w:ascii="Calibri" w:eastAsia="Times New Roman" w:hAnsi="Calibri" w:cs="Calibri"/>
          <w:b/>
          <w:snapToGrid w:val="0"/>
          <w:color w:val="0070C0"/>
          <w:sz w:val="24"/>
          <w:szCs w:val="24"/>
          <w:lang w:bidi="ar-SA"/>
        </w:rPr>
        <w:tab/>
      </w:r>
      <w:r w:rsidRPr="001E2C28">
        <w:rPr>
          <w:rFonts w:ascii="Calibri" w:eastAsia="Times New Roman" w:hAnsi="Calibri" w:cs="Calibri"/>
          <w:b/>
          <w:snapToGrid w:val="0"/>
          <w:color w:val="0070C0"/>
          <w:sz w:val="24"/>
          <w:szCs w:val="24"/>
          <w:lang w:bidi="ar-SA"/>
        </w:rPr>
        <w:tab/>
      </w:r>
      <w:r w:rsidRPr="001E2C28">
        <w:rPr>
          <w:rFonts w:ascii="Calibri" w:eastAsia="Times New Roman" w:hAnsi="Calibri" w:cs="Calibri"/>
          <w:b/>
          <w:snapToGrid w:val="0"/>
          <w:color w:val="0070C0"/>
          <w:sz w:val="24"/>
          <w:szCs w:val="24"/>
          <w:lang w:bidi="ar-SA"/>
        </w:rPr>
        <w:tab/>
      </w:r>
      <w:r w:rsidRPr="001E2C28">
        <w:rPr>
          <w:rFonts w:ascii="Calibri" w:eastAsia="Times New Roman" w:hAnsi="Calibri" w:cs="Calibri"/>
          <w:b/>
          <w:snapToGrid w:val="0"/>
          <w:color w:val="0070C0"/>
          <w:sz w:val="24"/>
          <w:szCs w:val="24"/>
          <w:lang w:bidi="ar-SA"/>
        </w:rPr>
        <w:tab/>
        <w:t>Effective:</w:t>
      </w:r>
      <w:r w:rsidRPr="001E2C28">
        <w:rPr>
          <w:rFonts w:ascii="Calibri" w:eastAsia="Times New Roman" w:hAnsi="Calibri" w:cs="Calibri"/>
          <w:b/>
          <w:snapToGrid w:val="0"/>
          <w:color w:val="0070C0"/>
          <w:sz w:val="24"/>
          <w:szCs w:val="24"/>
          <w:lang w:bidi="ar-SA"/>
        </w:rPr>
        <w:tab/>
      </w:r>
    </w:p>
    <w:p w14:paraId="55E666C2" w14:textId="77777777" w:rsidR="009C4C69" w:rsidRPr="001E2C28" w:rsidRDefault="009C4C69" w:rsidP="009C4C69">
      <w:pPr>
        <w:rPr>
          <w:rFonts w:ascii="Aptos" w:hAnsi="Aptos"/>
          <w:b/>
          <w:bCs/>
          <w:snapToGrid w:val="0"/>
          <w:color w:val="0070C0"/>
          <w:sz w:val="24"/>
          <w:szCs w:val="24"/>
          <w:lang w:bidi="ar-SA"/>
        </w:rPr>
      </w:pPr>
      <w:r w:rsidRPr="001E2C28">
        <w:rPr>
          <w:rFonts w:ascii="Calibri" w:eastAsia="Times New Roman" w:hAnsi="Calibri" w:cs="Calibri"/>
          <w:b/>
          <w:snapToGrid w:val="0"/>
          <w:color w:val="0070C0"/>
          <w:sz w:val="24"/>
          <w:szCs w:val="24"/>
          <w:lang w:bidi="ar-SA"/>
        </w:rPr>
        <w:tab/>
      </w:r>
      <w:r w:rsidRPr="001E2C28">
        <w:rPr>
          <w:rFonts w:ascii="Calibri" w:eastAsia="Times New Roman" w:hAnsi="Calibri" w:cs="Calibri"/>
          <w:b/>
          <w:snapToGrid w:val="0"/>
          <w:color w:val="0070C0"/>
          <w:sz w:val="24"/>
          <w:szCs w:val="24"/>
          <w:lang w:bidi="ar-SA"/>
        </w:rPr>
        <w:tab/>
      </w:r>
      <w:r w:rsidRPr="001E2C28">
        <w:rPr>
          <w:rFonts w:ascii="Calibri" w:eastAsia="Times New Roman" w:hAnsi="Calibri" w:cs="Calibri"/>
          <w:b/>
          <w:snapToGrid w:val="0"/>
          <w:color w:val="0070C0"/>
          <w:sz w:val="24"/>
          <w:szCs w:val="24"/>
          <w:lang w:bidi="ar-SA"/>
        </w:rPr>
        <w:tab/>
      </w:r>
      <w:r w:rsidRPr="001E2C28">
        <w:rPr>
          <w:rFonts w:ascii="Calibri" w:eastAsia="Times New Roman" w:hAnsi="Calibri" w:cs="Calibri"/>
          <w:b/>
          <w:snapToGrid w:val="0"/>
          <w:color w:val="0070C0"/>
          <w:sz w:val="24"/>
          <w:szCs w:val="24"/>
          <w:lang w:bidi="ar-SA"/>
        </w:rPr>
        <w:tab/>
      </w:r>
      <w:r w:rsidRPr="001E2C28">
        <w:rPr>
          <w:rFonts w:ascii="Calibri" w:eastAsia="Times New Roman" w:hAnsi="Calibri" w:cs="Calibri"/>
          <w:b/>
          <w:snapToGrid w:val="0"/>
          <w:color w:val="0070C0"/>
          <w:sz w:val="24"/>
          <w:szCs w:val="24"/>
          <w:lang w:bidi="ar-SA"/>
        </w:rPr>
        <w:tab/>
      </w:r>
      <w:r w:rsidRPr="001E2C28">
        <w:rPr>
          <w:rFonts w:ascii="Calibri" w:eastAsia="Times New Roman" w:hAnsi="Calibri" w:cs="Calibri"/>
          <w:b/>
          <w:snapToGrid w:val="0"/>
          <w:color w:val="0070C0"/>
          <w:sz w:val="24"/>
          <w:szCs w:val="24"/>
          <w:lang w:bidi="ar-SA"/>
        </w:rPr>
        <w:tab/>
      </w:r>
      <w:r w:rsidRPr="001E2C28">
        <w:rPr>
          <w:rFonts w:ascii="Calibri" w:eastAsia="Times New Roman" w:hAnsi="Calibri" w:cs="Calibri"/>
          <w:b/>
          <w:snapToGrid w:val="0"/>
          <w:color w:val="0070C0"/>
          <w:sz w:val="24"/>
          <w:szCs w:val="24"/>
          <w:lang w:bidi="ar-SA"/>
        </w:rPr>
        <w:tab/>
      </w:r>
      <w:r w:rsidRPr="001E2C28">
        <w:rPr>
          <w:rFonts w:ascii="Calibri" w:eastAsia="Times New Roman" w:hAnsi="Calibri" w:cs="Calibri"/>
          <w:b/>
          <w:snapToGrid w:val="0"/>
          <w:color w:val="0070C0"/>
          <w:sz w:val="24"/>
          <w:szCs w:val="24"/>
          <w:lang w:bidi="ar-SA"/>
        </w:rPr>
        <w:tab/>
      </w:r>
      <w:r w:rsidRPr="001E2C28">
        <w:rPr>
          <w:rFonts w:ascii="Calibri" w:eastAsia="Times New Roman" w:hAnsi="Calibri" w:cs="Calibri"/>
          <w:b/>
          <w:snapToGrid w:val="0"/>
          <w:color w:val="0070C0"/>
          <w:sz w:val="24"/>
          <w:szCs w:val="24"/>
          <w:lang w:bidi="ar-SA"/>
        </w:rPr>
        <w:tab/>
      </w:r>
      <w:r w:rsidRPr="001E2C28">
        <w:rPr>
          <w:rFonts w:ascii="Calibri" w:eastAsia="Times New Roman" w:hAnsi="Calibri" w:cs="Calibri"/>
          <w:b/>
          <w:snapToGrid w:val="0"/>
          <w:color w:val="0070C0"/>
          <w:sz w:val="24"/>
          <w:szCs w:val="24"/>
          <w:lang w:bidi="ar-SA"/>
        </w:rPr>
        <w:tab/>
      </w:r>
      <w:r w:rsidRPr="001E2C28">
        <w:rPr>
          <w:rFonts w:ascii="Calibri" w:eastAsia="Times New Roman" w:hAnsi="Calibri" w:cs="Calibri"/>
          <w:b/>
          <w:snapToGrid w:val="0"/>
          <w:color w:val="0070C0"/>
          <w:sz w:val="24"/>
          <w:szCs w:val="24"/>
          <w:lang w:bidi="ar-SA"/>
        </w:rPr>
        <w:tab/>
        <w:t xml:space="preserve">       Revised:</w:t>
      </w:r>
    </w:p>
    <w:p w14:paraId="03010436" w14:textId="77777777" w:rsidR="009C4C69" w:rsidRPr="001E2C28" w:rsidRDefault="009C4C69" w:rsidP="009C4C69">
      <w:pPr>
        <w:rPr>
          <w:rFonts w:ascii="Aptos" w:hAnsi="Aptos"/>
          <w:b/>
          <w:bCs/>
          <w:snapToGrid w:val="0"/>
          <w:color w:val="0070C0"/>
          <w:sz w:val="24"/>
          <w:szCs w:val="24"/>
          <w:lang w:bidi="ar-SA"/>
        </w:rPr>
      </w:pPr>
    </w:p>
    <w:p w14:paraId="590B3607" w14:textId="77777777" w:rsidR="009C4C69" w:rsidRPr="001E2C28" w:rsidRDefault="009C4C69" w:rsidP="009C4C69">
      <w:pPr>
        <w:rPr>
          <w:rFonts w:ascii="Aptos" w:hAnsi="Aptos"/>
          <w:b/>
          <w:bCs/>
          <w:snapToGrid w:val="0"/>
          <w:color w:val="0070C0"/>
          <w:sz w:val="24"/>
          <w:szCs w:val="24"/>
          <w:lang w:bidi="ar-SA"/>
        </w:rPr>
      </w:pPr>
      <w:r w:rsidRPr="001E2C28">
        <w:rPr>
          <w:rFonts w:ascii="Aptos" w:hAnsi="Aptos"/>
          <w:b/>
          <w:bCs/>
          <w:snapToGrid w:val="0"/>
          <w:color w:val="0070C0"/>
          <w:sz w:val="24"/>
          <w:szCs w:val="24"/>
          <w:lang w:bidi="ar-SA"/>
        </w:rPr>
        <w:t>Visitors Policy</w:t>
      </w:r>
      <w:bookmarkEnd w:id="153"/>
    </w:p>
    <w:p w14:paraId="1E247D0B" w14:textId="77777777" w:rsidR="009C4C69" w:rsidRPr="001E2C28" w:rsidRDefault="009C4C69" w:rsidP="009C4C69">
      <w:pPr>
        <w:widowControl/>
        <w:tabs>
          <w:tab w:val="left" w:pos="1080"/>
        </w:tabs>
        <w:autoSpaceDE/>
        <w:autoSpaceDN/>
        <w:jc w:val="both"/>
        <w:rPr>
          <w:rFonts w:ascii="Calibri" w:eastAsia="Times New Roman" w:hAnsi="Calibri" w:cs="Calibri"/>
          <w:snapToGrid w:val="0"/>
          <w:color w:val="0070C0"/>
          <w:sz w:val="24"/>
          <w:szCs w:val="24"/>
          <w:lang w:bidi="ar-SA"/>
        </w:rPr>
      </w:pPr>
    </w:p>
    <w:p w14:paraId="78DDD8F2" w14:textId="77777777" w:rsidR="009C4C69" w:rsidRPr="001E2C28" w:rsidRDefault="009C4C69" w:rsidP="009C4C69">
      <w:pPr>
        <w:widowControl/>
        <w:tabs>
          <w:tab w:val="left" w:pos="1080"/>
        </w:tabs>
        <w:autoSpaceDE/>
        <w:autoSpaceDN/>
        <w:jc w:val="both"/>
        <w:rPr>
          <w:rFonts w:ascii="Calibri" w:eastAsia="Times New Roman" w:hAnsi="Calibri" w:cs="Calibri"/>
          <w:b/>
          <w:i/>
          <w:snapToGrid w:val="0"/>
          <w:color w:val="0070C0"/>
          <w:sz w:val="24"/>
          <w:szCs w:val="24"/>
          <w:lang w:bidi="ar-SA"/>
        </w:rPr>
      </w:pPr>
      <w:r w:rsidRPr="001E2C28">
        <w:rPr>
          <w:rFonts w:ascii="Calibri" w:eastAsia="Times New Roman" w:hAnsi="Calibri" w:cs="Calibri"/>
          <w:b/>
          <w:i/>
          <w:snapToGrid w:val="0"/>
          <w:color w:val="0070C0"/>
          <w:sz w:val="24"/>
          <w:szCs w:val="24"/>
          <w:lang w:bidi="ar-SA"/>
        </w:rPr>
        <w:t>SAMPLE TEXT</w:t>
      </w:r>
    </w:p>
    <w:p w14:paraId="71D8C6D4" w14:textId="3B35A92F" w:rsidR="009C4C69" w:rsidRPr="001E2C28" w:rsidRDefault="009C4C69" w:rsidP="009C4C69">
      <w:pPr>
        <w:widowControl/>
        <w:autoSpaceDE/>
        <w:autoSpaceDN/>
        <w:jc w:val="both"/>
        <w:rPr>
          <w:rFonts w:ascii="Calibri" w:eastAsia="Times New Roman" w:hAnsi="Calibri" w:cs="Calibri"/>
          <w:i/>
          <w:snapToGrid w:val="0"/>
          <w:color w:val="0070C0"/>
          <w:sz w:val="24"/>
          <w:szCs w:val="24"/>
          <w:lang w:bidi="ar-SA"/>
        </w:rPr>
      </w:pPr>
      <w:r w:rsidRPr="001E2C28">
        <w:rPr>
          <w:rFonts w:ascii="Calibri" w:eastAsia="Times New Roman" w:hAnsi="Calibri" w:cs="Calibri"/>
          <w:i/>
          <w:snapToGrid w:val="0"/>
          <w:color w:val="0070C0"/>
          <w:sz w:val="24"/>
          <w:szCs w:val="24"/>
          <w:lang w:bidi="ar-SA"/>
        </w:rPr>
        <w:t xml:space="preserve">No visitors are allowed on </w:t>
      </w:r>
      <w:r w:rsidR="00D44417">
        <w:rPr>
          <w:rFonts w:ascii="Calibri" w:eastAsia="Times New Roman" w:hAnsi="Calibri" w:cs="Calibri"/>
          <w:i/>
          <w:snapToGrid w:val="0"/>
          <w:color w:val="0070C0"/>
          <w:sz w:val="24"/>
          <w:szCs w:val="24"/>
          <w:lang w:bidi="ar-SA"/>
        </w:rPr>
        <w:t>[</w:t>
      </w:r>
      <w:r w:rsidRPr="001E2C28">
        <w:rPr>
          <w:rFonts w:ascii="Calibri" w:eastAsia="Times New Roman" w:hAnsi="Calibri" w:cs="Calibri"/>
          <w:i/>
          <w:snapToGrid w:val="0"/>
          <w:color w:val="0070C0"/>
          <w:sz w:val="24"/>
          <w:szCs w:val="24"/>
          <w:lang w:bidi="ar-SA"/>
        </w:rPr>
        <w:t>EMPLOYER</w:t>
      </w:r>
      <w:r w:rsidR="00D44417">
        <w:rPr>
          <w:rFonts w:ascii="Calibri" w:eastAsia="Times New Roman" w:hAnsi="Calibri" w:cs="Calibri"/>
          <w:i/>
          <w:snapToGrid w:val="0"/>
          <w:color w:val="0070C0"/>
          <w:sz w:val="24"/>
          <w:szCs w:val="24"/>
          <w:lang w:bidi="ar-SA"/>
        </w:rPr>
        <w:t>]</w:t>
      </w:r>
      <w:r w:rsidRPr="001E2C28">
        <w:rPr>
          <w:rFonts w:ascii="Calibri" w:eastAsia="Times New Roman" w:hAnsi="Calibri" w:cs="Calibri"/>
          <w:i/>
          <w:snapToGrid w:val="0"/>
          <w:color w:val="0070C0"/>
          <w:sz w:val="24"/>
          <w:szCs w:val="24"/>
          <w:lang w:bidi="ar-SA"/>
        </w:rPr>
        <w:t xml:space="preserve"> property without proper authorization. </w:t>
      </w:r>
      <w:r w:rsidR="00D44417">
        <w:rPr>
          <w:rFonts w:ascii="Calibri" w:eastAsia="Times New Roman" w:hAnsi="Calibri" w:cs="Calibri"/>
          <w:i/>
          <w:snapToGrid w:val="0"/>
          <w:color w:val="0070C0"/>
          <w:sz w:val="24"/>
          <w:szCs w:val="24"/>
          <w:lang w:bidi="ar-SA"/>
        </w:rPr>
        <w:t>[</w:t>
      </w:r>
      <w:r w:rsidRPr="001E2C28">
        <w:rPr>
          <w:rFonts w:ascii="Calibri" w:eastAsia="Times New Roman" w:hAnsi="Calibri" w:cs="Calibri"/>
          <w:i/>
          <w:snapToGrid w:val="0"/>
          <w:color w:val="0070C0"/>
          <w:sz w:val="24"/>
          <w:szCs w:val="24"/>
          <w:lang w:bidi="ar-SA"/>
        </w:rPr>
        <w:t>EMPLOYER</w:t>
      </w:r>
      <w:r w:rsidR="00D44417">
        <w:rPr>
          <w:rFonts w:ascii="Calibri" w:eastAsia="Times New Roman" w:hAnsi="Calibri" w:cs="Calibri"/>
          <w:i/>
          <w:snapToGrid w:val="0"/>
          <w:color w:val="0070C0"/>
          <w:sz w:val="24"/>
          <w:szCs w:val="24"/>
          <w:lang w:bidi="ar-SA"/>
        </w:rPr>
        <w:t>]</w:t>
      </w:r>
      <w:r w:rsidRPr="001E2C28">
        <w:rPr>
          <w:rFonts w:ascii="Calibri" w:eastAsia="Times New Roman" w:hAnsi="Calibri" w:cs="Calibri"/>
          <w:i/>
          <w:snapToGrid w:val="0"/>
          <w:color w:val="0070C0"/>
          <w:sz w:val="24"/>
          <w:szCs w:val="24"/>
          <w:lang w:bidi="ar-SA"/>
        </w:rPr>
        <w:t xml:space="preserve"> premises include </w:t>
      </w:r>
      <w:r>
        <w:rPr>
          <w:rFonts w:ascii="Calibri" w:eastAsia="Times New Roman" w:hAnsi="Calibri" w:cs="Calibri"/>
          <w:i/>
          <w:snapToGrid w:val="0"/>
          <w:color w:val="0070C0"/>
          <w:sz w:val="24"/>
          <w:szCs w:val="24"/>
          <w:lang w:bidi="ar-SA"/>
        </w:rPr>
        <w:t>[</w:t>
      </w:r>
      <w:r w:rsidRPr="001E2C28">
        <w:rPr>
          <w:rFonts w:ascii="Calibri" w:eastAsia="Times New Roman" w:hAnsi="Calibri" w:cs="Calibri"/>
          <w:i/>
          <w:snapToGrid w:val="0"/>
          <w:color w:val="0070C0"/>
          <w:sz w:val="24"/>
          <w:szCs w:val="24"/>
          <w:lang w:bidi="ar-SA"/>
        </w:rPr>
        <w:t>offices, production areas, labs, cafeterias, warehouses, storage areas, and parking lots</w:t>
      </w:r>
      <w:r>
        <w:rPr>
          <w:rFonts w:ascii="Calibri" w:eastAsia="Times New Roman" w:hAnsi="Calibri" w:cs="Calibri"/>
          <w:i/>
          <w:snapToGrid w:val="0"/>
          <w:color w:val="0070C0"/>
          <w:sz w:val="24"/>
          <w:szCs w:val="24"/>
          <w:lang w:bidi="ar-SA"/>
        </w:rPr>
        <w:t>]</w:t>
      </w:r>
      <w:r w:rsidRPr="001E2C28">
        <w:rPr>
          <w:rFonts w:ascii="Calibri" w:eastAsia="Times New Roman" w:hAnsi="Calibri" w:cs="Calibri"/>
          <w:i/>
          <w:snapToGrid w:val="0"/>
          <w:color w:val="0070C0"/>
          <w:sz w:val="24"/>
          <w:szCs w:val="24"/>
          <w:lang w:bidi="ar-SA"/>
        </w:rPr>
        <w:t>. All authorized visitors are required to sign IN and OUT on the Visitor's Log in the reception area and notify the person they are visiting upon their arrival.</w:t>
      </w:r>
    </w:p>
    <w:p w14:paraId="2450AA3B" w14:textId="77777777" w:rsidR="009C4C69" w:rsidRPr="001E2C28" w:rsidRDefault="009C4C69" w:rsidP="009C4C69">
      <w:pPr>
        <w:widowControl/>
        <w:autoSpaceDE/>
        <w:autoSpaceDN/>
        <w:jc w:val="both"/>
        <w:rPr>
          <w:rFonts w:ascii="Calibri" w:eastAsia="Times New Roman" w:hAnsi="Calibri" w:cs="Calibri"/>
          <w:b/>
          <w:i/>
          <w:caps/>
          <w:snapToGrid w:val="0"/>
          <w:color w:val="0070C0"/>
          <w:sz w:val="24"/>
          <w:szCs w:val="24"/>
          <w:lang w:bidi="ar-SA"/>
        </w:rPr>
      </w:pPr>
    </w:p>
    <w:p w14:paraId="459F4C9C" w14:textId="77777777" w:rsidR="009C4C69" w:rsidRPr="001E2C28" w:rsidRDefault="009C4C69" w:rsidP="009C4C69">
      <w:pPr>
        <w:widowControl/>
        <w:autoSpaceDE/>
        <w:autoSpaceDN/>
        <w:jc w:val="both"/>
        <w:rPr>
          <w:rFonts w:ascii="Calibri" w:eastAsia="Times New Roman" w:hAnsi="Calibri" w:cs="Calibri"/>
          <w:i/>
          <w:snapToGrid w:val="0"/>
          <w:color w:val="0070C0"/>
          <w:sz w:val="24"/>
          <w:szCs w:val="24"/>
          <w:lang w:bidi="ar-SA"/>
        </w:rPr>
      </w:pPr>
      <w:r w:rsidRPr="001E2C28">
        <w:rPr>
          <w:rFonts w:ascii="Calibri" w:eastAsia="Times New Roman" w:hAnsi="Calibri" w:cs="Calibri"/>
          <w:i/>
          <w:snapToGrid w:val="0"/>
          <w:color w:val="0070C0"/>
          <w:sz w:val="24"/>
          <w:szCs w:val="24"/>
          <w:lang w:bidi="ar-SA"/>
        </w:rPr>
        <w:t>An identification badge is to be issued to each visitor. All visitors are required to wear that badge and follow all rules and regulations. Any visitor refusing to follow any rules, regulations, instructions or directions will be escorted from the premises.</w:t>
      </w:r>
    </w:p>
    <w:p w14:paraId="0B4AD8D6" w14:textId="77777777" w:rsidR="009C4C69" w:rsidRPr="001E2C28" w:rsidRDefault="009C4C69" w:rsidP="009C4C69">
      <w:pPr>
        <w:widowControl/>
        <w:autoSpaceDE/>
        <w:autoSpaceDN/>
        <w:jc w:val="both"/>
        <w:rPr>
          <w:rFonts w:ascii="Calibri" w:eastAsia="Times New Roman" w:hAnsi="Calibri" w:cs="Calibri"/>
          <w:i/>
          <w:snapToGrid w:val="0"/>
          <w:color w:val="0070C0"/>
          <w:sz w:val="24"/>
          <w:szCs w:val="24"/>
          <w:lang w:bidi="ar-SA"/>
        </w:rPr>
      </w:pPr>
    </w:p>
    <w:p w14:paraId="516D4D40" w14:textId="77777777" w:rsidR="009C4C69" w:rsidRPr="001E2C28" w:rsidRDefault="009C4C69" w:rsidP="009C4C69">
      <w:pPr>
        <w:widowControl/>
        <w:autoSpaceDE/>
        <w:autoSpaceDN/>
        <w:jc w:val="both"/>
        <w:rPr>
          <w:rFonts w:ascii="Calibri" w:eastAsia="Times New Roman" w:hAnsi="Calibri" w:cs="Calibri"/>
          <w:i/>
          <w:snapToGrid w:val="0"/>
          <w:color w:val="0070C0"/>
          <w:sz w:val="24"/>
          <w:szCs w:val="24"/>
          <w:lang w:bidi="ar-SA"/>
        </w:rPr>
      </w:pPr>
      <w:r w:rsidRPr="001E2C28">
        <w:rPr>
          <w:rFonts w:ascii="Calibri" w:eastAsia="Times New Roman" w:hAnsi="Calibri" w:cs="Calibri"/>
          <w:b/>
          <w:i/>
          <w:snapToGrid w:val="0"/>
          <w:color w:val="0070C0"/>
          <w:sz w:val="24"/>
          <w:szCs w:val="24"/>
          <w:lang w:bidi="ar-SA"/>
        </w:rPr>
        <w:t xml:space="preserve">Optional language: </w:t>
      </w:r>
      <w:r w:rsidRPr="001E2C28">
        <w:rPr>
          <w:rFonts w:ascii="Calibri" w:eastAsia="Times New Roman" w:hAnsi="Calibri" w:cs="Calibri"/>
          <w:i/>
          <w:snapToGrid w:val="0"/>
          <w:color w:val="0070C0"/>
          <w:sz w:val="24"/>
          <w:szCs w:val="24"/>
          <w:lang w:bidi="ar-SA"/>
        </w:rPr>
        <w:t xml:space="preserve">No one under 18 years old is allowed in the </w:t>
      </w:r>
      <w:r>
        <w:rPr>
          <w:rFonts w:ascii="Calibri" w:eastAsia="Times New Roman" w:hAnsi="Calibri" w:cs="Calibri"/>
          <w:i/>
          <w:snapToGrid w:val="0"/>
          <w:color w:val="0070C0"/>
          <w:sz w:val="24"/>
          <w:szCs w:val="24"/>
          <w:lang w:bidi="ar-SA"/>
        </w:rPr>
        <w:t>[----</w:t>
      </w:r>
      <w:r w:rsidRPr="001E2C28">
        <w:rPr>
          <w:rFonts w:ascii="Calibri" w:eastAsia="Times New Roman" w:hAnsi="Calibri" w:cs="Calibri"/>
          <w:i/>
          <w:snapToGrid w:val="0"/>
          <w:color w:val="0070C0"/>
          <w:sz w:val="24"/>
          <w:szCs w:val="24"/>
          <w:lang w:bidi="ar-SA"/>
        </w:rPr>
        <w:t xml:space="preserve"> areas</w:t>
      </w:r>
      <w:r>
        <w:rPr>
          <w:rFonts w:ascii="Calibri" w:eastAsia="Times New Roman" w:hAnsi="Calibri" w:cs="Calibri"/>
          <w:i/>
          <w:snapToGrid w:val="0"/>
          <w:color w:val="0070C0"/>
          <w:sz w:val="24"/>
          <w:szCs w:val="24"/>
          <w:lang w:bidi="ar-SA"/>
        </w:rPr>
        <w:t>]</w:t>
      </w:r>
      <w:r w:rsidRPr="001E2C28">
        <w:rPr>
          <w:rFonts w:ascii="Calibri" w:eastAsia="Times New Roman" w:hAnsi="Calibri" w:cs="Calibri"/>
          <w:i/>
          <w:snapToGrid w:val="0"/>
          <w:color w:val="0070C0"/>
          <w:sz w:val="24"/>
          <w:szCs w:val="24"/>
          <w:lang w:bidi="ar-SA"/>
        </w:rPr>
        <w:t xml:space="preserve"> at any time for any reason.</w:t>
      </w:r>
    </w:p>
    <w:p w14:paraId="69398356" w14:textId="77777777" w:rsidR="009C4C69" w:rsidRPr="001E2C28" w:rsidRDefault="009C4C69" w:rsidP="009C4C69">
      <w:pPr>
        <w:widowControl/>
        <w:autoSpaceDE/>
        <w:autoSpaceDN/>
        <w:jc w:val="both"/>
        <w:rPr>
          <w:rFonts w:ascii="Calibri" w:eastAsia="Times New Roman" w:hAnsi="Calibri" w:cs="Calibri"/>
          <w:i/>
          <w:snapToGrid w:val="0"/>
          <w:color w:val="0070C0"/>
          <w:sz w:val="24"/>
          <w:szCs w:val="24"/>
          <w:lang w:bidi="ar-SA"/>
        </w:rPr>
      </w:pPr>
    </w:p>
    <w:p w14:paraId="5E707A71" w14:textId="7D59B2D9" w:rsidR="009C4C69" w:rsidRPr="001E2C28" w:rsidRDefault="009C4C69" w:rsidP="009C4C69">
      <w:pPr>
        <w:widowControl/>
        <w:autoSpaceDE/>
        <w:autoSpaceDN/>
        <w:jc w:val="both"/>
        <w:rPr>
          <w:rFonts w:ascii="Calibri" w:eastAsia="Times New Roman" w:hAnsi="Calibri" w:cs="Calibri"/>
          <w:b/>
          <w:i/>
          <w:snapToGrid w:val="0"/>
          <w:color w:val="0070C0"/>
          <w:sz w:val="24"/>
          <w:szCs w:val="24"/>
          <w:lang w:bidi="ar-SA"/>
        </w:rPr>
      </w:pPr>
      <w:r w:rsidRPr="001E2C28">
        <w:rPr>
          <w:rFonts w:ascii="Calibri" w:eastAsia="Times New Roman" w:hAnsi="Calibri" w:cs="Calibri"/>
          <w:b/>
          <w:i/>
          <w:snapToGrid w:val="0"/>
          <w:color w:val="0070C0"/>
          <w:sz w:val="24"/>
          <w:szCs w:val="24"/>
          <w:lang w:bidi="ar-SA"/>
        </w:rPr>
        <w:t xml:space="preserve">Optional language: </w:t>
      </w:r>
      <w:r w:rsidRPr="001E2C28">
        <w:rPr>
          <w:rFonts w:ascii="Calibri" w:eastAsia="Times New Roman" w:hAnsi="Calibri" w:cs="Calibri"/>
          <w:i/>
          <w:snapToGrid w:val="0"/>
          <w:color w:val="0070C0"/>
          <w:sz w:val="24"/>
          <w:szCs w:val="24"/>
          <w:lang w:bidi="ar-SA"/>
        </w:rPr>
        <w:t>Employees bringing unauthorized personnel into the</w:t>
      </w:r>
      <w:r w:rsidR="00020669">
        <w:rPr>
          <w:rFonts w:ascii="Calibri" w:eastAsia="Times New Roman" w:hAnsi="Calibri" w:cs="Calibri"/>
          <w:i/>
          <w:snapToGrid w:val="0"/>
          <w:color w:val="0070C0"/>
          <w:sz w:val="24"/>
          <w:szCs w:val="24"/>
          <w:lang w:bidi="ar-SA"/>
        </w:rPr>
        <w:t xml:space="preserve"> [    ]</w:t>
      </w:r>
      <w:r w:rsidRPr="001E2C28">
        <w:rPr>
          <w:rFonts w:ascii="Calibri" w:eastAsia="Times New Roman" w:hAnsi="Calibri" w:cs="Calibri"/>
          <w:i/>
          <w:snapToGrid w:val="0"/>
          <w:color w:val="0070C0"/>
          <w:sz w:val="24"/>
          <w:szCs w:val="24"/>
          <w:lang w:bidi="ar-SA"/>
        </w:rPr>
        <w:t xml:space="preserve"> areas will be subject to corrective action up to and including termination.</w:t>
      </w:r>
    </w:p>
    <w:p w14:paraId="1C163917" w14:textId="77777777" w:rsidR="009C4C69" w:rsidRPr="001E2C28" w:rsidRDefault="009C4C69" w:rsidP="009C4C69">
      <w:pPr>
        <w:widowControl/>
        <w:autoSpaceDE/>
        <w:autoSpaceDN/>
        <w:jc w:val="both"/>
        <w:rPr>
          <w:rFonts w:ascii="Calibri" w:eastAsia="Times New Roman" w:hAnsi="Calibri" w:cs="Calibri"/>
          <w:i/>
          <w:snapToGrid w:val="0"/>
          <w:color w:val="0070C0"/>
          <w:sz w:val="24"/>
          <w:szCs w:val="24"/>
          <w:lang w:bidi="ar-SA"/>
        </w:rPr>
      </w:pPr>
    </w:p>
    <w:p w14:paraId="1B98DA62" w14:textId="77777777" w:rsidR="009C4C69" w:rsidRPr="001E2C28" w:rsidRDefault="009C4C69" w:rsidP="009C4C69">
      <w:pPr>
        <w:widowControl/>
        <w:autoSpaceDE/>
        <w:autoSpaceDN/>
        <w:jc w:val="both"/>
        <w:rPr>
          <w:rFonts w:ascii="Calibri" w:eastAsia="Times New Roman" w:hAnsi="Calibri" w:cs="Calibri"/>
          <w:i/>
          <w:snapToGrid w:val="0"/>
          <w:color w:val="0070C0"/>
          <w:sz w:val="24"/>
          <w:szCs w:val="24"/>
          <w:lang w:bidi="ar-SA"/>
        </w:rPr>
      </w:pPr>
      <w:r w:rsidRPr="001E2C28">
        <w:rPr>
          <w:rFonts w:ascii="Calibri" w:eastAsia="Times New Roman" w:hAnsi="Calibri" w:cs="Calibri"/>
          <w:b/>
          <w:i/>
          <w:snapToGrid w:val="0"/>
          <w:color w:val="0070C0"/>
          <w:sz w:val="24"/>
          <w:szCs w:val="24"/>
          <w:lang w:bidi="ar-SA"/>
        </w:rPr>
        <w:t xml:space="preserve">Optional language: </w:t>
      </w:r>
      <w:r w:rsidRPr="001E2C28">
        <w:rPr>
          <w:rFonts w:ascii="Calibri" w:eastAsia="Times New Roman" w:hAnsi="Calibri" w:cs="Calibri"/>
          <w:i/>
          <w:snapToGrid w:val="0"/>
          <w:color w:val="0070C0"/>
          <w:sz w:val="24"/>
          <w:szCs w:val="24"/>
          <w:lang w:bidi="ar-SA"/>
        </w:rPr>
        <w:t xml:space="preserve">Any visitor entering “privileged &amp; confidential” areas must sign a Confidentiality Agreement and must remain with an escort or within an identified area.  Tours given to anyone other than for a legitimate business purpose must first be approved by the </w:t>
      </w:r>
      <w:r>
        <w:rPr>
          <w:rFonts w:ascii="Calibri" w:eastAsia="Times New Roman" w:hAnsi="Calibri" w:cs="Calibri"/>
          <w:i/>
          <w:snapToGrid w:val="0"/>
          <w:color w:val="0070C0"/>
          <w:sz w:val="24"/>
          <w:szCs w:val="24"/>
          <w:lang w:bidi="ar-SA"/>
        </w:rPr>
        <w:t>[</w:t>
      </w:r>
      <w:r w:rsidRPr="001E2C28">
        <w:rPr>
          <w:rFonts w:ascii="Calibri" w:eastAsia="Times New Roman" w:hAnsi="Calibri" w:cs="Calibri"/>
          <w:i/>
          <w:snapToGrid w:val="0"/>
          <w:color w:val="0070C0"/>
          <w:sz w:val="24"/>
          <w:szCs w:val="24"/>
          <w:lang w:bidi="ar-SA"/>
        </w:rPr>
        <w:t>Insert title of the highest-level person in the organization that will have this responsibility.</w:t>
      </w:r>
      <w:r>
        <w:rPr>
          <w:rFonts w:ascii="Calibri" w:eastAsia="Times New Roman" w:hAnsi="Calibri" w:cs="Calibri"/>
          <w:i/>
          <w:snapToGrid w:val="0"/>
          <w:color w:val="0070C0"/>
          <w:sz w:val="24"/>
          <w:szCs w:val="24"/>
          <w:lang w:bidi="ar-SA"/>
        </w:rPr>
        <w:t>]</w:t>
      </w:r>
      <w:r w:rsidRPr="001E2C28">
        <w:rPr>
          <w:rFonts w:ascii="Calibri" w:eastAsia="Times New Roman" w:hAnsi="Calibri" w:cs="Calibri"/>
          <w:i/>
          <w:snapToGrid w:val="0"/>
          <w:color w:val="0070C0"/>
          <w:sz w:val="24"/>
          <w:szCs w:val="24"/>
          <w:lang w:bidi="ar-SA"/>
        </w:rPr>
        <w:t xml:space="preserve">  </w:t>
      </w:r>
    </w:p>
    <w:p w14:paraId="51FEAFD3" w14:textId="77777777" w:rsidR="009C4C69" w:rsidRPr="001E2C28" w:rsidRDefault="009C4C69" w:rsidP="009C4C69">
      <w:pPr>
        <w:widowControl/>
        <w:autoSpaceDE/>
        <w:autoSpaceDN/>
        <w:jc w:val="both"/>
        <w:rPr>
          <w:rFonts w:ascii="Calibri" w:eastAsia="Times New Roman" w:hAnsi="Calibri" w:cs="Calibri"/>
          <w:b/>
          <w:i/>
          <w:snapToGrid w:val="0"/>
          <w:color w:val="0070C0"/>
          <w:sz w:val="24"/>
          <w:szCs w:val="24"/>
          <w:lang w:bidi="ar-SA"/>
        </w:rPr>
      </w:pPr>
    </w:p>
    <w:p w14:paraId="32AC23C5" w14:textId="77777777" w:rsidR="009C4C69" w:rsidRDefault="009C4C69" w:rsidP="009C4C69">
      <w:pPr>
        <w:widowControl/>
        <w:autoSpaceDE/>
        <w:autoSpaceDN/>
        <w:jc w:val="both"/>
        <w:rPr>
          <w:rFonts w:ascii="Calibri" w:eastAsia="Times New Roman" w:hAnsi="Calibri" w:cs="Calibri"/>
          <w:i/>
          <w:snapToGrid w:val="0"/>
          <w:color w:val="0070C0"/>
          <w:sz w:val="24"/>
          <w:szCs w:val="24"/>
          <w:lang w:bidi="ar-SA"/>
        </w:rPr>
      </w:pPr>
      <w:r w:rsidRPr="001E2C28">
        <w:rPr>
          <w:rFonts w:ascii="Calibri" w:eastAsia="Times New Roman" w:hAnsi="Calibri" w:cs="Calibri"/>
          <w:b/>
          <w:i/>
          <w:snapToGrid w:val="0"/>
          <w:color w:val="0070C0"/>
          <w:sz w:val="24"/>
          <w:szCs w:val="24"/>
          <w:lang w:bidi="ar-SA"/>
        </w:rPr>
        <w:t xml:space="preserve">Optional language: </w:t>
      </w:r>
      <w:r w:rsidRPr="001E2C28">
        <w:rPr>
          <w:rFonts w:ascii="Calibri" w:eastAsia="Times New Roman" w:hAnsi="Calibri" w:cs="Calibri"/>
          <w:i/>
          <w:snapToGrid w:val="0"/>
          <w:color w:val="0070C0"/>
          <w:sz w:val="24"/>
          <w:szCs w:val="24"/>
          <w:lang w:bidi="ar-SA"/>
        </w:rPr>
        <w:t xml:space="preserve">No </w:t>
      </w:r>
      <w:r>
        <w:rPr>
          <w:rFonts w:ascii="Calibri" w:eastAsia="Times New Roman" w:hAnsi="Calibri" w:cs="Calibri"/>
          <w:i/>
          <w:snapToGrid w:val="0"/>
          <w:color w:val="0070C0"/>
          <w:sz w:val="24"/>
          <w:szCs w:val="24"/>
          <w:lang w:bidi="ar-SA"/>
        </w:rPr>
        <w:t>digital recording</w:t>
      </w:r>
      <w:r w:rsidRPr="001E2C28">
        <w:rPr>
          <w:rFonts w:ascii="Calibri" w:eastAsia="Times New Roman" w:hAnsi="Calibri" w:cs="Calibri"/>
          <w:i/>
          <w:snapToGrid w:val="0"/>
          <w:color w:val="0070C0"/>
          <w:sz w:val="24"/>
          <w:szCs w:val="24"/>
          <w:lang w:bidi="ar-SA"/>
        </w:rPr>
        <w:t xml:space="preserve"> or photography is allowed on the premises unless approved by management.]</w:t>
      </w:r>
    </w:p>
    <w:p w14:paraId="22691215" w14:textId="77777777" w:rsidR="009C4C69" w:rsidRDefault="009C4C69" w:rsidP="009C4C69">
      <w:pPr>
        <w:widowControl/>
        <w:autoSpaceDE/>
        <w:autoSpaceDN/>
        <w:jc w:val="both"/>
        <w:rPr>
          <w:rFonts w:ascii="Calibri" w:eastAsia="Times New Roman" w:hAnsi="Calibri" w:cs="Calibri"/>
          <w:i/>
          <w:snapToGrid w:val="0"/>
          <w:color w:val="0070C0"/>
          <w:sz w:val="24"/>
          <w:szCs w:val="24"/>
          <w:lang w:bidi="ar-SA"/>
        </w:rPr>
      </w:pPr>
    </w:p>
    <w:p w14:paraId="50B1DEE2" w14:textId="77777777" w:rsidR="009C4C69" w:rsidRDefault="009C4C69" w:rsidP="009C4C69">
      <w:pPr>
        <w:widowControl/>
        <w:autoSpaceDE/>
        <w:autoSpaceDN/>
        <w:jc w:val="both"/>
        <w:rPr>
          <w:rFonts w:ascii="Calibri" w:eastAsia="Times New Roman" w:hAnsi="Calibri" w:cs="Calibri"/>
          <w:i/>
          <w:snapToGrid w:val="0"/>
          <w:color w:val="0070C0"/>
          <w:sz w:val="24"/>
          <w:szCs w:val="24"/>
          <w:lang w:bidi="ar-SA"/>
        </w:rPr>
      </w:pPr>
    </w:p>
    <w:p w14:paraId="392894FD" w14:textId="77777777" w:rsidR="009C4C69" w:rsidRDefault="009C4C69" w:rsidP="009C4C69">
      <w:pPr>
        <w:widowControl/>
        <w:autoSpaceDE/>
        <w:autoSpaceDN/>
        <w:jc w:val="both"/>
        <w:rPr>
          <w:rFonts w:ascii="Calibri" w:eastAsia="Times New Roman" w:hAnsi="Calibri" w:cs="Calibri"/>
          <w:i/>
          <w:snapToGrid w:val="0"/>
          <w:color w:val="0070C0"/>
          <w:sz w:val="24"/>
          <w:szCs w:val="24"/>
          <w:lang w:bidi="ar-SA"/>
        </w:rPr>
      </w:pPr>
    </w:p>
    <w:p w14:paraId="496A2E60" w14:textId="77777777" w:rsidR="009C4C69" w:rsidRDefault="009C4C69" w:rsidP="009C4C69">
      <w:pPr>
        <w:widowControl/>
        <w:autoSpaceDE/>
        <w:autoSpaceDN/>
        <w:jc w:val="both"/>
        <w:rPr>
          <w:rFonts w:ascii="Calibri" w:eastAsia="Times New Roman" w:hAnsi="Calibri" w:cs="Calibri"/>
          <w:i/>
          <w:snapToGrid w:val="0"/>
          <w:color w:val="0070C0"/>
          <w:sz w:val="24"/>
          <w:szCs w:val="24"/>
          <w:lang w:bidi="ar-SA"/>
        </w:rPr>
      </w:pPr>
    </w:p>
    <w:p w14:paraId="5B3A71C7" w14:textId="77777777" w:rsidR="009C4C69" w:rsidRDefault="009C4C69" w:rsidP="009C4C69">
      <w:pPr>
        <w:widowControl/>
        <w:autoSpaceDE/>
        <w:autoSpaceDN/>
        <w:jc w:val="both"/>
        <w:rPr>
          <w:rFonts w:ascii="Calibri" w:eastAsia="Times New Roman" w:hAnsi="Calibri" w:cs="Calibri"/>
          <w:i/>
          <w:snapToGrid w:val="0"/>
          <w:color w:val="0070C0"/>
          <w:sz w:val="24"/>
          <w:szCs w:val="24"/>
          <w:lang w:bidi="ar-SA"/>
        </w:rPr>
      </w:pPr>
    </w:p>
    <w:p w14:paraId="66BD2440" w14:textId="77777777" w:rsidR="009C4C69" w:rsidRDefault="009C4C69" w:rsidP="009C4C69">
      <w:pPr>
        <w:widowControl/>
        <w:autoSpaceDE/>
        <w:autoSpaceDN/>
        <w:jc w:val="both"/>
        <w:rPr>
          <w:rFonts w:ascii="Calibri" w:eastAsia="Times New Roman" w:hAnsi="Calibri" w:cs="Calibri"/>
          <w:i/>
          <w:snapToGrid w:val="0"/>
          <w:color w:val="0070C0"/>
          <w:sz w:val="24"/>
          <w:szCs w:val="24"/>
          <w:lang w:bidi="ar-SA"/>
        </w:rPr>
      </w:pPr>
    </w:p>
    <w:p w14:paraId="7568231B" w14:textId="77777777" w:rsidR="009C4C69" w:rsidRDefault="009C4C69" w:rsidP="009C4C69">
      <w:pPr>
        <w:widowControl/>
        <w:autoSpaceDE/>
        <w:autoSpaceDN/>
        <w:jc w:val="both"/>
        <w:rPr>
          <w:rFonts w:ascii="Calibri" w:eastAsia="Times New Roman" w:hAnsi="Calibri" w:cs="Calibri"/>
          <w:i/>
          <w:snapToGrid w:val="0"/>
          <w:color w:val="0070C0"/>
          <w:sz w:val="24"/>
          <w:szCs w:val="24"/>
          <w:lang w:bidi="ar-SA"/>
        </w:rPr>
      </w:pPr>
    </w:p>
    <w:p w14:paraId="22E3C6EF" w14:textId="77777777" w:rsidR="009C4C69" w:rsidRDefault="009C4C69" w:rsidP="009C4C69">
      <w:pPr>
        <w:widowControl/>
        <w:autoSpaceDE/>
        <w:autoSpaceDN/>
        <w:jc w:val="both"/>
        <w:rPr>
          <w:rFonts w:ascii="Calibri" w:eastAsia="Times New Roman" w:hAnsi="Calibri" w:cs="Calibri"/>
          <w:i/>
          <w:snapToGrid w:val="0"/>
          <w:color w:val="0070C0"/>
          <w:sz w:val="24"/>
          <w:szCs w:val="24"/>
          <w:lang w:bidi="ar-SA"/>
        </w:rPr>
      </w:pPr>
    </w:p>
    <w:p w14:paraId="795D0E3C" w14:textId="77777777" w:rsidR="009C4C69" w:rsidRDefault="009C4C69" w:rsidP="009C4C69">
      <w:pPr>
        <w:widowControl/>
        <w:autoSpaceDE/>
        <w:autoSpaceDN/>
        <w:jc w:val="both"/>
        <w:rPr>
          <w:rFonts w:ascii="Calibri" w:eastAsia="Times New Roman" w:hAnsi="Calibri" w:cs="Calibri"/>
          <w:i/>
          <w:snapToGrid w:val="0"/>
          <w:color w:val="0070C0"/>
          <w:sz w:val="24"/>
          <w:szCs w:val="24"/>
          <w:lang w:bidi="ar-SA"/>
        </w:rPr>
      </w:pPr>
    </w:p>
    <w:p w14:paraId="228653F5" w14:textId="77777777" w:rsidR="009C4C69" w:rsidRDefault="009C4C69" w:rsidP="009C4C69">
      <w:pPr>
        <w:widowControl/>
        <w:autoSpaceDE/>
        <w:autoSpaceDN/>
        <w:jc w:val="both"/>
        <w:rPr>
          <w:rFonts w:ascii="Calibri" w:eastAsia="Times New Roman" w:hAnsi="Calibri" w:cs="Calibri"/>
          <w:i/>
          <w:snapToGrid w:val="0"/>
          <w:color w:val="0070C0"/>
          <w:sz w:val="24"/>
          <w:szCs w:val="24"/>
          <w:lang w:bidi="ar-SA"/>
        </w:rPr>
      </w:pPr>
    </w:p>
    <w:p w14:paraId="07BD8B25" w14:textId="77777777" w:rsidR="009C4C69" w:rsidRDefault="009C4C69" w:rsidP="009C4C69">
      <w:pPr>
        <w:widowControl/>
        <w:autoSpaceDE/>
        <w:autoSpaceDN/>
        <w:jc w:val="both"/>
        <w:rPr>
          <w:rFonts w:ascii="Calibri" w:eastAsia="Times New Roman" w:hAnsi="Calibri" w:cs="Calibri"/>
          <w:i/>
          <w:snapToGrid w:val="0"/>
          <w:color w:val="0070C0"/>
          <w:sz w:val="24"/>
          <w:szCs w:val="24"/>
          <w:lang w:bidi="ar-SA"/>
        </w:rPr>
      </w:pPr>
    </w:p>
    <w:p w14:paraId="29753884" w14:textId="77777777" w:rsidR="00446C82" w:rsidRDefault="00446C82" w:rsidP="009C4C69">
      <w:pPr>
        <w:widowControl/>
        <w:autoSpaceDE/>
        <w:autoSpaceDN/>
        <w:jc w:val="both"/>
        <w:rPr>
          <w:rFonts w:ascii="Calibri" w:eastAsia="Times New Roman" w:hAnsi="Calibri" w:cs="Calibri"/>
          <w:i/>
          <w:snapToGrid w:val="0"/>
          <w:color w:val="0070C0"/>
          <w:sz w:val="24"/>
          <w:szCs w:val="24"/>
          <w:lang w:bidi="ar-SA"/>
        </w:rPr>
      </w:pPr>
    </w:p>
    <w:p w14:paraId="5D563EF9" w14:textId="77777777" w:rsidR="009C4C69" w:rsidRPr="001E2C28" w:rsidRDefault="009C4C69" w:rsidP="009C4C69">
      <w:pPr>
        <w:widowControl/>
        <w:autoSpaceDE/>
        <w:autoSpaceDN/>
        <w:jc w:val="both"/>
        <w:rPr>
          <w:rFonts w:ascii="Calibri" w:eastAsia="Times New Roman" w:hAnsi="Calibri" w:cs="Calibri"/>
          <w:i/>
          <w:snapToGrid w:val="0"/>
          <w:color w:val="0070C0"/>
          <w:sz w:val="24"/>
          <w:szCs w:val="24"/>
          <w:lang w:bidi="ar-SA"/>
        </w:rPr>
      </w:pPr>
    </w:p>
    <w:p w14:paraId="07DCFA60" w14:textId="10E5088C" w:rsidR="00535BAD" w:rsidRPr="00641C19" w:rsidRDefault="00535BAD" w:rsidP="009C4C69">
      <w:pPr>
        <w:pStyle w:val="Heading2"/>
        <w:numPr>
          <w:ilvl w:val="3"/>
          <w:numId w:val="72"/>
        </w:numPr>
        <w:jc w:val="left"/>
        <w:rPr>
          <w:sz w:val="24"/>
          <w:lang w:bidi="ar-SA"/>
        </w:rPr>
      </w:pPr>
      <w:bookmarkStart w:id="154" w:name="_Toc170360833"/>
      <w:r w:rsidRPr="001E2C28">
        <w:rPr>
          <w:snapToGrid w:val="0"/>
          <w:color w:val="0070C0"/>
          <w:lang w:bidi="ar-SA"/>
        </w:rPr>
        <w:t>Employee</w:t>
      </w:r>
      <w:r w:rsidRPr="001E2C28">
        <w:rPr>
          <w:snapToGrid w:val="0"/>
          <w:color w:val="0070C0"/>
          <w:sz w:val="24"/>
          <w:lang w:bidi="ar-SA"/>
        </w:rPr>
        <w:t xml:space="preserve"> </w:t>
      </w:r>
      <w:r w:rsidRPr="001E2C28">
        <w:rPr>
          <w:color w:val="0070C0"/>
          <w:lang w:bidi="ar-SA"/>
        </w:rPr>
        <w:t>Identification Badges</w:t>
      </w:r>
      <w:bookmarkEnd w:id="154"/>
      <w:r w:rsidRPr="001E2C28">
        <w:rPr>
          <w:color w:val="0070C0"/>
          <w:lang w:bidi="ar-SA"/>
        </w:rPr>
        <w:t xml:space="preserve"> </w:t>
      </w:r>
    </w:p>
    <w:p w14:paraId="333AD074" w14:textId="77777777" w:rsidR="00D17A84" w:rsidRDefault="00D17A84" w:rsidP="00D17A84">
      <w:pPr>
        <w:widowControl/>
        <w:tabs>
          <w:tab w:val="left" w:pos="2966"/>
          <w:tab w:val="left" w:pos="3240"/>
          <w:tab w:val="left" w:pos="3960"/>
          <w:tab w:val="left" w:pos="4132"/>
          <w:tab w:val="left" w:pos="4680"/>
          <w:tab w:val="left" w:pos="5400"/>
          <w:tab w:val="left" w:pos="6120"/>
          <w:tab w:val="left" w:pos="6210"/>
          <w:tab w:val="left" w:pos="6840"/>
          <w:tab w:val="left" w:pos="7560"/>
          <w:tab w:val="left" w:pos="8280"/>
          <w:tab w:val="left" w:pos="9000"/>
          <w:tab w:val="left" w:pos="9720"/>
          <w:tab w:val="left" w:pos="10440"/>
          <w:tab w:val="left" w:pos="11160"/>
          <w:tab w:val="left" w:pos="11880"/>
        </w:tabs>
        <w:autoSpaceDE/>
        <w:autoSpaceDN/>
        <w:jc w:val="both"/>
        <w:rPr>
          <w:rFonts w:ascii="Aptos" w:hAnsi="Aptos" w:cs="Calibri"/>
          <w:b/>
          <w:i/>
          <w:snapToGrid w:val="0"/>
          <w:color w:val="0070C0"/>
          <w:szCs w:val="24"/>
        </w:rPr>
      </w:pPr>
    </w:p>
    <w:p w14:paraId="4C12BB3F" w14:textId="60CA4443" w:rsidR="00D17A84" w:rsidRPr="00446C82" w:rsidRDefault="00D17A84" w:rsidP="00D17A84">
      <w:pPr>
        <w:widowControl/>
        <w:tabs>
          <w:tab w:val="left" w:pos="2966"/>
          <w:tab w:val="left" w:pos="3240"/>
          <w:tab w:val="left" w:pos="3960"/>
          <w:tab w:val="left" w:pos="4132"/>
          <w:tab w:val="left" w:pos="4680"/>
          <w:tab w:val="left" w:pos="5400"/>
          <w:tab w:val="left" w:pos="6120"/>
          <w:tab w:val="left" w:pos="6210"/>
          <w:tab w:val="left" w:pos="6840"/>
          <w:tab w:val="left" w:pos="7560"/>
          <w:tab w:val="left" w:pos="8280"/>
          <w:tab w:val="left" w:pos="9000"/>
          <w:tab w:val="left" w:pos="9720"/>
          <w:tab w:val="left" w:pos="10440"/>
          <w:tab w:val="left" w:pos="11160"/>
          <w:tab w:val="left" w:pos="11880"/>
        </w:tabs>
        <w:autoSpaceDE/>
        <w:autoSpaceDN/>
        <w:jc w:val="both"/>
        <w:rPr>
          <w:rFonts w:ascii="Calibri" w:eastAsia="Times New Roman" w:hAnsi="Calibri" w:cs="Calibri"/>
          <w:bCs/>
          <w:iCs/>
          <w:snapToGrid w:val="0"/>
          <w:color w:val="00B050"/>
          <w:sz w:val="24"/>
          <w:szCs w:val="24"/>
          <w:u w:val="single"/>
          <w:lang w:bidi="ar-SA"/>
        </w:rPr>
      </w:pPr>
      <w:r w:rsidRPr="00446C82">
        <w:rPr>
          <w:rFonts w:ascii="Aptos" w:hAnsi="Aptos" w:cs="Calibri"/>
          <w:bCs/>
          <w:iCs/>
          <w:snapToGrid w:val="0"/>
          <w:color w:val="00B050"/>
          <w:szCs w:val="24"/>
          <w:u w:val="single"/>
        </w:rPr>
        <w:t xml:space="preserve">Identification badges are </w:t>
      </w:r>
      <w:r w:rsidR="002E5585" w:rsidRPr="00446C82">
        <w:rPr>
          <w:rFonts w:ascii="Aptos" w:hAnsi="Aptos" w:cs="Calibri"/>
          <w:bCs/>
          <w:iCs/>
          <w:snapToGrid w:val="0"/>
          <w:color w:val="00B050"/>
          <w:szCs w:val="24"/>
          <w:u w:val="single"/>
        </w:rPr>
        <w:t>a means</w:t>
      </w:r>
      <w:r w:rsidRPr="00446C82">
        <w:rPr>
          <w:rFonts w:ascii="Aptos" w:hAnsi="Aptos" w:cs="Calibri"/>
          <w:bCs/>
          <w:iCs/>
          <w:snapToGrid w:val="0"/>
          <w:color w:val="00B050"/>
          <w:szCs w:val="24"/>
          <w:u w:val="single"/>
        </w:rPr>
        <w:t xml:space="preserve"> to permit employees to enter and leave the buildings and premises.</w:t>
      </w:r>
      <w:r w:rsidRPr="00446C82">
        <w:rPr>
          <w:rFonts w:ascii="Aptos" w:eastAsia="Calibri" w:hAnsi="Aptos" w:cs="Arial-BoldMS"/>
          <w:bCs/>
          <w:iCs/>
          <w:color w:val="00B050"/>
          <w:sz w:val="20"/>
          <w:u w:val="single"/>
        </w:rPr>
        <w:t xml:space="preserve"> </w:t>
      </w:r>
      <w:r w:rsidRPr="00446C82">
        <w:rPr>
          <w:rFonts w:ascii="Aptos" w:eastAsia="Calibri" w:hAnsi="Aptos" w:cs="Calibri"/>
          <w:bCs/>
          <w:iCs/>
          <w:color w:val="00B050"/>
          <w:u w:val="single"/>
        </w:rPr>
        <w:t>The purpose of an Identification Badge Policy is to ensure a consistent method of identification and to ensure an additional means of establishing a safe workplace for employees, clients, and visitors.</w:t>
      </w:r>
    </w:p>
    <w:p w14:paraId="6EE2E1DB" w14:textId="05A64B6A" w:rsidR="00535BAD" w:rsidRPr="00D17A84" w:rsidRDefault="00535BAD" w:rsidP="00535BAD">
      <w:pPr>
        <w:widowControl/>
        <w:tabs>
          <w:tab w:val="left" w:pos="2966"/>
          <w:tab w:val="left" w:pos="3240"/>
          <w:tab w:val="left" w:pos="3960"/>
          <w:tab w:val="left" w:pos="4132"/>
          <w:tab w:val="left" w:pos="4680"/>
          <w:tab w:val="left" w:pos="5400"/>
          <w:tab w:val="left" w:pos="6120"/>
          <w:tab w:val="left" w:pos="6210"/>
          <w:tab w:val="left" w:pos="6840"/>
          <w:tab w:val="left" w:pos="7560"/>
          <w:tab w:val="left" w:pos="8280"/>
          <w:tab w:val="left" w:pos="9000"/>
          <w:tab w:val="left" w:pos="9720"/>
          <w:tab w:val="left" w:pos="10440"/>
          <w:tab w:val="left" w:pos="11160"/>
          <w:tab w:val="left" w:pos="11880"/>
        </w:tabs>
        <w:autoSpaceDE/>
        <w:autoSpaceDN/>
        <w:jc w:val="both"/>
        <w:rPr>
          <w:rFonts w:ascii="Calibri" w:eastAsia="Times New Roman" w:hAnsi="Calibri" w:cs="Calibri"/>
          <w:b/>
          <w:iCs/>
          <w:snapToGrid w:val="0"/>
          <w:color w:val="00B050"/>
          <w:sz w:val="24"/>
          <w:szCs w:val="24"/>
          <w:lang w:bidi="ar-SA"/>
        </w:rPr>
      </w:pPr>
    </w:p>
    <w:p w14:paraId="10FF79DC" w14:textId="77777777" w:rsidR="00535BAD" w:rsidRPr="001E2C28" w:rsidRDefault="00535BAD" w:rsidP="00535BAD">
      <w:pPr>
        <w:widowControl/>
        <w:tabs>
          <w:tab w:val="left" w:pos="2966"/>
          <w:tab w:val="left" w:pos="3240"/>
          <w:tab w:val="left" w:pos="3960"/>
          <w:tab w:val="left" w:pos="4132"/>
          <w:tab w:val="left" w:pos="4680"/>
          <w:tab w:val="left" w:pos="5400"/>
          <w:tab w:val="left" w:pos="6120"/>
          <w:tab w:val="left" w:pos="6210"/>
          <w:tab w:val="left" w:pos="6840"/>
          <w:tab w:val="left" w:pos="7560"/>
          <w:tab w:val="left" w:pos="8280"/>
          <w:tab w:val="left" w:pos="9000"/>
          <w:tab w:val="left" w:pos="9720"/>
          <w:tab w:val="left" w:pos="10440"/>
          <w:tab w:val="left" w:pos="11160"/>
          <w:tab w:val="left" w:pos="11880"/>
        </w:tabs>
        <w:autoSpaceDE/>
        <w:autoSpaceDN/>
        <w:ind w:left="4132" w:firstLine="908"/>
        <w:jc w:val="both"/>
        <w:rPr>
          <w:rFonts w:ascii="Aptos" w:eastAsia="Times New Roman" w:hAnsi="Aptos" w:cs="Calibri"/>
          <w:b/>
          <w:snapToGrid w:val="0"/>
          <w:color w:val="0070C0"/>
          <w:lang w:bidi="ar-SA"/>
        </w:rPr>
      </w:pPr>
      <w:r w:rsidRPr="001E2C28">
        <w:rPr>
          <w:rFonts w:ascii="Calibri" w:eastAsia="Times New Roman" w:hAnsi="Calibri" w:cs="Calibri"/>
          <w:b/>
          <w:snapToGrid w:val="0"/>
          <w:color w:val="0070C0"/>
          <w:sz w:val="24"/>
          <w:szCs w:val="24"/>
          <w:lang w:bidi="ar-SA"/>
        </w:rPr>
        <w:tab/>
      </w:r>
      <w:r w:rsidRPr="001E2C28">
        <w:rPr>
          <w:rFonts w:ascii="Calibri" w:eastAsia="Times New Roman" w:hAnsi="Calibri" w:cs="Calibri"/>
          <w:b/>
          <w:snapToGrid w:val="0"/>
          <w:color w:val="0070C0"/>
          <w:sz w:val="24"/>
          <w:szCs w:val="24"/>
          <w:lang w:bidi="ar-SA"/>
        </w:rPr>
        <w:tab/>
      </w:r>
      <w:r w:rsidRPr="001E2C28">
        <w:rPr>
          <w:rFonts w:ascii="Aptos" w:eastAsia="Times New Roman" w:hAnsi="Aptos" w:cs="Calibri"/>
          <w:b/>
          <w:snapToGrid w:val="0"/>
          <w:color w:val="0070C0"/>
          <w:lang w:bidi="ar-SA"/>
        </w:rPr>
        <w:t>Effective:</w:t>
      </w:r>
      <w:r w:rsidRPr="001E2C28">
        <w:rPr>
          <w:rFonts w:ascii="Aptos" w:eastAsia="Times New Roman" w:hAnsi="Aptos" w:cs="Calibri"/>
          <w:b/>
          <w:snapToGrid w:val="0"/>
          <w:color w:val="0070C0"/>
          <w:lang w:bidi="ar-SA"/>
        </w:rPr>
        <w:tab/>
      </w:r>
    </w:p>
    <w:p w14:paraId="33F2A498" w14:textId="77777777" w:rsidR="00535BAD" w:rsidRPr="001E2C28" w:rsidRDefault="00535BAD" w:rsidP="00535BAD">
      <w:pPr>
        <w:widowControl/>
        <w:tabs>
          <w:tab w:val="left" w:pos="2966"/>
          <w:tab w:val="left" w:pos="3240"/>
          <w:tab w:val="left" w:pos="3960"/>
          <w:tab w:val="left" w:pos="4132"/>
          <w:tab w:val="left" w:pos="4680"/>
          <w:tab w:val="left" w:pos="5400"/>
          <w:tab w:val="left" w:pos="6120"/>
          <w:tab w:val="left" w:pos="6840"/>
          <w:tab w:val="left" w:pos="7560"/>
          <w:tab w:val="left" w:pos="8280"/>
          <w:tab w:val="left" w:pos="9000"/>
          <w:tab w:val="left" w:pos="9720"/>
          <w:tab w:val="left" w:pos="10440"/>
          <w:tab w:val="left" w:pos="11160"/>
          <w:tab w:val="left" w:pos="11880"/>
        </w:tabs>
        <w:autoSpaceDE/>
        <w:autoSpaceDN/>
        <w:ind w:left="4132" w:firstLine="908"/>
        <w:jc w:val="both"/>
        <w:rPr>
          <w:rFonts w:ascii="Aptos" w:eastAsia="Times New Roman" w:hAnsi="Aptos" w:cs="Calibri"/>
          <w:b/>
          <w:snapToGrid w:val="0"/>
          <w:color w:val="0070C0"/>
          <w:lang w:bidi="ar-SA"/>
        </w:rPr>
      </w:pPr>
      <w:r w:rsidRPr="001E2C28">
        <w:rPr>
          <w:rFonts w:ascii="Aptos" w:eastAsia="Times New Roman" w:hAnsi="Aptos" w:cs="Calibri"/>
          <w:b/>
          <w:snapToGrid w:val="0"/>
          <w:color w:val="0070C0"/>
          <w:lang w:bidi="ar-SA"/>
        </w:rPr>
        <w:tab/>
      </w:r>
      <w:r w:rsidRPr="001E2C28">
        <w:rPr>
          <w:rFonts w:ascii="Aptos" w:eastAsia="Times New Roman" w:hAnsi="Aptos" w:cs="Calibri"/>
          <w:b/>
          <w:snapToGrid w:val="0"/>
          <w:color w:val="0070C0"/>
          <w:lang w:bidi="ar-SA"/>
        </w:rPr>
        <w:tab/>
        <w:t>Revised:</w:t>
      </w:r>
      <w:r w:rsidRPr="001E2C28">
        <w:rPr>
          <w:rFonts w:ascii="Aptos" w:eastAsia="Times New Roman" w:hAnsi="Aptos" w:cs="Calibri"/>
          <w:b/>
          <w:snapToGrid w:val="0"/>
          <w:color w:val="0070C0"/>
          <w:lang w:bidi="ar-SA"/>
        </w:rPr>
        <w:tab/>
      </w:r>
    </w:p>
    <w:p w14:paraId="7EA1337B" w14:textId="77777777" w:rsidR="00535BAD" w:rsidRPr="001E2C28" w:rsidRDefault="00535BAD" w:rsidP="00535BAD">
      <w:pPr>
        <w:widowControl/>
        <w:autoSpaceDE/>
        <w:autoSpaceDN/>
        <w:jc w:val="both"/>
        <w:rPr>
          <w:rFonts w:ascii="Aptos" w:eastAsia="Times New Roman" w:hAnsi="Aptos" w:cs="Calibri"/>
          <w:b/>
          <w:snapToGrid w:val="0"/>
          <w:color w:val="0070C0"/>
          <w:lang w:bidi="ar-SA"/>
        </w:rPr>
      </w:pPr>
    </w:p>
    <w:p w14:paraId="0940F4D7" w14:textId="77777777" w:rsidR="00535BAD" w:rsidRPr="001E2C28" w:rsidRDefault="00535BAD" w:rsidP="005916DB">
      <w:pPr>
        <w:rPr>
          <w:rFonts w:ascii="Aptos" w:hAnsi="Aptos"/>
          <w:b/>
          <w:bCs/>
          <w:snapToGrid w:val="0"/>
          <w:color w:val="0070C0"/>
          <w:lang w:bidi="ar-SA"/>
        </w:rPr>
      </w:pPr>
      <w:bookmarkStart w:id="155" w:name="_Toc273095364"/>
      <w:r w:rsidRPr="001E2C28">
        <w:rPr>
          <w:rFonts w:ascii="Aptos" w:hAnsi="Aptos"/>
          <w:b/>
          <w:bCs/>
          <w:snapToGrid w:val="0"/>
          <w:color w:val="0070C0"/>
          <w:lang w:bidi="ar-SA"/>
        </w:rPr>
        <w:t>Employee Identification Badge Policy</w:t>
      </w:r>
      <w:bookmarkEnd w:id="155"/>
    </w:p>
    <w:p w14:paraId="1BFD9906" w14:textId="77777777" w:rsidR="00535BAD" w:rsidRPr="001E2C28" w:rsidRDefault="00535BAD" w:rsidP="00535BAD">
      <w:pPr>
        <w:widowControl/>
        <w:autoSpaceDE/>
        <w:autoSpaceDN/>
        <w:rPr>
          <w:rFonts w:ascii="Aptos" w:eastAsia="Times New Roman" w:hAnsi="Aptos" w:cs="Times New Roman"/>
          <w:color w:val="0070C0"/>
          <w:sz w:val="20"/>
          <w:szCs w:val="18"/>
          <w:lang w:eastAsia="x-none" w:bidi="ar-SA"/>
        </w:rPr>
      </w:pPr>
    </w:p>
    <w:p w14:paraId="6AE44881" w14:textId="77777777" w:rsidR="00535BAD" w:rsidRPr="001E2C28" w:rsidRDefault="00535BAD" w:rsidP="00535BAD">
      <w:pPr>
        <w:widowControl/>
        <w:autoSpaceDE/>
        <w:autoSpaceDN/>
        <w:rPr>
          <w:rFonts w:ascii="Aptos" w:eastAsia="Times New Roman" w:hAnsi="Aptos" w:cs="Times New Roman"/>
          <w:b/>
          <w:i/>
          <w:color w:val="0070C0"/>
          <w:sz w:val="20"/>
          <w:szCs w:val="18"/>
          <w:lang w:eastAsia="x-none" w:bidi="ar-SA"/>
        </w:rPr>
      </w:pPr>
      <w:r w:rsidRPr="001E2C28">
        <w:rPr>
          <w:rFonts w:ascii="Aptos" w:eastAsia="Times New Roman" w:hAnsi="Aptos" w:cs="Times New Roman"/>
          <w:b/>
          <w:i/>
          <w:color w:val="0070C0"/>
          <w:sz w:val="20"/>
          <w:szCs w:val="18"/>
          <w:lang w:eastAsia="x-none" w:bidi="ar-SA"/>
        </w:rPr>
        <w:t>SAMPLE TEXT</w:t>
      </w:r>
    </w:p>
    <w:p w14:paraId="52BE6816" w14:textId="4C995868" w:rsidR="00535BAD" w:rsidRPr="001E2C28" w:rsidRDefault="00535BAD" w:rsidP="00535BAD">
      <w:pPr>
        <w:widowControl/>
        <w:autoSpaceDE/>
        <w:autoSpaceDN/>
        <w:spacing w:after="120"/>
        <w:jc w:val="both"/>
        <w:rPr>
          <w:rFonts w:ascii="Aptos" w:eastAsia="Times New Roman" w:hAnsi="Aptos" w:cs="Calibri"/>
          <w:i/>
          <w:snapToGrid w:val="0"/>
          <w:color w:val="0070C0"/>
          <w:lang w:bidi="ar-SA"/>
        </w:rPr>
      </w:pPr>
      <w:r w:rsidRPr="001E2C28">
        <w:rPr>
          <w:rFonts w:ascii="Aptos" w:eastAsia="Times New Roman" w:hAnsi="Aptos" w:cs="Calibri"/>
          <w:i/>
          <w:snapToGrid w:val="0"/>
          <w:color w:val="0070C0"/>
          <w:lang w:bidi="ar-SA"/>
        </w:rPr>
        <w:t>In order to protect the safety and maintain the security of all employees, every employee is required to wear a picture identifica</w:t>
      </w:r>
      <w:r w:rsidRPr="001E2C28">
        <w:rPr>
          <w:rFonts w:ascii="Aptos" w:eastAsia="Times New Roman" w:hAnsi="Aptos" w:cs="Calibri"/>
          <w:i/>
          <w:snapToGrid w:val="0"/>
          <w:color w:val="0070C0"/>
          <w:lang w:bidi="ar-SA"/>
        </w:rPr>
        <w:softHyphen/>
        <w:t xml:space="preserve">tion badge (ID badge) at all times while on </w:t>
      </w:r>
      <w:r w:rsidR="00DF1D83" w:rsidRPr="001E2C28">
        <w:rPr>
          <w:rFonts w:ascii="Aptos" w:eastAsia="Times New Roman" w:hAnsi="Aptos" w:cs="Calibri"/>
          <w:i/>
          <w:snapToGrid w:val="0"/>
          <w:color w:val="0070C0"/>
          <w:lang w:bidi="ar-SA"/>
        </w:rPr>
        <w:t>EMPLOYER</w:t>
      </w:r>
      <w:r w:rsidRPr="001E2C28">
        <w:rPr>
          <w:rFonts w:ascii="Aptos" w:eastAsia="Times New Roman" w:hAnsi="Aptos" w:cs="Calibri"/>
          <w:i/>
          <w:snapToGrid w:val="0"/>
          <w:color w:val="0070C0"/>
          <w:lang w:bidi="ar-SA"/>
        </w:rPr>
        <w:t xml:space="preserve"> premises.  Failure to do so will subject the employee to corrective action.  </w:t>
      </w:r>
    </w:p>
    <w:p w14:paraId="6DABEB22" w14:textId="697F8083" w:rsidR="00535BAD" w:rsidRPr="001E2C28" w:rsidRDefault="00535BAD" w:rsidP="00535BAD">
      <w:pPr>
        <w:widowControl/>
        <w:autoSpaceDE/>
        <w:autoSpaceDN/>
        <w:spacing w:after="120"/>
        <w:jc w:val="both"/>
        <w:rPr>
          <w:rFonts w:ascii="Aptos" w:eastAsia="Times New Roman" w:hAnsi="Aptos" w:cs="Calibri"/>
          <w:i/>
          <w:snapToGrid w:val="0"/>
          <w:color w:val="0070C0"/>
          <w:lang w:bidi="ar-SA"/>
        </w:rPr>
      </w:pPr>
      <w:r w:rsidRPr="001E2C28">
        <w:rPr>
          <w:rFonts w:ascii="Aptos" w:eastAsia="Times New Roman" w:hAnsi="Aptos" w:cs="Calibri"/>
          <w:i/>
          <w:snapToGrid w:val="0"/>
          <w:color w:val="0070C0"/>
          <w:lang w:bidi="ar-SA"/>
        </w:rPr>
        <w:t>Human Resources will issue an ID badge to all new employees dur</w:t>
      </w:r>
      <w:r w:rsidRPr="001E2C28">
        <w:rPr>
          <w:rFonts w:ascii="Aptos" w:eastAsia="Times New Roman" w:hAnsi="Aptos" w:cs="Calibri"/>
          <w:i/>
          <w:snapToGrid w:val="0"/>
          <w:color w:val="0070C0"/>
          <w:lang w:bidi="ar-SA"/>
        </w:rPr>
        <w:softHyphen/>
        <w:t xml:space="preserve">ing orientation on their first day of employment. Loss or damage of the ID badge should be reported to Human Resources immediately in order for the badge to be deactivated in the system. There will be a replacement fee for lost badges. The badge is the property of </w:t>
      </w:r>
      <w:r w:rsidR="00536C2D">
        <w:rPr>
          <w:rFonts w:ascii="Aptos" w:eastAsia="Times New Roman" w:hAnsi="Aptos" w:cs="Calibri"/>
          <w:i/>
          <w:snapToGrid w:val="0"/>
          <w:color w:val="0070C0"/>
          <w:lang w:bidi="ar-SA"/>
        </w:rPr>
        <w:t>[</w:t>
      </w:r>
      <w:r w:rsidR="00DF1D83" w:rsidRPr="001E2C28">
        <w:rPr>
          <w:rFonts w:ascii="Aptos" w:eastAsia="Times New Roman" w:hAnsi="Aptos" w:cs="Calibri"/>
          <w:i/>
          <w:snapToGrid w:val="0"/>
          <w:color w:val="0070C0"/>
          <w:lang w:bidi="ar-SA"/>
        </w:rPr>
        <w:t>EMPLOYER</w:t>
      </w:r>
      <w:r w:rsidR="00536C2D">
        <w:rPr>
          <w:rFonts w:ascii="Aptos" w:eastAsia="Times New Roman" w:hAnsi="Aptos" w:cs="Calibri"/>
          <w:i/>
          <w:snapToGrid w:val="0"/>
          <w:color w:val="0070C0"/>
          <w:lang w:bidi="ar-SA"/>
        </w:rPr>
        <w:t xml:space="preserve">] </w:t>
      </w:r>
      <w:r w:rsidRPr="001E2C28">
        <w:rPr>
          <w:rFonts w:ascii="Aptos" w:eastAsia="Times New Roman" w:hAnsi="Aptos" w:cs="Calibri"/>
          <w:i/>
          <w:snapToGrid w:val="0"/>
          <w:color w:val="0070C0"/>
          <w:lang w:bidi="ar-SA"/>
        </w:rPr>
        <w:t>and must be returned upon termination of employ</w:t>
      </w:r>
      <w:r w:rsidRPr="001E2C28">
        <w:rPr>
          <w:rFonts w:ascii="Aptos" w:eastAsia="Times New Roman" w:hAnsi="Aptos" w:cs="Calibri"/>
          <w:i/>
          <w:snapToGrid w:val="0"/>
          <w:color w:val="0070C0"/>
          <w:lang w:bidi="ar-SA"/>
        </w:rPr>
        <w:softHyphen/>
        <w:t xml:space="preserve">ment. </w:t>
      </w:r>
    </w:p>
    <w:p w14:paraId="77685AB4" w14:textId="77777777" w:rsidR="00535BAD" w:rsidRPr="001E2C28" w:rsidRDefault="00535BAD" w:rsidP="00535BAD">
      <w:pPr>
        <w:widowControl/>
        <w:adjustRightInd w:val="0"/>
        <w:jc w:val="both"/>
        <w:rPr>
          <w:rFonts w:ascii="Aptos" w:eastAsia="Calibri" w:hAnsi="Aptos" w:cs="Calibri"/>
          <w:i/>
          <w:color w:val="0070C0"/>
          <w:lang w:bidi="ar-SA"/>
        </w:rPr>
      </w:pPr>
      <w:r w:rsidRPr="001E2C28">
        <w:rPr>
          <w:rFonts w:ascii="Aptos" w:eastAsia="Calibri" w:hAnsi="Aptos" w:cs="Calibri"/>
          <w:i/>
          <w:color w:val="0070C0"/>
          <w:lang w:bidi="ar-SA"/>
        </w:rPr>
        <w:t xml:space="preserve">Employee identification badges will be imprinted with the employee’s name, their photograph, and the name of their employing department. If an employee’s name changes or the employee transfers to another department, a new employee identification badge must be issued. Employees are responsible for notifying &lt;insert Title&gt; of any changes. </w:t>
      </w:r>
    </w:p>
    <w:p w14:paraId="796CA632" w14:textId="77777777" w:rsidR="00535BAD" w:rsidRPr="001E2C28" w:rsidRDefault="00535BAD" w:rsidP="00535BAD">
      <w:pPr>
        <w:widowControl/>
        <w:autoSpaceDE/>
        <w:autoSpaceDN/>
        <w:jc w:val="both"/>
        <w:rPr>
          <w:rFonts w:ascii="Aptos" w:eastAsia="Times New Roman" w:hAnsi="Aptos" w:cs="Calibri"/>
          <w:snapToGrid w:val="0"/>
          <w:color w:val="0070C0"/>
          <w:lang w:bidi="ar-SA"/>
        </w:rPr>
      </w:pPr>
    </w:p>
    <w:p w14:paraId="5830C147" w14:textId="77777777" w:rsidR="00535BAD" w:rsidRPr="001E2C28" w:rsidRDefault="00535BAD" w:rsidP="00535BAD">
      <w:pPr>
        <w:widowControl/>
        <w:adjustRightInd w:val="0"/>
        <w:spacing w:after="120"/>
        <w:jc w:val="both"/>
        <w:rPr>
          <w:rFonts w:ascii="Aptos" w:eastAsia="Calibri" w:hAnsi="Aptos" w:cs="Calibri"/>
          <w:b/>
          <w:i/>
          <w:color w:val="0070C0"/>
          <w:lang w:bidi="ar-SA"/>
        </w:rPr>
      </w:pPr>
      <w:r w:rsidRPr="001E2C28">
        <w:rPr>
          <w:rFonts w:ascii="Aptos" w:eastAsia="Calibri" w:hAnsi="Aptos" w:cs="Calibri"/>
          <w:b/>
          <w:i/>
          <w:color w:val="0070C0"/>
          <w:lang w:bidi="ar-SA"/>
        </w:rPr>
        <w:t>Instructions for Use of Identification Badges:</w:t>
      </w:r>
    </w:p>
    <w:p w14:paraId="61739709" w14:textId="19750397" w:rsidR="00535BAD" w:rsidRPr="001E2C28" w:rsidRDefault="00535BAD" w:rsidP="00ED05E6">
      <w:pPr>
        <w:widowControl/>
        <w:numPr>
          <w:ilvl w:val="0"/>
          <w:numId w:val="148"/>
        </w:numPr>
        <w:autoSpaceDE/>
        <w:autoSpaceDN/>
        <w:adjustRightInd w:val="0"/>
        <w:jc w:val="both"/>
        <w:rPr>
          <w:rFonts w:ascii="Aptos" w:eastAsia="Calibri" w:hAnsi="Aptos" w:cs="Calibri"/>
          <w:i/>
          <w:color w:val="0070C0"/>
          <w:lang w:bidi="ar-SA"/>
        </w:rPr>
      </w:pPr>
      <w:r w:rsidRPr="001E2C28">
        <w:rPr>
          <w:rFonts w:ascii="Aptos" w:eastAsia="Calibri" w:hAnsi="Aptos" w:cs="Calibri"/>
          <w:i/>
          <w:color w:val="0070C0"/>
          <w:lang w:bidi="ar-SA"/>
        </w:rPr>
        <w:t xml:space="preserve">Wear your ID badge while at work in any </w:t>
      </w:r>
      <w:r w:rsidR="00BC20F2" w:rsidRPr="001E2C28">
        <w:rPr>
          <w:rFonts w:ascii="Aptos" w:eastAsia="Calibri" w:hAnsi="Aptos" w:cs="Calibri"/>
          <w:i/>
          <w:color w:val="0070C0"/>
          <w:lang w:bidi="ar-SA"/>
        </w:rPr>
        <w:t>[EMPLOYER]</w:t>
      </w:r>
      <w:r w:rsidR="00B34DCE">
        <w:rPr>
          <w:rFonts w:ascii="Aptos" w:eastAsia="Calibri" w:hAnsi="Aptos" w:cs="Calibri"/>
          <w:i/>
          <w:color w:val="0070C0"/>
          <w:lang w:bidi="ar-SA"/>
        </w:rPr>
        <w:t xml:space="preserve"> </w:t>
      </w:r>
      <w:r w:rsidRPr="001E2C28">
        <w:rPr>
          <w:rFonts w:ascii="Aptos" w:eastAsia="Calibri" w:hAnsi="Aptos" w:cs="Calibri"/>
          <w:i/>
          <w:color w:val="0070C0"/>
          <w:lang w:bidi="ar-SA"/>
        </w:rPr>
        <w:t>facilities, unless exception granted.</w:t>
      </w:r>
    </w:p>
    <w:p w14:paraId="2A7610BC" w14:textId="77777777" w:rsidR="00535BAD" w:rsidRPr="001E2C28" w:rsidRDefault="00535BAD" w:rsidP="00ED05E6">
      <w:pPr>
        <w:widowControl/>
        <w:numPr>
          <w:ilvl w:val="0"/>
          <w:numId w:val="148"/>
        </w:numPr>
        <w:autoSpaceDE/>
        <w:autoSpaceDN/>
        <w:adjustRightInd w:val="0"/>
        <w:jc w:val="both"/>
        <w:rPr>
          <w:rFonts w:ascii="Aptos" w:eastAsia="Calibri" w:hAnsi="Aptos" w:cs="Calibri"/>
          <w:i/>
          <w:color w:val="0070C0"/>
          <w:lang w:bidi="ar-SA"/>
        </w:rPr>
      </w:pPr>
      <w:r w:rsidRPr="001E2C28">
        <w:rPr>
          <w:rFonts w:ascii="Aptos" w:eastAsia="Calibri" w:hAnsi="Aptos" w:cs="Calibri"/>
          <w:i/>
          <w:color w:val="0070C0"/>
          <w:lang w:bidi="ar-SA"/>
        </w:rPr>
        <w:t>Wear your ID badge in plain view, above your waist, so it is observable under normal conditions.</w:t>
      </w:r>
    </w:p>
    <w:p w14:paraId="0E6CB552" w14:textId="77777777" w:rsidR="00535BAD" w:rsidRPr="001E2C28" w:rsidRDefault="00535BAD" w:rsidP="00ED05E6">
      <w:pPr>
        <w:widowControl/>
        <w:numPr>
          <w:ilvl w:val="0"/>
          <w:numId w:val="148"/>
        </w:numPr>
        <w:autoSpaceDE/>
        <w:autoSpaceDN/>
        <w:adjustRightInd w:val="0"/>
        <w:jc w:val="both"/>
        <w:rPr>
          <w:rFonts w:ascii="Aptos" w:eastAsia="Calibri" w:hAnsi="Aptos" w:cs="Calibri"/>
          <w:i/>
          <w:color w:val="0070C0"/>
          <w:lang w:bidi="ar-SA"/>
        </w:rPr>
      </w:pPr>
      <w:r w:rsidRPr="001E2C28">
        <w:rPr>
          <w:rFonts w:ascii="Aptos" w:eastAsia="Calibri" w:hAnsi="Aptos" w:cs="Calibri"/>
          <w:i/>
          <w:color w:val="0070C0"/>
          <w:lang w:bidi="ar-SA"/>
        </w:rPr>
        <w:t>Do not lend your ID badge to any other person for any reason.</w:t>
      </w:r>
    </w:p>
    <w:p w14:paraId="7B74C707" w14:textId="77777777" w:rsidR="00535BAD" w:rsidRPr="001E2C28" w:rsidRDefault="00535BAD" w:rsidP="00ED05E6">
      <w:pPr>
        <w:widowControl/>
        <w:numPr>
          <w:ilvl w:val="0"/>
          <w:numId w:val="148"/>
        </w:numPr>
        <w:autoSpaceDE/>
        <w:autoSpaceDN/>
        <w:adjustRightInd w:val="0"/>
        <w:jc w:val="both"/>
        <w:rPr>
          <w:rFonts w:ascii="Aptos" w:eastAsia="Calibri" w:hAnsi="Aptos" w:cs="Calibri"/>
          <w:i/>
          <w:color w:val="0070C0"/>
          <w:lang w:bidi="ar-SA"/>
        </w:rPr>
      </w:pPr>
      <w:r w:rsidRPr="001E2C28">
        <w:rPr>
          <w:rFonts w:ascii="Aptos" w:eastAsia="Calibri" w:hAnsi="Aptos" w:cs="Calibri"/>
          <w:i/>
          <w:color w:val="0070C0"/>
          <w:lang w:bidi="ar-SA"/>
        </w:rPr>
        <w:t>Report a lost ID badge to your supervisor or manager immediately.</w:t>
      </w:r>
    </w:p>
    <w:p w14:paraId="4A04593E" w14:textId="77777777" w:rsidR="00535BAD" w:rsidRPr="001E2C28" w:rsidRDefault="00535BAD" w:rsidP="00ED05E6">
      <w:pPr>
        <w:widowControl/>
        <w:numPr>
          <w:ilvl w:val="0"/>
          <w:numId w:val="148"/>
        </w:numPr>
        <w:autoSpaceDE/>
        <w:autoSpaceDN/>
        <w:adjustRightInd w:val="0"/>
        <w:jc w:val="both"/>
        <w:rPr>
          <w:rFonts w:ascii="Aptos" w:eastAsia="Calibri" w:hAnsi="Aptos" w:cs="Calibri"/>
          <w:i/>
          <w:color w:val="0070C0"/>
          <w:lang w:bidi="ar-SA"/>
        </w:rPr>
      </w:pPr>
      <w:r w:rsidRPr="001E2C28">
        <w:rPr>
          <w:rFonts w:ascii="Aptos" w:eastAsia="Calibri" w:hAnsi="Aptos" w:cs="Calibri"/>
          <w:i/>
          <w:color w:val="0070C0"/>
          <w:lang w:bidi="ar-SA"/>
        </w:rPr>
        <w:t>Return found ID badges to your supervisor or manager immediately.</w:t>
      </w:r>
    </w:p>
    <w:p w14:paraId="23E0898D" w14:textId="77777777" w:rsidR="00535BAD" w:rsidRPr="001E2C28" w:rsidRDefault="00535BAD" w:rsidP="00ED05E6">
      <w:pPr>
        <w:widowControl/>
        <w:numPr>
          <w:ilvl w:val="0"/>
          <w:numId w:val="148"/>
        </w:numPr>
        <w:autoSpaceDE/>
        <w:autoSpaceDN/>
        <w:adjustRightInd w:val="0"/>
        <w:jc w:val="both"/>
        <w:rPr>
          <w:rFonts w:ascii="Aptos" w:eastAsia="Calibri" w:hAnsi="Aptos" w:cs="Calibri"/>
          <w:i/>
          <w:color w:val="0070C0"/>
          <w:lang w:bidi="ar-SA"/>
        </w:rPr>
      </w:pPr>
      <w:r w:rsidRPr="001E2C28">
        <w:rPr>
          <w:rFonts w:ascii="Aptos" w:eastAsia="Times New Roman" w:hAnsi="Aptos" w:cs="Calibri"/>
          <w:i/>
          <w:color w:val="0070C0"/>
          <w:lang w:bidi="ar-SA"/>
        </w:rPr>
        <w:t>If you have a name change or transfer to another department, a new employee identification badge must be issued. Employees are responsible for notifying &lt;Insert Title&gt;</w:t>
      </w:r>
      <w:r w:rsidRPr="001E2C28">
        <w:rPr>
          <w:rFonts w:ascii="Aptos" w:eastAsia="Times New Roman" w:hAnsi="Aptos" w:cs="Calibri"/>
          <w:i/>
          <w:color w:val="0070C0"/>
          <w:sz w:val="24"/>
          <w:lang w:bidi="ar-SA"/>
        </w:rPr>
        <w:t xml:space="preserve"> </w:t>
      </w:r>
      <w:r w:rsidRPr="001E2C28">
        <w:rPr>
          <w:rFonts w:ascii="Aptos" w:eastAsia="Times New Roman" w:hAnsi="Aptos" w:cs="Calibri"/>
          <w:i/>
          <w:color w:val="0070C0"/>
          <w:lang w:bidi="ar-SA"/>
        </w:rPr>
        <w:t>of any changes.</w:t>
      </w:r>
    </w:p>
    <w:p w14:paraId="78099A85" w14:textId="77777777" w:rsidR="00535BAD" w:rsidRPr="001E2C28" w:rsidRDefault="00535BAD" w:rsidP="00ED05E6">
      <w:pPr>
        <w:widowControl/>
        <w:numPr>
          <w:ilvl w:val="0"/>
          <w:numId w:val="148"/>
        </w:numPr>
        <w:autoSpaceDE/>
        <w:autoSpaceDN/>
        <w:adjustRightInd w:val="0"/>
        <w:jc w:val="both"/>
        <w:rPr>
          <w:rFonts w:ascii="Aptos" w:eastAsia="Calibri" w:hAnsi="Aptos" w:cs="Calibri"/>
          <w:i/>
          <w:color w:val="0070C0"/>
          <w:lang w:bidi="ar-SA"/>
        </w:rPr>
      </w:pPr>
      <w:r w:rsidRPr="001E2C28">
        <w:rPr>
          <w:rFonts w:ascii="Aptos" w:eastAsia="Calibri" w:hAnsi="Aptos" w:cs="Calibri"/>
          <w:i/>
          <w:color w:val="0070C0"/>
          <w:lang w:bidi="ar-SA"/>
        </w:rPr>
        <w:t>If you leave &lt;company&gt; employment or begin an extended leave of absence, return your ID badge to your supervisor or manager.</w:t>
      </w:r>
    </w:p>
    <w:p w14:paraId="2379D847" w14:textId="77777777" w:rsidR="00535BAD" w:rsidRPr="001E2C28" w:rsidRDefault="00535BAD" w:rsidP="00ED05E6">
      <w:pPr>
        <w:widowControl/>
        <w:numPr>
          <w:ilvl w:val="0"/>
          <w:numId w:val="148"/>
        </w:numPr>
        <w:autoSpaceDE/>
        <w:autoSpaceDN/>
        <w:adjustRightInd w:val="0"/>
        <w:jc w:val="both"/>
        <w:rPr>
          <w:rFonts w:ascii="Aptos" w:eastAsia="Calibri" w:hAnsi="Aptos" w:cs="Calibri"/>
          <w:i/>
          <w:color w:val="0070C0"/>
          <w:lang w:bidi="ar-SA"/>
        </w:rPr>
      </w:pPr>
      <w:r w:rsidRPr="001E2C28">
        <w:rPr>
          <w:rFonts w:ascii="Aptos" w:eastAsia="Calibri" w:hAnsi="Aptos" w:cs="Calibri"/>
          <w:i/>
          <w:color w:val="0070C0"/>
          <w:lang w:bidi="ar-SA"/>
        </w:rPr>
        <w:t>You must surrender your ID badge to your supervisor or manager upon request.</w:t>
      </w:r>
    </w:p>
    <w:p w14:paraId="146AEE4B" w14:textId="77777777" w:rsidR="00535BAD" w:rsidRPr="001E2C28" w:rsidRDefault="00535BAD" w:rsidP="00ED05E6">
      <w:pPr>
        <w:widowControl/>
        <w:numPr>
          <w:ilvl w:val="0"/>
          <w:numId w:val="148"/>
        </w:numPr>
        <w:autoSpaceDE/>
        <w:autoSpaceDN/>
        <w:adjustRightInd w:val="0"/>
        <w:jc w:val="both"/>
        <w:rPr>
          <w:rFonts w:ascii="Aptos" w:eastAsia="Calibri" w:hAnsi="Aptos" w:cs="Calibri"/>
          <w:i/>
          <w:color w:val="0070C0"/>
          <w:lang w:bidi="ar-SA"/>
        </w:rPr>
      </w:pPr>
      <w:r w:rsidRPr="001E2C28">
        <w:rPr>
          <w:rFonts w:ascii="Aptos" w:eastAsia="Calibri" w:hAnsi="Aptos" w:cs="Calibri"/>
          <w:i/>
          <w:color w:val="0070C0"/>
          <w:lang w:bidi="ar-SA"/>
        </w:rPr>
        <w:t>Do not alter the ID badge or apply adornments. The information and photograph cannot be obstructed.</w:t>
      </w:r>
    </w:p>
    <w:p w14:paraId="65446632" w14:textId="77777777" w:rsidR="00535BAD" w:rsidRPr="001E2C28" w:rsidRDefault="00535BAD" w:rsidP="00535BAD">
      <w:pPr>
        <w:widowControl/>
        <w:adjustRightInd w:val="0"/>
        <w:rPr>
          <w:rFonts w:ascii="Aptos" w:eastAsia="Calibri" w:hAnsi="Aptos" w:cs="ArialMS"/>
          <w:i/>
          <w:color w:val="0070C0"/>
          <w:sz w:val="20"/>
          <w:szCs w:val="20"/>
          <w:lang w:bidi="ar-SA"/>
        </w:rPr>
      </w:pPr>
    </w:p>
    <w:p w14:paraId="0C1179CA" w14:textId="77777777" w:rsidR="00535BAD" w:rsidRPr="001E2C28" w:rsidRDefault="00535BAD" w:rsidP="00535BAD">
      <w:pPr>
        <w:widowControl/>
        <w:adjustRightInd w:val="0"/>
        <w:jc w:val="both"/>
        <w:rPr>
          <w:rFonts w:ascii="Aptos" w:eastAsia="Times New Roman" w:hAnsi="Aptos" w:cs="Calibri"/>
          <w:b/>
          <w:i/>
          <w:snapToGrid w:val="0"/>
          <w:color w:val="0070C0"/>
          <w:sz w:val="24"/>
          <w:lang w:bidi="ar-SA"/>
        </w:rPr>
      </w:pPr>
      <w:r w:rsidRPr="001E2C28">
        <w:rPr>
          <w:rFonts w:ascii="Aptos" w:eastAsia="Calibri" w:hAnsi="Aptos" w:cs="Calibri"/>
          <w:b/>
          <w:i/>
          <w:color w:val="0070C0"/>
          <w:szCs w:val="20"/>
          <w:lang w:bidi="ar-SA"/>
        </w:rPr>
        <w:t>Note:</w:t>
      </w:r>
      <w:r w:rsidRPr="001E2C28">
        <w:rPr>
          <w:rFonts w:ascii="Aptos" w:eastAsia="Calibri" w:hAnsi="Aptos" w:cs="Calibri"/>
          <w:i/>
          <w:color w:val="0070C0"/>
          <w:szCs w:val="20"/>
          <w:lang w:bidi="ar-SA"/>
        </w:rPr>
        <w:t xml:space="preserve"> Employees who have safety/privacy concerns can choose to use their first initial of last name only and/or first name only on the ID badge.</w:t>
      </w:r>
      <w:r w:rsidRPr="001E2C28">
        <w:rPr>
          <w:rFonts w:ascii="Aptos" w:eastAsia="Times New Roman" w:hAnsi="Aptos" w:cs="Calibri"/>
          <w:b/>
          <w:i/>
          <w:snapToGrid w:val="0"/>
          <w:color w:val="0070C0"/>
          <w:sz w:val="24"/>
          <w:lang w:bidi="ar-SA"/>
        </w:rPr>
        <w:t xml:space="preserve"> </w:t>
      </w:r>
    </w:p>
    <w:p w14:paraId="1579E3E5" w14:textId="77777777" w:rsidR="00535BAD" w:rsidRPr="001E2C28" w:rsidRDefault="00535BAD" w:rsidP="00535BAD">
      <w:pPr>
        <w:widowControl/>
        <w:adjustRightInd w:val="0"/>
        <w:jc w:val="both"/>
        <w:rPr>
          <w:rFonts w:ascii="Aptos" w:eastAsia="Calibri" w:hAnsi="Aptos" w:cs="Calibri"/>
          <w:color w:val="0070C0"/>
          <w:sz w:val="20"/>
          <w:szCs w:val="20"/>
          <w:lang w:bidi="ar-SA"/>
        </w:rPr>
      </w:pPr>
      <w:r w:rsidRPr="001E2C28">
        <w:rPr>
          <w:rFonts w:ascii="Aptos" w:eastAsia="Times New Roman" w:hAnsi="Aptos" w:cs="Calibri"/>
          <w:b/>
          <w:snapToGrid w:val="0"/>
          <w:color w:val="0070C0"/>
          <w:lang w:bidi="ar-SA"/>
        </w:rPr>
        <w:br w:type="page"/>
      </w:r>
    </w:p>
    <w:p w14:paraId="413619C0" w14:textId="76CB5300" w:rsidR="00535BAD" w:rsidRPr="00AE02A9" w:rsidRDefault="00535BAD" w:rsidP="009C4C69">
      <w:pPr>
        <w:pStyle w:val="Heading2"/>
        <w:numPr>
          <w:ilvl w:val="3"/>
          <w:numId w:val="72"/>
        </w:numPr>
        <w:jc w:val="left"/>
        <w:rPr>
          <w:color w:val="0070C0"/>
          <w:sz w:val="24"/>
          <w:lang w:bidi="ar-SA"/>
        </w:rPr>
      </w:pPr>
      <w:bookmarkStart w:id="156" w:name="_Toc170360834"/>
      <w:r w:rsidRPr="00AE02A9">
        <w:rPr>
          <w:color w:val="0070C0"/>
          <w:lang w:bidi="ar-SA"/>
        </w:rPr>
        <w:t>Weapons</w:t>
      </w:r>
      <w:bookmarkEnd w:id="156"/>
    </w:p>
    <w:p w14:paraId="1F929F08" w14:textId="77777777" w:rsidR="00AE02A9" w:rsidRPr="00446C82" w:rsidRDefault="00AE02A9" w:rsidP="000F4F95">
      <w:pPr>
        <w:jc w:val="both"/>
        <w:rPr>
          <w:rFonts w:ascii="Aptos" w:hAnsi="Aptos" w:cs="Calibri"/>
          <w:snapToGrid w:val="0"/>
          <w:color w:val="00B050"/>
          <w:szCs w:val="24"/>
          <w:u w:val="single"/>
        </w:rPr>
      </w:pPr>
      <w:r w:rsidRPr="00446C82">
        <w:rPr>
          <w:rFonts w:ascii="Aptos" w:hAnsi="Aptos" w:cs="Calibri"/>
          <w:snapToGrid w:val="0"/>
          <w:color w:val="00B050"/>
          <w:szCs w:val="24"/>
          <w:u w:val="single"/>
        </w:rPr>
        <w:t xml:space="preserve">State and local laws must be checked to determine whether there are any special requirements for having a no-weapons policy.  Some states require that signs be prominently displayed prohibiting weapons on the premises in order for the policy to be enforceable. A few states have limited employers’ ability to ban firearms from the workplace entirely, usually permitting employees to keep them locked in their cars in the parking lot.  </w:t>
      </w:r>
    </w:p>
    <w:p w14:paraId="56EBB73E" w14:textId="77777777" w:rsidR="00AE02A9" w:rsidRPr="00446C82" w:rsidRDefault="00AE02A9" w:rsidP="000F4F95">
      <w:pPr>
        <w:jc w:val="both"/>
        <w:rPr>
          <w:rFonts w:ascii="Aptos" w:hAnsi="Aptos" w:cs="Calibri"/>
          <w:snapToGrid w:val="0"/>
          <w:color w:val="00B050"/>
          <w:szCs w:val="24"/>
          <w:u w:val="single"/>
        </w:rPr>
      </w:pPr>
    </w:p>
    <w:p w14:paraId="2BE1AE5A" w14:textId="0818E33D" w:rsidR="00AE02A9" w:rsidRPr="00446C82" w:rsidRDefault="00AE02A9" w:rsidP="000F4F95">
      <w:pPr>
        <w:jc w:val="both"/>
        <w:rPr>
          <w:rFonts w:ascii="Aptos" w:hAnsi="Aptos" w:cs="Calibri"/>
          <w:snapToGrid w:val="0"/>
          <w:color w:val="00B050"/>
          <w:szCs w:val="24"/>
          <w:u w:val="single"/>
        </w:rPr>
      </w:pPr>
      <w:r w:rsidRPr="00446C82">
        <w:rPr>
          <w:rFonts w:ascii="Aptos" w:hAnsi="Aptos" w:cs="Calibri"/>
          <w:snapToGrid w:val="0"/>
          <w:color w:val="00B050"/>
          <w:szCs w:val="24"/>
          <w:u w:val="single"/>
        </w:rPr>
        <w:t xml:space="preserve">If </w:t>
      </w:r>
      <w:r w:rsidR="00536C2D" w:rsidRPr="00446C82">
        <w:rPr>
          <w:rFonts w:ascii="Aptos" w:hAnsi="Aptos" w:cs="Calibri"/>
          <w:snapToGrid w:val="0"/>
          <w:color w:val="00B050"/>
          <w:szCs w:val="24"/>
          <w:u w:val="single"/>
        </w:rPr>
        <w:t>[</w:t>
      </w:r>
      <w:r w:rsidRPr="00446C82">
        <w:rPr>
          <w:rFonts w:ascii="Aptos" w:hAnsi="Aptos" w:cs="Calibri"/>
          <w:snapToGrid w:val="0"/>
          <w:color w:val="00B050"/>
          <w:szCs w:val="24"/>
          <w:u w:val="single"/>
        </w:rPr>
        <w:t>EMPLOYER</w:t>
      </w:r>
      <w:r w:rsidR="00536C2D" w:rsidRPr="00446C82">
        <w:rPr>
          <w:rFonts w:ascii="Aptos" w:hAnsi="Aptos" w:cs="Calibri"/>
          <w:snapToGrid w:val="0"/>
          <w:color w:val="00B050"/>
          <w:szCs w:val="24"/>
          <w:u w:val="single"/>
        </w:rPr>
        <w:t>]</w:t>
      </w:r>
      <w:r w:rsidRPr="00446C82">
        <w:rPr>
          <w:rFonts w:ascii="Aptos" w:hAnsi="Aptos" w:cs="Calibri"/>
          <w:snapToGrid w:val="0"/>
          <w:color w:val="00B050"/>
          <w:szCs w:val="24"/>
          <w:u w:val="single"/>
        </w:rPr>
        <w:t xml:space="preserve"> conducts business in a state which permits bans on firearms, it is highly recommended that all weapons be banned from the premises, coupled with a very broad search policy. This would limit the opportunity for something to occur on the premises and underscores your </w:t>
      </w:r>
      <w:r w:rsidR="00536C2D" w:rsidRPr="00446C82">
        <w:rPr>
          <w:rFonts w:ascii="Aptos" w:hAnsi="Aptos" w:cs="Calibri"/>
          <w:snapToGrid w:val="0"/>
          <w:color w:val="00B050"/>
          <w:szCs w:val="24"/>
          <w:u w:val="single"/>
        </w:rPr>
        <w:t>[EMPLOYER]</w:t>
      </w:r>
      <w:r w:rsidRPr="00446C82">
        <w:rPr>
          <w:rFonts w:ascii="Aptos" w:hAnsi="Aptos" w:cs="Calibri"/>
          <w:snapToGrid w:val="0"/>
          <w:color w:val="00B050"/>
          <w:szCs w:val="24"/>
          <w:u w:val="single"/>
        </w:rPr>
        <w:t>’s efforts to prevent violence in the workplace.</w:t>
      </w:r>
    </w:p>
    <w:p w14:paraId="0BEA6A98" w14:textId="77777777" w:rsidR="00AE02A9" w:rsidRPr="00446C82" w:rsidRDefault="00AE02A9" w:rsidP="000F4F95">
      <w:pPr>
        <w:jc w:val="both"/>
        <w:rPr>
          <w:rFonts w:ascii="Aptos" w:hAnsi="Aptos" w:cs="Calibri"/>
          <w:snapToGrid w:val="0"/>
          <w:color w:val="00B050"/>
          <w:szCs w:val="24"/>
          <w:u w:val="single"/>
        </w:rPr>
      </w:pPr>
    </w:p>
    <w:p w14:paraId="3B081007" w14:textId="2BEEE0D9" w:rsidR="00AE02A9" w:rsidRDefault="00AE02A9" w:rsidP="000F4F95">
      <w:pPr>
        <w:adjustRightInd w:val="0"/>
        <w:jc w:val="both"/>
        <w:rPr>
          <w:rFonts w:ascii="Aptos" w:hAnsi="Aptos"/>
          <w:color w:val="00B050"/>
          <w:u w:val="single"/>
        </w:rPr>
      </w:pPr>
      <w:r w:rsidRPr="00446C82">
        <w:rPr>
          <w:rFonts w:ascii="Aptos" w:hAnsi="Aptos"/>
          <w:color w:val="00B050"/>
          <w:u w:val="single"/>
        </w:rPr>
        <w:t xml:space="preserve">NOTE: </w:t>
      </w:r>
      <w:r w:rsidR="00326EED" w:rsidRPr="00446C82">
        <w:rPr>
          <w:rFonts w:ascii="Aptos" w:hAnsi="Aptos"/>
          <w:color w:val="00B050"/>
          <w:u w:val="single"/>
        </w:rPr>
        <w:t xml:space="preserve"> T</w:t>
      </w:r>
      <w:r w:rsidRPr="00446C82">
        <w:rPr>
          <w:rFonts w:ascii="Aptos" w:hAnsi="Aptos"/>
          <w:color w:val="00B050"/>
          <w:u w:val="single"/>
        </w:rPr>
        <w:t>here are many lawsuits filed against companies that violate a citizen’s right to lawfully possess a firearm, bow &amp; arrow or knife in their personal vehicles.</w:t>
      </w:r>
      <w:r w:rsidR="00326EED" w:rsidRPr="00446C82">
        <w:rPr>
          <w:rFonts w:ascii="Aptos" w:hAnsi="Aptos"/>
          <w:color w:val="00B050"/>
          <w:u w:val="single"/>
        </w:rPr>
        <w:t xml:space="preserve"> There are also many legitimate reasons an individual has a weapon in their vehicle (they may go hunting or fishing before or</w:t>
      </w:r>
      <w:r w:rsidR="00326EED" w:rsidRPr="00446C82">
        <w:rPr>
          <w:rFonts w:ascii="Aptos" w:hAnsi="Aptos"/>
          <w:color w:val="00B050"/>
          <w:sz w:val="24"/>
          <w:szCs w:val="24"/>
          <w:u w:val="single"/>
        </w:rPr>
        <w:t xml:space="preserve"> </w:t>
      </w:r>
      <w:r w:rsidR="00326EED" w:rsidRPr="00446C82">
        <w:rPr>
          <w:rFonts w:ascii="Aptos" w:hAnsi="Aptos"/>
          <w:color w:val="00B050"/>
          <w:szCs w:val="24"/>
          <w:u w:val="single"/>
        </w:rPr>
        <w:t xml:space="preserve">after work). </w:t>
      </w:r>
      <w:r w:rsidRPr="00446C82">
        <w:rPr>
          <w:rFonts w:ascii="Aptos" w:hAnsi="Aptos"/>
          <w:color w:val="00B050"/>
          <w:u w:val="single"/>
        </w:rPr>
        <w:t xml:space="preserve">If the vehicle is parked on a public street, the employer has no legal right to circumvent state or federal law. However, a vehicle on private property can be subjected to </w:t>
      </w:r>
      <w:r w:rsidR="00536C2D" w:rsidRPr="00446C82">
        <w:rPr>
          <w:rFonts w:ascii="Aptos" w:hAnsi="Aptos" w:cs="Calibri"/>
          <w:snapToGrid w:val="0"/>
          <w:color w:val="00B050"/>
          <w:szCs w:val="24"/>
          <w:u w:val="single"/>
        </w:rPr>
        <w:t>[EMPLOYER]</w:t>
      </w:r>
      <w:r w:rsidRPr="00446C82">
        <w:rPr>
          <w:rFonts w:ascii="Aptos" w:hAnsi="Aptos"/>
          <w:color w:val="00B050"/>
          <w:u w:val="single"/>
        </w:rPr>
        <w:t xml:space="preserve"> policy. </w:t>
      </w:r>
      <w:r w:rsidR="006A323E" w:rsidRPr="006A323E">
        <w:rPr>
          <w:rFonts w:ascii="Aptos" w:hAnsi="Aptos"/>
          <w:color w:val="FF0000"/>
          <w:u w:val="single"/>
        </w:rPr>
        <w:t>Confer with your legal counsel in drafting this policy.</w:t>
      </w:r>
    </w:p>
    <w:p w14:paraId="2CEBC78B" w14:textId="77777777" w:rsidR="006A323E" w:rsidRPr="00446C82" w:rsidRDefault="006A323E" w:rsidP="000F4F95">
      <w:pPr>
        <w:adjustRightInd w:val="0"/>
        <w:jc w:val="both"/>
        <w:rPr>
          <w:rFonts w:ascii="Aptos" w:hAnsi="Aptos"/>
          <w:color w:val="00B050"/>
          <w:sz w:val="24"/>
          <w:szCs w:val="24"/>
          <w:u w:val="single"/>
        </w:rPr>
      </w:pPr>
    </w:p>
    <w:p w14:paraId="5386AC7F" w14:textId="689B402E" w:rsidR="00535BAD" w:rsidRPr="00AE02A9" w:rsidRDefault="00292186" w:rsidP="00292186">
      <w:pPr>
        <w:widowControl/>
        <w:tabs>
          <w:tab w:val="left" w:pos="2966"/>
          <w:tab w:val="left" w:pos="3240"/>
          <w:tab w:val="left" w:pos="3960"/>
          <w:tab w:val="left" w:pos="4132"/>
          <w:tab w:val="left" w:pos="4680"/>
          <w:tab w:val="left" w:pos="5400"/>
          <w:tab w:val="left" w:pos="6120"/>
          <w:tab w:val="left" w:pos="6840"/>
          <w:tab w:val="left" w:pos="7560"/>
          <w:tab w:val="left" w:pos="8280"/>
          <w:tab w:val="left" w:pos="9000"/>
          <w:tab w:val="left" w:pos="9720"/>
          <w:tab w:val="left" w:pos="10440"/>
          <w:tab w:val="left" w:pos="11160"/>
          <w:tab w:val="left" w:pos="11880"/>
        </w:tabs>
        <w:autoSpaceDE/>
        <w:autoSpaceDN/>
        <w:jc w:val="both"/>
        <w:rPr>
          <w:rFonts w:ascii="Calibri" w:eastAsia="Times New Roman" w:hAnsi="Calibri" w:cs="Calibri"/>
          <w:b/>
          <w:snapToGrid w:val="0"/>
          <w:color w:val="0070C0"/>
          <w:sz w:val="24"/>
          <w:szCs w:val="24"/>
          <w:lang w:bidi="ar-SA"/>
        </w:rPr>
      </w:pPr>
      <w:r w:rsidRPr="009C4C69">
        <w:rPr>
          <w:rFonts w:ascii="Calibri" w:eastAsia="Times New Roman" w:hAnsi="Calibri" w:cs="Calibri"/>
          <w:bCs/>
          <w:snapToGrid w:val="0"/>
          <w:color w:val="0070C0"/>
          <w:sz w:val="24"/>
          <w:szCs w:val="24"/>
          <w:lang w:bidi="ar-SA"/>
        </w:rPr>
        <w:tab/>
      </w:r>
      <w:r w:rsidRPr="009C4C69">
        <w:rPr>
          <w:rFonts w:ascii="Calibri" w:eastAsia="Times New Roman" w:hAnsi="Calibri" w:cs="Calibri"/>
          <w:bCs/>
          <w:snapToGrid w:val="0"/>
          <w:color w:val="0070C0"/>
          <w:sz w:val="24"/>
          <w:szCs w:val="24"/>
          <w:lang w:bidi="ar-SA"/>
        </w:rPr>
        <w:tab/>
      </w:r>
      <w:r w:rsidRPr="009C4C69">
        <w:rPr>
          <w:rFonts w:ascii="Calibri" w:eastAsia="Times New Roman" w:hAnsi="Calibri" w:cs="Calibri"/>
          <w:bCs/>
          <w:snapToGrid w:val="0"/>
          <w:color w:val="0070C0"/>
          <w:sz w:val="24"/>
          <w:szCs w:val="24"/>
          <w:lang w:bidi="ar-SA"/>
        </w:rPr>
        <w:tab/>
      </w:r>
      <w:r w:rsidRPr="009C4C69">
        <w:rPr>
          <w:rFonts w:ascii="Calibri" w:eastAsia="Times New Roman" w:hAnsi="Calibri" w:cs="Calibri"/>
          <w:bCs/>
          <w:snapToGrid w:val="0"/>
          <w:color w:val="0070C0"/>
          <w:sz w:val="24"/>
          <w:szCs w:val="24"/>
          <w:lang w:bidi="ar-SA"/>
        </w:rPr>
        <w:tab/>
      </w:r>
      <w:r w:rsidRPr="009C4C69">
        <w:rPr>
          <w:rFonts w:ascii="Calibri" w:eastAsia="Times New Roman" w:hAnsi="Calibri" w:cs="Calibri"/>
          <w:bCs/>
          <w:snapToGrid w:val="0"/>
          <w:color w:val="0070C0"/>
          <w:sz w:val="24"/>
          <w:szCs w:val="24"/>
          <w:lang w:bidi="ar-SA"/>
        </w:rPr>
        <w:tab/>
      </w:r>
      <w:r>
        <w:rPr>
          <w:rFonts w:ascii="Calibri" w:eastAsia="Times New Roman" w:hAnsi="Calibri" w:cs="Calibri"/>
          <w:b/>
          <w:snapToGrid w:val="0"/>
          <w:color w:val="0070C0"/>
          <w:sz w:val="24"/>
          <w:szCs w:val="24"/>
          <w:lang w:bidi="ar-SA"/>
        </w:rPr>
        <w:tab/>
      </w:r>
      <w:r>
        <w:rPr>
          <w:rFonts w:ascii="Calibri" w:eastAsia="Times New Roman" w:hAnsi="Calibri" w:cs="Calibri"/>
          <w:b/>
          <w:snapToGrid w:val="0"/>
          <w:color w:val="0070C0"/>
          <w:sz w:val="24"/>
          <w:szCs w:val="24"/>
          <w:lang w:bidi="ar-SA"/>
        </w:rPr>
        <w:tab/>
      </w:r>
      <w:r>
        <w:rPr>
          <w:rFonts w:ascii="Calibri" w:eastAsia="Times New Roman" w:hAnsi="Calibri" w:cs="Calibri"/>
          <w:b/>
          <w:snapToGrid w:val="0"/>
          <w:color w:val="0070C0"/>
          <w:sz w:val="24"/>
          <w:szCs w:val="24"/>
          <w:lang w:bidi="ar-SA"/>
        </w:rPr>
        <w:tab/>
      </w:r>
      <w:r w:rsidR="00535BAD" w:rsidRPr="00AE02A9">
        <w:rPr>
          <w:rFonts w:ascii="Calibri" w:eastAsia="Times New Roman" w:hAnsi="Calibri" w:cs="Calibri"/>
          <w:b/>
          <w:snapToGrid w:val="0"/>
          <w:color w:val="0070C0"/>
          <w:sz w:val="24"/>
          <w:szCs w:val="24"/>
          <w:lang w:bidi="ar-SA"/>
        </w:rPr>
        <w:t>Effective:</w:t>
      </w:r>
      <w:r w:rsidR="00535BAD" w:rsidRPr="00AE02A9">
        <w:rPr>
          <w:rFonts w:ascii="Calibri" w:eastAsia="Times New Roman" w:hAnsi="Calibri" w:cs="Calibri"/>
          <w:b/>
          <w:snapToGrid w:val="0"/>
          <w:color w:val="0070C0"/>
          <w:sz w:val="24"/>
          <w:szCs w:val="24"/>
          <w:lang w:bidi="ar-SA"/>
        </w:rPr>
        <w:tab/>
      </w:r>
    </w:p>
    <w:p w14:paraId="7094647E" w14:textId="4D9444DB" w:rsidR="00535BAD" w:rsidRPr="00AE02A9" w:rsidRDefault="00535BAD" w:rsidP="00535BAD">
      <w:pPr>
        <w:widowControl/>
        <w:tabs>
          <w:tab w:val="left" w:pos="2966"/>
          <w:tab w:val="left" w:pos="3240"/>
          <w:tab w:val="left" w:pos="3960"/>
          <w:tab w:val="left" w:pos="4132"/>
          <w:tab w:val="left" w:pos="4680"/>
          <w:tab w:val="left" w:pos="5400"/>
          <w:tab w:val="left" w:pos="6120"/>
          <w:tab w:val="left" w:pos="6840"/>
          <w:tab w:val="left" w:pos="7560"/>
          <w:tab w:val="left" w:pos="8280"/>
          <w:tab w:val="left" w:pos="9000"/>
          <w:tab w:val="left" w:pos="9720"/>
          <w:tab w:val="left" w:pos="10440"/>
          <w:tab w:val="left" w:pos="11160"/>
          <w:tab w:val="left" w:pos="11880"/>
        </w:tabs>
        <w:autoSpaceDE/>
        <w:autoSpaceDN/>
        <w:ind w:left="4132" w:firstLine="908"/>
        <w:jc w:val="both"/>
        <w:rPr>
          <w:rFonts w:ascii="Calibri" w:eastAsia="Times New Roman" w:hAnsi="Calibri" w:cs="Calibri"/>
          <w:b/>
          <w:snapToGrid w:val="0"/>
          <w:color w:val="0070C0"/>
          <w:sz w:val="24"/>
          <w:szCs w:val="24"/>
          <w:lang w:bidi="ar-SA"/>
        </w:rPr>
      </w:pPr>
      <w:r w:rsidRPr="00AE02A9">
        <w:rPr>
          <w:rFonts w:ascii="Calibri" w:eastAsia="Times New Roman" w:hAnsi="Calibri" w:cs="Calibri"/>
          <w:b/>
          <w:snapToGrid w:val="0"/>
          <w:color w:val="0070C0"/>
          <w:sz w:val="24"/>
          <w:szCs w:val="24"/>
          <w:lang w:bidi="ar-SA"/>
        </w:rPr>
        <w:tab/>
      </w:r>
      <w:r w:rsidRPr="00AE02A9">
        <w:rPr>
          <w:rFonts w:ascii="Calibri" w:eastAsia="Times New Roman" w:hAnsi="Calibri" w:cs="Calibri"/>
          <w:b/>
          <w:snapToGrid w:val="0"/>
          <w:color w:val="0070C0"/>
          <w:sz w:val="24"/>
          <w:szCs w:val="24"/>
          <w:lang w:bidi="ar-SA"/>
        </w:rPr>
        <w:tab/>
      </w:r>
      <w:r w:rsidR="00292186">
        <w:rPr>
          <w:rFonts w:ascii="Calibri" w:eastAsia="Times New Roman" w:hAnsi="Calibri" w:cs="Calibri"/>
          <w:b/>
          <w:snapToGrid w:val="0"/>
          <w:color w:val="0070C0"/>
          <w:sz w:val="24"/>
          <w:szCs w:val="24"/>
          <w:lang w:bidi="ar-SA"/>
        </w:rPr>
        <w:tab/>
      </w:r>
      <w:r w:rsidRPr="00AE02A9">
        <w:rPr>
          <w:rFonts w:ascii="Calibri" w:eastAsia="Times New Roman" w:hAnsi="Calibri" w:cs="Calibri"/>
          <w:b/>
          <w:snapToGrid w:val="0"/>
          <w:color w:val="0070C0"/>
          <w:sz w:val="24"/>
          <w:szCs w:val="24"/>
          <w:lang w:bidi="ar-SA"/>
        </w:rPr>
        <w:t>Revised:</w:t>
      </w:r>
      <w:r w:rsidRPr="00AE02A9">
        <w:rPr>
          <w:rFonts w:ascii="Calibri" w:eastAsia="Times New Roman" w:hAnsi="Calibri" w:cs="Calibri"/>
          <w:b/>
          <w:snapToGrid w:val="0"/>
          <w:color w:val="0070C0"/>
          <w:sz w:val="24"/>
          <w:szCs w:val="24"/>
          <w:lang w:bidi="ar-SA"/>
        </w:rPr>
        <w:tab/>
      </w:r>
    </w:p>
    <w:p w14:paraId="3D27E4BA" w14:textId="77777777" w:rsidR="00535BAD" w:rsidRPr="00AE02A9" w:rsidRDefault="00535BAD" w:rsidP="005916DB">
      <w:pPr>
        <w:rPr>
          <w:rFonts w:ascii="Aptos" w:hAnsi="Aptos"/>
          <w:b/>
          <w:bCs/>
          <w:snapToGrid w:val="0"/>
          <w:color w:val="0070C0"/>
          <w:sz w:val="24"/>
          <w:szCs w:val="24"/>
          <w:lang w:bidi="ar-SA"/>
        </w:rPr>
      </w:pPr>
      <w:bookmarkStart w:id="157" w:name="_Toc273095367"/>
      <w:r w:rsidRPr="00AE02A9">
        <w:rPr>
          <w:rFonts w:ascii="Aptos" w:hAnsi="Aptos"/>
          <w:b/>
          <w:bCs/>
          <w:snapToGrid w:val="0"/>
          <w:color w:val="0070C0"/>
          <w:sz w:val="24"/>
          <w:szCs w:val="24"/>
          <w:lang w:bidi="ar-SA"/>
        </w:rPr>
        <w:t>Weapons Policy</w:t>
      </w:r>
      <w:bookmarkEnd w:id="157"/>
    </w:p>
    <w:p w14:paraId="3E7E82FF" w14:textId="77777777" w:rsidR="00535BAD" w:rsidRPr="0078465E" w:rsidRDefault="00535BAD" w:rsidP="00535BAD">
      <w:pPr>
        <w:widowControl/>
        <w:tabs>
          <w:tab w:val="left" w:pos="1080"/>
        </w:tabs>
        <w:autoSpaceDE/>
        <w:autoSpaceDN/>
        <w:jc w:val="both"/>
        <w:rPr>
          <w:rFonts w:ascii="Aptos" w:eastAsia="Times New Roman" w:hAnsi="Aptos" w:cs="Calibri"/>
          <w:snapToGrid w:val="0"/>
          <w:color w:val="0070C0"/>
          <w:sz w:val="24"/>
          <w:szCs w:val="24"/>
          <w:lang w:bidi="ar-SA"/>
        </w:rPr>
      </w:pPr>
    </w:p>
    <w:p w14:paraId="167438CC" w14:textId="77777777" w:rsidR="00535BAD" w:rsidRPr="0078465E" w:rsidRDefault="00535BAD" w:rsidP="00535BAD">
      <w:pPr>
        <w:widowControl/>
        <w:tabs>
          <w:tab w:val="left" w:pos="1080"/>
        </w:tabs>
        <w:autoSpaceDE/>
        <w:autoSpaceDN/>
        <w:jc w:val="both"/>
        <w:rPr>
          <w:rFonts w:ascii="Aptos" w:eastAsia="Times New Roman" w:hAnsi="Aptos" w:cs="Calibri"/>
          <w:b/>
          <w:i/>
          <w:snapToGrid w:val="0"/>
          <w:color w:val="0070C0"/>
          <w:sz w:val="24"/>
          <w:szCs w:val="24"/>
          <w:lang w:bidi="ar-SA"/>
        </w:rPr>
      </w:pPr>
      <w:r w:rsidRPr="0078465E">
        <w:rPr>
          <w:rFonts w:ascii="Aptos" w:eastAsia="Times New Roman" w:hAnsi="Aptos" w:cs="Calibri"/>
          <w:b/>
          <w:i/>
          <w:snapToGrid w:val="0"/>
          <w:color w:val="0070C0"/>
          <w:sz w:val="24"/>
          <w:szCs w:val="24"/>
          <w:lang w:bidi="ar-SA"/>
        </w:rPr>
        <w:t>SAMPLE TEXT</w:t>
      </w:r>
    </w:p>
    <w:p w14:paraId="03B39A84" w14:textId="571596DC" w:rsidR="00535BAD" w:rsidRPr="0078465E" w:rsidRDefault="00535BAD" w:rsidP="00535BAD">
      <w:pPr>
        <w:widowControl/>
        <w:autoSpaceDE/>
        <w:autoSpaceDN/>
        <w:jc w:val="both"/>
        <w:rPr>
          <w:rFonts w:ascii="Aptos" w:eastAsia="Times New Roman" w:hAnsi="Aptos" w:cs="Calibri"/>
          <w:b/>
          <w:i/>
          <w:snapToGrid w:val="0"/>
          <w:color w:val="0070C0"/>
          <w:sz w:val="24"/>
          <w:szCs w:val="24"/>
          <w:lang w:bidi="ar-SA"/>
        </w:rPr>
      </w:pPr>
      <w:r w:rsidRPr="0078465E">
        <w:rPr>
          <w:rFonts w:ascii="Aptos" w:eastAsia="Times New Roman" w:hAnsi="Aptos" w:cs="Calibri"/>
          <w:b/>
          <w:i/>
          <w:snapToGrid w:val="0"/>
          <w:color w:val="0070C0"/>
          <w:sz w:val="24"/>
          <w:szCs w:val="24"/>
          <w:lang w:bidi="ar-SA"/>
        </w:rPr>
        <w:t xml:space="preserve">Note: This policy is in accordance with </w:t>
      </w:r>
      <w:r w:rsidR="00536C2D" w:rsidRPr="0078465E">
        <w:rPr>
          <w:rFonts w:ascii="Aptos" w:eastAsia="Times New Roman" w:hAnsi="Aptos" w:cs="Calibri"/>
          <w:b/>
          <w:i/>
          <w:snapToGrid w:val="0"/>
          <w:color w:val="0070C0"/>
          <w:sz w:val="24"/>
          <w:szCs w:val="24"/>
          <w:lang w:bidi="ar-SA"/>
        </w:rPr>
        <w:t>[</w:t>
      </w:r>
      <w:r w:rsidR="00DF1D83" w:rsidRPr="0078465E">
        <w:rPr>
          <w:rFonts w:ascii="Aptos" w:eastAsia="Times New Roman" w:hAnsi="Aptos" w:cs="Calibri"/>
          <w:b/>
          <w:i/>
          <w:snapToGrid w:val="0"/>
          <w:color w:val="0070C0"/>
          <w:sz w:val="24"/>
          <w:szCs w:val="24"/>
          <w:lang w:bidi="ar-SA"/>
        </w:rPr>
        <w:t>EMPLOYER</w:t>
      </w:r>
      <w:r w:rsidR="00F57F3B" w:rsidRPr="0078465E">
        <w:rPr>
          <w:rFonts w:ascii="Aptos" w:eastAsia="Times New Roman" w:hAnsi="Aptos" w:cs="Calibri"/>
          <w:b/>
          <w:i/>
          <w:snapToGrid w:val="0"/>
          <w:color w:val="0070C0"/>
          <w:sz w:val="24"/>
          <w:szCs w:val="24"/>
          <w:lang w:bidi="ar-SA"/>
        </w:rPr>
        <w:t>]</w:t>
      </w:r>
      <w:r w:rsidRPr="0078465E">
        <w:rPr>
          <w:rFonts w:ascii="Aptos" w:eastAsia="Times New Roman" w:hAnsi="Aptos" w:cs="Calibri"/>
          <w:b/>
          <w:i/>
          <w:snapToGrid w:val="0"/>
          <w:color w:val="0070C0"/>
          <w:sz w:val="24"/>
          <w:szCs w:val="24"/>
          <w:lang w:bidi="ar-SA"/>
        </w:rPr>
        <w:t>’s broader workplace violence policy.</w:t>
      </w:r>
      <w:r w:rsidRPr="0078465E">
        <w:rPr>
          <w:rFonts w:ascii="Aptos" w:eastAsia="Times New Roman" w:hAnsi="Aptos" w:cs="Calibri"/>
          <w:i/>
          <w:snapToGrid w:val="0"/>
          <w:color w:val="0070C0"/>
          <w:sz w:val="24"/>
          <w:szCs w:val="24"/>
          <w:lang w:bidi="ar-SA"/>
        </w:rPr>
        <w:t xml:space="preserve">  </w:t>
      </w:r>
      <w:r w:rsidRPr="0078465E">
        <w:rPr>
          <w:rFonts w:ascii="Aptos" w:eastAsia="Times New Roman" w:hAnsi="Aptos" w:cs="Calibri"/>
          <w:b/>
          <w:i/>
          <w:snapToGrid w:val="0"/>
          <w:color w:val="0070C0"/>
          <w:sz w:val="24"/>
          <w:szCs w:val="24"/>
          <w:lang w:bidi="ar-SA"/>
        </w:rPr>
        <w:t xml:space="preserve">Reporting and investigating incidents, as well as corrective actions, remain in line with the details of </w:t>
      </w:r>
      <w:r w:rsidR="00F57F3B" w:rsidRPr="0078465E">
        <w:rPr>
          <w:rFonts w:ascii="Aptos" w:eastAsia="Times New Roman" w:hAnsi="Aptos" w:cs="Calibri"/>
          <w:b/>
          <w:i/>
          <w:snapToGrid w:val="0"/>
          <w:color w:val="0070C0"/>
          <w:sz w:val="24"/>
          <w:szCs w:val="24"/>
          <w:lang w:bidi="ar-SA"/>
        </w:rPr>
        <w:t>[</w:t>
      </w:r>
      <w:r w:rsidR="00DF1D83" w:rsidRPr="0078465E">
        <w:rPr>
          <w:rFonts w:ascii="Aptos" w:eastAsia="Times New Roman" w:hAnsi="Aptos" w:cs="Calibri"/>
          <w:b/>
          <w:i/>
          <w:snapToGrid w:val="0"/>
          <w:color w:val="0070C0"/>
          <w:sz w:val="24"/>
          <w:szCs w:val="24"/>
          <w:lang w:bidi="ar-SA"/>
        </w:rPr>
        <w:t>EMPLOYER</w:t>
      </w:r>
      <w:r w:rsidR="00F57F3B" w:rsidRPr="0078465E">
        <w:rPr>
          <w:rFonts w:ascii="Aptos" w:eastAsia="Times New Roman" w:hAnsi="Aptos" w:cs="Calibri"/>
          <w:b/>
          <w:i/>
          <w:snapToGrid w:val="0"/>
          <w:color w:val="0070C0"/>
          <w:sz w:val="24"/>
          <w:szCs w:val="24"/>
          <w:lang w:bidi="ar-SA"/>
        </w:rPr>
        <w:t>]</w:t>
      </w:r>
      <w:r w:rsidRPr="0078465E">
        <w:rPr>
          <w:rFonts w:ascii="Aptos" w:eastAsia="Times New Roman" w:hAnsi="Aptos" w:cs="Calibri"/>
          <w:b/>
          <w:i/>
          <w:snapToGrid w:val="0"/>
          <w:color w:val="0070C0"/>
          <w:sz w:val="24"/>
          <w:szCs w:val="24"/>
          <w:lang w:bidi="ar-SA"/>
        </w:rPr>
        <w:t>’s workplace violence policy.</w:t>
      </w:r>
    </w:p>
    <w:p w14:paraId="1C3B7A78" w14:textId="77777777" w:rsidR="00535BAD" w:rsidRPr="0078465E" w:rsidRDefault="00535BAD" w:rsidP="00535BAD">
      <w:pPr>
        <w:widowControl/>
        <w:autoSpaceDE/>
        <w:autoSpaceDN/>
        <w:jc w:val="both"/>
        <w:rPr>
          <w:rFonts w:ascii="Aptos" w:eastAsia="Times New Roman" w:hAnsi="Aptos" w:cs="Calibri"/>
          <w:i/>
          <w:snapToGrid w:val="0"/>
          <w:color w:val="0070C0"/>
          <w:sz w:val="24"/>
          <w:szCs w:val="24"/>
          <w:lang w:bidi="ar-SA"/>
        </w:rPr>
      </w:pPr>
    </w:p>
    <w:p w14:paraId="30D61022" w14:textId="3451220C" w:rsidR="00535BAD" w:rsidRPr="0078465E" w:rsidRDefault="00535BAD" w:rsidP="00535BAD">
      <w:pPr>
        <w:widowControl/>
        <w:autoSpaceDE/>
        <w:autoSpaceDN/>
        <w:spacing w:after="120"/>
        <w:jc w:val="both"/>
        <w:rPr>
          <w:rFonts w:ascii="Aptos" w:eastAsia="Times New Roman" w:hAnsi="Aptos" w:cs="Calibri"/>
          <w:b/>
          <w:i/>
          <w:caps/>
          <w:snapToGrid w:val="0"/>
          <w:color w:val="0070C0"/>
          <w:lang w:bidi="ar-SA"/>
        </w:rPr>
      </w:pPr>
      <w:r w:rsidRPr="0078465E">
        <w:rPr>
          <w:rFonts w:ascii="Aptos" w:eastAsia="Times New Roman" w:hAnsi="Aptos" w:cs="Calibri"/>
          <w:i/>
          <w:snapToGrid w:val="0"/>
          <w:color w:val="0070C0"/>
          <w:lang w:bidi="ar-SA"/>
        </w:rPr>
        <w:t xml:space="preserve">Despite some laws that allow people to carry firearms in public, </w:t>
      </w:r>
      <w:r w:rsidR="00BC20F2" w:rsidRPr="0078465E">
        <w:rPr>
          <w:rFonts w:ascii="Aptos" w:eastAsia="Times New Roman" w:hAnsi="Aptos" w:cs="Calibri"/>
          <w:i/>
          <w:snapToGrid w:val="0"/>
          <w:color w:val="0070C0"/>
          <w:lang w:bidi="ar-SA"/>
        </w:rPr>
        <w:t>[EMPLOYER]</w:t>
      </w:r>
      <w:r w:rsidR="001B7AA6">
        <w:rPr>
          <w:rFonts w:ascii="Aptos" w:eastAsia="Times New Roman" w:hAnsi="Aptos" w:cs="Calibri"/>
          <w:i/>
          <w:snapToGrid w:val="0"/>
          <w:color w:val="0070C0"/>
          <w:lang w:bidi="ar-SA"/>
        </w:rPr>
        <w:t xml:space="preserve"> </w:t>
      </w:r>
      <w:r w:rsidRPr="0078465E">
        <w:rPr>
          <w:rFonts w:ascii="Aptos" w:eastAsia="Times New Roman" w:hAnsi="Aptos" w:cs="Calibri"/>
          <w:i/>
          <w:snapToGrid w:val="0"/>
          <w:color w:val="0070C0"/>
          <w:lang w:bidi="ar-SA"/>
        </w:rPr>
        <w:t xml:space="preserve">prohibits anyone from possessing or carrying weapons of any kind on </w:t>
      </w:r>
      <w:r w:rsidR="001B7AA6">
        <w:rPr>
          <w:rFonts w:ascii="Aptos" w:eastAsia="Times New Roman" w:hAnsi="Aptos" w:cs="Calibri"/>
          <w:i/>
          <w:snapToGrid w:val="0"/>
          <w:color w:val="0070C0"/>
          <w:lang w:bidi="ar-SA"/>
        </w:rPr>
        <w:t>[</w:t>
      </w:r>
      <w:r w:rsidR="00DF1D83" w:rsidRPr="0078465E">
        <w:rPr>
          <w:rFonts w:ascii="Aptos" w:eastAsia="Times New Roman" w:hAnsi="Aptos" w:cs="Calibri"/>
          <w:i/>
          <w:snapToGrid w:val="0"/>
          <w:color w:val="0070C0"/>
          <w:lang w:bidi="ar-SA"/>
        </w:rPr>
        <w:t>EMPLOYER</w:t>
      </w:r>
      <w:r w:rsidR="001B7AA6">
        <w:rPr>
          <w:rFonts w:ascii="Aptos" w:eastAsia="Times New Roman" w:hAnsi="Aptos" w:cs="Calibri"/>
          <w:i/>
          <w:snapToGrid w:val="0"/>
          <w:color w:val="0070C0"/>
          <w:lang w:bidi="ar-SA"/>
        </w:rPr>
        <w:t>]</w:t>
      </w:r>
      <w:r w:rsidRPr="0078465E">
        <w:rPr>
          <w:rFonts w:ascii="Aptos" w:eastAsia="Times New Roman" w:hAnsi="Aptos" w:cs="Calibri"/>
          <w:i/>
          <w:snapToGrid w:val="0"/>
          <w:color w:val="0070C0"/>
          <w:lang w:bidi="ar-SA"/>
        </w:rPr>
        <w:t xml:space="preserve"> property, in </w:t>
      </w:r>
      <w:r w:rsidR="001B7AA6">
        <w:rPr>
          <w:rFonts w:ascii="Aptos" w:eastAsia="Times New Roman" w:hAnsi="Aptos" w:cs="Calibri"/>
          <w:i/>
          <w:snapToGrid w:val="0"/>
          <w:color w:val="0070C0"/>
          <w:lang w:bidi="ar-SA"/>
        </w:rPr>
        <w:t>[</w:t>
      </w:r>
      <w:r w:rsidR="00DF1D83" w:rsidRPr="0078465E">
        <w:rPr>
          <w:rFonts w:ascii="Aptos" w:eastAsia="Times New Roman" w:hAnsi="Aptos" w:cs="Calibri"/>
          <w:i/>
          <w:snapToGrid w:val="0"/>
          <w:color w:val="0070C0"/>
          <w:lang w:bidi="ar-SA"/>
        </w:rPr>
        <w:t>EMPLOYER</w:t>
      </w:r>
      <w:r w:rsidR="001B7AA6">
        <w:rPr>
          <w:rFonts w:ascii="Aptos" w:eastAsia="Times New Roman" w:hAnsi="Aptos" w:cs="Calibri"/>
          <w:i/>
          <w:snapToGrid w:val="0"/>
          <w:color w:val="0070C0"/>
          <w:lang w:bidi="ar-SA"/>
        </w:rPr>
        <w:t>]</w:t>
      </w:r>
      <w:r w:rsidRPr="0078465E">
        <w:rPr>
          <w:rFonts w:ascii="Aptos" w:eastAsia="Times New Roman" w:hAnsi="Aptos" w:cs="Calibri"/>
          <w:i/>
          <w:snapToGrid w:val="0"/>
          <w:color w:val="0070C0"/>
          <w:lang w:bidi="ar-SA"/>
        </w:rPr>
        <w:t xml:space="preserve"> vehicles, or while on </w:t>
      </w:r>
      <w:r w:rsidR="001B7AA6">
        <w:rPr>
          <w:rFonts w:ascii="Aptos" w:eastAsia="Times New Roman" w:hAnsi="Aptos" w:cs="Calibri"/>
          <w:i/>
          <w:snapToGrid w:val="0"/>
          <w:color w:val="0070C0"/>
          <w:lang w:bidi="ar-SA"/>
        </w:rPr>
        <w:t>[</w:t>
      </w:r>
      <w:r w:rsidR="00DF1D83" w:rsidRPr="0078465E">
        <w:rPr>
          <w:rFonts w:ascii="Aptos" w:eastAsia="Times New Roman" w:hAnsi="Aptos" w:cs="Calibri"/>
          <w:i/>
          <w:snapToGrid w:val="0"/>
          <w:color w:val="0070C0"/>
          <w:lang w:bidi="ar-SA"/>
        </w:rPr>
        <w:t>EMPLOYER</w:t>
      </w:r>
      <w:r w:rsidR="001B7AA6">
        <w:rPr>
          <w:rFonts w:ascii="Aptos" w:eastAsia="Times New Roman" w:hAnsi="Aptos" w:cs="Calibri"/>
          <w:i/>
          <w:snapToGrid w:val="0"/>
          <w:color w:val="0070C0"/>
          <w:lang w:bidi="ar-SA"/>
        </w:rPr>
        <w:t>]</w:t>
      </w:r>
      <w:r w:rsidRPr="0078465E">
        <w:rPr>
          <w:rFonts w:ascii="Aptos" w:eastAsia="Times New Roman" w:hAnsi="Aptos" w:cs="Calibri"/>
          <w:i/>
          <w:snapToGrid w:val="0"/>
          <w:color w:val="0070C0"/>
          <w:lang w:bidi="ar-SA"/>
        </w:rPr>
        <w:t xml:space="preserve"> time.  This includes:</w:t>
      </w:r>
    </w:p>
    <w:p w14:paraId="1F35A738" w14:textId="627906FB" w:rsidR="00535BAD" w:rsidRPr="0078465E" w:rsidRDefault="00535BAD" w:rsidP="00ED05E6">
      <w:pPr>
        <w:widowControl/>
        <w:numPr>
          <w:ilvl w:val="0"/>
          <w:numId w:val="150"/>
        </w:numPr>
        <w:tabs>
          <w:tab w:val="left" w:pos="720"/>
          <w:tab w:val="left" w:pos="1036"/>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right="720"/>
        <w:jc w:val="both"/>
        <w:rPr>
          <w:rFonts w:ascii="Aptos" w:eastAsia="Times New Roman" w:hAnsi="Aptos" w:cs="Calibri"/>
          <w:i/>
          <w:snapToGrid w:val="0"/>
          <w:color w:val="0070C0"/>
          <w:lang w:bidi="ar-SA"/>
        </w:rPr>
      </w:pPr>
      <w:r w:rsidRPr="0078465E">
        <w:rPr>
          <w:rFonts w:ascii="Aptos" w:eastAsia="Times New Roman" w:hAnsi="Aptos" w:cs="Calibri"/>
          <w:i/>
          <w:snapToGrid w:val="0"/>
          <w:color w:val="0070C0"/>
          <w:lang w:bidi="ar-SA"/>
        </w:rPr>
        <w:t>Any form of weapon or explosive</w:t>
      </w:r>
    </w:p>
    <w:p w14:paraId="79E02A4F" w14:textId="77777777" w:rsidR="00527979" w:rsidRDefault="00535BAD" w:rsidP="00527979">
      <w:pPr>
        <w:widowControl/>
        <w:numPr>
          <w:ilvl w:val="0"/>
          <w:numId w:val="150"/>
        </w:numPr>
        <w:tabs>
          <w:tab w:val="left" w:pos="720"/>
          <w:tab w:val="left" w:pos="1036"/>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right="720"/>
        <w:jc w:val="both"/>
        <w:rPr>
          <w:rFonts w:ascii="Aptos" w:eastAsia="Times New Roman" w:hAnsi="Aptos" w:cs="Calibri"/>
          <w:i/>
          <w:snapToGrid w:val="0"/>
          <w:color w:val="0070C0"/>
          <w:lang w:bidi="ar-SA"/>
        </w:rPr>
      </w:pPr>
      <w:r w:rsidRPr="0078465E">
        <w:rPr>
          <w:rFonts w:ascii="Aptos" w:eastAsia="Times New Roman" w:hAnsi="Aptos" w:cs="Calibri"/>
          <w:i/>
          <w:snapToGrid w:val="0"/>
          <w:color w:val="0070C0"/>
          <w:lang w:bidi="ar-SA"/>
        </w:rPr>
        <w:t>All firearms</w:t>
      </w:r>
    </w:p>
    <w:p w14:paraId="29028590" w14:textId="1F728DFF" w:rsidR="00535BAD" w:rsidRDefault="00535BAD" w:rsidP="00527979">
      <w:pPr>
        <w:widowControl/>
        <w:numPr>
          <w:ilvl w:val="0"/>
          <w:numId w:val="150"/>
        </w:numPr>
        <w:tabs>
          <w:tab w:val="left" w:pos="720"/>
          <w:tab w:val="left" w:pos="1036"/>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right="720"/>
        <w:jc w:val="both"/>
        <w:rPr>
          <w:rFonts w:ascii="Aptos" w:eastAsia="Times New Roman" w:hAnsi="Aptos" w:cs="Calibri"/>
          <w:i/>
          <w:snapToGrid w:val="0"/>
          <w:color w:val="0070C0"/>
          <w:lang w:bidi="ar-SA"/>
        </w:rPr>
      </w:pPr>
      <w:r w:rsidRPr="00527979">
        <w:rPr>
          <w:rFonts w:ascii="Aptos" w:eastAsia="Times New Roman" w:hAnsi="Aptos" w:cs="Calibri"/>
          <w:i/>
          <w:snapToGrid w:val="0"/>
          <w:color w:val="0070C0"/>
          <w:lang w:bidi="ar-SA"/>
        </w:rPr>
        <w:t>All illegal knives</w:t>
      </w:r>
      <w:r w:rsidR="00DF762D" w:rsidRPr="00527979">
        <w:rPr>
          <w:rFonts w:ascii="Aptos" w:eastAsia="Times New Roman" w:hAnsi="Aptos" w:cs="Calibri"/>
          <w:i/>
          <w:snapToGrid w:val="0"/>
          <w:color w:val="0070C0"/>
          <w:lang w:bidi="ar-SA"/>
        </w:rPr>
        <w:t xml:space="preserve"> </w:t>
      </w:r>
      <w:r w:rsidR="00527979" w:rsidRPr="00527979">
        <w:rPr>
          <w:rFonts w:ascii="Aptos" w:eastAsia="Times New Roman" w:hAnsi="Aptos" w:cs="Calibri"/>
          <w:i/>
          <w:snapToGrid w:val="0"/>
          <w:color w:val="0070C0"/>
          <w:lang w:bidi="ar-SA"/>
        </w:rPr>
        <w:t xml:space="preserve">i.e., </w:t>
      </w:r>
      <w:r w:rsidR="00DF762D" w:rsidRPr="00527979">
        <w:rPr>
          <w:rFonts w:ascii="Aptos" w:eastAsia="Times New Roman" w:hAnsi="Aptos" w:cs="Calibri"/>
          <w:i/>
          <w:snapToGrid w:val="0"/>
          <w:color w:val="0070C0"/>
          <w:lang w:bidi="ar-SA"/>
        </w:rPr>
        <w:t xml:space="preserve">(switchblades, </w:t>
      </w:r>
      <w:r w:rsidR="00527979" w:rsidRPr="00527979">
        <w:rPr>
          <w:rFonts w:ascii="Aptos" w:eastAsia="Times New Roman" w:hAnsi="Aptos" w:cs="Calibri"/>
          <w:i/>
          <w:snapToGrid w:val="0"/>
          <w:color w:val="0070C0"/>
          <w:lang w:bidi="ar-SA"/>
        </w:rPr>
        <w:t>metal knuckle knives, kung fu stars</w:t>
      </w:r>
      <w:r w:rsidR="00263F8A">
        <w:rPr>
          <w:rFonts w:ascii="Aptos" w:eastAsia="Times New Roman" w:hAnsi="Aptos" w:cs="Calibri"/>
          <w:i/>
          <w:snapToGrid w:val="0"/>
          <w:color w:val="0070C0"/>
          <w:lang w:bidi="ar-SA"/>
        </w:rPr>
        <w:t>, knives longer than 4”</w:t>
      </w:r>
      <w:r w:rsidR="00527979" w:rsidRPr="00527979">
        <w:rPr>
          <w:rFonts w:ascii="Aptos" w:eastAsia="Times New Roman" w:hAnsi="Aptos" w:cs="Calibri"/>
          <w:i/>
          <w:snapToGrid w:val="0"/>
          <w:color w:val="0070C0"/>
          <w:lang w:bidi="ar-SA"/>
        </w:rPr>
        <w:t>)</w:t>
      </w:r>
      <w:r w:rsidRPr="00527979">
        <w:rPr>
          <w:rFonts w:ascii="Aptos" w:eastAsia="Times New Roman" w:hAnsi="Aptos" w:cs="Calibri"/>
          <w:i/>
          <w:snapToGrid w:val="0"/>
          <w:color w:val="0070C0"/>
          <w:lang w:bidi="ar-SA"/>
        </w:rPr>
        <w:t xml:space="preserve"> </w:t>
      </w:r>
      <w:r w:rsidR="00AB7B32">
        <w:rPr>
          <w:rFonts w:ascii="Aptos" w:eastAsia="Times New Roman" w:hAnsi="Aptos" w:cs="Calibri"/>
          <w:i/>
          <w:snapToGrid w:val="0"/>
          <w:color w:val="0070C0"/>
          <w:lang w:bidi="ar-SA"/>
        </w:rPr>
        <w:t xml:space="preserve">and </w:t>
      </w:r>
      <w:r w:rsidR="001C0C9A">
        <w:rPr>
          <w:rFonts w:ascii="Aptos" w:eastAsia="Times New Roman" w:hAnsi="Aptos" w:cs="Calibri"/>
          <w:i/>
          <w:snapToGrid w:val="0"/>
          <w:color w:val="0070C0"/>
          <w:lang w:bidi="ar-SA"/>
        </w:rPr>
        <w:t xml:space="preserve">a </w:t>
      </w:r>
      <w:r w:rsidR="00AB7B32" w:rsidRPr="00AB7B32">
        <w:rPr>
          <w:rFonts w:ascii="Aptos" w:hAnsi="Aptos"/>
          <w:i/>
          <w:iCs/>
          <w:color w:val="0070C0"/>
          <w:shd w:val="clear" w:color="auto" w:fill="FFFFFF"/>
        </w:rPr>
        <w:t>dangerous knife</w:t>
      </w:r>
      <w:r w:rsidR="001C0C9A">
        <w:rPr>
          <w:rFonts w:ascii="Aptos" w:hAnsi="Aptos"/>
          <w:i/>
          <w:iCs/>
          <w:color w:val="0070C0"/>
          <w:shd w:val="clear" w:color="auto" w:fill="FFFFFF"/>
        </w:rPr>
        <w:t xml:space="preserve"> </w:t>
      </w:r>
      <w:r w:rsidR="001C0C9A" w:rsidRPr="00AB7B32">
        <w:rPr>
          <w:rFonts w:ascii="Aptos" w:hAnsi="Aptos"/>
          <w:i/>
          <w:iCs/>
          <w:color w:val="0070C0"/>
          <w:shd w:val="clear" w:color="auto" w:fill="FFFFFF"/>
        </w:rPr>
        <w:t>which may be inferred by possession</w:t>
      </w:r>
    </w:p>
    <w:p w14:paraId="25A0AE43" w14:textId="1120A4AF" w:rsidR="00527979" w:rsidRPr="0093287C" w:rsidRDefault="00AB7B32" w:rsidP="009434E4">
      <w:pPr>
        <w:widowControl/>
        <w:numPr>
          <w:ilvl w:val="0"/>
          <w:numId w:val="150"/>
        </w:numPr>
        <w:tabs>
          <w:tab w:val="left" w:pos="720"/>
          <w:tab w:val="left" w:pos="1036"/>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right="720"/>
        <w:jc w:val="both"/>
        <w:rPr>
          <w:rFonts w:ascii="Aptos" w:eastAsia="Times New Roman" w:hAnsi="Aptos" w:cs="Calibri"/>
          <w:i/>
          <w:color w:val="0070C0"/>
          <w:szCs w:val="16"/>
          <w:lang w:bidi="ar-SA"/>
        </w:rPr>
      </w:pPr>
      <w:r w:rsidRPr="0093287C">
        <w:rPr>
          <w:rFonts w:ascii="Aptos" w:hAnsi="Aptos"/>
          <w:i/>
          <w:iCs/>
          <w:color w:val="0070C0"/>
          <w:shd w:val="clear" w:color="auto" w:fill="FFFFFF"/>
        </w:rPr>
        <w:t>Any dagger, dirk, stiletto, machete</w:t>
      </w:r>
    </w:p>
    <w:p w14:paraId="41F4C612" w14:textId="4129010D" w:rsidR="0093287C" w:rsidRPr="0093287C" w:rsidRDefault="0093287C" w:rsidP="009434E4">
      <w:pPr>
        <w:widowControl/>
        <w:numPr>
          <w:ilvl w:val="0"/>
          <w:numId w:val="150"/>
        </w:numPr>
        <w:tabs>
          <w:tab w:val="left" w:pos="720"/>
          <w:tab w:val="left" w:pos="1036"/>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right="720"/>
        <w:jc w:val="both"/>
        <w:rPr>
          <w:rFonts w:ascii="Aptos" w:eastAsia="Times New Roman" w:hAnsi="Aptos" w:cs="Calibri"/>
          <w:i/>
          <w:color w:val="0070C0"/>
          <w:szCs w:val="16"/>
          <w:lang w:bidi="ar-SA"/>
        </w:rPr>
      </w:pPr>
      <w:r>
        <w:rPr>
          <w:rFonts w:ascii="Aptos" w:hAnsi="Aptos"/>
          <w:i/>
          <w:iCs/>
          <w:color w:val="0070C0"/>
          <w:shd w:val="clear" w:color="auto" w:fill="FFFFFF"/>
        </w:rPr>
        <w:t>Other</w:t>
      </w:r>
      <w:r w:rsidR="009C5FEA">
        <w:rPr>
          <w:rFonts w:ascii="Aptos" w:hAnsi="Aptos"/>
          <w:i/>
          <w:iCs/>
          <w:color w:val="0070C0"/>
          <w:shd w:val="clear" w:color="auto" w:fill="FFFFFF"/>
        </w:rPr>
        <w:t xml:space="preserve"> weapons where intent to cause harm may be inferred</w:t>
      </w:r>
    </w:p>
    <w:p w14:paraId="2996A48E" w14:textId="77777777" w:rsidR="0093287C" w:rsidRPr="0093287C" w:rsidRDefault="0093287C" w:rsidP="0093287C">
      <w:pPr>
        <w:widowControl/>
        <w:tabs>
          <w:tab w:val="left" w:pos="720"/>
          <w:tab w:val="left" w:pos="1036"/>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720" w:right="720"/>
        <w:jc w:val="both"/>
        <w:rPr>
          <w:rFonts w:ascii="Aptos" w:eastAsia="Times New Roman" w:hAnsi="Aptos" w:cs="Calibri"/>
          <w:i/>
          <w:color w:val="0070C0"/>
          <w:szCs w:val="16"/>
          <w:lang w:bidi="ar-SA"/>
        </w:rPr>
      </w:pPr>
    </w:p>
    <w:p w14:paraId="60CAB2DD" w14:textId="27C40280" w:rsidR="00535BAD" w:rsidRPr="0078465E" w:rsidRDefault="00535BAD" w:rsidP="00535BAD">
      <w:pPr>
        <w:widowControl/>
        <w:autoSpaceDE/>
        <w:autoSpaceDN/>
        <w:jc w:val="both"/>
        <w:rPr>
          <w:rFonts w:ascii="Aptos" w:eastAsia="Times New Roman" w:hAnsi="Aptos" w:cs="Calibri"/>
          <w:i/>
          <w:snapToGrid w:val="0"/>
          <w:color w:val="0070C0"/>
          <w:sz w:val="32"/>
          <w:lang w:bidi="ar-SA"/>
        </w:rPr>
      </w:pPr>
      <w:r w:rsidRPr="0078465E">
        <w:rPr>
          <w:rFonts w:ascii="Aptos" w:eastAsia="Times New Roman" w:hAnsi="Aptos" w:cs="Calibri"/>
          <w:i/>
          <w:color w:val="0070C0"/>
          <w:szCs w:val="16"/>
          <w:lang w:bidi="ar-SA"/>
        </w:rPr>
        <w:t xml:space="preserve">Regardless of whether an employee possesses a concealed weapons permit or is allowed by law to possess a weapon, weapons are prohibited on any company property or in any location in which the employee represents the </w:t>
      </w:r>
      <w:r w:rsidR="00DF4B52">
        <w:rPr>
          <w:rFonts w:ascii="Aptos" w:eastAsia="Times New Roman" w:hAnsi="Aptos" w:cs="Calibri"/>
          <w:i/>
          <w:color w:val="0070C0"/>
          <w:szCs w:val="16"/>
          <w:lang w:bidi="ar-SA"/>
        </w:rPr>
        <w:t>[</w:t>
      </w:r>
      <w:r w:rsidR="00DF1D83" w:rsidRPr="0078465E">
        <w:rPr>
          <w:rFonts w:ascii="Aptos" w:eastAsia="Times New Roman" w:hAnsi="Aptos" w:cs="Calibri"/>
          <w:i/>
          <w:color w:val="0070C0"/>
          <w:szCs w:val="16"/>
          <w:lang w:bidi="ar-SA"/>
        </w:rPr>
        <w:t>EMPLOYER</w:t>
      </w:r>
      <w:r w:rsidR="00DF4B52">
        <w:rPr>
          <w:rFonts w:ascii="Aptos" w:eastAsia="Times New Roman" w:hAnsi="Aptos" w:cs="Calibri"/>
          <w:i/>
          <w:color w:val="0070C0"/>
          <w:szCs w:val="16"/>
          <w:lang w:bidi="ar-SA"/>
        </w:rPr>
        <w:t>]</w:t>
      </w:r>
      <w:r w:rsidRPr="0078465E">
        <w:rPr>
          <w:rFonts w:ascii="Aptos" w:eastAsia="Times New Roman" w:hAnsi="Aptos" w:cs="Calibri"/>
          <w:i/>
          <w:color w:val="0070C0"/>
          <w:szCs w:val="16"/>
          <w:lang w:bidi="ar-SA"/>
        </w:rPr>
        <w:t xml:space="preserve"> for business purposes, including those listed above. (See </w:t>
      </w:r>
      <w:r w:rsidR="00BC20F2" w:rsidRPr="0078465E">
        <w:rPr>
          <w:rFonts w:ascii="Aptos" w:eastAsia="Times New Roman" w:hAnsi="Aptos" w:cs="Calibri"/>
          <w:i/>
          <w:color w:val="0070C0"/>
          <w:szCs w:val="16"/>
          <w:lang w:bidi="ar-SA"/>
        </w:rPr>
        <w:t>[EMPLOYER]</w:t>
      </w:r>
      <w:r w:rsidRPr="0078465E">
        <w:rPr>
          <w:rFonts w:ascii="Aptos" w:eastAsia="Times New Roman" w:hAnsi="Aptos" w:cs="Calibri"/>
          <w:i/>
          <w:color w:val="0070C0"/>
          <w:szCs w:val="16"/>
          <w:lang w:bidi="ar-SA"/>
        </w:rPr>
        <w:t>workplace violence policy for exceptions)</w:t>
      </w:r>
    </w:p>
    <w:p w14:paraId="5B3CA20C" w14:textId="77777777" w:rsidR="00535BAD" w:rsidRPr="0078465E" w:rsidRDefault="00535BAD" w:rsidP="00535BAD">
      <w:pPr>
        <w:widowControl/>
        <w:autoSpaceDE/>
        <w:autoSpaceDN/>
        <w:jc w:val="both"/>
        <w:rPr>
          <w:rFonts w:ascii="Aptos" w:eastAsia="Times New Roman" w:hAnsi="Aptos" w:cs="Calibri"/>
          <w:i/>
          <w:snapToGrid w:val="0"/>
          <w:color w:val="0070C0"/>
          <w:lang w:bidi="ar-SA"/>
        </w:rPr>
      </w:pPr>
    </w:p>
    <w:p w14:paraId="589E5884" w14:textId="77777777" w:rsidR="00C2773C" w:rsidRDefault="00535BAD" w:rsidP="00535BAD">
      <w:pPr>
        <w:widowControl/>
        <w:autoSpaceDE/>
        <w:autoSpaceDN/>
        <w:jc w:val="both"/>
        <w:rPr>
          <w:rFonts w:ascii="Aptos" w:eastAsia="Times New Roman" w:hAnsi="Aptos" w:cs="Calibri"/>
          <w:i/>
          <w:snapToGrid w:val="0"/>
          <w:color w:val="0070C0"/>
          <w:lang w:bidi="ar-SA"/>
        </w:rPr>
      </w:pPr>
      <w:r w:rsidRPr="0078465E">
        <w:rPr>
          <w:rFonts w:ascii="Aptos" w:eastAsia="Times New Roman" w:hAnsi="Aptos" w:cs="Calibri"/>
          <w:i/>
          <w:snapToGrid w:val="0"/>
          <w:color w:val="0070C0"/>
          <w:lang w:bidi="ar-SA"/>
        </w:rPr>
        <w:t xml:space="preserve">If an employee is unsure whether an item is covered by this policy, please contact Human Resources. Employees are individually responsible for making sure that any item they possess is not </w:t>
      </w:r>
      <w:r w:rsidR="00305308" w:rsidRPr="0078465E">
        <w:rPr>
          <w:rFonts w:ascii="Aptos" w:eastAsia="Times New Roman" w:hAnsi="Aptos" w:cs="Calibri"/>
          <w:i/>
          <w:snapToGrid w:val="0"/>
          <w:color w:val="0070C0"/>
          <w:lang w:bidi="ar-SA"/>
        </w:rPr>
        <w:t>prohibited</w:t>
      </w:r>
      <w:r w:rsidRPr="0078465E">
        <w:rPr>
          <w:rFonts w:ascii="Aptos" w:eastAsia="Times New Roman" w:hAnsi="Aptos" w:cs="Calibri"/>
          <w:i/>
          <w:snapToGrid w:val="0"/>
          <w:color w:val="0070C0"/>
          <w:lang w:bidi="ar-SA"/>
        </w:rPr>
        <w:t xml:space="preserve"> by this policy. Police officers, security guards,</w:t>
      </w:r>
      <w:r w:rsidR="00C2773C">
        <w:rPr>
          <w:rFonts w:ascii="Aptos" w:eastAsia="Times New Roman" w:hAnsi="Aptos" w:cs="Calibri"/>
          <w:i/>
          <w:snapToGrid w:val="0"/>
          <w:color w:val="0070C0"/>
          <w:lang w:bidi="ar-SA"/>
        </w:rPr>
        <w:t xml:space="preserve"> members of the military,</w:t>
      </w:r>
      <w:r w:rsidRPr="0078465E">
        <w:rPr>
          <w:rFonts w:ascii="Aptos" w:eastAsia="Times New Roman" w:hAnsi="Aptos" w:cs="Calibri"/>
          <w:i/>
          <w:snapToGrid w:val="0"/>
          <w:color w:val="0070C0"/>
          <w:lang w:bidi="ar-SA"/>
        </w:rPr>
        <w:t xml:space="preserve"> and other individuals who have been given consent by </w:t>
      </w:r>
      <w:r w:rsidR="00BC20F2" w:rsidRPr="0078465E">
        <w:rPr>
          <w:rFonts w:ascii="Aptos" w:eastAsia="Times New Roman" w:hAnsi="Aptos" w:cs="Calibri"/>
          <w:i/>
          <w:snapToGrid w:val="0"/>
          <w:color w:val="0070C0"/>
          <w:lang w:bidi="ar-SA"/>
        </w:rPr>
        <w:t>[EMPLOYER]</w:t>
      </w:r>
      <w:r w:rsidRPr="0078465E">
        <w:rPr>
          <w:rFonts w:ascii="Aptos" w:eastAsia="Times New Roman" w:hAnsi="Aptos" w:cs="Calibri"/>
          <w:i/>
          <w:snapToGrid w:val="0"/>
          <w:color w:val="0070C0"/>
          <w:lang w:bidi="ar-SA"/>
        </w:rPr>
        <w:t>to carry a weapon on the property will be allowed to do so.</w:t>
      </w:r>
    </w:p>
    <w:p w14:paraId="155E646D" w14:textId="77777777" w:rsidR="00A745F2" w:rsidRDefault="00A745F2" w:rsidP="00535BAD">
      <w:pPr>
        <w:widowControl/>
        <w:autoSpaceDE/>
        <w:autoSpaceDN/>
        <w:jc w:val="both"/>
        <w:rPr>
          <w:rFonts w:ascii="Aptos" w:eastAsia="Times New Roman" w:hAnsi="Aptos" w:cs="Calibri"/>
          <w:i/>
          <w:snapToGrid w:val="0"/>
          <w:color w:val="0070C0"/>
          <w:lang w:bidi="ar-SA"/>
        </w:rPr>
      </w:pPr>
    </w:p>
    <w:p w14:paraId="1A191606" w14:textId="7015F4D4" w:rsidR="00535BAD" w:rsidRPr="00C2773C" w:rsidRDefault="00C2773C" w:rsidP="00535BAD">
      <w:pPr>
        <w:widowControl/>
        <w:autoSpaceDE/>
        <w:autoSpaceDN/>
        <w:jc w:val="both"/>
        <w:rPr>
          <w:rFonts w:ascii="Aptos" w:eastAsia="Times New Roman" w:hAnsi="Aptos" w:cs="Calibri"/>
          <w:i/>
          <w:snapToGrid w:val="0"/>
          <w:color w:val="0070C0"/>
          <w:lang w:bidi="ar-SA"/>
        </w:rPr>
      </w:pPr>
      <w:r>
        <w:rPr>
          <w:rFonts w:ascii="Aptos" w:eastAsia="Times New Roman" w:hAnsi="Aptos" w:cs="Calibri"/>
          <w:i/>
          <w:snapToGrid w:val="0"/>
          <w:color w:val="0070C0"/>
          <w:lang w:bidi="ar-SA"/>
        </w:rPr>
        <w:t>E</w:t>
      </w:r>
      <w:r w:rsidR="00535BAD" w:rsidRPr="0078465E">
        <w:rPr>
          <w:rFonts w:ascii="Aptos" w:eastAsia="Times New Roman" w:hAnsi="Aptos" w:cs="Calibri"/>
          <w:i/>
          <w:color w:val="0070C0"/>
          <w:szCs w:val="16"/>
          <w:lang w:bidi="ar-SA"/>
        </w:rPr>
        <w:t>mployees who violate this policy will be subject to disciplinary actions, up to and including employment termination.</w:t>
      </w:r>
    </w:p>
    <w:p w14:paraId="4F6EB374" w14:textId="77777777" w:rsidR="00535BAD" w:rsidRPr="0078465E" w:rsidRDefault="00535BAD" w:rsidP="00535BAD">
      <w:pPr>
        <w:widowControl/>
        <w:autoSpaceDE/>
        <w:autoSpaceDN/>
        <w:jc w:val="both"/>
        <w:rPr>
          <w:rFonts w:ascii="Aptos" w:eastAsia="Times New Roman" w:hAnsi="Aptos" w:cs="Calibri"/>
          <w:i/>
          <w:color w:val="0070C0"/>
          <w:sz w:val="24"/>
          <w:szCs w:val="24"/>
          <w:lang w:bidi="ar-SA"/>
        </w:rPr>
      </w:pPr>
    </w:p>
    <w:p w14:paraId="79509B40" w14:textId="27FDB5BD" w:rsidR="00DA6A60" w:rsidRPr="00AE02A9" w:rsidRDefault="00312D07" w:rsidP="009C4C69">
      <w:pPr>
        <w:pStyle w:val="Heading2"/>
        <w:numPr>
          <w:ilvl w:val="3"/>
          <w:numId w:val="72"/>
        </w:numPr>
        <w:jc w:val="left"/>
        <w:rPr>
          <w:color w:val="0070C0"/>
          <w:lang w:bidi="ar-SA"/>
        </w:rPr>
      </w:pPr>
      <w:bookmarkStart w:id="158" w:name="_Toc170360835"/>
      <w:r w:rsidRPr="00AE02A9">
        <w:rPr>
          <w:color w:val="0070C0"/>
          <w:lang w:bidi="ar-SA"/>
        </w:rPr>
        <w:t>Domestic Violence</w:t>
      </w:r>
      <w:bookmarkEnd w:id="158"/>
    </w:p>
    <w:p w14:paraId="26D46026" w14:textId="44CBBE39" w:rsidR="00F73403" w:rsidRDefault="00F73403">
      <w:pPr>
        <w:widowControl/>
        <w:autoSpaceDE/>
        <w:autoSpaceDN/>
        <w:rPr>
          <w:rFonts w:ascii="Calibri" w:eastAsia="Times New Roman" w:hAnsi="Calibri" w:cs="Calibri"/>
          <w:b/>
          <w:snapToGrid w:val="0"/>
          <w:color w:val="0070C0"/>
          <w:sz w:val="24"/>
          <w:szCs w:val="24"/>
          <w:lang w:bidi="ar-SA"/>
        </w:rPr>
      </w:pPr>
    </w:p>
    <w:p w14:paraId="328E2E13" w14:textId="203AFE48" w:rsidR="00DA6A60" w:rsidRPr="00AE02A9" w:rsidRDefault="00487E49" w:rsidP="00DA6A60">
      <w:pPr>
        <w:widowControl/>
        <w:tabs>
          <w:tab w:val="left" w:pos="2966"/>
          <w:tab w:val="left" w:pos="3240"/>
          <w:tab w:val="left" w:pos="3960"/>
          <w:tab w:val="left" w:pos="4132"/>
          <w:tab w:val="left" w:pos="4680"/>
          <w:tab w:val="left" w:pos="5400"/>
          <w:tab w:val="left" w:pos="6120"/>
          <w:tab w:val="left" w:pos="6840"/>
          <w:tab w:val="left" w:pos="7560"/>
          <w:tab w:val="left" w:pos="8280"/>
          <w:tab w:val="left" w:pos="9000"/>
          <w:tab w:val="left" w:pos="9720"/>
          <w:tab w:val="left" w:pos="10440"/>
          <w:tab w:val="left" w:pos="11160"/>
          <w:tab w:val="left" w:pos="11880"/>
        </w:tabs>
        <w:autoSpaceDE/>
        <w:autoSpaceDN/>
        <w:jc w:val="both"/>
        <w:rPr>
          <w:rFonts w:ascii="Calibri" w:eastAsia="Times New Roman" w:hAnsi="Calibri" w:cs="Calibri"/>
          <w:b/>
          <w:snapToGrid w:val="0"/>
          <w:color w:val="0070C0"/>
          <w:sz w:val="24"/>
          <w:szCs w:val="24"/>
          <w:lang w:bidi="ar-SA"/>
        </w:rPr>
      </w:pPr>
      <w:r>
        <w:rPr>
          <w:rFonts w:ascii="Calibri" w:eastAsia="Times New Roman" w:hAnsi="Calibri" w:cs="Calibri"/>
          <w:b/>
          <w:snapToGrid w:val="0"/>
          <w:color w:val="0070C0"/>
          <w:sz w:val="24"/>
          <w:szCs w:val="24"/>
          <w:lang w:bidi="ar-SA"/>
        </w:rPr>
        <w:tab/>
      </w:r>
      <w:r>
        <w:rPr>
          <w:rFonts w:ascii="Calibri" w:eastAsia="Times New Roman" w:hAnsi="Calibri" w:cs="Calibri"/>
          <w:b/>
          <w:snapToGrid w:val="0"/>
          <w:color w:val="0070C0"/>
          <w:sz w:val="24"/>
          <w:szCs w:val="24"/>
          <w:lang w:bidi="ar-SA"/>
        </w:rPr>
        <w:tab/>
      </w:r>
      <w:r>
        <w:rPr>
          <w:rFonts w:ascii="Calibri" w:eastAsia="Times New Roman" w:hAnsi="Calibri" w:cs="Calibri"/>
          <w:b/>
          <w:snapToGrid w:val="0"/>
          <w:color w:val="0070C0"/>
          <w:sz w:val="24"/>
          <w:szCs w:val="24"/>
          <w:lang w:bidi="ar-SA"/>
        </w:rPr>
        <w:tab/>
      </w:r>
      <w:r>
        <w:rPr>
          <w:rFonts w:ascii="Calibri" w:eastAsia="Times New Roman" w:hAnsi="Calibri" w:cs="Calibri"/>
          <w:b/>
          <w:snapToGrid w:val="0"/>
          <w:color w:val="0070C0"/>
          <w:sz w:val="24"/>
          <w:szCs w:val="24"/>
          <w:lang w:bidi="ar-SA"/>
        </w:rPr>
        <w:tab/>
      </w:r>
      <w:r>
        <w:rPr>
          <w:rFonts w:ascii="Calibri" w:eastAsia="Times New Roman" w:hAnsi="Calibri" w:cs="Calibri"/>
          <w:b/>
          <w:snapToGrid w:val="0"/>
          <w:color w:val="0070C0"/>
          <w:sz w:val="24"/>
          <w:szCs w:val="24"/>
          <w:lang w:bidi="ar-SA"/>
        </w:rPr>
        <w:tab/>
      </w:r>
      <w:r>
        <w:rPr>
          <w:rFonts w:ascii="Calibri" w:eastAsia="Times New Roman" w:hAnsi="Calibri" w:cs="Calibri"/>
          <w:b/>
          <w:snapToGrid w:val="0"/>
          <w:color w:val="0070C0"/>
          <w:sz w:val="24"/>
          <w:szCs w:val="24"/>
          <w:lang w:bidi="ar-SA"/>
        </w:rPr>
        <w:tab/>
      </w:r>
      <w:r>
        <w:rPr>
          <w:rFonts w:ascii="Calibri" w:eastAsia="Times New Roman" w:hAnsi="Calibri" w:cs="Calibri"/>
          <w:b/>
          <w:snapToGrid w:val="0"/>
          <w:color w:val="0070C0"/>
          <w:sz w:val="24"/>
          <w:szCs w:val="24"/>
          <w:lang w:bidi="ar-SA"/>
        </w:rPr>
        <w:tab/>
      </w:r>
      <w:r>
        <w:rPr>
          <w:rFonts w:ascii="Calibri" w:eastAsia="Times New Roman" w:hAnsi="Calibri" w:cs="Calibri"/>
          <w:b/>
          <w:snapToGrid w:val="0"/>
          <w:color w:val="0070C0"/>
          <w:sz w:val="24"/>
          <w:szCs w:val="24"/>
          <w:lang w:bidi="ar-SA"/>
        </w:rPr>
        <w:tab/>
      </w:r>
      <w:r w:rsidR="00DA6A60" w:rsidRPr="00AE02A9">
        <w:rPr>
          <w:rFonts w:ascii="Calibri" w:eastAsia="Times New Roman" w:hAnsi="Calibri" w:cs="Calibri"/>
          <w:b/>
          <w:snapToGrid w:val="0"/>
          <w:color w:val="0070C0"/>
          <w:sz w:val="24"/>
          <w:szCs w:val="24"/>
          <w:lang w:bidi="ar-SA"/>
        </w:rPr>
        <w:t>Effective:</w:t>
      </w:r>
    </w:p>
    <w:p w14:paraId="340E468B" w14:textId="1239CFF6" w:rsidR="00DA6A60" w:rsidRPr="00AE02A9" w:rsidRDefault="00DA6A60" w:rsidP="002D4D17">
      <w:pPr>
        <w:widowControl/>
        <w:tabs>
          <w:tab w:val="left" w:pos="2966"/>
          <w:tab w:val="left" w:pos="3240"/>
          <w:tab w:val="left" w:pos="3960"/>
          <w:tab w:val="left" w:pos="4132"/>
          <w:tab w:val="left" w:pos="4680"/>
          <w:tab w:val="left" w:pos="5400"/>
          <w:tab w:val="left" w:pos="6120"/>
          <w:tab w:val="left" w:pos="6840"/>
          <w:tab w:val="left" w:pos="7560"/>
          <w:tab w:val="left" w:pos="8280"/>
          <w:tab w:val="left" w:pos="9000"/>
          <w:tab w:val="left" w:pos="9720"/>
          <w:tab w:val="left" w:pos="10440"/>
          <w:tab w:val="left" w:pos="11160"/>
          <w:tab w:val="left" w:pos="11880"/>
        </w:tabs>
        <w:autoSpaceDE/>
        <w:autoSpaceDN/>
        <w:jc w:val="both"/>
        <w:rPr>
          <w:rFonts w:ascii="Calibri" w:eastAsia="Times New Roman" w:hAnsi="Calibri" w:cs="Calibri"/>
          <w:b/>
          <w:snapToGrid w:val="0"/>
          <w:color w:val="0070C0"/>
          <w:sz w:val="24"/>
          <w:szCs w:val="24"/>
          <w:lang w:bidi="ar-SA"/>
        </w:rPr>
      </w:pPr>
      <w:r w:rsidRPr="00AE02A9">
        <w:rPr>
          <w:rFonts w:ascii="Calibri" w:eastAsia="Times New Roman" w:hAnsi="Calibri" w:cs="Calibri"/>
          <w:b/>
          <w:snapToGrid w:val="0"/>
          <w:color w:val="0070C0"/>
          <w:sz w:val="24"/>
          <w:szCs w:val="24"/>
          <w:lang w:bidi="ar-SA"/>
        </w:rPr>
        <w:tab/>
      </w:r>
      <w:r w:rsidRPr="00AE02A9">
        <w:rPr>
          <w:rFonts w:ascii="Calibri" w:eastAsia="Times New Roman" w:hAnsi="Calibri" w:cs="Calibri"/>
          <w:b/>
          <w:snapToGrid w:val="0"/>
          <w:color w:val="0070C0"/>
          <w:sz w:val="24"/>
          <w:szCs w:val="24"/>
          <w:lang w:bidi="ar-SA"/>
        </w:rPr>
        <w:tab/>
      </w:r>
      <w:r w:rsidRPr="00AE02A9">
        <w:rPr>
          <w:rFonts w:ascii="Calibri" w:eastAsia="Times New Roman" w:hAnsi="Calibri" w:cs="Calibri"/>
          <w:b/>
          <w:snapToGrid w:val="0"/>
          <w:color w:val="0070C0"/>
          <w:sz w:val="24"/>
          <w:szCs w:val="24"/>
          <w:lang w:bidi="ar-SA"/>
        </w:rPr>
        <w:tab/>
      </w:r>
      <w:r w:rsidRPr="00AE02A9">
        <w:rPr>
          <w:rFonts w:ascii="Calibri" w:eastAsia="Times New Roman" w:hAnsi="Calibri" w:cs="Calibri"/>
          <w:b/>
          <w:snapToGrid w:val="0"/>
          <w:color w:val="0070C0"/>
          <w:sz w:val="24"/>
          <w:szCs w:val="24"/>
          <w:lang w:bidi="ar-SA"/>
        </w:rPr>
        <w:tab/>
      </w:r>
      <w:r w:rsidRPr="00AE02A9">
        <w:rPr>
          <w:rFonts w:ascii="Calibri" w:eastAsia="Times New Roman" w:hAnsi="Calibri" w:cs="Calibri"/>
          <w:b/>
          <w:snapToGrid w:val="0"/>
          <w:color w:val="0070C0"/>
          <w:sz w:val="24"/>
          <w:szCs w:val="24"/>
          <w:lang w:bidi="ar-SA"/>
        </w:rPr>
        <w:tab/>
      </w:r>
      <w:r w:rsidRPr="00AE02A9">
        <w:rPr>
          <w:rFonts w:ascii="Calibri" w:eastAsia="Times New Roman" w:hAnsi="Calibri" w:cs="Calibri"/>
          <w:b/>
          <w:snapToGrid w:val="0"/>
          <w:color w:val="0070C0"/>
          <w:sz w:val="24"/>
          <w:szCs w:val="24"/>
          <w:lang w:bidi="ar-SA"/>
        </w:rPr>
        <w:tab/>
      </w:r>
      <w:r w:rsidRPr="00AE02A9">
        <w:rPr>
          <w:rFonts w:ascii="Calibri" w:eastAsia="Times New Roman" w:hAnsi="Calibri" w:cs="Calibri"/>
          <w:b/>
          <w:snapToGrid w:val="0"/>
          <w:color w:val="0070C0"/>
          <w:sz w:val="24"/>
          <w:szCs w:val="24"/>
          <w:lang w:bidi="ar-SA"/>
        </w:rPr>
        <w:tab/>
      </w:r>
      <w:r w:rsidR="00487E49">
        <w:rPr>
          <w:rFonts w:ascii="Calibri" w:eastAsia="Times New Roman" w:hAnsi="Calibri" w:cs="Calibri"/>
          <w:b/>
          <w:snapToGrid w:val="0"/>
          <w:color w:val="0070C0"/>
          <w:sz w:val="24"/>
          <w:szCs w:val="24"/>
          <w:lang w:bidi="ar-SA"/>
        </w:rPr>
        <w:tab/>
      </w:r>
      <w:r w:rsidRPr="00AE02A9">
        <w:rPr>
          <w:rFonts w:ascii="Calibri" w:eastAsia="Times New Roman" w:hAnsi="Calibri" w:cs="Calibri"/>
          <w:b/>
          <w:snapToGrid w:val="0"/>
          <w:color w:val="0070C0"/>
          <w:sz w:val="24"/>
          <w:szCs w:val="24"/>
          <w:lang w:bidi="ar-SA"/>
        </w:rPr>
        <w:t>Revised:</w:t>
      </w:r>
    </w:p>
    <w:p w14:paraId="48953770" w14:textId="77777777" w:rsidR="002D4D17" w:rsidRDefault="002D4D17" w:rsidP="002D4D17">
      <w:pPr>
        <w:rPr>
          <w:b/>
          <w:bCs/>
          <w:color w:val="0070C0"/>
          <w:sz w:val="24"/>
          <w:szCs w:val="24"/>
          <w:lang w:bidi="ar-SA"/>
        </w:rPr>
      </w:pPr>
    </w:p>
    <w:p w14:paraId="7F4CC86F" w14:textId="72494797" w:rsidR="00DA6A60" w:rsidRDefault="00DA6A60" w:rsidP="002D4D17">
      <w:pPr>
        <w:rPr>
          <w:b/>
          <w:bCs/>
          <w:color w:val="0070C0"/>
          <w:sz w:val="24"/>
          <w:szCs w:val="24"/>
          <w:lang w:bidi="ar-SA"/>
        </w:rPr>
      </w:pPr>
      <w:r w:rsidRPr="00AE02A9">
        <w:rPr>
          <w:b/>
          <w:bCs/>
          <w:color w:val="0070C0"/>
          <w:sz w:val="24"/>
          <w:szCs w:val="24"/>
          <w:lang w:bidi="ar-SA"/>
        </w:rPr>
        <w:t>[EMPLOYER]</w:t>
      </w:r>
      <w:r w:rsidR="00F57F3B">
        <w:rPr>
          <w:b/>
          <w:bCs/>
          <w:color w:val="0070C0"/>
          <w:sz w:val="24"/>
          <w:szCs w:val="24"/>
          <w:lang w:bidi="ar-SA"/>
        </w:rPr>
        <w:t xml:space="preserve"> </w:t>
      </w:r>
      <w:r w:rsidRPr="00AE02A9">
        <w:rPr>
          <w:b/>
          <w:bCs/>
          <w:color w:val="0070C0"/>
          <w:sz w:val="24"/>
          <w:szCs w:val="24"/>
          <w:lang w:bidi="ar-SA"/>
        </w:rPr>
        <w:t>Domestic Violence Workplace Policy</w:t>
      </w:r>
    </w:p>
    <w:p w14:paraId="09582BF7" w14:textId="77777777" w:rsidR="002D4D17" w:rsidRPr="00AE02A9" w:rsidRDefault="002D4D17" w:rsidP="002D4D17">
      <w:pPr>
        <w:rPr>
          <w:b/>
          <w:bCs/>
          <w:color w:val="0070C0"/>
          <w:sz w:val="24"/>
          <w:szCs w:val="24"/>
          <w:lang w:bidi="ar-SA"/>
        </w:rPr>
      </w:pPr>
    </w:p>
    <w:p w14:paraId="3FB234A6" w14:textId="13B5249A" w:rsidR="00DA6A60" w:rsidRDefault="00DA6A60" w:rsidP="002D4D17">
      <w:pPr>
        <w:widowControl/>
        <w:adjustRightInd w:val="0"/>
        <w:spacing w:after="120"/>
        <w:jc w:val="both"/>
        <w:rPr>
          <w:rFonts w:ascii="Aptos" w:eastAsia="Calibri" w:hAnsi="Aptos" w:cs="Calibri"/>
          <w:b/>
          <w:color w:val="FF0000"/>
          <w:sz w:val="24"/>
          <w:szCs w:val="24"/>
          <w:lang w:bidi="ar-SA"/>
        </w:rPr>
      </w:pPr>
      <w:r w:rsidRPr="002D4D17">
        <w:rPr>
          <w:rFonts w:ascii="Aptos" w:eastAsia="Calibri" w:hAnsi="Aptos" w:cs="Calibri"/>
          <w:b/>
          <w:color w:val="FF0000"/>
          <w:sz w:val="24"/>
          <w:szCs w:val="24"/>
          <w:lang w:bidi="ar-SA"/>
        </w:rPr>
        <w:t>SAMPLE TEXT</w:t>
      </w:r>
      <w:r w:rsidR="00305308">
        <w:rPr>
          <w:rFonts w:ascii="Aptos" w:eastAsia="Calibri" w:hAnsi="Aptos" w:cs="Calibri"/>
          <w:b/>
          <w:color w:val="FF0000"/>
          <w:sz w:val="24"/>
          <w:szCs w:val="24"/>
          <w:lang w:bidi="ar-SA"/>
        </w:rPr>
        <w:t xml:space="preserve"> –</w:t>
      </w:r>
      <w:r w:rsidR="00D11992" w:rsidRPr="002D4D17">
        <w:rPr>
          <w:rFonts w:ascii="Aptos" w:eastAsia="Calibri" w:hAnsi="Aptos" w:cs="Calibri"/>
          <w:b/>
          <w:color w:val="FF0000"/>
          <w:sz w:val="24"/>
          <w:szCs w:val="24"/>
          <w:lang w:bidi="ar-SA"/>
        </w:rPr>
        <w:t xml:space="preserve"> NEED</w:t>
      </w:r>
      <w:r w:rsidR="00EE1524" w:rsidRPr="002D4D17">
        <w:rPr>
          <w:rFonts w:ascii="Aptos" w:eastAsia="Calibri" w:hAnsi="Aptos" w:cs="Calibri"/>
          <w:b/>
          <w:color w:val="FF0000"/>
          <w:sz w:val="24"/>
          <w:szCs w:val="24"/>
          <w:lang w:bidi="ar-SA"/>
        </w:rPr>
        <w:t>S TO BE UPDATED</w:t>
      </w:r>
      <w:r w:rsidR="00D11992" w:rsidRPr="002D4D17">
        <w:rPr>
          <w:rFonts w:ascii="Aptos" w:eastAsia="Calibri" w:hAnsi="Aptos" w:cs="Calibri"/>
          <w:b/>
          <w:color w:val="FF0000"/>
          <w:sz w:val="24"/>
          <w:szCs w:val="24"/>
          <w:lang w:bidi="ar-SA"/>
        </w:rPr>
        <w:t xml:space="preserve"> TO BE CONSISTENT WITH SB</w:t>
      </w:r>
      <w:r w:rsidR="00EE1524" w:rsidRPr="002D4D17">
        <w:rPr>
          <w:rFonts w:ascii="Aptos" w:eastAsia="Calibri" w:hAnsi="Aptos" w:cs="Calibri"/>
          <w:b/>
          <w:color w:val="FF0000"/>
          <w:sz w:val="24"/>
          <w:szCs w:val="24"/>
          <w:lang w:bidi="ar-SA"/>
        </w:rPr>
        <w:t xml:space="preserve"> </w:t>
      </w:r>
      <w:r w:rsidR="00D11992" w:rsidRPr="002D4D17">
        <w:rPr>
          <w:rFonts w:ascii="Aptos" w:eastAsia="Calibri" w:hAnsi="Aptos" w:cs="Calibri"/>
          <w:b/>
          <w:color w:val="FF0000"/>
          <w:sz w:val="24"/>
          <w:szCs w:val="24"/>
          <w:lang w:bidi="ar-SA"/>
        </w:rPr>
        <w:t>553</w:t>
      </w:r>
    </w:p>
    <w:p w14:paraId="301AE12A" w14:textId="20CE5EF8" w:rsidR="008F7F12" w:rsidRPr="002D4D17" w:rsidRDefault="008F7F12" w:rsidP="002D4D17">
      <w:pPr>
        <w:widowControl/>
        <w:adjustRightInd w:val="0"/>
        <w:spacing w:after="120"/>
        <w:jc w:val="both"/>
        <w:rPr>
          <w:rFonts w:ascii="Aptos" w:eastAsia="Calibri" w:hAnsi="Aptos" w:cs="Calibri"/>
          <w:b/>
          <w:color w:val="FF0000"/>
          <w:sz w:val="24"/>
          <w:szCs w:val="24"/>
          <w:lang w:bidi="ar-SA"/>
        </w:rPr>
      </w:pPr>
      <w:r>
        <w:rPr>
          <w:rFonts w:ascii="Aptos" w:eastAsia="Calibri" w:hAnsi="Aptos" w:cs="Calibri"/>
          <w:b/>
          <w:color w:val="FF0000"/>
          <w:sz w:val="24"/>
          <w:szCs w:val="24"/>
          <w:lang w:bidi="ar-SA"/>
        </w:rPr>
        <w:t>REVIEW WITH LEGAL COUNSEL PRIOR TO IMPLEMENTING POLICY.</w:t>
      </w:r>
    </w:p>
    <w:p w14:paraId="329A948E" w14:textId="77777777" w:rsidR="00DA6A60" w:rsidRPr="00AE02A9" w:rsidRDefault="00DA6A60" w:rsidP="00DA6A60">
      <w:pPr>
        <w:widowControl/>
        <w:adjustRightInd w:val="0"/>
        <w:spacing w:after="120"/>
        <w:jc w:val="both"/>
        <w:rPr>
          <w:rFonts w:ascii="Aptos" w:eastAsia="Calibri" w:hAnsi="Aptos" w:cs="Calibri"/>
          <w:b/>
          <w:i/>
          <w:color w:val="0070C0"/>
          <w:sz w:val="24"/>
          <w:szCs w:val="24"/>
          <w:lang w:bidi="ar-SA"/>
        </w:rPr>
      </w:pPr>
      <w:r w:rsidRPr="00AE02A9">
        <w:rPr>
          <w:rFonts w:ascii="Aptos" w:eastAsia="Calibri" w:hAnsi="Aptos" w:cs="Calibri"/>
          <w:b/>
          <w:i/>
          <w:color w:val="0070C0"/>
          <w:sz w:val="24"/>
          <w:szCs w:val="24"/>
          <w:lang w:bidi="ar-SA"/>
        </w:rPr>
        <w:t>Policy Statement</w:t>
      </w:r>
    </w:p>
    <w:p w14:paraId="6F41D3AA" w14:textId="2749DE92" w:rsidR="00DA6A60" w:rsidRPr="00AE02A9" w:rsidRDefault="00DA6A60" w:rsidP="00DA6A60">
      <w:pPr>
        <w:widowControl/>
        <w:autoSpaceDE/>
        <w:autoSpaceDN/>
        <w:jc w:val="both"/>
        <w:rPr>
          <w:rFonts w:ascii="Aptos" w:eastAsia="Times New Roman" w:hAnsi="Aptos" w:cs="Calibri"/>
          <w:i/>
          <w:color w:val="0070C0"/>
          <w:sz w:val="24"/>
          <w:szCs w:val="24"/>
          <w:lang w:bidi="ar-SA"/>
        </w:rPr>
      </w:pPr>
      <w:r w:rsidRPr="00AE02A9">
        <w:rPr>
          <w:rFonts w:ascii="Aptos" w:eastAsia="Times New Roman" w:hAnsi="Aptos" w:cs="Calibri"/>
          <w:i/>
          <w:color w:val="0070C0"/>
          <w:sz w:val="24"/>
          <w:szCs w:val="24"/>
          <w:lang w:bidi="ar-SA"/>
        </w:rPr>
        <w:t>[EMPLOYER]</w:t>
      </w:r>
      <w:r w:rsidR="00305308">
        <w:rPr>
          <w:rFonts w:ascii="Aptos" w:eastAsia="Times New Roman" w:hAnsi="Aptos" w:cs="Calibri"/>
          <w:i/>
          <w:color w:val="0070C0"/>
          <w:sz w:val="24"/>
          <w:szCs w:val="24"/>
          <w:lang w:bidi="ar-SA"/>
        </w:rPr>
        <w:t xml:space="preserve"> </w:t>
      </w:r>
      <w:r w:rsidRPr="00AE02A9">
        <w:rPr>
          <w:rFonts w:ascii="Aptos" w:eastAsia="Times New Roman" w:hAnsi="Aptos" w:cs="Calibri"/>
          <w:i/>
          <w:color w:val="0070C0"/>
          <w:sz w:val="24"/>
          <w:szCs w:val="24"/>
          <w:lang w:bidi="ar-SA"/>
        </w:rPr>
        <w:t>recognizes that domestic violence may occur in relationships regardless of the marital status, age, race, or sexual orientation of the parties.</w:t>
      </w:r>
    </w:p>
    <w:p w14:paraId="4B6216EB" w14:textId="77777777" w:rsidR="00DA6A60" w:rsidRPr="00AE02A9" w:rsidRDefault="00DA6A60" w:rsidP="00DA6A60">
      <w:pPr>
        <w:widowControl/>
        <w:autoSpaceDE/>
        <w:autoSpaceDN/>
        <w:jc w:val="both"/>
        <w:rPr>
          <w:rFonts w:ascii="Aptos" w:eastAsia="Times New Roman" w:hAnsi="Aptos" w:cs="Calibri"/>
          <w:i/>
          <w:color w:val="0070C0"/>
          <w:sz w:val="24"/>
          <w:szCs w:val="24"/>
          <w:lang w:bidi="ar-SA"/>
        </w:rPr>
      </w:pPr>
    </w:p>
    <w:p w14:paraId="0D162072" w14:textId="7FE3B7B2" w:rsidR="00DA6A60" w:rsidRPr="00AE02A9" w:rsidRDefault="00DA6A60" w:rsidP="00DA6A60">
      <w:pPr>
        <w:widowControl/>
        <w:adjustRightInd w:val="0"/>
        <w:jc w:val="both"/>
        <w:rPr>
          <w:rFonts w:ascii="Aptos" w:eastAsia="Calibri" w:hAnsi="Aptos" w:cs="Calibri"/>
          <w:i/>
          <w:color w:val="0070C0"/>
          <w:sz w:val="24"/>
          <w:szCs w:val="24"/>
          <w:lang w:bidi="ar-SA"/>
        </w:rPr>
      </w:pPr>
      <w:r w:rsidRPr="00AE02A9">
        <w:rPr>
          <w:rFonts w:ascii="Aptos" w:eastAsia="Calibri" w:hAnsi="Aptos" w:cs="Calibri"/>
          <w:i/>
          <w:color w:val="0070C0"/>
          <w:sz w:val="24"/>
          <w:szCs w:val="24"/>
          <w:lang w:bidi="ar-SA"/>
        </w:rPr>
        <w:t>[EMPLOYER]</w:t>
      </w:r>
      <w:r w:rsidR="004B013F">
        <w:rPr>
          <w:rFonts w:ascii="Aptos" w:eastAsia="Calibri" w:hAnsi="Aptos" w:cs="Calibri"/>
          <w:i/>
          <w:color w:val="0070C0"/>
          <w:sz w:val="24"/>
          <w:szCs w:val="24"/>
          <w:lang w:bidi="ar-SA"/>
        </w:rPr>
        <w:t xml:space="preserve"> </w:t>
      </w:r>
      <w:r w:rsidRPr="00AE02A9">
        <w:rPr>
          <w:rFonts w:ascii="Aptos" w:eastAsia="Calibri" w:hAnsi="Aptos" w:cs="Calibri"/>
          <w:i/>
          <w:color w:val="0070C0"/>
          <w:sz w:val="24"/>
          <w:szCs w:val="24"/>
          <w:lang w:bidi="ar-SA"/>
        </w:rPr>
        <w:t>will not tolerate domestic violence including harassment of any employee or client while in our facilities, vehicles, on our property, or while conducting business. This includes the display of any violent or threatening behavior (verbal or physical) that may result in physical or emotional injury or otherwise places one's safety and productivity at risk.</w:t>
      </w:r>
    </w:p>
    <w:p w14:paraId="24E77E8C" w14:textId="77777777" w:rsidR="00DA6A60" w:rsidRPr="00AE02A9" w:rsidRDefault="00DA6A60" w:rsidP="00DA6A60">
      <w:pPr>
        <w:widowControl/>
        <w:adjustRightInd w:val="0"/>
        <w:jc w:val="both"/>
        <w:rPr>
          <w:rFonts w:ascii="Aptos" w:eastAsia="Calibri" w:hAnsi="Aptos" w:cs="Calibri"/>
          <w:i/>
          <w:color w:val="0070C0"/>
          <w:sz w:val="24"/>
          <w:szCs w:val="24"/>
          <w:lang w:bidi="ar-SA"/>
        </w:rPr>
      </w:pPr>
    </w:p>
    <w:p w14:paraId="5FEE7F20" w14:textId="77777777" w:rsidR="00DA6A60" w:rsidRPr="00AE02A9" w:rsidRDefault="00DA6A60" w:rsidP="00DA6A60">
      <w:pPr>
        <w:widowControl/>
        <w:adjustRightInd w:val="0"/>
        <w:jc w:val="both"/>
        <w:rPr>
          <w:rFonts w:ascii="Aptos" w:eastAsia="Calibri" w:hAnsi="Aptos" w:cs="Calibri"/>
          <w:i/>
          <w:color w:val="0070C0"/>
          <w:sz w:val="24"/>
          <w:szCs w:val="24"/>
          <w:lang w:bidi="ar-SA"/>
        </w:rPr>
      </w:pPr>
      <w:r w:rsidRPr="00AE02A9">
        <w:rPr>
          <w:rFonts w:ascii="Aptos" w:eastAsia="Calibri" w:hAnsi="Aptos" w:cs="Calibri"/>
          <w:i/>
          <w:color w:val="0070C0"/>
          <w:sz w:val="24"/>
          <w:szCs w:val="24"/>
          <w:lang w:bidi="ar-SA"/>
        </w:rPr>
        <w:t>Any employee that threatens, harasses, or abuses someone at our workplace or from the workplace using any company resources such as work time, workplace phones, fax machines, mail, email, or other means may be subject to corrective or disciplinary action, up to and including dismissal. Corrective or disciplinary action may also be taken against employees who are arrested, convicted or issued a permanent injunction as a result of domestic violence when such action has a direct connection to the employee's duties in our company.</w:t>
      </w:r>
    </w:p>
    <w:p w14:paraId="5B8FC64A" w14:textId="77777777" w:rsidR="00DA6A60" w:rsidRPr="00AE02A9" w:rsidRDefault="00DA6A60" w:rsidP="00DA6A60">
      <w:pPr>
        <w:widowControl/>
        <w:adjustRightInd w:val="0"/>
        <w:jc w:val="both"/>
        <w:rPr>
          <w:rFonts w:ascii="Aptos" w:eastAsia="Calibri" w:hAnsi="Aptos" w:cs="Calibri"/>
          <w:i/>
          <w:color w:val="0070C0"/>
          <w:sz w:val="24"/>
          <w:szCs w:val="24"/>
          <w:lang w:bidi="ar-SA"/>
        </w:rPr>
      </w:pPr>
    </w:p>
    <w:p w14:paraId="35B6F2A7" w14:textId="47610F32" w:rsidR="00DA6A60" w:rsidRPr="00AE02A9" w:rsidRDefault="00DA6A60" w:rsidP="00DA6A60">
      <w:pPr>
        <w:widowControl/>
        <w:adjustRightInd w:val="0"/>
        <w:jc w:val="both"/>
        <w:rPr>
          <w:rFonts w:ascii="Aptos" w:eastAsia="Calibri" w:hAnsi="Aptos" w:cs="Calibri"/>
          <w:i/>
          <w:color w:val="0070C0"/>
          <w:sz w:val="24"/>
          <w:szCs w:val="24"/>
          <w:lang w:bidi="ar-SA"/>
        </w:rPr>
      </w:pPr>
      <w:r w:rsidRPr="00AE02A9">
        <w:rPr>
          <w:rFonts w:ascii="Aptos" w:eastAsia="Calibri" w:hAnsi="Aptos" w:cs="Calibri"/>
          <w:i/>
          <w:color w:val="0070C0"/>
          <w:sz w:val="24"/>
          <w:szCs w:val="24"/>
          <w:lang w:bidi="ar-SA"/>
        </w:rPr>
        <w:t>[EMPLOYER]</w:t>
      </w:r>
      <w:r w:rsidR="00670153">
        <w:rPr>
          <w:rFonts w:ascii="Aptos" w:eastAsia="Calibri" w:hAnsi="Aptos" w:cs="Calibri"/>
          <w:i/>
          <w:color w:val="0070C0"/>
          <w:sz w:val="24"/>
          <w:szCs w:val="24"/>
          <w:lang w:bidi="ar-SA"/>
        </w:rPr>
        <w:t xml:space="preserve"> </w:t>
      </w:r>
      <w:r w:rsidRPr="00AE02A9">
        <w:rPr>
          <w:rFonts w:ascii="Aptos" w:eastAsia="Calibri" w:hAnsi="Aptos" w:cs="Calibri"/>
          <w:i/>
          <w:color w:val="0070C0"/>
          <w:sz w:val="24"/>
          <w:szCs w:val="24"/>
          <w:lang w:bidi="ar-SA"/>
        </w:rPr>
        <w:t>is committed to working with employees who are victims of domestic violence to prevent abuse and harassment from occurring in the workplace. No employees will be penalized or disciplined solely for being a victim of harassment in the workplace. [EMPLOYER]</w:t>
      </w:r>
      <w:r w:rsidR="00670153">
        <w:rPr>
          <w:rFonts w:ascii="Aptos" w:eastAsia="Calibri" w:hAnsi="Aptos" w:cs="Calibri"/>
          <w:i/>
          <w:color w:val="0070C0"/>
          <w:sz w:val="24"/>
          <w:szCs w:val="24"/>
          <w:lang w:bidi="ar-SA"/>
        </w:rPr>
        <w:t xml:space="preserve"> </w:t>
      </w:r>
      <w:r w:rsidRPr="00AE02A9">
        <w:rPr>
          <w:rFonts w:ascii="Aptos" w:eastAsia="Calibri" w:hAnsi="Aptos" w:cs="Calibri"/>
          <w:i/>
          <w:color w:val="0070C0"/>
          <w:sz w:val="24"/>
          <w:szCs w:val="24"/>
          <w:lang w:bidi="ar-SA"/>
        </w:rPr>
        <w:t>will provide appropriate support and assistance to employees who are victims of domestic violence. This includes confidential means for coming forward for help, resource and referral information, work schedule adjustments or leave as needed to obtain assistance, and workplace relocation as feasible.</w:t>
      </w:r>
    </w:p>
    <w:p w14:paraId="4687CE7A" w14:textId="77777777" w:rsidR="00DA6A60" w:rsidRPr="00AE02A9" w:rsidRDefault="00DA6A60" w:rsidP="00DA6A60">
      <w:pPr>
        <w:widowControl/>
        <w:adjustRightInd w:val="0"/>
        <w:jc w:val="both"/>
        <w:rPr>
          <w:rFonts w:ascii="Aptos" w:eastAsia="Calibri" w:hAnsi="Aptos" w:cs="Calibri"/>
          <w:i/>
          <w:color w:val="0070C0"/>
          <w:sz w:val="24"/>
          <w:szCs w:val="24"/>
          <w:lang w:bidi="ar-SA"/>
        </w:rPr>
      </w:pPr>
    </w:p>
    <w:p w14:paraId="6309080B" w14:textId="77777777" w:rsidR="00DA6A60" w:rsidRPr="00AE02A9" w:rsidRDefault="00DA6A60" w:rsidP="00DA6A60">
      <w:pPr>
        <w:widowControl/>
        <w:adjustRightInd w:val="0"/>
        <w:jc w:val="both"/>
        <w:rPr>
          <w:rFonts w:ascii="Aptos" w:eastAsia="Calibri" w:hAnsi="Aptos" w:cs="Calibri"/>
          <w:i/>
          <w:color w:val="0070C0"/>
          <w:sz w:val="24"/>
          <w:szCs w:val="24"/>
          <w:lang w:bidi="ar-SA"/>
        </w:rPr>
      </w:pPr>
      <w:r w:rsidRPr="00AE02A9">
        <w:rPr>
          <w:rFonts w:ascii="Aptos" w:eastAsia="Calibri" w:hAnsi="Aptos" w:cs="Calibri"/>
          <w:i/>
          <w:color w:val="0070C0"/>
          <w:sz w:val="24"/>
          <w:szCs w:val="24"/>
          <w:lang w:bidi="ar-SA"/>
        </w:rPr>
        <w:t>Employees who are perpetrators of domestic violence are also encouraged to seek assistance. Our company will provide information regarding counseling and certified treatment resources and make work schedule arrangements to receive such assistance.</w:t>
      </w:r>
    </w:p>
    <w:p w14:paraId="6C867326" w14:textId="77777777" w:rsidR="00DA6A60" w:rsidRPr="00AE02A9" w:rsidRDefault="00DA6A60" w:rsidP="00DA6A60">
      <w:pPr>
        <w:widowControl/>
        <w:adjustRightInd w:val="0"/>
        <w:jc w:val="both"/>
        <w:rPr>
          <w:rFonts w:ascii="Aptos" w:eastAsia="Times New Roman" w:hAnsi="Aptos" w:cs="Calibri"/>
          <w:i/>
          <w:color w:val="0070C0"/>
          <w:sz w:val="24"/>
          <w:szCs w:val="24"/>
          <w:u w:val="single"/>
          <w:lang w:bidi="ar-SA"/>
        </w:rPr>
      </w:pPr>
    </w:p>
    <w:p w14:paraId="7CFC5AE2" w14:textId="77777777" w:rsidR="00DA6A60" w:rsidRPr="00AE02A9" w:rsidRDefault="00DA6A60" w:rsidP="00DA6A60">
      <w:pPr>
        <w:widowControl/>
        <w:adjustRightInd w:val="0"/>
        <w:jc w:val="both"/>
        <w:rPr>
          <w:rFonts w:ascii="Aptos" w:eastAsia="Calibri" w:hAnsi="Aptos" w:cs="Calibri"/>
          <w:b/>
          <w:i/>
          <w:color w:val="0070C0"/>
          <w:sz w:val="24"/>
          <w:szCs w:val="24"/>
          <w:lang w:bidi="ar-SA"/>
        </w:rPr>
      </w:pPr>
      <w:r w:rsidRPr="00AE02A9">
        <w:rPr>
          <w:rFonts w:ascii="Aptos" w:eastAsia="Calibri" w:hAnsi="Aptos" w:cs="Calibri"/>
          <w:b/>
          <w:i/>
          <w:color w:val="0070C0"/>
          <w:sz w:val="24"/>
          <w:szCs w:val="24"/>
          <w:lang w:bidi="ar-SA"/>
        </w:rPr>
        <w:t>Special Instructions for Employees</w:t>
      </w:r>
    </w:p>
    <w:p w14:paraId="78378776" w14:textId="186BE915" w:rsidR="00DA6A60" w:rsidRPr="00AE02A9" w:rsidRDefault="00DA6A60" w:rsidP="00DA6A60">
      <w:pPr>
        <w:widowControl/>
        <w:adjustRightInd w:val="0"/>
        <w:jc w:val="both"/>
        <w:rPr>
          <w:rFonts w:ascii="Aptos" w:eastAsia="Calibri" w:hAnsi="Aptos" w:cs="Calibri"/>
          <w:i/>
          <w:color w:val="0070C0"/>
          <w:sz w:val="24"/>
          <w:szCs w:val="24"/>
          <w:lang w:bidi="ar-SA"/>
        </w:rPr>
      </w:pPr>
      <w:r w:rsidRPr="00AE02A9">
        <w:rPr>
          <w:rFonts w:ascii="Aptos" w:eastAsia="Calibri" w:hAnsi="Aptos" w:cs="Calibri"/>
          <w:i/>
          <w:color w:val="0070C0"/>
          <w:sz w:val="24"/>
          <w:szCs w:val="24"/>
          <w:lang w:bidi="ar-SA"/>
        </w:rPr>
        <w:t xml:space="preserve">It is important that all employees know how best to respond to the effects of domestic violence in the workplace. In addition, they also should be aware of physical or behavioral changes in other employees and know who – personnel officer, manager, and or employee advisory service/resource – they can contact for advice. They should not attempt to </w:t>
      </w:r>
      <w:r w:rsidR="0053171C">
        <w:rPr>
          <w:rFonts w:ascii="Aptos" w:eastAsia="Calibri" w:hAnsi="Aptos" w:cs="Calibri"/>
          <w:i/>
          <w:color w:val="0070C0"/>
          <w:sz w:val="24"/>
          <w:szCs w:val="24"/>
          <w:lang w:bidi="ar-SA"/>
        </w:rPr>
        <w:t xml:space="preserve">personally </w:t>
      </w:r>
      <w:r w:rsidR="0063603A">
        <w:rPr>
          <w:rFonts w:ascii="Aptos" w:eastAsia="Calibri" w:hAnsi="Aptos" w:cs="Calibri"/>
          <w:i/>
          <w:color w:val="0070C0"/>
          <w:sz w:val="24"/>
          <w:szCs w:val="24"/>
          <w:lang w:bidi="ar-SA"/>
        </w:rPr>
        <w:t>intervene</w:t>
      </w:r>
      <w:r w:rsidR="0053171C">
        <w:rPr>
          <w:rFonts w:ascii="Aptos" w:eastAsia="Calibri" w:hAnsi="Aptos" w:cs="Calibri"/>
          <w:i/>
          <w:color w:val="0070C0"/>
          <w:sz w:val="24"/>
          <w:szCs w:val="24"/>
          <w:lang w:bidi="ar-SA"/>
        </w:rPr>
        <w:t>.</w:t>
      </w:r>
    </w:p>
    <w:p w14:paraId="0554A159" w14:textId="77777777" w:rsidR="00DA6A60" w:rsidRPr="00AE02A9" w:rsidRDefault="00DA6A60" w:rsidP="00DA6A60">
      <w:pPr>
        <w:widowControl/>
        <w:adjustRightInd w:val="0"/>
        <w:jc w:val="both"/>
        <w:rPr>
          <w:rFonts w:ascii="Aptos" w:eastAsia="Calibri" w:hAnsi="Aptos" w:cs="Calibri"/>
          <w:i/>
          <w:color w:val="0070C0"/>
          <w:sz w:val="24"/>
          <w:szCs w:val="24"/>
          <w:lang w:bidi="ar-SA"/>
        </w:rPr>
      </w:pPr>
    </w:p>
    <w:p w14:paraId="1ABE80F7" w14:textId="343B8AFF" w:rsidR="00DA6A60" w:rsidRPr="00AE02A9" w:rsidRDefault="00DA6A60" w:rsidP="00DA6A60">
      <w:pPr>
        <w:widowControl/>
        <w:adjustRightInd w:val="0"/>
        <w:jc w:val="both"/>
        <w:rPr>
          <w:rFonts w:ascii="Aptos" w:eastAsia="Times New Roman" w:hAnsi="Aptos" w:cs="Calibri"/>
          <w:i/>
          <w:color w:val="0070C0"/>
          <w:sz w:val="24"/>
          <w:szCs w:val="23"/>
          <w:lang w:bidi="ar-SA"/>
        </w:rPr>
      </w:pPr>
      <w:r w:rsidRPr="00AE02A9">
        <w:rPr>
          <w:rFonts w:ascii="Aptos" w:eastAsia="Times New Roman" w:hAnsi="Aptos" w:cs="Calibri"/>
          <w:i/>
          <w:color w:val="0070C0"/>
          <w:sz w:val="24"/>
          <w:szCs w:val="23"/>
          <w:lang w:bidi="ar-SA"/>
        </w:rPr>
        <w:t xml:space="preserve">Any employee who has obtained an order or protection or restraining order against an individual should notify their supervisor/manager and HR. Security personnel will be notified, and appropriate personnel will be provided with a picture of that individual, along with their vehicle make, model, and color. In cases where there is a clear threat to workplace safety, HR will determine if the </w:t>
      </w:r>
      <w:r w:rsidR="005773B5">
        <w:rPr>
          <w:rFonts w:ascii="Aptos" w:eastAsia="Times New Roman" w:hAnsi="Aptos" w:cs="Calibri"/>
          <w:i/>
          <w:color w:val="0070C0"/>
          <w:sz w:val="24"/>
          <w:szCs w:val="23"/>
          <w:lang w:bidi="ar-SA"/>
        </w:rPr>
        <w:t>[</w:t>
      </w:r>
      <w:r w:rsidRPr="00AE02A9">
        <w:rPr>
          <w:rFonts w:ascii="Aptos" w:eastAsia="Times New Roman" w:hAnsi="Aptos" w:cs="Calibri"/>
          <w:i/>
          <w:color w:val="0070C0"/>
          <w:sz w:val="24"/>
          <w:szCs w:val="23"/>
          <w:lang w:bidi="ar-SA"/>
        </w:rPr>
        <w:t>Threat Assessment Team</w:t>
      </w:r>
      <w:r w:rsidR="005773B5">
        <w:rPr>
          <w:rFonts w:ascii="Aptos" w:eastAsia="Times New Roman" w:hAnsi="Aptos" w:cs="Calibri"/>
          <w:i/>
          <w:color w:val="0070C0"/>
          <w:sz w:val="24"/>
          <w:szCs w:val="23"/>
          <w:lang w:bidi="ar-SA"/>
        </w:rPr>
        <w:t>]</w:t>
      </w:r>
      <w:r w:rsidRPr="00AE02A9">
        <w:rPr>
          <w:rFonts w:ascii="Aptos" w:eastAsia="Times New Roman" w:hAnsi="Aptos" w:cs="Calibri"/>
          <w:i/>
          <w:color w:val="0070C0"/>
          <w:sz w:val="24"/>
          <w:szCs w:val="23"/>
          <w:lang w:bidi="ar-SA"/>
        </w:rPr>
        <w:t xml:space="preserve"> needs to be convened.  Employees who are victims of domestic violence can contact the EAP counselor or their supervisor/manager for assistance. Co-workers who suspect an employee is being abused at home can contact the HR director for assistance. </w:t>
      </w:r>
    </w:p>
    <w:p w14:paraId="19664EF6" w14:textId="77777777" w:rsidR="00DA6A60" w:rsidRPr="00AE02A9" w:rsidRDefault="00DA6A60" w:rsidP="00DA6A60">
      <w:pPr>
        <w:widowControl/>
        <w:adjustRightInd w:val="0"/>
        <w:jc w:val="both"/>
        <w:rPr>
          <w:rFonts w:ascii="Aptos" w:eastAsia="Calibri" w:hAnsi="Aptos" w:cs="Calibri"/>
          <w:i/>
          <w:color w:val="0070C0"/>
          <w:sz w:val="24"/>
          <w:szCs w:val="24"/>
          <w:lang w:bidi="ar-SA"/>
        </w:rPr>
      </w:pPr>
    </w:p>
    <w:p w14:paraId="04EFF4EF" w14:textId="32EF850D" w:rsidR="00DA6A60" w:rsidRPr="00AE02A9" w:rsidRDefault="00DA6A60" w:rsidP="00DA6A60">
      <w:pPr>
        <w:widowControl/>
        <w:adjustRightInd w:val="0"/>
        <w:spacing w:after="120"/>
        <w:jc w:val="both"/>
        <w:rPr>
          <w:rFonts w:ascii="Aptos" w:eastAsia="Calibri" w:hAnsi="Aptos" w:cs="Calibri"/>
          <w:i/>
          <w:color w:val="0070C0"/>
          <w:sz w:val="24"/>
          <w:szCs w:val="24"/>
          <w:lang w:bidi="ar-SA"/>
        </w:rPr>
      </w:pPr>
      <w:r w:rsidRPr="00AE02A9">
        <w:rPr>
          <w:rFonts w:ascii="Aptos" w:eastAsia="Calibri" w:hAnsi="Aptos" w:cs="Calibri"/>
          <w:i/>
          <w:color w:val="0070C0"/>
          <w:sz w:val="24"/>
          <w:szCs w:val="24"/>
          <w:lang w:bidi="ar-SA"/>
        </w:rPr>
        <w:t xml:space="preserve">Managers/supervisors or human resource professionals in </w:t>
      </w:r>
      <w:r w:rsidR="00D5436E">
        <w:rPr>
          <w:rFonts w:ascii="Aptos" w:eastAsia="Calibri" w:hAnsi="Aptos" w:cs="Calibri"/>
          <w:i/>
          <w:color w:val="0070C0"/>
          <w:sz w:val="24"/>
          <w:szCs w:val="24"/>
          <w:lang w:bidi="ar-SA"/>
        </w:rPr>
        <w:t>[</w:t>
      </w:r>
      <w:r w:rsidRPr="00AE02A9">
        <w:rPr>
          <w:rFonts w:ascii="Aptos" w:eastAsia="Calibri" w:hAnsi="Aptos" w:cs="Calibri"/>
          <w:i/>
          <w:color w:val="0070C0"/>
          <w:sz w:val="24"/>
          <w:szCs w:val="24"/>
          <w:lang w:bidi="ar-SA"/>
        </w:rPr>
        <w:t>EMPLOYER</w:t>
      </w:r>
      <w:r w:rsidR="00D5436E">
        <w:rPr>
          <w:rFonts w:ascii="Aptos" w:eastAsia="Calibri" w:hAnsi="Aptos" w:cs="Calibri"/>
          <w:i/>
          <w:color w:val="0070C0"/>
          <w:sz w:val="24"/>
          <w:szCs w:val="24"/>
          <w:lang w:bidi="ar-SA"/>
        </w:rPr>
        <w:t>]</w:t>
      </w:r>
      <w:r w:rsidRPr="00AE02A9">
        <w:rPr>
          <w:rFonts w:ascii="Aptos" w:eastAsia="Calibri" w:hAnsi="Aptos" w:cs="Calibri"/>
          <w:i/>
          <w:color w:val="0070C0"/>
          <w:sz w:val="24"/>
          <w:szCs w:val="24"/>
          <w:lang w:bidi="ar-SA"/>
        </w:rPr>
        <w:t xml:space="preserve"> will receive domestic violence training. [EMPLOYER]will also:</w:t>
      </w:r>
    </w:p>
    <w:p w14:paraId="049425D5" w14:textId="77777777" w:rsidR="00DA6A60" w:rsidRPr="00AE02A9" w:rsidRDefault="00DA6A60" w:rsidP="00ED05E6">
      <w:pPr>
        <w:pStyle w:val="ListParagraph"/>
        <w:widowControl/>
        <w:numPr>
          <w:ilvl w:val="0"/>
          <w:numId w:val="151"/>
        </w:numPr>
        <w:autoSpaceDE/>
        <w:autoSpaceDN/>
        <w:adjustRightInd w:val="0"/>
        <w:jc w:val="both"/>
        <w:rPr>
          <w:rFonts w:ascii="Aptos" w:eastAsia="Calibri" w:hAnsi="Aptos" w:cs="Calibri"/>
          <w:i/>
          <w:color w:val="0070C0"/>
          <w:sz w:val="24"/>
          <w:szCs w:val="24"/>
          <w:lang w:bidi="ar-SA"/>
        </w:rPr>
      </w:pPr>
      <w:r w:rsidRPr="00AE02A9">
        <w:rPr>
          <w:rFonts w:ascii="Aptos" w:eastAsia="Calibri" w:hAnsi="Aptos" w:cs="Calibri"/>
          <w:i/>
          <w:color w:val="0070C0"/>
          <w:sz w:val="24"/>
          <w:szCs w:val="24"/>
          <w:lang w:bidi="ar-SA"/>
        </w:rPr>
        <w:t>Be responsive when an employee who is either the victim or perpetrator of domestic violence asks for help.</w:t>
      </w:r>
    </w:p>
    <w:p w14:paraId="427C07EA" w14:textId="77777777" w:rsidR="00DA6A60" w:rsidRPr="00AE02A9" w:rsidRDefault="00DA6A60" w:rsidP="00ED05E6">
      <w:pPr>
        <w:pStyle w:val="ListParagraph"/>
        <w:widowControl/>
        <w:numPr>
          <w:ilvl w:val="0"/>
          <w:numId w:val="151"/>
        </w:numPr>
        <w:autoSpaceDE/>
        <w:autoSpaceDN/>
        <w:adjustRightInd w:val="0"/>
        <w:jc w:val="both"/>
        <w:rPr>
          <w:rFonts w:ascii="Aptos" w:eastAsia="Calibri" w:hAnsi="Aptos" w:cs="Calibri"/>
          <w:i/>
          <w:color w:val="0070C0"/>
          <w:sz w:val="24"/>
          <w:szCs w:val="24"/>
          <w:lang w:bidi="ar-SA"/>
        </w:rPr>
      </w:pPr>
      <w:r w:rsidRPr="00AE02A9">
        <w:rPr>
          <w:rFonts w:ascii="Aptos" w:eastAsia="Calibri" w:hAnsi="Aptos" w:cs="Calibri"/>
          <w:i/>
          <w:color w:val="0070C0"/>
          <w:sz w:val="24"/>
          <w:szCs w:val="24"/>
          <w:lang w:bidi="ar-SA"/>
        </w:rPr>
        <w:t>Advise and assist supervisors and managers in taking corrective or disciplinary actions against perpetrators of domestic violence.</w:t>
      </w:r>
    </w:p>
    <w:p w14:paraId="2B4863F1" w14:textId="77777777" w:rsidR="00DA6A60" w:rsidRPr="00AE02A9" w:rsidRDefault="00DA6A60" w:rsidP="00ED05E6">
      <w:pPr>
        <w:pStyle w:val="ListParagraph"/>
        <w:widowControl/>
        <w:numPr>
          <w:ilvl w:val="0"/>
          <w:numId w:val="151"/>
        </w:numPr>
        <w:autoSpaceDE/>
        <w:autoSpaceDN/>
        <w:adjustRightInd w:val="0"/>
        <w:jc w:val="both"/>
        <w:rPr>
          <w:rFonts w:ascii="Aptos" w:eastAsia="Calibri" w:hAnsi="Aptos" w:cs="Calibri"/>
          <w:i/>
          <w:color w:val="0070C0"/>
          <w:sz w:val="24"/>
          <w:szCs w:val="24"/>
          <w:lang w:bidi="ar-SA"/>
        </w:rPr>
      </w:pPr>
      <w:r w:rsidRPr="00AE02A9">
        <w:rPr>
          <w:rFonts w:ascii="Aptos" w:eastAsia="Calibri" w:hAnsi="Aptos" w:cs="Calibri"/>
          <w:i/>
          <w:color w:val="0070C0"/>
          <w:sz w:val="24"/>
          <w:szCs w:val="24"/>
          <w:lang w:bidi="ar-SA"/>
        </w:rPr>
        <w:t>Maintain confidentiality. Information about the employee will only be given to others on a need-to-know basis.</w:t>
      </w:r>
    </w:p>
    <w:p w14:paraId="132ED66A" w14:textId="77777777" w:rsidR="00DA6A60" w:rsidRPr="00AE02A9" w:rsidRDefault="00DA6A60" w:rsidP="00ED05E6">
      <w:pPr>
        <w:pStyle w:val="ListParagraph"/>
        <w:widowControl/>
        <w:numPr>
          <w:ilvl w:val="0"/>
          <w:numId w:val="151"/>
        </w:numPr>
        <w:autoSpaceDE/>
        <w:autoSpaceDN/>
        <w:adjustRightInd w:val="0"/>
        <w:jc w:val="both"/>
        <w:rPr>
          <w:rFonts w:ascii="Aptos" w:eastAsia="Calibri" w:hAnsi="Aptos" w:cs="Calibri"/>
          <w:i/>
          <w:color w:val="0070C0"/>
          <w:sz w:val="24"/>
          <w:szCs w:val="24"/>
          <w:lang w:bidi="ar-SA"/>
        </w:rPr>
      </w:pPr>
      <w:r w:rsidRPr="00AE02A9">
        <w:rPr>
          <w:rFonts w:ascii="Aptos" w:eastAsia="Calibri" w:hAnsi="Aptos" w:cs="Calibri"/>
          <w:i/>
          <w:color w:val="0070C0"/>
          <w:sz w:val="24"/>
          <w:szCs w:val="24"/>
          <w:lang w:bidi="ar-SA"/>
        </w:rPr>
        <w:t>Work with the victim, HR, manager, Employee Assistance Program (EAP), available security staff, law enforcement, and community domestic violence programs, if necessary, to assess the need for and develop a specific workplace safety plan for the victim. If it is determined that other employees or clients are at risk, appropriate measures will be taken to provide protection for them.</w:t>
      </w:r>
    </w:p>
    <w:p w14:paraId="06E46D63" w14:textId="77777777" w:rsidR="00DA6A60" w:rsidRPr="00AE02A9" w:rsidRDefault="00DA6A60" w:rsidP="00ED05E6">
      <w:pPr>
        <w:pStyle w:val="ListParagraph"/>
        <w:widowControl/>
        <w:numPr>
          <w:ilvl w:val="0"/>
          <w:numId w:val="151"/>
        </w:numPr>
        <w:autoSpaceDE/>
        <w:autoSpaceDN/>
        <w:adjustRightInd w:val="0"/>
        <w:jc w:val="both"/>
        <w:rPr>
          <w:rFonts w:ascii="Aptos" w:eastAsia="Calibri" w:hAnsi="Aptos" w:cs="Calibri"/>
          <w:i/>
          <w:color w:val="0070C0"/>
          <w:sz w:val="24"/>
          <w:szCs w:val="24"/>
          <w:lang w:bidi="ar-SA"/>
        </w:rPr>
      </w:pPr>
      <w:r w:rsidRPr="00AE02A9">
        <w:rPr>
          <w:rFonts w:ascii="Aptos" w:eastAsia="Calibri" w:hAnsi="Aptos" w:cs="Calibri"/>
          <w:i/>
          <w:color w:val="0070C0"/>
          <w:sz w:val="24"/>
          <w:szCs w:val="24"/>
          <w:lang w:bidi="ar-SA"/>
        </w:rPr>
        <w:t xml:space="preserve">Adjust the employee's work schedule and/or grant leave if the employee needs to take time off for medical assistance, legal assistance, court appearances, counseling, relocation, or to make other necessary arrangements to create a safe situation. Applicable HR policies apply. </w:t>
      </w:r>
    </w:p>
    <w:p w14:paraId="04453062" w14:textId="77777777" w:rsidR="00DA6A60" w:rsidRPr="00AE02A9" w:rsidRDefault="00DA6A60" w:rsidP="00ED05E6">
      <w:pPr>
        <w:pStyle w:val="ListParagraph"/>
        <w:widowControl/>
        <w:numPr>
          <w:ilvl w:val="0"/>
          <w:numId w:val="151"/>
        </w:numPr>
        <w:autoSpaceDE/>
        <w:autoSpaceDN/>
        <w:adjustRightInd w:val="0"/>
        <w:jc w:val="both"/>
        <w:rPr>
          <w:rFonts w:ascii="Aptos" w:eastAsia="Calibri" w:hAnsi="Aptos" w:cs="Calibri"/>
          <w:i/>
          <w:color w:val="0070C0"/>
          <w:sz w:val="24"/>
          <w:szCs w:val="24"/>
          <w:lang w:bidi="ar-SA"/>
        </w:rPr>
      </w:pPr>
      <w:r w:rsidRPr="00AE02A9">
        <w:rPr>
          <w:rFonts w:ascii="Aptos" w:eastAsia="Calibri" w:hAnsi="Aptos" w:cs="Calibri"/>
          <w:i/>
          <w:color w:val="0070C0"/>
          <w:sz w:val="24"/>
          <w:szCs w:val="24"/>
          <w:lang w:bidi="ar-SA"/>
        </w:rPr>
        <w:t>Maintain communication with the employee during the employee's absence. Confidentiality of the employee's whereabouts will be maintained.</w:t>
      </w:r>
    </w:p>
    <w:p w14:paraId="6D5DC2AA" w14:textId="77777777" w:rsidR="00DA6A60" w:rsidRPr="00AE02A9" w:rsidRDefault="00DA6A60" w:rsidP="00ED05E6">
      <w:pPr>
        <w:pStyle w:val="ListParagraph"/>
        <w:widowControl/>
        <w:numPr>
          <w:ilvl w:val="0"/>
          <w:numId w:val="151"/>
        </w:numPr>
        <w:autoSpaceDE/>
        <w:autoSpaceDN/>
        <w:adjustRightInd w:val="0"/>
        <w:jc w:val="both"/>
        <w:rPr>
          <w:rFonts w:ascii="Aptos" w:eastAsia="Calibri" w:hAnsi="Aptos" w:cs="Calibri"/>
          <w:i/>
          <w:color w:val="0070C0"/>
          <w:sz w:val="24"/>
          <w:szCs w:val="24"/>
          <w:lang w:bidi="ar-SA"/>
        </w:rPr>
      </w:pPr>
      <w:r w:rsidRPr="00AE02A9">
        <w:rPr>
          <w:rFonts w:ascii="Aptos" w:eastAsia="Calibri" w:hAnsi="Aptos" w:cs="Calibri"/>
          <w:i/>
          <w:color w:val="0070C0"/>
          <w:sz w:val="24"/>
          <w:szCs w:val="24"/>
          <w:lang w:bidi="ar-SA"/>
        </w:rPr>
        <w:t>Post information about domestic violence in work areas.</w:t>
      </w:r>
    </w:p>
    <w:p w14:paraId="4101F443" w14:textId="77777777" w:rsidR="00DA6A60" w:rsidRPr="00AE02A9" w:rsidRDefault="00DA6A60" w:rsidP="00ED05E6">
      <w:pPr>
        <w:pStyle w:val="ListParagraph"/>
        <w:widowControl/>
        <w:numPr>
          <w:ilvl w:val="0"/>
          <w:numId w:val="151"/>
        </w:numPr>
        <w:autoSpaceDE/>
        <w:autoSpaceDN/>
        <w:adjustRightInd w:val="0"/>
        <w:jc w:val="both"/>
        <w:rPr>
          <w:rFonts w:ascii="Aptos" w:eastAsia="Calibri" w:hAnsi="Aptos" w:cs="Calibri"/>
          <w:i/>
          <w:color w:val="0070C0"/>
          <w:sz w:val="24"/>
          <w:szCs w:val="24"/>
          <w:lang w:bidi="ar-SA"/>
        </w:rPr>
      </w:pPr>
      <w:r w:rsidRPr="00AE02A9">
        <w:rPr>
          <w:rFonts w:ascii="Aptos" w:eastAsia="Calibri" w:hAnsi="Aptos" w:cs="Calibri"/>
          <w:i/>
          <w:color w:val="0070C0"/>
          <w:sz w:val="24"/>
          <w:szCs w:val="24"/>
          <w:lang w:bidi="ar-SA"/>
        </w:rPr>
        <w:t>Information will be made available where employees can obtain it without having to request it or be seen removing it – such as restrooms, lunchrooms, or where other employee resource information is located.</w:t>
      </w:r>
    </w:p>
    <w:p w14:paraId="0304759A" w14:textId="1D078A24" w:rsidR="00DA6A60" w:rsidRPr="00AE02A9" w:rsidRDefault="00DA6A60" w:rsidP="00ED05E6">
      <w:pPr>
        <w:pStyle w:val="ListParagraph"/>
        <w:widowControl/>
        <w:numPr>
          <w:ilvl w:val="0"/>
          <w:numId w:val="151"/>
        </w:numPr>
        <w:autoSpaceDE/>
        <w:autoSpaceDN/>
        <w:adjustRightInd w:val="0"/>
        <w:jc w:val="both"/>
        <w:rPr>
          <w:rFonts w:ascii="Aptos" w:eastAsia="Calibri" w:hAnsi="Aptos" w:cs="Calibri"/>
          <w:i/>
          <w:color w:val="0070C0"/>
          <w:sz w:val="24"/>
          <w:szCs w:val="24"/>
          <w:lang w:bidi="ar-SA"/>
        </w:rPr>
      </w:pPr>
      <w:r w:rsidRPr="00AE02A9">
        <w:rPr>
          <w:rFonts w:ascii="Aptos" w:eastAsia="Calibri" w:hAnsi="Aptos" w:cs="Calibri"/>
          <w:i/>
          <w:color w:val="0070C0"/>
          <w:sz w:val="24"/>
          <w:szCs w:val="24"/>
          <w:lang w:bidi="ar-SA"/>
        </w:rPr>
        <w:t xml:space="preserve">Honor all civil protection orders. As appropriate, </w:t>
      </w:r>
      <w:r w:rsidR="002F5739">
        <w:rPr>
          <w:rFonts w:ascii="Aptos" w:eastAsia="Calibri" w:hAnsi="Aptos" w:cs="Calibri"/>
          <w:i/>
          <w:color w:val="0070C0"/>
          <w:sz w:val="24"/>
          <w:szCs w:val="24"/>
          <w:lang w:bidi="ar-SA"/>
        </w:rPr>
        <w:t xml:space="preserve">and in accordance with all applicable laws, </w:t>
      </w:r>
      <w:r w:rsidRPr="00AE02A9">
        <w:rPr>
          <w:rFonts w:ascii="Aptos" w:eastAsia="Calibri" w:hAnsi="Aptos" w:cs="Calibri"/>
          <w:i/>
          <w:color w:val="0070C0"/>
          <w:sz w:val="24"/>
          <w:szCs w:val="24"/>
          <w:lang w:bidi="ar-SA"/>
        </w:rPr>
        <w:t>[EMPLOYER]</w:t>
      </w:r>
      <w:r w:rsidR="002F5739">
        <w:rPr>
          <w:rFonts w:ascii="Aptos" w:eastAsia="Calibri" w:hAnsi="Aptos" w:cs="Calibri"/>
          <w:i/>
          <w:color w:val="0070C0"/>
          <w:sz w:val="24"/>
          <w:szCs w:val="24"/>
          <w:lang w:bidi="ar-SA"/>
        </w:rPr>
        <w:t xml:space="preserve"> </w:t>
      </w:r>
      <w:r w:rsidRPr="00AE02A9">
        <w:rPr>
          <w:rFonts w:ascii="Aptos" w:eastAsia="Calibri" w:hAnsi="Aptos" w:cs="Calibri"/>
          <w:i/>
          <w:color w:val="0070C0"/>
          <w:sz w:val="24"/>
          <w:szCs w:val="24"/>
          <w:lang w:bidi="ar-SA"/>
        </w:rPr>
        <w:t xml:space="preserve">will participate in </w:t>
      </w:r>
      <w:r w:rsidR="00A431CE">
        <w:rPr>
          <w:rFonts w:ascii="Aptos" w:eastAsia="Calibri" w:hAnsi="Aptos" w:cs="Calibri"/>
          <w:i/>
          <w:color w:val="0070C0"/>
          <w:sz w:val="24"/>
          <w:szCs w:val="24"/>
          <w:lang w:bidi="ar-SA"/>
        </w:rPr>
        <w:t>legal</w:t>
      </w:r>
      <w:r w:rsidRPr="00AE02A9">
        <w:rPr>
          <w:rFonts w:ascii="Aptos" w:eastAsia="Calibri" w:hAnsi="Aptos" w:cs="Calibri"/>
          <w:i/>
          <w:color w:val="0070C0"/>
          <w:sz w:val="24"/>
          <w:szCs w:val="24"/>
          <w:lang w:bidi="ar-SA"/>
        </w:rPr>
        <w:t xml:space="preserve"> proceedings in obtaining protection orders on behalf of the employee</w:t>
      </w:r>
      <w:r w:rsidR="00D91BAC">
        <w:rPr>
          <w:rFonts w:ascii="Aptos" w:eastAsia="Calibri" w:hAnsi="Aptos" w:cs="Calibri"/>
          <w:i/>
          <w:color w:val="0070C0"/>
          <w:sz w:val="24"/>
          <w:szCs w:val="24"/>
          <w:lang w:bidi="ar-SA"/>
        </w:rPr>
        <w:t xml:space="preserve"> and/or the employer</w:t>
      </w:r>
      <w:r w:rsidRPr="00AE02A9">
        <w:rPr>
          <w:rFonts w:ascii="Aptos" w:eastAsia="Calibri" w:hAnsi="Aptos" w:cs="Calibri"/>
          <w:i/>
          <w:color w:val="0070C0"/>
          <w:sz w:val="24"/>
          <w:szCs w:val="24"/>
          <w:lang w:bidi="ar-SA"/>
        </w:rPr>
        <w:t>.</w:t>
      </w:r>
    </w:p>
    <w:p w14:paraId="5D203E74" w14:textId="491A663D" w:rsidR="009340B6" w:rsidRDefault="00DA6A60" w:rsidP="00ED05E6">
      <w:pPr>
        <w:pStyle w:val="ListParagraph"/>
        <w:widowControl/>
        <w:numPr>
          <w:ilvl w:val="0"/>
          <w:numId w:val="151"/>
        </w:numPr>
        <w:autoSpaceDE/>
        <w:autoSpaceDN/>
        <w:adjustRightInd w:val="0"/>
        <w:spacing w:after="120"/>
        <w:jc w:val="both"/>
        <w:rPr>
          <w:rFonts w:ascii="Aptos" w:eastAsia="Calibri" w:hAnsi="Aptos" w:cs="Calibri"/>
          <w:i/>
          <w:color w:val="0070C0"/>
          <w:sz w:val="24"/>
          <w:szCs w:val="24"/>
          <w:lang w:bidi="ar-SA"/>
        </w:rPr>
      </w:pPr>
      <w:r w:rsidRPr="00AE02A9">
        <w:rPr>
          <w:rFonts w:ascii="Aptos" w:eastAsia="Calibri" w:hAnsi="Aptos" w:cs="Calibri"/>
          <w:i/>
          <w:color w:val="0070C0"/>
          <w:sz w:val="24"/>
          <w:szCs w:val="24"/>
          <w:lang w:bidi="ar-SA"/>
        </w:rPr>
        <w:t>Maintain a list of services available to victims and perpetrators of domestic violence. This list may include Employee Assistance Program (EAP), local shelters, certified domestic violence treatment programs available to perpetrators, information on how to obtain civil orders of protection and any available community resources.</w:t>
      </w:r>
    </w:p>
    <w:p w14:paraId="14D11166" w14:textId="77777777" w:rsidR="009340B6" w:rsidRDefault="009340B6">
      <w:pPr>
        <w:widowControl/>
        <w:autoSpaceDE/>
        <w:autoSpaceDN/>
        <w:rPr>
          <w:rFonts w:ascii="Aptos" w:eastAsia="Calibri" w:hAnsi="Aptos" w:cs="Calibri"/>
          <w:i/>
          <w:color w:val="0070C0"/>
          <w:sz w:val="24"/>
          <w:szCs w:val="24"/>
          <w:lang w:bidi="ar-SA"/>
        </w:rPr>
      </w:pPr>
      <w:r>
        <w:rPr>
          <w:rFonts w:ascii="Aptos" w:eastAsia="Calibri" w:hAnsi="Aptos" w:cs="Calibri"/>
          <w:i/>
          <w:color w:val="0070C0"/>
          <w:sz w:val="24"/>
          <w:szCs w:val="24"/>
          <w:lang w:bidi="ar-SA"/>
        </w:rPr>
        <w:br w:type="page"/>
      </w:r>
    </w:p>
    <w:p w14:paraId="1D0DA096" w14:textId="26C4197F" w:rsidR="000616E2" w:rsidRPr="00AE02A9" w:rsidRDefault="000616E2" w:rsidP="000616E2">
      <w:pPr>
        <w:pStyle w:val="Heading2"/>
        <w:numPr>
          <w:ilvl w:val="3"/>
          <w:numId w:val="72"/>
        </w:numPr>
        <w:jc w:val="left"/>
        <w:rPr>
          <w:color w:val="0070C0"/>
          <w:lang w:bidi="ar-SA"/>
        </w:rPr>
      </w:pPr>
      <w:proofErr w:type="gramStart"/>
      <w:r>
        <w:rPr>
          <w:color w:val="0070C0"/>
          <w:lang w:bidi="ar-SA"/>
        </w:rPr>
        <w:t>N</w:t>
      </w:r>
      <w:bookmarkStart w:id="159" w:name="_Toc170360836"/>
      <w:r>
        <w:rPr>
          <w:color w:val="0070C0"/>
          <w:lang w:bidi="ar-SA"/>
        </w:rPr>
        <w:t>on Retaliation</w:t>
      </w:r>
      <w:proofErr w:type="gramEnd"/>
      <w:r>
        <w:rPr>
          <w:color w:val="0070C0"/>
          <w:lang w:bidi="ar-SA"/>
        </w:rPr>
        <w:t xml:space="preserve"> Policy</w:t>
      </w:r>
      <w:bookmarkEnd w:id="159"/>
    </w:p>
    <w:p w14:paraId="2ED64C79" w14:textId="77777777" w:rsidR="000616E2" w:rsidRDefault="000616E2" w:rsidP="000616E2">
      <w:pPr>
        <w:widowControl/>
        <w:autoSpaceDE/>
        <w:autoSpaceDN/>
        <w:rPr>
          <w:rFonts w:ascii="Calibri" w:eastAsia="Times New Roman" w:hAnsi="Calibri" w:cs="Calibri"/>
          <w:b/>
          <w:snapToGrid w:val="0"/>
          <w:color w:val="0070C0"/>
          <w:sz w:val="24"/>
          <w:szCs w:val="24"/>
          <w:lang w:bidi="ar-SA"/>
        </w:rPr>
      </w:pPr>
    </w:p>
    <w:p w14:paraId="6E407759" w14:textId="77777777" w:rsidR="000616E2" w:rsidRPr="00AE02A9" w:rsidRDefault="000616E2" w:rsidP="000616E2">
      <w:pPr>
        <w:widowControl/>
        <w:tabs>
          <w:tab w:val="left" w:pos="2966"/>
          <w:tab w:val="left" w:pos="3240"/>
          <w:tab w:val="left" w:pos="3960"/>
          <w:tab w:val="left" w:pos="4132"/>
          <w:tab w:val="left" w:pos="4680"/>
          <w:tab w:val="left" w:pos="5400"/>
          <w:tab w:val="left" w:pos="6120"/>
          <w:tab w:val="left" w:pos="6840"/>
          <w:tab w:val="left" w:pos="7560"/>
          <w:tab w:val="left" w:pos="8280"/>
          <w:tab w:val="left" w:pos="9000"/>
          <w:tab w:val="left" w:pos="9720"/>
          <w:tab w:val="left" w:pos="10440"/>
          <w:tab w:val="left" w:pos="11160"/>
          <w:tab w:val="left" w:pos="11880"/>
        </w:tabs>
        <w:autoSpaceDE/>
        <w:autoSpaceDN/>
        <w:jc w:val="both"/>
        <w:rPr>
          <w:rFonts w:ascii="Calibri" w:eastAsia="Times New Roman" w:hAnsi="Calibri" w:cs="Calibri"/>
          <w:b/>
          <w:snapToGrid w:val="0"/>
          <w:color w:val="0070C0"/>
          <w:sz w:val="24"/>
          <w:szCs w:val="24"/>
          <w:lang w:bidi="ar-SA"/>
        </w:rPr>
      </w:pPr>
      <w:r>
        <w:rPr>
          <w:rFonts w:ascii="Calibri" w:eastAsia="Times New Roman" w:hAnsi="Calibri" w:cs="Calibri"/>
          <w:b/>
          <w:snapToGrid w:val="0"/>
          <w:color w:val="0070C0"/>
          <w:sz w:val="24"/>
          <w:szCs w:val="24"/>
          <w:lang w:bidi="ar-SA"/>
        </w:rPr>
        <w:tab/>
      </w:r>
      <w:r>
        <w:rPr>
          <w:rFonts w:ascii="Calibri" w:eastAsia="Times New Roman" w:hAnsi="Calibri" w:cs="Calibri"/>
          <w:b/>
          <w:snapToGrid w:val="0"/>
          <w:color w:val="0070C0"/>
          <w:sz w:val="24"/>
          <w:szCs w:val="24"/>
          <w:lang w:bidi="ar-SA"/>
        </w:rPr>
        <w:tab/>
      </w:r>
      <w:r>
        <w:rPr>
          <w:rFonts w:ascii="Calibri" w:eastAsia="Times New Roman" w:hAnsi="Calibri" w:cs="Calibri"/>
          <w:b/>
          <w:snapToGrid w:val="0"/>
          <w:color w:val="0070C0"/>
          <w:sz w:val="24"/>
          <w:szCs w:val="24"/>
          <w:lang w:bidi="ar-SA"/>
        </w:rPr>
        <w:tab/>
      </w:r>
      <w:r>
        <w:rPr>
          <w:rFonts w:ascii="Calibri" w:eastAsia="Times New Roman" w:hAnsi="Calibri" w:cs="Calibri"/>
          <w:b/>
          <w:snapToGrid w:val="0"/>
          <w:color w:val="0070C0"/>
          <w:sz w:val="24"/>
          <w:szCs w:val="24"/>
          <w:lang w:bidi="ar-SA"/>
        </w:rPr>
        <w:tab/>
      </w:r>
      <w:r>
        <w:rPr>
          <w:rFonts w:ascii="Calibri" w:eastAsia="Times New Roman" w:hAnsi="Calibri" w:cs="Calibri"/>
          <w:b/>
          <w:snapToGrid w:val="0"/>
          <w:color w:val="0070C0"/>
          <w:sz w:val="24"/>
          <w:szCs w:val="24"/>
          <w:lang w:bidi="ar-SA"/>
        </w:rPr>
        <w:tab/>
      </w:r>
      <w:r>
        <w:rPr>
          <w:rFonts w:ascii="Calibri" w:eastAsia="Times New Roman" w:hAnsi="Calibri" w:cs="Calibri"/>
          <w:b/>
          <w:snapToGrid w:val="0"/>
          <w:color w:val="0070C0"/>
          <w:sz w:val="24"/>
          <w:szCs w:val="24"/>
          <w:lang w:bidi="ar-SA"/>
        </w:rPr>
        <w:tab/>
      </w:r>
      <w:r>
        <w:rPr>
          <w:rFonts w:ascii="Calibri" w:eastAsia="Times New Roman" w:hAnsi="Calibri" w:cs="Calibri"/>
          <w:b/>
          <w:snapToGrid w:val="0"/>
          <w:color w:val="0070C0"/>
          <w:sz w:val="24"/>
          <w:szCs w:val="24"/>
          <w:lang w:bidi="ar-SA"/>
        </w:rPr>
        <w:tab/>
      </w:r>
      <w:r>
        <w:rPr>
          <w:rFonts w:ascii="Calibri" w:eastAsia="Times New Roman" w:hAnsi="Calibri" w:cs="Calibri"/>
          <w:b/>
          <w:snapToGrid w:val="0"/>
          <w:color w:val="0070C0"/>
          <w:sz w:val="24"/>
          <w:szCs w:val="24"/>
          <w:lang w:bidi="ar-SA"/>
        </w:rPr>
        <w:tab/>
      </w:r>
      <w:r w:rsidRPr="00AE02A9">
        <w:rPr>
          <w:rFonts w:ascii="Calibri" w:eastAsia="Times New Roman" w:hAnsi="Calibri" w:cs="Calibri"/>
          <w:b/>
          <w:snapToGrid w:val="0"/>
          <w:color w:val="0070C0"/>
          <w:sz w:val="24"/>
          <w:szCs w:val="24"/>
          <w:lang w:bidi="ar-SA"/>
        </w:rPr>
        <w:t>Effective:</w:t>
      </w:r>
    </w:p>
    <w:p w14:paraId="3A2F96C8" w14:textId="77777777" w:rsidR="000616E2" w:rsidRPr="00AE02A9" w:rsidRDefault="000616E2" w:rsidP="000616E2">
      <w:pPr>
        <w:widowControl/>
        <w:tabs>
          <w:tab w:val="left" w:pos="2966"/>
          <w:tab w:val="left" w:pos="3240"/>
          <w:tab w:val="left" w:pos="3960"/>
          <w:tab w:val="left" w:pos="4132"/>
          <w:tab w:val="left" w:pos="4680"/>
          <w:tab w:val="left" w:pos="5400"/>
          <w:tab w:val="left" w:pos="6120"/>
          <w:tab w:val="left" w:pos="6840"/>
          <w:tab w:val="left" w:pos="7560"/>
          <w:tab w:val="left" w:pos="8280"/>
          <w:tab w:val="left" w:pos="9000"/>
          <w:tab w:val="left" w:pos="9720"/>
          <w:tab w:val="left" w:pos="10440"/>
          <w:tab w:val="left" w:pos="11160"/>
          <w:tab w:val="left" w:pos="11880"/>
        </w:tabs>
        <w:autoSpaceDE/>
        <w:autoSpaceDN/>
        <w:jc w:val="both"/>
        <w:rPr>
          <w:rFonts w:ascii="Calibri" w:eastAsia="Times New Roman" w:hAnsi="Calibri" w:cs="Calibri"/>
          <w:b/>
          <w:snapToGrid w:val="0"/>
          <w:color w:val="0070C0"/>
          <w:sz w:val="24"/>
          <w:szCs w:val="24"/>
          <w:lang w:bidi="ar-SA"/>
        </w:rPr>
      </w:pPr>
      <w:r w:rsidRPr="00AE02A9">
        <w:rPr>
          <w:rFonts w:ascii="Calibri" w:eastAsia="Times New Roman" w:hAnsi="Calibri" w:cs="Calibri"/>
          <w:b/>
          <w:snapToGrid w:val="0"/>
          <w:color w:val="0070C0"/>
          <w:sz w:val="24"/>
          <w:szCs w:val="24"/>
          <w:lang w:bidi="ar-SA"/>
        </w:rPr>
        <w:tab/>
      </w:r>
      <w:r w:rsidRPr="00AE02A9">
        <w:rPr>
          <w:rFonts w:ascii="Calibri" w:eastAsia="Times New Roman" w:hAnsi="Calibri" w:cs="Calibri"/>
          <w:b/>
          <w:snapToGrid w:val="0"/>
          <w:color w:val="0070C0"/>
          <w:sz w:val="24"/>
          <w:szCs w:val="24"/>
          <w:lang w:bidi="ar-SA"/>
        </w:rPr>
        <w:tab/>
      </w:r>
      <w:r w:rsidRPr="00AE02A9">
        <w:rPr>
          <w:rFonts w:ascii="Calibri" w:eastAsia="Times New Roman" w:hAnsi="Calibri" w:cs="Calibri"/>
          <w:b/>
          <w:snapToGrid w:val="0"/>
          <w:color w:val="0070C0"/>
          <w:sz w:val="24"/>
          <w:szCs w:val="24"/>
          <w:lang w:bidi="ar-SA"/>
        </w:rPr>
        <w:tab/>
      </w:r>
      <w:r w:rsidRPr="00AE02A9">
        <w:rPr>
          <w:rFonts w:ascii="Calibri" w:eastAsia="Times New Roman" w:hAnsi="Calibri" w:cs="Calibri"/>
          <w:b/>
          <w:snapToGrid w:val="0"/>
          <w:color w:val="0070C0"/>
          <w:sz w:val="24"/>
          <w:szCs w:val="24"/>
          <w:lang w:bidi="ar-SA"/>
        </w:rPr>
        <w:tab/>
      </w:r>
      <w:r w:rsidRPr="00AE02A9">
        <w:rPr>
          <w:rFonts w:ascii="Calibri" w:eastAsia="Times New Roman" w:hAnsi="Calibri" w:cs="Calibri"/>
          <w:b/>
          <w:snapToGrid w:val="0"/>
          <w:color w:val="0070C0"/>
          <w:sz w:val="24"/>
          <w:szCs w:val="24"/>
          <w:lang w:bidi="ar-SA"/>
        </w:rPr>
        <w:tab/>
      </w:r>
      <w:r w:rsidRPr="00AE02A9">
        <w:rPr>
          <w:rFonts w:ascii="Calibri" w:eastAsia="Times New Roman" w:hAnsi="Calibri" w:cs="Calibri"/>
          <w:b/>
          <w:snapToGrid w:val="0"/>
          <w:color w:val="0070C0"/>
          <w:sz w:val="24"/>
          <w:szCs w:val="24"/>
          <w:lang w:bidi="ar-SA"/>
        </w:rPr>
        <w:tab/>
      </w:r>
      <w:r w:rsidRPr="00AE02A9">
        <w:rPr>
          <w:rFonts w:ascii="Calibri" w:eastAsia="Times New Roman" w:hAnsi="Calibri" w:cs="Calibri"/>
          <w:b/>
          <w:snapToGrid w:val="0"/>
          <w:color w:val="0070C0"/>
          <w:sz w:val="24"/>
          <w:szCs w:val="24"/>
          <w:lang w:bidi="ar-SA"/>
        </w:rPr>
        <w:tab/>
      </w:r>
      <w:r>
        <w:rPr>
          <w:rFonts w:ascii="Calibri" w:eastAsia="Times New Roman" w:hAnsi="Calibri" w:cs="Calibri"/>
          <w:b/>
          <w:snapToGrid w:val="0"/>
          <w:color w:val="0070C0"/>
          <w:sz w:val="24"/>
          <w:szCs w:val="24"/>
          <w:lang w:bidi="ar-SA"/>
        </w:rPr>
        <w:tab/>
      </w:r>
      <w:r w:rsidRPr="00AE02A9">
        <w:rPr>
          <w:rFonts w:ascii="Calibri" w:eastAsia="Times New Roman" w:hAnsi="Calibri" w:cs="Calibri"/>
          <w:b/>
          <w:snapToGrid w:val="0"/>
          <w:color w:val="0070C0"/>
          <w:sz w:val="24"/>
          <w:szCs w:val="24"/>
          <w:lang w:bidi="ar-SA"/>
        </w:rPr>
        <w:t>Revised:</w:t>
      </w:r>
    </w:p>
    <w:p w14:paraId="4EB83D77" w14:textId="77777777" w:rsidR="000616E2" w:rsidRDefault="000616E2" w:rsidP="000616E2">
      <w:pPr>
        <w:rPr>
          <w:b/>
          <w:bCs/>
          <w:color w:val="0070C0"/>
          <w:sz w:val="24"/>
          <w:szCs w:val="24"/>
          <w:lang w:bidi="ar-SA"/>
        </w:rPr>
      </w:pPr>
    </w:p>
    <w:p w14:paraId="0D1ACAA9" w14:textId="4FCAEE88" w:rsidR="000616E2" w:rsidRDefault="000616E2" w:rsidP="000616E2">
      <w:pPr>
        <w:rPr>
          <w:b/>
          <w:bCs/>
          <w:color w:val="0070C0"/>
          <w:sz w:val="24"/>
          <w:szCs w:val="24"/>
          <w:lang w:bidi="ar-SA"/>
        </w:rPr>
      </w:pPr>
      <w:r w:rsidRPr="00AE02A9">
        <w:rPr>
          <w:b/>
          <w:bCs/>
          <w:color w:val="0070C0"/>
          <w:sz w:val="24"/>
          <w:szCs w:val="24"/>
          <w:lang w:bidi="ar-SA"/>
        </w:rPr>
        <w:t>[EMPLOYER]</w:t>
      </w:r>
      <w:r>
        <w:rPr>
          <w:b/>
          <w:bCs/>
          <w:color w:val="0070C0"/>
          <w:sz w:val="24"/>
          <w:szCs w:val="24"/>
          <w:lang w:bidi="ar-SA"/>
        </w:rPr>
        <w:t xml:space="preserve"> </w:t>
      </w:r>
      <w:proofErr w:type="gramStart"/>
      <w:r>
        <w:rPr>
          <w:b/>
          <w:bCs/>
          <w:color w:val="0070C0"/>
          <w:sz w:val="24"/>
          <w:szCs w:val="24"/>
          <w:lang w:bidi="ar-SA"/>
        </w:rPr>
        <w:t>Non Retaliation</w:t>
      </w:r>
      <w:proofErr w:type="gramEnd"/>
      <w:r>
        <w:rPr>
          <w:b/>
          <w:bCs/>
          <w:color w:val="0070C0"/>
          <w:sz w:val="24"/>
          <w:szCs w:val="24"/>
          <w:lang w:bidi="ar-SA"/>
        </w:rPr>
        <w:t xml:space="preserve"> Policy</w:t>
      </w:r>
    </w:p>
    <w:p w14:paraId="6F7F8959" w14:textId="77777777" w:rsidR="000616E2" w:rsidRDefault="000616E2" w:rsidP="000616E2">
      <w:pPr>
        <w:rPr>
          <w:b/>
          <w:bCs/>
          <w:color w:val="0070C0"/>
          <w:sz w:val="24"/>
          <w:szCs w:val="24"/>
          <w:lang w:bidi="ar-SA"/>
        </w:rPr>
      </w:pPr>
    </w:p>
    <w:p w14:paraId="45C6F3A3" w14:textId="58A21595" w:rsidR="000616E2" w:rsidRDefault="000616E2" w:rsidP="000616E2">
      <w:pPr>
        <w:rPr>
          <w:b/>
          <w:bCs/>
          <w:color w:val="0070C0"/>
          <w:sz w:val="24"/>
          <w:szCs w:val="24"/>
          <w:lang w:bidi="ar-SA"/>
        </w:rPr>
      </w:pPr>
      <w:r>
        <w:rPr>
          <w:b/>
          <w:bCs/>
          <w:color w:val="0070C0"/>
          <w:sz w:val="24"/>
          <w:szCs w:val="24"/>
          <w:lang w:bidi="ar-SA"/>
        </w:rPr>
        <w:t>INSERT HERE</w:t>
      </w:r>
    </w:p>
    <w:p w14:paraId="57DD735C" w14:textId="77777777" w:rsidR="000616E2" w:rsidRPr="00AE02A9" w:rsidRDefault="000616E2" w:rsidP="000616E2">
      <w:pPr>
        <w:rPr>
          <w:b/>
          <w:bCs/>
          <w:color w:val="0070C0"/>
          <w:sz w:val="24"/>
          <w:szCs w:val="24"/>
          <w:lang w:bidi="ar-SA"/>
        </w:rPr>
      </w:pPr>
    </w:p>
    <w:p w14:paraId="5E809CAE" w14:textId="77777777" w:rsidR="00CA6E9D" w:rsidRDefault="00CA6E9D">
      <w:pPr>
        <w:widowControl/>
        <w:autoSpaceDE/>
        <w:autoSpaceDN/>
        <w:rPr>
          <w:rFonts w:ascii="Aptos" w:eastAsia="Calibri" w:hAnsi="Aptos" w:cs="Calibri"/>
          <w:i/>
          <w:color w:val="0070C0"/>
          <w:sz w:val="24"/>
          <w:szCs w:val="24"/>
          <w:lang w:bidi="ar-SA"/>
        </w:rPr>
      </w:pPr>
    </w:p>
    <w:p w14:paraId="1D36BD13" w14:textId="77777777" w:rsidR="000616E2" w:rsidRDefault="000616E2">
      <w:pPr>
        <w:widowControl/>
        <w:autoSpaceDE/>
        <w:autoSpaceDN/>
        <w:rPr>
          <w:rFonts w:ascii="Aptos" w:hAnsi="Aptos"/>
          <w:b/>
          <w:sz w:val="36"/>
          <w:szCs w:val="48"/>
          <w:lang w:bidi="ar-SA"/>
        </w:rPr>
      </w:pPr>
      <w:bookmarkStart w:id="160" w:name="_APPENDIX_J:_WVPP"/>
      <w:bookmarkEnd w:id="160"/>
      <w:r>
        <w:rPr>
          <w:lang w:bidi="ar-SA"/>
        </w:rPr>
        <w:br w:type="page"/>
      </w:r>
    </w:p>
    <w:p w14:paraId="1978C496" w14:textId="5D22DAF4" w:rsidR="00DA6A60" w:rsidRPr="00AE02A9" w:rsidRDefault="009340B6" w:rsidP="009340B6">
      <w:pPr>
        <w:pStyle w:val="Heading1"/>
        <w:rPr>
          <w:lang w:bidi="ar-SA"/>
        </w:rPr>
      </w:pPr>
      <w:bookmarkStart w:id="161" w:name="_APPENDIX_J:_WVPP_1"/>
      <w:bookmarkEnd w:id="161"/>
      <w:r>
        <w:rPr>
          <w:lang w:bidi="ar-SA"/>
        </w:rPr>
        <w:t>A</w:t>
      </w:r>
      <w:bookmarkStart w:id="162" w:name="_Toc170360837"/>
      <w:r>
        <w:rPr>
          <w:lang w:bidi="ar-SA"/>
        </w:rPr>
        <w:t xml:space="preserve">PPENDIX J: </w:t>
      </w:r>
      <w:r w:rsidR="006A71A0">
        <w:rPr>
          <w:lang w:bidi="ar-SA"/>
        </w:rPr>
        <w:t xml:space="preserve">WVPP </w:t>
      </w:r>
      <w:r>
        <w:rPr>
          <w:lang w:bidi="ar-SA"/>
        </w:rPr>
        <w:t>EMPLOYEE HANDBOOK</w:t>
      </w:r>
      <w:bookmarkEnd w:id="162"/>
    </w:p>
    <w:p w14:paraId="4EA73298" w14:textId="14D31A0B" w:rsidR="00072A35" w:rsidRDefault="00072A35" w:rsidP="00491740">
      <w:pPr>
        <w:pStyle w:val="Heading1"/>
        <w:rPr>
          <w:color w:val="0070C0"/>
          <w:lang w:bidi="ar-SA"/>
        </w:rPr>
      </w:pPr>
    </w:p>
    <w:p w14:paraId="76CEE263" w14:textId="67FDE001" w:rsidR="00523FC8" w:rsidRPr="00D811F4" w:rsidRDefault="006A71A0" w:rsidP="00D811F4">
      <w:pPr>
        <w:rPr>
          <w:rFonts w:ascii="Aptos" w:hAnsi="Aptos"/>
          <w:color w:val="00B050"/>
        </w:rPr>
      </w:pPr>
      <w:r w:rsidRPr="00D811F4">
        <w:rPr>
          <w:rFonts w:ascii="Aptos" w:hAnsi="Aptos"/>
          <w:color w:val="00B050"/>
        </w:rPr>
        <w:t xml:space="preserve">Insert </w:t>
      </w:r>
      <w:r w:rsidR="00D811F4">
        <w:rPr>
          <w:rFonts w:ascii="Aptos" w:hAnsi="Aptos"/>
          <w:color w:val="00B050"/>
        </w:rPr>
        <w:t xml:space="preserve">copy of </w:t>
      </w:r>
      <w:r w:rsidRPr="00D811F4">
        <w:rPr>
          <w:rFonts w:ascii="Aptos" w:hAnsi="Aptos"/>
          <w:color w:val="00B050"/>
        </w:rPr>
        <w:t>your completed WVPP Employee Handbook here.</w:t>
      </w:r>
    </w:p>
    <w:sectPr w:rsidR="00523FC8" w:rsidRPr="00D811F4" w:rsidSect="009969BC">
      <w:pgSz w:w="12240" w:h="15840"/>
      <w:pgMar w:top="1080" w:right="900" w:bottom="660" w:left="680" w:header="0" w:footer="473" w:gutter="0"/>
      <w:pgBorders w:offsetFrom="page">
        <w:top w:val="single" w:sz="8" w:space="24" w:color="1F4E79" w:themeColor="accent1" w:themeShade="80"/>
        <w:left w:val="single" w:sz="8" w:space="24" w:color="1F4E79" w:themeColor="accent1" w:themeShade="80"/>
        <w:bottom w:val="single" w:sz="8" w:space="24" w:color="1F4E79" w:themeColor="accent1" w:themeShade="80"/>
        <w:right w:val="single" w:sz="8" w:space="24" w:color="1F4E79" w:themeColor="accent1" w:themeShade="8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3388C" w14:textId="77777777" w:rsidR="00701F21" w:rsidRDefault="00701F21">
      <w:r>
        <w:separator/>
      </w:r>
    </w:p>
  </w:endnote>
  <w:endnote w:type="continuationSeparator" w:id="0">
    <w:p w14:paraId="0396D48C" w14:textId="77777777" w:rsidR="00701F21" w:rsidRDefault="00701F21">
      <w:r>
        <w:continuationSeparator/>
      </w:r>
    </w:p>
  </w:endnote>
  <w:endnote w:type="continuationNotice" w:id="1">
    <w:p w14:paraId="4D796628" w14:textId="77777777" w:rsidR="00701F21" w:rsidRDefault="00701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ITCCenturyBookT">
    <w:altName w:val="Calibr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BKBAL+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iscolight">
    <w:altName w:val="Cisco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Proxima Nova">
    <w:altName w:val="Tahoma"/>
    <w:charset w:val="00"/>
    <w:family w:val="auto"/>
    <w:pitch w:val="default"/>
  </w:font>
  <w:font w:name="StoneSerif">
    <w:panose1 w:val="00000000000000000000"/>
    <w:charset w:val="00"/>
    <w:family w:val="roman"/>
    <w:notTrueType/>
    <w:pitch w:val="default"/>
    <w:sig w:usb0="00000003" w:usb1="00000000" w:usb2="00000000" w:usb3="00000000" w:csb0="00000001" w:csb1="00000000"/>
  </w:font>
  <w:font w:name="JCFEGF+TimesNewRoman">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GoudyStd">
    <w:panose1 w:val="00000000000000000000"/>
    <w:charset w:val="00"/>
    <w:family w:val="roman"/>
    <w:notTrueType/>
    <w:pitch w:val="default"/>
    <w:sig w:usb0="00000003" w:usb1="00000000" w:usb2="00000000" w:usb3="00000000" w:csb0="00000001" w:csb1="00000000"/>
  </w:font>
  <w:font w:name="TradeGothicLTStd-Cn18">
    <w:altName w:val="Calibri"/>
    <w:panose1 w:val="00000000000000000000"/>
    <w:charset w:val="00"/>
    <w:family w:val="swiss"/>
    <w:notTrueType/>
    <w:pitch w:val="default"/>
    <w:sig w:usb0="00000003" w:usb1="00000000" w:usb2="00000000" w:usb3="00000000" w:csb0="00000001" w:csb1="00000000"/>
  </w:font>
  <w:font w:name="Arial-BoldMS">
    <w:altName w:val="Arial"/>
    <w:panose1 w:val="00000000000000000000"/>
    <w:charset w:val="00"/>
    <w:family w:val="swiss"/>
    <w:notTrueType/>
    <w:pitch w:val="default"/>
    <w:sig w:usb0="00000003" w:usb1="00000000" w:usb2="00000000" w:usb3="00000000" w:csb0="00000001" w:csb1="00000000"/>
  </w:font>
  <w:font w:name="Arial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D3EF3" w14:textId="26D096CF" w:rsidR="00A57BF5" w:rsidRDefault="00701F21">
    <w:pPr>
      <w:pStyle w:val="Footer"/>
    </w:pPr>
    <w:sdt>
      <w:sdtPr>
        <w:id w:val="-366613922"/>
        <w:docPartObj>
          <w:docPartGallery w:val="Page Numbers (Bottom of Page)"/>
          <w:docPartUnique/>
        </w:docPartObj>
      </w:sdtPr>
      <w:sdtEndPr>
        <w:rPr>
          <w:noProof/>
        </w:rPr>
      </w:sdtEndPr>
      <w:sdtContent>
        <w:r w:rsidR="00A57BF5">
          <w:fldChar w:fldCharType="begin"/>
        </w:r>
        <w:r w:rsidR="00A57BF5">
          <w:instrText xml:space="preserve"> PAGE   \* MERGEFORMAT </w:instrText>
        </w:r>
        <w:r w:rsidR="00A57BF5">
          <w:fldChar w:fldCharType="separate"/>
        </w:r>
        <w:r w:rsidR="00A57BF5">
          <w:rPr>
            <w:noProof/>
          </w:rPr>
          <w:t>2</w:t>
        </w:r>
        <w:r w:rsidR="00A57BF5">
          <w:rPr>
            <w:noProof/>
          </w:rPr>
          <w:fldChar w:fldCharType="end"/>
        </w:r>
        <w:r w:rsidR="00A57BF5">
          <w:rPr>
            <w:noProof/>
          </w:rPr>
          <w:tab/>
        </w:r>
        <w:r w:rsidR="00A57BF5" w:rsidRPr="006A393A">
          <w:rPr>
            <w:rFonts w:ascii="Aptos" w:hAnsi="Aptos"/>
            <w:sz w:val="20"/>
            <w:szCs w:val="20"/>
          </w:rPr>
          <w:t xml:space="preserve">©2024 </w:t>
        </w:r>
        <w:r w:rsidR="0059064B">
          <w:rPr>
            <w:rFonts w:ascii="Aptos" w:hAnsi="Aptos"/>
            <w:sz w:val="20"/>
            <w:szCs w:val="20"/>
          </w:rPr>
          <w:t>CrisisRisk Strategies, LLC/</w:t>
        </w:r>
        <w:r w:rsidR="00A57BF5">
          <w:rPr>
            <w:rFonts w:ascii="Aptos" w:hAnsi="Aptos"/>
            <w:sz w:val="20"/>
            <w:szCs w:val="20"/>
          </w:rPr>
          <w:t>Firestorm</w:t>
        </w:r>
        <w:r w:rsidR="00A57BF5" w:rsidRPr="006A393A">
          <w:rPr>
            <w:rFonts w:ascii="Aptos" w:hAnsi="Aptos"/>
            <w:sz w:val="20"/>
            <w:szCs w:val="20"/>
          </w:rPr>
          <w:t xml:space="preserve"> Solutions</w:t>
        </w:r>
        <w:r w:rsidR="00AF2C4D">
          <w:rPr>
            <w:rFonts w:ascii="Aptos" w:hAnsi="Aptos"/>
            <w:sz w:val="20"/>
            <w:szCs w:val="20"/>
          </w:rPr>
          <w:t>, LLC</w:t>
        </w:r>
        <w:r w:rsidR="00A57BF5" w:rsidRPr="006A393A">
          <w:rPr>
            <w:rFonts w:ascii="Aptos" w:hAnsi="Aptos"/>
            <w:sz w:val="20"/>
            <w:szCs w:val="20"/>
          </w:rPr>
          <w:t>.  All Rights Reserved.</w:t>
        </w:r>
      </w:sdtContent>
    </w:sdt>
  </w:p>
  <w:p w14:paraId="6A3566E2" w14:textId="3493362D" w:rsidR="00B502D1" w:rsidRDefault="00B502D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1935774"/>
      <w:docPartObj>
        <w:docPartGallery w:val="Page Numbers (Bottom of Page)"/>
        <w:docPartUnique/>
      </w:docPartObj>
    </w:sdtPr>
    <w:sdtEndPr>
      <w:rPr>
        <w:noProof/>
      </w:rPr>
    </w:sdtEndPr>
    <w:sdtContent>
      <w:p w14:paraId="3B7EC37B" w14:textId="72A80855" w:rsidR="00316A77" w:rsidRDefault="00316A77" w:rsidP="00A57BF5">
        <w:pPr>
          <w:pStyle w:val="Footer"/>
        </w:pPr>
        <w:r>
          <w:fldChar w:fldCharType="begin"/>
        </w:r>
        <w:r>
          <w:instrText xml:space="preserve"> PAGE   \* MERGEFORMAT </w:instrText>
        </w:r>
        <w:r>
          <w:fldChar w:fldCharType="separate"/>
        </w:r>
        <w:r>
          <w:rPr>
            <w:noProof/>
          </w:rPr>
          <w:t>2</w:t>
        </w:r>
        <w:r>
          <w:rPr>
            <w:noProof/>
          </w:rPr>
          <w:fldChar w:fldCharType="end"/>
        </w:r>
        <w:r w:rsidR="00A57BF5">
          <w:rPr>
            <w:noProof/>
          </w:rPr>
          <w:t xml:space="preserve"> </w:t>
        </w:r>
        <w:r w:rsidR="00A57BF5">
          <w:rPr>
            <w:noProof/>
          </w:rPr>
          <w:tab/>
        </w:r>
        <w:r w:rsidR="00A57BF5" w:rsidRPr="006A393A">
          <w:rPr>
            <w:rFonts w:ascii="Aptos" w:hAnsi="Aptos"/>
            <w:sz w:val="20"/>
            <w:szCs w:val="20"/>
          </w:rPr>
          <w:t xml:space="preserve">©2024 </w:t>
        </w:r>
        <w:r w:rsidR="00834187">
          <w:rPr>
            <w:rFonts w:ascii="Aptos" w:hAnsi="Aptos"/>
            <w:sz w:val="20"/>
            <w:szCs w:val="20"/>
          </w:rPr>
          <w:t>CrisisRisk Strategies, LLC/</w:t>
        </w:r>
        <w:r w:rsidR="00A57BF5">
          <w:rPr>
            <w:rFonts w:ascii="Aptos" w:hAnsi="Aptos"/>
            <w:sz w:val="20"/>
            <w:szCs w:val="20"/>
          </w:rPr>
          <w:t>Firestorm</w:t>
        </w:r>
        <w:r w:rsidR="00A57BF5" w:rsidRPr="006A393A">
          <w:rPr>
            <w:rFonts w:ascii="Aptos" w:hAnsi="Aptos"/>
            <w:sz w:val="20"/>
            <w:szCs w:val="20"/>
          </w:rPr>
          <w:t xml:space="preserve"> Solutions, LLC</w:t>
        </w:r>
        <w:r w:rsidR="00834187">
          <w:rPr>
            <w:rFonts w:ascii="Aptos" w:hAnsi="Aptos"/>
            <w:sz w:val="20"/>
            <w:szCs w:val="20"/>
          </w:rPr>
          <w:t>.</w:t>
        </w:r>
        <w:r w:rsidR="00A57BF5" w:rsidRPr="006A393A">
          <w:rPr>
            <w:rFonts w:ascii="Aptos" w:hAnsi="Aptos"/>
            <w:sz w:val="20"/>
            <w:szCs w:val="20"/>
          </w:rPr>
          <w:t>  All Rights Reserved.</w:t>
        </w:r>
      </w:p>
    </w:sdtContent>
  </w:sdt>
  <w:p w14:paraId="73C9C864" w14:textId="66252EBC" w:rsidR="000E4B56" w:rsidRPr="00DF14CC" w:rsidRDefault="000E4B56" w:rsidP="00422BCD">
    <w:pPr>
      <w:pBdr>
        <w:top w:val="single" w:sz="4" w:space="1" w:color="A6A6A6"/>
      </w:pBdr>
      <w:tabs>
        <w:tab w:val="left" w:pos="10260"/>
        <w:tab w:val="left" w:pos="10440"/>
      </w:tabs>
      <w:spacing w:before="240"/>
      <w:ind w:right="-540"/>
      <w:jc w:val="both"/>
      <w:rPr>
        <w:color w:val="7F7F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3BF80" w14:textId="77777777" w:rsidR="00701F21" w:rsidRDefault="00701F21">
      <w:r>
        <w:separator/>
      </w:r>
    </w:p>
  </w:footnote>
  <w:footnote w:type="continuationSeparator" w:id="0">
    <w:p w14:paraId="30D0BA47" w14:textId="77777777" w:rsidR="00701F21" w:rsidRDefault="00701F21">
      <w:r>
        <w:continuationSeparator/>
      </w:r>
    </w:p>
  </w:footnote>
  <w:footnote w:type="continuationNotice" w:id="1">
    <w:p w14:paraId="225E4C4D" w14:textId="77777777" w:rsidR="00701F21" w:rsidRDefault="00701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FAEEC" w14:textId="3F178A91" w:rsidR="00E35BE3" w:rsidRDefault="00E35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85F56" w14:textId="77777777" w:rsidR="00E35BE3" w:rsidRDefault="00E35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9669C" w14:textId="77777777" w:rsidR="00E35BE3" w:rsidRDefault="00E35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43" type="#_x0000_t75" style="width:33.95pt;height:29.6pt" o:bullet="t">
        <v:imagedata r:id="rId1" o:title="Logo Swish Trans copy"/>
      </v:shape>
    </w:pict>
  </w:numPicBullet>
  <w:numPicBullet w:numPicBulletId="1">
    <w:pict>
      <v:shape id="_x0000_i2644" type="#_x0000_t75" style="width:3in;height:3in" o:bullet="t"/>
    </w:pict>
  </w:numPicBullet>
  <w:numPicBullet w:numPicBulletId="2">
    <w:pict>
      <v:shape id="_x0000_i2645" type="#_x0000_t75" style="width:3in;height:3in" o:bullet="t"/>
    </w:pict>
  </w:numPicBullet>
  <w:numPicBullet w:numPicBulletId="3">
    <w:pict>
      <v:shape id="_x0000_i2646" type="#_x0000_t75" style="width:3in;height:3in" o:bullet="t"/>
    </w:pict>
  </w:numPicBullet>
  <w:numPicBullet w:numPicBulletId="4">
    <w:pict>
      <v:shape id="_x0000_i2647" type="#_x0000_t75" style="width:3in;height:3in" o:bullet="t"/>
    </w:pict>
  </w:numPicBullet>
  <w:numPicBullet w:numPicBulletId="5">
    <w:pict>
      <v:shape id="_x0000_i2648" type="#_x0000_t75" style="width:3in;height:3in" o:bullet="t"/>
    </w:pict>
  </w:numPicBullet>
  <w:numPicBullet w:numPicBulletId="6">
    <w:pict>
      <v:shape id="_x0000_i2649" type="#_x0000_t75" style="width:3in;height:3in" o:bullet="t"/>
    </w:pict>
  </w:numPicBullet>
  <w:numPicBullet w:numPicBulletId="7">
    <w:pict>
      <v:shape id="_x0000_i2650" type="#_x0000_t75" style="width:3in;height:3in" o:bullet="t"/>
    </w:pict>
  </w:numPicBullet>
  <w:abstractNum w:abstractNumId="0" w15:restartNumberingAfterBreak="0">
    <w:nsid w:val="00340B26"/>
    <w:multiLevelType w:val="hybridMultilevel"/>
    <w:tmpl w:val="095EB0D2"/>
    <w:lvl w:ilvl="0" w:tplc="33406D1C">
      <w:start w:val="1"/>
      <w:numFmt w:val="decimal"/>
      <w:lvlText w:val="%1."/>
      <w:lvlJc w:val="left"/>
      <w:pPr>
        <w:ind w:left="1190" w:hanging="360"/>
      </w:pPr>
      <w:rPr>
        <w:rFonts w:ascii="Aptos" w:hAnsi="Aptos" w:cstheme="minorHAnsi" w:hint="default"/>
        <w:color w:val="0070C0"/>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 w15:restartNumberingAfterBreak="0">
    <w:nsid w:val="00475205"/>
    <w:multiLevelType w:val="hybridMultilevel"/>
    <w:tmpl w:val="29E6B606"/>
    <w:lvl w:ilvl="0" w:tplc="B824CF4A">
      <w:start w:val="1"/>
      <w:numFmt w:val="bullet"/>
      <w:lvlText w:val=""/>
      <w:lvlJc w:val="left"/>
      <w:pPr>
        <w:ind w:left="720" w:hanging="360"/>
      </w:pPr>
      <w:rPr>
        <w:rFonts w:ascii="Symbol" w:hAnsi="Symbol" w:hint="default"/>
        <w:color w:val="0070C0"/>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5157CE"/>
    <w:multiLevelType w:val="hybridMultilevel"/>
    <w:tmpl w:val="FFF04E4A"/>
    <w:lvl w:ilvl="0" w:tplc="6408F30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0CD76DB"/>
    <w:multiLevelType w:val="hybridMultilevel"/>
    <w:tmpl w:val="DFF07794"/>
    <w:lvl w:ilvl="0" w:tplc="0409000B">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E163C8"/>
    <w:multiLevelType w:val="multilevel"/>
    <w:tmpl w:val="9142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4D06AB"/>
    <w:multiLevelType w:val="multilevel"/>
    <w:tmpl w:val="08AE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4B35CC"/>
    <w:multiLevelType w:val="multilevel"/>
    <w:tmpl w:val="0EF8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8846AA"/>
    <w:multiLevelType w:val="hybridMultilevel"/>
    <w:tmpl w:val="B16C133C"/>
    <w:lvl w:ilvl="0" w:tplc="87F2D1FE">
      <w:start w:val="1"/>
      <w:numFmt w:val="bullet"/>
      <w:lvlText w:val=""/>
      <w:lvlPicBulletId w:val="0"/>
      <w:lvlJc w:val="left"/>
      <w:pPr>
        <w:ind w:left="720" w:hanging="360"/>
      </w:pPr>
      <w:rPr>
        <w:rFonts w:ascii="Symbol" w:hAnsi="Symbol" w:hint="default"/>
        <w:color w:val="auto"/>
      </w:rPr>
    </w:lvl>
    <w:lvl w:ilvl="1" w:tplc="87F2D1FE">
      <w:start w:val="1"/>
      <w:numFmt w:val="bullet"/>
      <w:lvlText w:val=""/>
      <w:lvlPicBulletId w:val="0"/>
      <w:lvlJc w:val="left"/>
      <w:pPr>
        <w:ind w:left="1440" w:hanging="360"/>
      </w:pPr>
      <w:rPr>
        <w:rFonts w:ascii="Symbol" w:hAnsi="Symbol" w:hint="default"/>
        <w:color w:val="auto"/>
      </w:rPr>
    </w:lvl>
    <w:lvl w:ilvl="2" w:tplc="417CB2EE">
      <w:start w:val="5"/>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6273E3"/>
    <w:multiLevelType w:val="hybridMultilevel"/>
    <w:tmpl w:val="334899C8"/>
    <w:lvl w:ilvl="0" w:tplc="0409000B">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283182"/>
    <w:multiLevelType w:val="hybridMultilevel"/>
    <w:tmpl w:val="E90039C4"/>
    <w:lvl w:ilvl="0" w:tplc="0409000B">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00207"/>
    <w:multiLevelType w:val="singleLevel"/>
    <w:tmpl w:val="04090001"/>
    <w:lvl w:ilvl="0">
      <w:start w:val="1"/>
      <w:numFmt w:val="bullet"/>
      <w:lvlText w:val=""/>
      <w:lvlJc w:val="left"/>
      <w:pPr>
        <w:ind w:left="720" w:hanging="360"/>
      </w:pPr>
      <w:rPr>
        <w:rFonts w:ascii="Symbol" w:hAnsi="Symbol" w:hint="default"/>
        <w:color w:val="auto"/>
      </w:rPr>
    </w:lvl>
  </w:abstractNum>
  <w:abstractNum w:abstractNumId="11" w15:restartNumberingAfterBreak="0">
    <w:nsid w:val="05A70307"/>
    <w:multiLevelType w:val="hybridMultilevel"/>
    <w:tmpl w:val="7A463B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61325CD"/>
    <w:multiLevelType w:val="hybridMultilevel"/>
    <w:tmpl w:val="913C3214"/>
    <w:lvl w:ilvl="0" w:tplc="0409000B">
      <w:start w:val="1"/>
      <w:numFmt w:val="bullet"/>
      <w:lvlText w:val=""/>
      <w:lvlJc w:val="left"/>
      <w:pPr>
        <w:ind w:left="720" w:hanging="360"/>
      </w:pPr>
      <w:rPr>
        <w:rFonts w:ascii="Wingdings" w:hAnsi="Wingdings" w:hint="default"/>
        <w:color w:val="auto"/>
        <w:sz w:val="22"/>
        <w:szCs w:val="22"/>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6536E"/>
    <w:multiLevelType w:val="hybridMultilevel"/>
    <w:tmpl w:val="9410D1DE"/>
    <w:lvl w:ilvl="0" w:tplc="D4D0D258">
      <w:start w:val="1"/>
      <w:numFmt w:val="bullet"/>
      <w:lvlText w:val=""/>
      <w:lvlJc w:val="left"/>
      <w:pPr>
        <w:ind w:left="720" w:hanging="360"/>
      </w:pPr>
      <w:rPr>
        <w:rFonts w:ascii="Symbol" w:hAnsi="Symbol" w:hint="default"/>
        <w:color w:val="0070C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7655930"/>
    <w:multiLevelType w:val="hybridMultilevel"/>
    <w:tmpl w:val="B860DC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8196020"/>
    <w:multiLevelType w:val="hybridMultilevel"/>
    <w:tmpl w:val="8FC62DEE"/>
    <w:lvl w:ilvl="0" w:tplc="0409000B">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6" w15:restartNumberingAfterBreak="0">
    <w:nsid w:val="08537F3C"/>
    <w:multiLevelType w:val="hybridMultilevel"/>
    <w:tmpl w:val="E3280250"/>
    <w:lvl w:ilvl="0" w:tplc="0409000B">
      <w:start w:val="1"/>
      <w:numFmt w:val="bullet"/>
      <w:lvlText w:val=""/>
      <w:lvlJc w:val="left"/>
      <w:pPr>
        <w:ind w:left="720" w:hanging="360"/>
      </w:pPr>
      <w:rPr>
        <w:rFonts w:ascii="Wingdings" w:hAnsi="Wingdings"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84606C"/>
    <w:multiLevelType w:val="hybridMultilevel"/>
    <w:tmpl w:val="D3A4ED1A"/>
    <w:lvl w:ilvl="0" w:tplc="0409000B">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CC23AC"/>
    <w:multiLevelType w:val="hybridMultilevel"/>
    <w:tmpl w:val="76DEA3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9F122F0"/>
    <w:multiLevelType w:val="hybridMultilevel"/>
    <w:tmpl w:val="1284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272CD1"/>
    <w:multiLevelType w:val="multilevel"/>
    <w:tmpl w:val="2CF8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7B4873"/>
    <w:multiLevelType w:val="multilevel"/>
    <w:tmpl w:val="69A2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240B30"/>
    <w:multiLevelType w:val="hybridMultilevel"/>
    <w:tmpl w:val="C634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250643"/>
    <w:multiLevelType w:val="hybridMultilevel"/>
    <w:tmpl w:val="ACC6B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D3B339A"/>
    <w:multiLevelType w:val="multilevel"/>
    <w:tmpl w:val="CF1C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E1574D4"/>
    <w:multiLevelType w:val="multilevel"/>
    <w:tmpl w:val="D59075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PicBulletId w:val="2"/>
      <w:lvlJc w:val="left"/>
      <w:pPr>
        <w:tabs>
          <w:tab w:val="num" w:pos="1440"/>
        </w:tabs>
        <w:ind w:left="1440" w:hanging="360"/>
      </w:pPr>
      <w:rPr>
        <w:rFonts w:ascii="Courier" w:hAnsi="Courier" w:hint="default"/>
        <w:sz w:val="20"/>
      </w:rPr>
    </w:lvl>
    <w:lvl w:ilvl="2">
      <w:start w:val="1"/>
      <w:numFmt w:val="decimal"/>
      <w:lvlText w:val="%3."/>
      <w:lvlJc w:val="left"/>
      <w:pPr>
        <w:ind w:left="2160" w:hanging="360"/>
      </w:pPr>
      <w:rPr>
        <w:rFonts w:hint="default"/>
        <w:color w:val="0070C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4171BD"/>
    <w:multiLevelType w:val="hybridMultilevel"/>
    <w:tmpl w:val="6B421A78"/>
    <w:lvl w:ilvl="0" w:tplc="B394DC22">
      <w:start w:val="1"/>
      <w:numFmt w:val="bullet"/>
      <w:lvlText w:val=""/>
      <w:lvlJc w:val="left"/>
      <w:pPr>
        <w:ind w:left="880" w:hanging="360"/>
      </w:pPr>
      <w:rPr>
        <w:rFonts w:ascii="Symbol" w:hAnsi="Symbol" w:hint="default"/>
        <w:color w:val="0070C0"/>
      </w:rPr>
    </w:lvl>
    <w:lvl w:ilvl="1" w:tplc="FFFFFFFF" w:tentative="1">
      <w:start w:val="1"/>
      <w:numFmt w:val="bullet"/>
      <w:lvlText w:val="o"/>
      <w:lvlJc w:val="left"/>
      <w:pPr>
        <w:ind w:left="1600" w:hanging="360"/>
      </w:pPr>
      <w:rPr>
        <w:rFonts w:ascii="Courier New" w:hAnsi="Courier New" w:cs="Courier New" w:hint="default"/>
      </w:rPr>
    </w:lvl>
    <w:lvl w:ilvl="2" w:tplc="FFFFFFFF" w:tentative="1">
      <w:start w:val="1"/>
      <w:numFmt w:val="bullet"/>
      <w:lvlText w:val=""/>
      <w:lvlJc w:val="left"/>
      <w:pPr>
        <w:ind w:left="2320" w:hanging="360"/>
      </w:pPr>
      <w:rPr>
        <w:rFonts w:ascii="Wingdings" w:hAnsi="Wingdings" w:hint="default"/>
      </w:rPr>
    </w:lvl>
    <w:lvl w:ilvl="3" w:tplc="FFFFFFFF" w:tentative="1">
      <w:start w:val="1"/>
      <w:numFmt w:val="bullet"/>
      <w:lvlText w:val=""/>
      <w:lvlJc w:val="left"/>
      <w:pPr>
        <w:ind w:left="3040" w:hanging="360"/>
      </w:pPr>
      <w:rPr>
        <w:rFonts w:ascii="Symbol" w:hAnsi="Symbol" w:hint="default"/>
      </w:rPr>
    </w:lvl>
    <w:lvl w:ilvl="4" w:tplc="FFFFFFFF" w:tentative="1">
      <w:start w:val="1"/>
      <w:numFmt w:val="bullet"/>
      <w:lvlText w:val="o"/>
      <w:lvlJc w:val="left"/>
      <w:pPr>
        <w:ind w:left="3760" w:hanging="360"/>
      </w:pPr>
      <w:rPr>
        <w:rFonts w:ascii="Courier New" w:hAnsi="Courier New" w:cs="Courier New" w:hint="default"/>
      </w:rPr>
    </w:lvl>
    <w:lvl w:ilvl="5" w:tplc="FFFFFFFF" w:tentative="1">
      <w:start w:val="1"/>
      <w:numFmt w:val="bullet"/>
      <w:lvlText w:val=""/>
      <w:lvlJc w:val="left"/>
      <w:pPr>
        <w:ind w:left="4480" w:hanging="360"/>
      </w:pPr>
      <w:rPr>
        <w:rFonts w:ascii="Wingdings" w:hAnsi="Wingdings" w:hint="default"/>
      </w:rPr>
    </w:lvl>
    <w:lvl w:ilvl="6" w:tplc="FFFFFFFF" w:tentative="1">
      <w:start w:val="1"/>
      <w:numFmt w:val="bullet"/>
      <w:lvlText w:val=""/>
      <w:lvlJc w:val="left"/>
      <w:pPr>
        <w:ind w:left="5200" w:hanging="360"/>
      </w:pPr>
      <w:rPr>
        <w:rFonts w:ascii="Symbol" w:hAnsi="Symbol" w:hint="default"/>
      </w:rPr>
    </w:lvl>
    <w:lvl w:ilvl="7" w:tplc="FFFFFFFF" w:tentative="1">
      <w:start w:val="1"/>
      <w:numFmt w:val="bullet"/>
      <w:lvlText w:val="o"/>
      <w:lvlJc w:val="left"/>
      <w:pPr>
        <w:ind w:left="5920" w:hanging="360"/>
      </w:pPr>
      <w:rPr>
        <w:rFonts w:ascii="Courier New" w:hAnsi="Courier New" w:cs="Courier New" w:hint="default"/>
      </w:rPr>
    </w:lvl>
    <w:lvl w:ilvl="8" w:tplc="FFFFFFFF" w:tentative="1">
      <w:start w:val="1"/>
      <w:numFmt w:val="bullet"/>
      <w:lvlText w:val=""/>
      <w:lvlJc w:val="left"/>
      <w:pPr>
        <w:ind w:left="6640" w:hanging="360"/>
      </w:pPr>
      <w:rPr>
        <w:rFonts w:ascii="Wingdings" w:hAnsi="Wingdings" w:hint="default"/>
      </w:rPr>
    </w:lvl>
  </w:abstractNum>
  <w:abstractNum w:abstractNumId="27" w15:restartNumberingAfterBreak="0">
    <w:nsid w:val="0F4D2FE4"/>
    <w:multiLevelType w:val="hybridMultilevel"/>
    <w:tmpl w:val="F87AFB56"/>
    <w:lvl w:ilvl="0" w:tplc="0409000B">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FD21483"/>
    <w:multiLevelType w:val="hybridMultilevel"/>
    <w:tmpl w:val="C422E58E"/>
    <w:lvl w:ilvl="0" w:tplc="19B22DDA">
      <w:start w:val="1"/>
      <w:numFmt w:val="bullet"/>
      <w:lvlText w:val=""/>
      <w:lvlJc w:val="left"/>
      <w:pPr>
        <w:ind w:left="720" w:hanging="360"/>
      </w:pPr>
      <w:rPr>
        <w:rFonts w:ascii="Wingdings" w:hAnsi="Wingdings" w:hint="default"/>
        <w:snapToGrid/>
        <w:color w:val="0070C0"/>
        <w:spacing w:val="-6"/>
        <w:w w:val="105"/>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FDC2460"/>
    <w:multiLevelType w:val="hybridMultilevel"/>
    <w:tmpl w:val="ACB4F372"/>
    <w:lvl w:ilvl="0" w:tplc="09BE41E8">
      <w:start w:val="1"/>
      <w:numFmt w:val="bullet"/>
      <w:lvlText w:val=""/>
      <w:lvlJc w:val="left"/>
      <w:pPr>
        <w:ind w:left="720" w:hanging="360"/>
      </w:pPr>
      <w:rPr>
        <w:rFonts w:ascii="Wingdings" w:hAnsi="Wingdings" w:hint="default"/>
        <w:color w:val="00B05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14B104C"/>
    <w:multiLevelType w:val="hybridMultilevel"/>
    <w:tmpl w:val="7C4A9386"/>
    <w:lvl w:ilvl="0" w:tplc="0409000B">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25B6C26"/>
    <w:multiLevelType w:val="hybridMultilevel"/>
    <w:tmpl w:val="BDF4C9C8"/>
    <w:lvl w:ilvl="0" w:tplc="180289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125FA3"/>
    <w:multiLevelType w:val="multilevel"/>
    <w:tmpl w:val="7356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B633B6"/>
    <w:multiLevelType w:val="multilevel"/>
    <w:tmpl w:val="09881B18"/>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4" w15:restartNumberingAfterBreak="0">
    <w:nsid w:val="185C30F3"/>
    <w:multiLevelType w:val="hybridMultilevel"/>
    <w:tmpl w:val="1F94B0D4"/>
    <w:lvl w:ilvl="0" w:tplc="0409000B">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BD3B9C"/>
    <w:multiLevelType w:val="multilevel"/>
    <w:tmpl w:val="654A24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8C0285A"/>
    <w:multiLevelType w:val="hybridMultilevel"/>
    <w:tmpl w:val="9D58DD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B0C6098"/>
    <w:multiLevelType w:val="multilevel"/>
    <w:tmpl w:val="B17EDC2E"/>
    <w:lvl w:ilvl="0">
      <w:start w:val="1"/>
      <w:numFmt w:val="bullet"/>
      <w:lvlText w:val=""/>
      <w:lvlJc w:val="left"/>
      <w:pPr>
        <w:tabs>
          <w:tab w:val="num" w:pos="1080"/>
        </w:tabs>
        <w:ind w:left="1080" w:hanging="360"/>
      </w:pPr>
      <w:rPr>
        <w:rFonts w:ascii="Symbol" w:hAnsi="Symbol" w:hint="default"/>
        <w:color w:val="0070C0"/>
        <w:sz w:val="22"/>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8" w15:restartNumberingAfterBreak="0">
    <w:nsid w:val="1B610BD1"/>
    <w:multiLevelType w:val="hybridMultilevel"/>
    <w:tmpl w:val="8286E75A"/>
    <w:lvl w:ilvl="0" w:tplc="E59A0A18">
      <w:start w:val="1"/>
      <w:numFmt w:val="decimal"/>
      <w:lvlText w:val="%1."/>
      <w:lvlJc w:val="left"/>
      <w:pPr>
        <w:ind w:left="720" w:hanging="360"/>
      </w:pPr>
      <w:rPr>
        <w:rFonts w:asciiTheme="minorHAnsi" w:eastAsiaTheme="minorHAnsi" w:hAnsiTheme="minorHAnsi" w:cs="Calibr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B52C93"/>
    <w:multiLevelType w:val="hybridMultilevel"/>
    <w:tmpl w:val="5A861892"/>
    <w:lvl w:ilvl="0" w:tplc="0409000B">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8D7B73"/>
    <w:multiLevelType w:val="hybridMultilevel"/>
    <w:tmpl w:val="9D7E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CA11242"/>
    <w:multiLevelType w:val="hybridMultilevel"/>
    <w:tmpl w:val="C1649F10"/>
    <w:lvl w:ilvl="0" w:tplc="A94434E6">
      <w:start w:val="1"/>
      <w:numFmt w:val="bullet"/>
      <w:lvlText w:val=""/>
      <w:lvlJc w:val="left"/>
      <w:pPr>
        <w:ind w:left="720" w:hanging="360"/>
      </w:pPr>
      <w:rPr>
        <w:rFonts w:ascii="Symbol" w:hAnsi="Symbol" w:hint="default"/>
        <w:color w:val="auto"/>
        <w:sz w:val="22"/>
        <w:szCs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C01CDC"/>
    <w:multiLevelType w:val="hybridMultilevel"/>
    <w:tmpl w:val="BB46DC86"/>
    <w:lvl w:ilvl="0" w:tplc="7C3EBB92">
      <w:start w:val="1"/>
      <w:numFmt w:val="bullet"/>
      <w:lvlText w:val=""/>
      <w:lvlJc w:val="left"/>
      <w:pPr>
        <w:ind w:left="1080" w:hanging="360"/>
      </w:pPr>
      <w:rPr>
        <w:rFonts w:ascii="Wingdings" w:hAnsi="Wingdings" w:hint="default"/>
        <w:color w:val="0070C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0051E27"/>
    <w:multiLevelType w:val="multilevel"/>
    <w:tmpl w:val="F2F6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02678F1"/>
    <w:multiLevelType w:val="hybridMultilevel"/>
    <w:tmpl w:val="22EAC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07015FA"/>
    <w:multiLevelType w:val="multilevel"/>
    <w:tmpl w:val="FA6A4B74"/>
    <w:lvl w:ilvl="0">
      <w:start w:val="1"/>
      <w:numFmt w:val="bullet"/>
      <w:lvlText w:val=""/>
      <w:lvlJc w:val="left"/>
      <w:pPr>
        <w:tabs>
          <w:tab w:val="num" w:pos="720"/>
        </w:tabs>
        <w:ind w:left="720" w:hanging="360"/>
      </w:pPr>
      <w:rPr>
        <w:rFonts w:ascii="Wingdings" w:hAnsi="Wingdings" w:hint="default"/>
        <w:color w:val="0070C0"/>
        <w:sz w:val="22"/>
        <w:szCs w:val="22"/>
      </w:rPr>
    </w:lvl>
    <w:lvl w:ilvl="1">
      <w:start w:val="1"/>
      <w:numFmt w:val="bullet"/>
      <w:lvlText w:val=""/>
      <w:lvlPicBulletId w:val="1"/>
      <w:lvlJc w:val="left"/>
      <w:pPr>
        <w:tabs>
          <w:tab w:val="num" w:pos="1440"/>
        </w:tabs>
        <w:ind w:left="1440" w:hanging="360"/>
      </w:pPr>
      <w:rPr>
        <w:rFonts w:ascii="Wingdings" w:hAnsi="Wingdings"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color w:val="0070C0"/>
        <w:sz w:val="28"/>
        <w:szCs w:val="28"/>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23B6FE8"/>
    <w:multiLevelType w:val="hybridMultilevel"/>
    <w:tmpl w:val="D306275E"/>
    <w:lvl w:ilvl="0" w:tplc="0409000B">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32E52F4"/>
    <w:multiLevelType w:val="hybridMultilevel"/>
    <w:tmpl w:val="47BA2710"/>
    <w:lvl w:ilvl="0" w:tplc="F7DEC8F2">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33E4031"/>
    <w:multiLevelType w:val="multilevel"/>
    <w:tmpl w:val="CDE2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341319D"/>
    <w:multiLevelType w:val="hybridMultilevel"/>
    <w:tmpl w:val="EA5EA458"/>
    <w:lvl w:ilvl="0" w:tplc="4C2A50F6">
      <w:start w:val="1"/>
      <w:numFmt w:val="bullet"/>
      <w:lvlText w:val=""/>
      <w:lvlJc w:val="left"/>
      <w:pPr>
        <w:ind w:left="880" w:hanging="360"/>
      </w:pPr>
      <w:rPr>
        <w:rFonts w:ascii="Symbol" w:hAnsi="Symbol" w:hint="default"/>
        <w:color w:val="0070C0"/>
        <w:sz w:val="22"/>
        <w:szCs w:val="22"/>
      </w:rPr>
    </w:lvl>
    <w:lvl w:ilvl="1" w:tplc="FFFFFFFF" w:tentative="1">
      <w:start w:val="1"/>
      <w:numFmt w:val="bullet"/>
      <w:lvlText w:val="o"/>
      <w:lvlJc w:val="left"/>
      <w:pPr>
        <w:ind w:left="1600" w:hanging="360"/>
      </w:pPr>
      <w:rPr>
        <w:rFonts w:ascii="Courier New" w:hAnsi="Courier New" w:cs="Courier New" w:hint="default"/>
      </w:rPr>
    </w:lvl>
    <w:lvl w:ilvl="2" w:tplc="FFFFFFFF" w:tentative="1">
      <w:start w:val="1"/>
      <w:numFmt w:val="bullet"/>
      <w:lvlText w:val=""/>
      <w:lvlJc w:val="left"/>
      <w:pPr>
        <w:ind w:left="2320" w:hanging="360"/>
      </w:pPr>
      <w:rPr>
        <w:rFonts w:ascii="Wingdings" w:hAnsi="Wingdings" w:hint="default"/>
      </w:rPr>
    </w:lvl>
    <w:lvl w:ilvl="3" w:tplc="FFFFFFFF" w:tentative="1">
      <w:start w:val="1"/>
      <w:numFmt w:val="bullet"/>
      <w:lvlText w:val=""/>
      <w:lvlJc w:val="left"/>
      <w:pPr>
        <w:ind w:left="3040" w:hanging="360"/>
      </w:pPr>
      <w:rPr>
        <w:rFonts w:ascii="Symbol" w:hAnsi="Symbol" w:hint="default"/>
      </w:rPr>
    </w:lvl>
    <w:lvl w:ilvl="4" w:tplc="FFFFFFFF" w:tentative="1">
      <w:start w:val="1"/>
      <w:numFmt w:val="bullet"/>
      <w:lvlText w:val="o"/>
      <w:lvlJc w:val="left"/>
      <w:pPr>
        <w:ind w:left="3760" w:hanging="360"/>
      </w:pPr>
      <w:rPr>
        <w:rFonts w:ascii="Courier New" w:hAnsi="Courier New" w:cs="Courier New" w:hint="default"/>
      </w:rPr>
    </w:lvl>
    <w:lvl w:ilvl="5" w:tplc="FFFFFFFF" w:tentative="1">
      <w:start w:val="1"/>
      <w:numFmt w:val="bullet"/>
      <w:lvlText w:val=""/>
      <w:lvlJc w:val="left"/>
      <w:pPr>
        <w:ind w:left="4480" w:hanging="360"/>
      </w:pPr>
      <w:rPr>
        <w:rFonts w:ascii="Wingdings" w:hAnsi="Wingdings" w:hint="default"/>
      </w:rPr>
    </w:lvl>
    <w:lvl w:ilvl="6" w:tplc="FFFFFFFF" w:tentative="1">
      <w:start w:val="1"/>
      <w:numFmt w:val="bullet"/>
      <w:lvlText w:val=""/>
      <w:lvlJc w:val="left"/>
      <w:pPr>
        <w:ind w:left="5200" w:hanging="360"/>
      </w:pPr>
      <w:rPr>
        <w:rFonts w:ascii="Symbol" w:hAnsi="Symbol" w:hint="default"/>
      </w:rPr>
    </w:lvl>
    <w:lvl w:ilvl="7" w:tplc="FFFFFFFF" w:tentative="1">
      <w:start w:val="1"/>
      <w:numFmt w:val="bullet"/>
      <w:lvlText w:val="o"/>
      <w:lvlJc w:val="left"/>
      <w:pPr>
        <w:ind w:left="5920" w:hanging="360"/>
      </w:pPr>
      <w:rPr>
        <w:rFonts w:ascii="Courier New" w:hAnsi="Courier New" w:cs="Courier New" w:hint="default"/>
      </w:rPr>
    </w:lvl>
    <w:lvl w:ilvl="8" w:tplc="FFFFFFFF" w:tentative="1">
      <w:start w:val="1"/>
      <w:numFmt w:val="bullet"/>
      <w:lvlText w:val=""/>
      <w:lvlJc w:val="left"/>
      <w:pPr>
        <w:ind w:left="6640" w:hanging="360"/>
      </w:pPr>
      <w:rPr>
        <w:rFonts w:ascii="Wingdings" w:hAnsi="Wingdings" w:hint="default"/>
      </w:rPr>
    </w:lvl>
  </w:abstractNum>
  <w:abstractNum w:abstractNumId="50" w15:restartNumberingAfterBreak="0">
    <w:nsid w:val="23A06039"/>
    <w:multiLevelType w:val="hybridMultilevel"/>
    <w:tmpl w:val="41802A56"/>
    <w:lvl w:ilvl="0" w:tplc="FFFFFFFF">
      <w:start w:val="1"/>
      <w:numFmt w:val="bullet"/>
      <w:lvlText w:val=""/>
      <w:lvlJc w:val="left"/>
      <w:pPr>
        <w:tabs>
          <w:tab w:val="num" w:pos="360"/>
        </w:tabs>
        <w:ind w:left="360" w:hanging="216"/>
      </w:pPr>
      <w:rPr>
        <w:rFonts w:ascii="Symbol" w:hAnsi="Symbol" w:hint="default"/>
      </w:rPr>
    </w:lvl>
    <w:lvl w:ilvl="1" w:tplc="FFFFFFFF">
      <w:start w:val="1"/>
      <w:numFmt w:val="bullet"/>
      <w:pStyle w:val="Sub-Bullet"/>
      <w:lvlText w:val=""/>
      <w:lvlJc w:val="left"/>
      <w:pPr>
        <w:tabs>
          <w:tab w:val="num" w:pos="720"/>
        </w:tabs>
        <w:ind w:left="864" w:hanging="144"/>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51A02C3"/>
    <w:multiLevelType w:val="hybridMultilevel"/>
    <w:tmpl w:val="2C10B28C"/>
    <w:lvl w:ilvl="0" w:tplc="0409000B">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74B32D8"/>
    <w:multiLevelType w:val="hybridMultilevel"/>
    <w:tmpl w:val="98BCED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1548AE"/>
    <w:multiLevelType w:val="hybridMultilevel"/>
    <w:tmpl w:val="187E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AA0F1A"/>
    <w:multiLevelType w:val="hybridMultilevel"/>
    <w:tmpl w:val="945E402E"/>
    <w:lvl w:ilvl="0" w:tplc="7BDC42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9E97A62"/>
    <w:multiLevelType w:val="hybridMultilevel"/>
    <w:tmpl w:val="9FB2D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C2E18B5"/>
    <w:multiLevelType w:val="multilevel"/>
    <w:tmpl w:val="14C4EB72"/>
    <w:lvl w:ilvl="0">
      <w:start w:val="1"/>
      <w:numFmt w:val="bullet"/>
      <w:lvlText w:val=""/>
      <w:lvlJc w:val="left"/>
      <w:pPr>
        <w:tabs>
          <w:tab w:val="num" w:pos="1080"/>
        </w:tabs>
        <w:ind w:left="1080" w:hanging="360"/>
      </w:pPr>
      <w:rPr>
        <w:rFonts w:ascii="Symbol" w:hAnsi="Symbol" w:hint="default"/>
        <w:color w:val="0070C0"/>
        <w:sz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7" w15:restartNumberingAfterBreak="0">
    <w:nsid w:val="2C445D5D"/>
    <w:multiLevelType w:val="hybridMultilevel"/>
    <w:tmpl w:val="1E74B6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2DA12D35"/>
    <w:multiLevelType w:val="hybridMultilevel"/>
    <w:tmpl w:val="8EF4AB62"/>
    <w:lvl w:ilvl="0" w:tplc="4D44B51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DBD6E18"/>
    <w:multiLevelType w:val="hybridMultilevel"/>
    <w:tmpl w:val="AB30E012"/>
    <w:lvl w:ilvl="0" w:tplc="EF9E2474">
      <w:start w:val="4"/>
      <w:numFmt w:val="decimal"/>
      <w:lvlText w:val="%1."/>
      <w:lvlJc w:val="left"/>
      <w:pPr>
        <w:ind w:left="1190" w:hanging="360"/>
      </w:pPr>
      <w:rPr>
        <w:rFonts w:ascii="Aptos" w:hAnsi="Aptos" w:cstheme="minorHAnsi"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DCD4968"/>
    <w:multiLevelType w:val="hybridMultilevel"/>
    <w:tmpl w:val="928692B8"/>
    <w:lvl w:ilvl="0" w:tplc="01E07084">
      <w:start w:val="1"/>
      <w:numFmt w:val="bullet"/>
      <w:lvlText w:val=""/>
      <w:lvlJc w:val="left"/>
      <w:pPr>
        <w:ind w:left="720" w:hanging="360"/>
      </w:pPr>
      <w:rPr>
        <w:rFonts w:ascii="Symbol" w:hAnsi="Symbol" w:hint="default"/>
        <w:color w:val="0070C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2E540FDA"/>
    <w:multiLevelType w:val="hybridMultilevel"/>
    <w:tmpl w:val="A1DCF894"/>
    <w:lvl w:ilvl="0" w:tplc="E4A2BA02">
      <w:start w:val="1"/>
      <w:numFmt w:val="bullet"/>
      <w:lvlText w:val=""/>
      <w:lvlJc w:val="left"/>
      <w:pPr>
        <w:ind w:left="360" w:hanging="360"/>
      </w:pPr>
      <w:rPr>
        <w:rFonts w:ascii="Symbol" w:hAnsi="Symbol" w:hint="default"/>
        <w:color w:val="0070C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F13339D"/>
    <w:multiLevelType w:val="hybridMultilevel"/>
    <w:tmpl w:val="D2161290"/>
    <w:lvl w:ilvl="0" w:tplc="04090001">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0044E1D"/>
    <w:multiLevelType w:val="hybridMultilevel"/>
    <w:tmpl w:val="A25E610E"/>
    <w:lvl w:ilvl="0" w:tplc="04090001">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18272CC"/>
    <w:multiLevelType w:val="hybridMultilevel"/>
    <w:tmpl w:val="0082D788"/>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64F3F4E"/>
    <w:multiLevelType w:val="hybridMultilevel"/>
    <w:tmpl w:val="7B04D87C"/>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6" w15:restartNumberingAfterBreak="0">
    <w:nsid w:val="365650AF"/>
    <w:multiLevelType w:val="hybridMultilevel"/>
    <w:tmpl w:val="BB901952"/>
    <w:lvl w:ilvl="0" w:tplc="D8D4F10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6A815F5"/>
    <w:multiLevelType w:val="hybridMultilevel"/>
    <w:tmpl w:val="C51661B6"/>
    <w:lvl w:ilvl="0" w:tplc="102238AC">
      <w:start w:val="1"/>
      <w:numFmt w:val="bullet"/>
      <w:lvlText w:val=""/>
      <w:lvlJc w:val="left"/>
      <w:pPr>
        <w:ind w:left="720" w:hanging="360"/>
      </w:pPr>
      <w:rPr>
        <w:rFonts w:ascii="Symbol" w:hAnsi="Symbol" w:hint="default"/>
        <w:color w:val="0070C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36C84C2B"/>
    <w:multiLevelType w:val="multilevel"/>
    <w:tmpl w:val="25A8194E"/>
    <w:styleLink w:val="Style1"/>
    <w:lvl w:ilvl="0">
      <w:start w:val="1"/>
      <w:numFmt w:val="none"/>
      <w:lvlText w:val="2.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77F30C3"/>
    <w:multiLevelType w:val="multilevel"/>
    <w:tmpl w:val="CFBE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9867677"/>
    <w:multiLevelType w:val="hybridMultilevel"/>
    <w:tmpl w:val="FC7CDE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3A2976B9"/>
    <w:multiLevelType w:val="hybridMultilevel"/>
    <w:tmpl w:val="C096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AA34B42"/>
    <w:multiLevelType w:val="hybridMultilevel"/>
    <w:tmpl w:val="B4B40E50"/>
    <w:lvl w:ilvl="0" w:tplc="04090003">
      <w:start w:val="1"/>
      <w:numFmt w:val="bullet"/>
      <w:lvlText w:val="o"/>
      <w:lvlJc w:val="left"/>
      <w:pPr>
        <w:ind w:left="720" w:hanging="360"/>
      </w:pPr>
      <w:rPr>
        <w:rFonts w:ascii="Courier New" w:hAnsi="Courier New" w:cs="Courier New"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B4349C4"/>
    <w:multiLevelType w:val="hybridMultilevel"/>
    <w:tmpl w:val="DE0A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B4A421A"/>
    <w:multiLevelType w:val="hybridMultilevel"/>
    <w:tmpl w:val="D7489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BBC5DCD"/>
    <w:multiLevelType w:val="hybridMultilevel"/>
    <w:tmpl w:val="A02A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D5C2FFB"/>
    <w:multiLevelType w:val="hybridMultilevel"/>
    <w:tmpl w:val="5F8A8678"/>
    <w:lvl w:ilvl="0" w:tplc="12F827F6">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A809CC"/>
    <w:multiLevelType w:val="hybridMultilevel"/>
    <w:tmpl w:val="26FE69F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8" w15:restartNumberingAfterBreak="0">
    <w:nsid w:val="3E7A0A70"/>
    <w:multiLevelType w:val="hybridMultilevel"/>
    <w:tmpl w:val="5FD2866E"/>
    <w:lvl w:ilvl="0" w:tplc="04090001">
      <w:start w:val="1"/>
      <w:numFmt w:val="bullet"/>
      <w:lvlText w:val=""/>
      <w:lvlJc w:val="left"/>
      <w:pPr>
        <w:ind w:left="1080" w:hanging="360"/>
      </w:pPr>
      <w:rPr>
        <w:rFonts w:ascii="Symbol" w:hAnsi="Symbol" w:hint="default"/>
        <w:color w:val="auto"/>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9" w15:restartNumberingAfterBreak="0">
    <w:nsid w:val="3E810D6E"/>
    <w:multiLevelType w:val="singleLevel"/>
    <w:tmpl w:val="04090001"/>
    <w:lvl w:ilvl="0">
      <w:start w:val="1"/>
      <w:numFmt w:val="bullet"/>
      <w:lvlText w:val=""/>
      <w:lvlJc w:val="left"/>
      <w:pPr>
        <w:ind w:left="360" w:hanging="360"/>
      </w:pPr>
      <w:rPr>
        <w:rFonts w:ascii="Symbol" w:hAnsi="Symbol" w:hint="default"/>
        <w:color w:val="auto"/>
      </w:rPr>
    </w:lvl>
  </w:abstractNum>
  <w:abstractNum w:abstractNumId="80" w15:restartNumberingAfterBreak="0">
    <w:nsid w:val="3ED53FBC"/>
    <w:multiLevelType w:val="multilevel"/>
    <w:tmpl w:val="FA6A4B74"/>
    <w:lvl w:ilvl="0">
      <w:start w:val="1"/>
      <w:numFmt w:val="bullet"/>
      <w:lvlText w:val=""/>
      <w:lvlJc w:val="left"/>
      <w:pPr>
        <w:tabs>
          <w:tab w:val="num" w:pos="720"/>
        </w:tabs>
        <w:ind w:left="720" w:hanging="360"/>
      </w:pPr>
      <w:rPr>
        <w:rFonts w:ascii="Wingdings" w:hAnsi="Wingdings" w:hint="default"/>
        <w:color w:val="0070C0"/>
        <w:sz w:val="22"/>
        <w:szCs w:val="22"/>
      </w:rPr>
    </w:lvl>
    <w:lvl w:ilvl="1">
      <w:start w:val="1"/>
      <w:numFmt w:val="bullet"/>
      <w:lvlText w:val=""/>
      <w:lvlPicBulletId w:val="1"/>
      <w:lvlJc w:val="left"/>
      <w:pPr>
        <w:tabs>
          <w:tab w:val="num" w:pos="1440"/>
        </w:tabs>
        <w:ind w:left="1440" w:hanging="360"/>
      </w:pPr>
      <w:rPr>
        <w:rFonts w:ascii="Wingdings" w:hAnsi="Wingdings"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color w:val="0070C0"/>
        <w:sz w:val="28"/>
        <w:szCs w:val="28"/>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FC22E98"/>
    <w:multiLevelType w:val="hybridMultilevel"/>
    <w:tmpl w:val="8EB65F94"/>
    <w:lvl w:ilvl="0" w:tplc="0409000B">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FF67F8B"/>
    <w:multiLevelType w:val="hybridMultilevel"/>
    <w:tmpl w:val="96F0DEDA"/>
    <w:lvl w:ilvl="0" w:tplc="FFFFFFFF">
      <w:start w:val="3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1F1007A"/>
    <w:multiLevelType w:val="multilevel"/>
    <w:tmpl w:val="DB82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20A33D5"/>
    <w:multiLevelType w:val="hybridMultilevel"/>
    <w:tmpl w:val="4F141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242299D"/>
    <w:multiLevelType w:val="hybridMultilevel"/>
    <w:tmpl w:val="5F1C4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37C26F0"/>
    <w:multiLevelType w:val="hybridMultilevel"/>
    <w:tmpl w:val="FD10D478"/>
    <w:lvl w:ilvl="0" w:tplc="0409000B">
      <w:start w:val="1"/>
      <w:numFmt w:val="bullet"/>
      <w:lvlText w:val=""/>
      <w:lvlJc w:val="left"/>
      <w:pPr>
        <w:ind w:left="1080" w:hanging="360"/>
      </w:pPr>
      <w:rPr>
        <w:rFonts w:ascii="Wingdings" w:hAnsi="Wingdings"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4504779B"/>
    <w:multiLevelType w:val="hybridMultilevel"/>
    <w:tmpl w:val="C5E099DA"/>
    <w:lvl w:ilvl="0" w:tplc="AF9EEC34">
      <w:start w:val="1"/>
      <w:numFmt w:val="bullet"/>
      <w:lvlText w:val=""/>
      <w:lvlJc w:val="left"/>
      <w:pPr>
        <w:ind w:left="1080" w:hanging="360"/>
      </w:pPr>
      <w:rPr>
        <w:rFonts w:ascii="Wingdings" w:hAnsi="Wingdings" w:hint="default"/>
        <w:color w:val="0070C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45DF2FD4"/>
    <w:multiLevelType w:val="hybridMultilevel"/>
    <w:tmpl w:val="338CEC96"/>
    <w:lvl w:ilvl="0" w:tplc="0409000B">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68650FB"/>
    <w:multiLevelType w:val="hybridMultilevel"/>
    <w:tmpl w:val="E69EFDD0"/>
    <w:lvl w:ilvl="0" w:tplc="D75686A2">
      <w:start w:val="1"/>
      <w:numFmt w:val="bullet"/>
      <w:lvlText w:val=""/>
      <w:lvlJc w:val="left"/>
      <w:pPr>
        <w:ind w:left="1080" w:hanging="360"/>
      </w:pPr>
      <w:rPr>
        <w:rFonts w:ascii="Wingdings" w:hAnsi="Wingdings" w:hint="default"/>
        <w:color w:val="0070C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69A32C5"/>
    <w:multiLevelType w:val="multilevel"/>
    <w:tmpl w:val="CF9E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6E627F8"/>
    <w:multiLevelType w:val="hybridMultilevel"/>
    <w:tmpl w:val="554CDEC8"/>
    <w:lvl w:ilvl="0" w:tplc="44ACF92C">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82F7647"/>
    <w:multiLevelType w:val="hybridMultilevel"/>
    <w:tmpl w:val="C97C396A"/>
    <w:lvl w:ilvl="0" w:tplc="0409000F">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8301E20"/>
    <w:multiLevelType w:val="hybridMultilevel"/>
    <w:tmpl w:val="EC62FA84"/>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8A2335A"/>
    <w:multiLevelType w:val="hybridMultilevel"/>
    <w:tmpl w:val="92FC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8E06EB3"/>
    <w:multiLevelType w:val="hybridMultilevel"/>
    <w:tmpl w:val="25688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49B26409"/>
    <w:multiLevelType w:val="multilevel"/>
    <w:tmpl w:val="95C41048"/>
    <w:lvl w:ilvl="0">
      <w:start w:val="1"/>
      <w:numFmt w:val="bullet"/>
      <w:pStyle w:val="BlueBullet"/>
      <w:lvlText w:val=""/>
      <w:lvlJc w:val="left"/>
      <w:pPr>
        <w:tabs>
          <w:tab w:val="num" w:pos="1440"/>
        </w:tabs>
        <w:ind w:left="1440" w:hanging="360"/>
      </w:pPr>
      <w:rPr>
        <w:rFonts w:ascii="Symbol" w:hAnsi="Symbol" w:hint="default"/>
        <w:b w:val="0"/>
        <w:i w:val="0"/>
        <w:color w:val="auto"/>
        <w:vertAlign w:val="baseline"/>
      </w:rPr>
    </w:lvl>
    <w:lvl w:ilvl="1">
      <w:start w:val="1"/>
      <w:numFmt w:val="bullet"/>
      <w:pStyle w:val="BlueBullet2"/>
      <w:lvlText w:val=""/>
      <w:lvlJc w:val="left"/>
      <w:pPr>
        <w:tabs>
          <w:tab w:val="num" w:pos="720"/>
        </w:tabs>
        <w:ind w:left="720" w:hanging="360"/>
      </w:pPr>
      <w:rPr>
        <w:rFonts w:ascii="Wingdings" w:hAnsi="Wingdings" w:hint="default"/>
        <w:color w:val="333399"/>
      </w:rPr>
    </w:lvl>
    <w:lvl w:ilvl="2">
      <w:start w:val="1"/>
      <w:numFmt w:val="bullet"/>
      <w:pStyle w:val="BlueBullet3"/>
      <w:lvlText w:val=""/>
      <w:lvlJc w:val="left"/>
      <w:pPr>
        <w:tabs>
          <w:tab w:val="num" w:pos="1080"/>
        </w:tabs>
        <w:ind w:left="1080" w:hanging="360"/>
      </w:pPr>
      <w:rPr>
        <w:rFonts w:ascii="Wingdings" w:hAnsi="Wingdings" w:hint="default"/>
        <w:b w:val="0"/>
        <w:i w:val="0"/>
        <w:color w:val="333399"/>
      </w:rPr>
    </w:lvl>
    <w:lvl w:ilvl="3">
      <w:start w:val="1"/>
      <w:numFmt w:val="bullet"/>
      <w:pStyle w:val="BlueBullet4"/>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7" w15:restartNumberingAfterBreak="0">
    <w:nsid w:val="4CDC49CB"/>
    <w:multiLevelType w:val="hybridMultilevel"/>
    <w:tmpl w:val="63F4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CF17016"/>
    <w:multiLevelType w:val="hybridMultilevel"/>
    <w:tmpl w:val="62523AE6"/>
    <w:lvl w:ilvl="0" w:tplc="056EB02C">
      <w:start w:val="1"/>
      <w:numFmt w:val="bullet"/>
      <w:lvlText w:val=""/>
      <w:lvlJc w:val="left"/>
      <w:pPr>
        <w:ind w:left="1080" w:hanging="360"/>
      </w:pPr>
      <w:rPr>
        <w:rFonts w:ascii="Wingdings" w:hAnsi="Wingdings" w:hint="default"/>
        <w:color w:val="0070C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4DB14C36"/>
    <w:multiLevelType w:val="hybridMultilevel"/>
    <w:tmpl w:val="8F78861C"/>
    <w:lvl w:ilvl="0" w:tplc="04090001">
      <w:start w:val="1"/>
      <w:numFmt w:val="bullet"/>
      <w:lvlText w:val=""/>
      <w:lvlJc w:val="left"/>
      <w:pPr>
        <w:ind w:left="720" w:hanging="360"/>
      </w:pPr>
      <w:rPr>
        <w:rFonts w:ascii="Symbol" w:hAnsi="Symbol" w:hint="default"/>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4E0C6D9A"/>
    <w:multiLevelType w:val="hybridMultilevel"/>
    <w:tmpl w:val="A9386FE0"/>
    <w:lvl w:ilvl="0" w:tplc="52D08F28">
      <w:start w:val="1"/>
      <w:numFmt w:val="bullet"/>
      <w:lvlText w:val=""/>
      <w:lvlJc w:val="left"/>
      <w:pPr>
        <w:ind w:left="720" w:hanging="360"/>
      </w:pPr>
      <w:rPr>
        <w:rFonts w:ascii="Wingdings" w:hAnsi="Wingding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F885256"/>
    <w:multiLevelType w:val="hybridMultilevel"/>
    <w:tmpl w:val="E3FCD64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4F9555BE"/>
    <w:multiLevelType w:val="hybridMultilevel"/>
    <w:tmpl w:val="42041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4FE554F7"/>
    <w:multiLevelType w:val="hybridMultilevel"/>
    <w:tmpl w:val="FBFEEC54"/>
    <w:lvl w:ilvl="0" w:tplc="1A8848E0">
      <w:start w:val="1"/>
      <w:numFmt w:val="bullet"/>
      <w:lvlText w:val=""/>
      <w:lvlJc w:val="left"/>
      <w:pPr>
        <w:ind w:left="1080" w:hanging="360"/>
      </w:pPr>
      <w:rPr>
        <w:rFonts w:ascii="Wingdings" w:hAnsi="Wingdings" w:hint="default"/>
        <w:color w:val="0070C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51865AD7"/>
    <w:multiLevelType w:val="hybridMultilevel"/>
    <w:tmpl w:val="6F30EB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2AC4B70"/>
    <w:multiLevelType w:val="hybridMultilevel"/>
    <w:tmpl w:val="C6D6AEFE"/>
    <w:lvl w:ilvl="0" w:tplc="10562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53244A8B"/>
    <w:multiLevelType w:val="hybridMultilevel"/>
    <w:tmpl w:val="D78A76DE"/>
    <w:lvl w:ilvl="0" w:tplc="0409000B">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374591E"/>
    <w:multiLevelType w:val="hybridMultilevel"/>
    <w:tmpl w:val="7C52CE04"/>
    <w:lvl w:ilvl="0" w:tplc="E4A2BA02">
      <w:start w:val="1"/>
      <w:numFmt w:val="bullet"/>
      <w:lvlText w:val=""/>
      <w:lvlJc w:val="left"/>
      <w:pPr>
        <w:ind w:left="720" w:hanging="360"/>
      </w:pPr>
      <w:rPr>
        <w:rFonts w:ascii="Symbol" w:hAnsi="Symbol"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3982479"/>
    <w:multiLevelType w:val="hybridMultilevel"/>
    <w:tmpl w:val="A90A6B2A"/>
    <w:lvl w:ilvl="0" w:tplc="89841E5C">
      <w:start w:val="1"/>
      <w:numFmt w:val="bullet"/>
      <w:lvlText w:val=""/>
      <w:lvlJc w:val="left"/>
      <w:pPr>
        <w:ind w:left="1440" w:hanging="360"/>
      </w:pPr>
      <w:rPr>
        <w:rFonts w:ascii="Symbol" w:hAnsi="Symbol" w:hint="default"/>
        <w:color w:val="0070C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9" w15:restartNumberingAfterBreak="0">
    <w:nsid w:val="556300E0"/>
    <w:multiLevelType w:val="hybridMultilevel"/>
    <w:tmpl w:val="E9F272E4"/>
    <w:lvl w:ilvl="0" w:tplc="FDE257D0">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58D580C"/>
    <w:multiLevelType w:val="multilevel"/>
    <w:tmpl w:val="FA6A4B74"/>
    <w:lvl w:ilvl="0">
      <w:start w:val="1"/>
      <w:numFmt w:val="bullet"/>
      <w:lvlText w:val=""/>
      <w:lvlJc w:val="left"/>
      <w:pPr>
        <w:tabs>
          <w:tab w:val="num" w:pos="720"/>
        </w:tabs>
        <w:ind w:left="720" w:hanging="360"/>
      </w:pPr>
      <w:rPr>
        <w:rFonts w:ascii="Wingdings" w:hAnsi="Wingdings" w:hint="default"/>
        <w:color w:val="0070C0"/>
        <w:sz w:val="22"/>
        <w:szCs w:val="22"/>
      </w:rPr>
    </w:lvl>
    <w:lvl w:ilvl="1">
      <w:start w:val="1"/>
      <w:numFmt w:val="bullet"/>
      <w:lvlText w:val=""/>
      <w:lvlPicBulletId w:val="1"/>
      <w:lvlJc w:val="left"/>
      <w:pPr>
        <w:tabs>
          <w:tab w:val="num" w:pos="1440"/>
        </w:tabs>
        <w:ind w:left="1440" w:hanging="360"/>
      </w:pPr>
      <w:rPr>
        <w:rFonts w:ascii="Wingdings" w:hAnsi="Wingdings"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color w:val="0070C0"/>
        <w:sz w:val="28"/>
        <w:szCs w:val="28"/>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6262995"/>
    <w:multiLevelType w:val="singleLevel"/>
    <w:tmpl w:val="A9C8E930"/>
    <w:lvl w:ilvl="0">
      <w:start w:val="1"/>
      <w:numFmt w:val="bullet"/>
      <w:pStyle w:val="bulletlist"/>
      <w:lvlText w:val=""/>
      <w:lvlJc w:val="left"/>
      <w:pPr>
        <w:tabs>
          <w:tab w:val="num" w:pos="360"/>
        </w:tabs>
        <w:ind w:left="360" w:hanging="360"/>
      </w:pPr>
      <w:rPr>
        <w:rFonts w:ascii="Symbol" w:hAnsi="Symbol" w:hint="default"/>
      </w:rPr>
    </w:lvl>
  </w:abstractNum>
  <w:abstractNum w:abstractNumId="112" w15:restartNumberingAfterBreak="0">
    <w:nsid w:val="580A4530"/>
    <w:multiLevelType w:val="multilevel"/>
    <w:tmpl w:val="2D12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91A05B7"/>
    <w:multiLevelType w:val="hybridMultilevel"/>
    <w:tmpl w:val="C5D87E94"/>
    <w:lvl w:ilvl="0" w:tplc="0409000B">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9740F31"/>
    <w:multiLevelType w:val="hybridMultilevel"/>
    <w:tmpl w:val="2C82D1F2"/>
    <w:lvl w:ilvl="0" w:tplc="E3A865AA">
      <w:start w:val="1"/>
      <w:numFmt w:val="bullet"/>
      <w:lvlText w:val=""/>
      <w:lvlJc w:val="left"/>
      <w:pPr>
        <w:ind w:left="360" w:hanging="360"/>
      </w:pPr>
      <w:rPr>
        <w:rFonts w:ascii="Wingdings" w:hAnsi="Wingdings" w:hint="default"/>
        <w:b/>
        <w:color w:val="0070C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597701D3"/>
    <w:multiLevelType w:val="multilevel"/>
    <w:tmpl w:val="3DE2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CCA6CD0"/>
    <w:multiLevelType w:val="hybridMultilevel"/>
    <w:tmpl w:val="58D67FA8"/>
    <w:lvl w:ilvl="0" w:tplc="0409000B">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DD0323B"/>
    <w:multiLevelType w:val="hybridMultilevel"/>
    <w:tmpl w:val="A06A974A"/>
    <w:lvl w:ilvl="0" w:tplc="9C76E998">
      <w:start w:val="1"/>
      <w:numFmt w:val="bullet"/>
      <w:lvlText w:val=""/>
      <w:lvlJc w:val="left"/>
      <w:pPr>
        <w:ind w:left="720" w:hanging="360"/>
      </w:pPr>
      <w:rPr>
        <w:rFonts w:ascii="Wingdings" w:hAnsi="Wingdings" w:hint="default"/>
        <w:snapToGrid/>
        <w:color w:val="0070C0"/>
        <w:spacing w:val="-6"/>
        <w:w w:val="105"/>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ED856C8"/>
    <w:multiLevelType w:val="hybridMultilevel"/>
    <w:tmpl w:val="AAAC0A5C"/>
    <w:lvl w:ilvl="0" w:tplc="E36C4220">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605B5D38"/>
    <w:multiLevelType w:val="hybridMultilevel"/>
    <w:tmpl w:val="D39A6808"/>
    <w:lvl w:ilvl="0" w:tplc="79E82442">
      <w:start w:val="1"/>
      <w:numFmt w:val="bullet"/>
      <w:lvlText w:val=""/>
      <w:lvlJc w:val="left"/>
      <w:pPr>
        <w:ind w:left="720" w:hanging="360"/>
      </w:pPr>
      <w:rPr>
        <w:rFonts w:ascii="Symbol" w:hAnsi="Symbol" w:hint="default"/>
        <w:color w:val="0070C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6097401B"/>
    <w:multiLevelType w:val="multilevel"/>
    <w:tmpl w:val="F8B8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1745B85"/>
    <w:multiLevelType w:val="hybridMultilevel"/>
    <w:tmpl w:val="CE74E8B8"/>
    <w:lvl w:ilvl="0" w:tplc="04090001">
      <w:start w:val="1"/>
      <w:numFmt w:val="bullet"/>
      <w:lvlText w:val=""/>
      <w:lvlJc w:val="left"/>
      <w:pPr>
        <w:ind w:left="1080" w:hanging="360"/>
      </w:pPr>
      <w:rPr>
        <w:rFonts w:ascii="Symbol" w:hAnsi="Symbol" w:hint="default"/>
        <w:color w:val="auto"/>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2" w15:restartNumberingAfterBreak="0">
    <w:nsid w:val="619B3080"/>
    <w:multiLevelType w:val="hybridMultilevel"/>
    <w:tmpl w:val="5DB8EA72"/>
    <w:lvl w:ilvl="0" w:tplc="C0B684D4">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61E3189E"/>
    <w:multiLevelType w:val="multilevel"/>
    <w:tmpl w:val="4FFA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2C91001"/>
    <w:multiLevelType w:val="hybridMultilevel"/>
    <w:tmpl w:val="5DF86B4C"/>
    <w:lvl w:ilvl="0" w:tplc="D87C949E">
      <w:start w:val="1"/>
      <w:numFmt w:val="bullet"/>
      <w:lvlText w:val=""/>
      <w:lvlJc w:val="left"/>
      <w:pPr>
        <w:ind w:left="720" w:hanging="360"/>
      </w:pPr>
      <w:rPr>
        <w:rFonts w:ascii="Symbol" w:hAnsi="Symbol" w:hint="default"/>
        <w:color w:val="0070C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62D2662C"/>
    <w:multiLevelType w:val="hybridMultilevel"/>
    <w:tmpl w:val="F67698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35211C6"/>
    <w:multiLevelType w:val="multilevel"/>
    <w:tmpl w:val="2B7A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39B0130"/>
    <w:multiLevelType w:val="hybridMultilevel"/>
    <w:tmpl w:val="9DD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4597884"/>
    <w:multiLevelType w:val="hybridMultilevel"/>
    <w:tmpl w:val="F5D4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522194E"/>
    <w:multiLevelType w:val="hybridMultilevel"/>
    <w:tmpl w:val="F3825AE4"/>
    <w:lvl w:ilvl="0" w:tplc="68806888">
      <w:start w:val="1"/>
      <w:numFmt w:val="bullet"/>
      <w:lvlText w:val=""/>
      <w:lvlJc w:val="left"/>
      <w:pPr>
        <w:ind w:left="720" w:hanging="360"/>
      </w:pPr>
      <w:rPr>
        <w:rFonts w:ascii="Symbol" w:hAnsi="Symbol" w:hint="default"/>
        <w:color w:val="0070C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66227E39"/>
    <w:multiLevelType w:val="hybridMultilevel"/>
    <w:tmpl w:val="82B61C10"/>
    <w:lvl w:ilvl="0" w:tplc="EF426BDE">
      <w:start w:val="1"/>
      <w:numFmt w:val="bullet"/>
      <w:lvlText w:val=""/>
      <w:lvlJc w:val="left"/>
      <w:pPr>
        <w:ind w:left="1080" w:hanging="360"/>
      </w:pPr>
      <w:rPr>
        <w:rFonts w:ascii="Wingdings" w:hAnsi="Wingdings" w:hint="default"/>
        <w:color w:val="0070C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67CA0529"/>
    <w:multiLevelType w:val="hybridMultilevel"/>
    <w:tmpl w:val="2CDC6B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DD453A"/>
    <w:multiLevelType w:val="hybridMultilevel"/>
    <w:tmpl w:val="EF82F05C"/>
    <w:lvl w:ilvl="0" w:tplc="FFFFFFFF">
      <w:start w:val="1"/>
      <w:numFmt w:val="bullet"/>
      <w:lvlText w:val="-"/>
      <w:lvlJc w:val="left"/>
      <w:pPr>
        <w:ind w:left="720" w:hanging="360"/>
      </w:pPr>
      <w:rPr>
        <w:rFonts w:ascii="Courier" w:hAnsi="Couri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82930C5"/>
    <w:multiLevelType w:val="multilevel"/>
    <w:tmpl w:val="AC2C8C3A"/>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8A9738B"/>
    <w:multiLevelType w:val="hybridMultilevel"/>
    <w:tmpl w:val="5B5EA79C"/>
    <w:lvl w:ilvl="0" w:tplc="A372D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94E22E0"/>
    <w:multiLevelType w:val="hybridMultilevel"/>
    <w:tmpl w:val="5EAEC81C"/>
    <w:lvl w:ilvl="0" w:tplc="0409000B">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9831346"/>
    <w:multiLevelType w:val="hybridMultilevel"/>
    <w:tmpl w:val="74A209AE"/>
    <w:lvl w:ilvl="0" w:tplc="BB26414E">
      <w:start w:val="1"/>
      <w:numFmt w:val="bullet"/>
      <w:lvlText w:val=""/>
      <w:lvlJc w:val="left"/>
      <w:pPr>
        <w:ind w:left="1440" w:hanging="360"/>
      </w:pPr>
      <w:rPr>
        <w:rFonts w:ascii="Symbol" w:hAnsi="Symbol" w:hint="default"/>
        <w:color w:val="0070C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7" w15:restartNumberingAfterBreak="0">
    <w:nsid w:val="6A1F079D"/>
    <w:multiLevelType w:val="hybridMultilevel"/>
    <w:tmpl w:val="4BAC76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6A6E5E94"/>
    <w:multiLevelType w:val="hybridMultilevel"/>
    <w:tmpl w:val="5884329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A75458F"/>
    <w:multiLevelType w:val="hybridMultilevel"/>
    <w:tmpl w:val="51967DA2"/>
    <w:lvl w:ilvl="0" w:tplc="04090003">
      <w:start w:val="1"/>
      <w:numFmt w:val="bullet"/>
      <w:lvlText w:val="o"/>
      <w:lvlJc w:val="left"/>
      <w:pPr>
        <w:ind w:left="1080" w:hanging="360"/>
      </w:pPr>
      <w:rPr>
        <w:rFonts w:ascii="Courier New" w:hAnsi="Courier New" w:cs="Courier New" w:hint="default"/>
        <w:color w:val="auto"/>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0" w15:restartNumberingAfterBreak="0">
    <w:nsid w:val="6B5B6205"/>
    <w:multiLevelType w:val="hybridMultilevel"/>
    <w:tmpl w:val="6F6E574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6B5F6E7C"/>
    <w:multiLevelType w:val="hybridMultilevel"/>
    <w:tmpl w:val="9A38F0E2"/>
    <w:lvl w:ilvl="0" w:tplc="FFFFFFFF">
      <w:start w:val="1"/>
      <w:numFmt w:val="bullet"/>
      <w:lvlText w:val=""/>
      <w:lvlPicBulletId w:val="0"/>
      <w:lvlJc w:val="left"/>
      <w:pPr>
        <w:ind w:left="720" w:hanging="360"/>
      </w:pPr>
      <w:rPr>
        <w:rFonts w:ascii="Symbol" w:hAnsi="Symbol" w:hint="default"/>
        <w:color w:val="auto"/>
      </w:rPr>
    </w:lvl>
    <w:lvl w:ilvl="1" w:tplc="04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6B7F351E"/>
    <w:multiLevelType w:val="hybridMultilevel"/>
    <w:tmpl w:val="250A63D4"/>
    <w:lvl w:ilvl="0" w:tplc="3970C50C">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6C0D7857"/>
    <w:multiLevelType w:val="hybridMultilevel"/>
    <w:tmpl w:val="04FEC468"/>
    <w:lvl w:ilvl="0" w:tplc="0409000B">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C1E18D2"/>
    <w:multiLevelType w:val="multilevel"/>
    <w:tmpl w:val="CEA4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D146536"/>
    <w:multiLevelType w:val="hybridMultilevel"/>
    <w:tmpl w:val="3CCA875E"/>
    <w:lvl w:ilvl="0" w:tplc="0409000B">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D423E96"/>
    <w:multiLevelType w:val="hybridMultilevel"/>
    <w:tmpl w:val="59209646"/>
    <w:lvl w:ilvl="0" w:tplc="A2A642AA">
      <w:start w:val="1"/>
      <w:numFmt w:val="bullet"/>
      <w:lvlText w:val=""/>
      <w:lvlJc w:val="left"/>
      <w:pPr>
        <w:ind w:left="720" w:hanging="360"/>
      </w:pPr>
      <w:rPr>
        <w:rFonts w:ascii="Wingdings" w:hAnsi="Wingding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F1E1D35"/>
    <w:multiLevelType w:val="hybridMultilevel"/>
    <w:tmpl w:val="CE1CB5DA"/>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8" w15:restartNumberingAfterBreak="0">
    <w:nsid w:val="718310E4"/>
    <w:multiLevelType w:val="hybridMultilevel"/>
    <w:tmpl w:val="57B05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3F01D9C"/>
    <w:multiLevelType w:val="hybridMultilevel"/>
    <w:tmpl w:val="4E44F3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15:restartNumberingAfterBreak="0">
    <w:nsid w:val="75E40AE3"/>
    <w:multiLevelType w:val="hybridMultilevel"/>
    <w:tmpl w:val="BAFA9734"/>
    <w:lvl w:ilvl="0" w:tplc="0409000B">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5FC05C0"/>
    <w:multiLevelType w:val="hybridMultilevel"/>
    <w:tmpl w:val="AA922054"/>
    <w:lvl w:ilvl="0" w:tplc="8D68335C">
      <w:start w:val="1"/>
      <w:numFmt w:val="bullet"/>
      <w:lvlText w:val=""/>
      <w:lvlJc w:val="left"/>
      <w:pPr>
        <w:ind w:left="720" w:hanging="360"/>
      </w:pPr>
      <w:rPr>
        <w:rFonts w:ascii="Wingdings" w:hAnsi="Wingdings" w:hint="default"/>
        <w:b/>
        <w:snapToGrid/>
        <w:color w:val="0070C0"/>
        <w:spacing w:val="0"/>
        <w:w w:val="100"/>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62E0570"/>
    <w:multiLevelType w:val="hybridMultilevel"/>
    <w:tmpl w:val="D0B2C420"/>
    <w:lvl w:ilvl="0" w:tplc="6D28272E">
      <w:start w:val="1"/>
      <w:numFmt w:val="bullet"/>
      <w:pStyle w:val="Bullet"/>
      <w:lvlText w:val=""/>
      <w:lvlJc w:val="left"/>
      <w:pPr>
        <w:tabs>
          <w:tab w:val="num" w:pos="360"/>
        </w:tabs>
        <w:ind w:left="360" w:hanging="216"/>
      </w:pPr>
      <w:rPr>
        <w:rFonts w:ascii="Symbol" w:hAnsi="Symbol" w:hint="default"/>
      </w:rPr>
    </w:lvl>
    <w:lvl w:ilvl="1" w:tplc="00030409">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6D4725E"/>
    <w:multiLevelType w:val="hybridMultilevel"/>
    <w:tmpl w:val="C0B8010C"/>
    <w:lvl w:ilvl="0" w:tplc="6C16091C">
      <w:start w:val="1"/>
      <w:numFmt w:val="lowerLetter"/>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78202BF1"/>
    <w:multiLevelType w:val="hybridMultilevel"/>
    <w:tmpl w:val="E9FCE8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783B3FDB"/>
    <w:multiLevelType w:val="singleLevel"/>
    <w:tmpl w:val="716A8244"/>
    <w:lvl w:ilvl="0">
      <w:start w:val="1"/>
      <w:numFmt w:val="decimal"/>
      <w:pStyle w:val="table2"/>
      <w:lvlText w:val="%1."/>
      <w:lvlJc w:val="left"/>
      <w:pPr>
        <w:tabs>
          <w:tab w:val="num" w:pos="360"/>
        </w:tabs>
        <w:ind w:left="360" w:hanging="360"/>
      </w:pPr>
    </w:lvl>
  </w:abstractNum>
  <w:abstractNum w:abstractNumId="156" w15:restartNumberingAfterBreak="0">
    <w:nsid w:val="7B181802"/>
    <w:multiLevelType w:val="hybridMultilevel"/>
    <w:tmpl w:val="4430404E"/>
    <w:lvl w:ilvl="0" w:tplc="69460E42">
      <w:start w:val="1"/>
      <w:numFmt w:val="bullet"/>
      <w:lvlText w:val=""/>
      <w:lvlJc w:val="left"/>
      <w:pPr>
        <w:ind w:left="1080" w:hanging="360"/>
      </w:pPr>
      <w:rPr>
        <w:rFonts w:ascii="Wingdings" w:hAnsi="Wingdings" w:hint="default"/>
        <w:color w:val="0070C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7B460692"/>
    <w:multiLevelType w:val="hybridMultilevel"/>
    <w:tmpl w:val="7ACAF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B757BB5"/>
    <w:multiLevelType w:val="multilevel"/>
    <w:tmpl w:val="4E9A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C866BEB"/>
    <w:multiLevelType w:val="hybridMultilevel"/>
    <w:tmpl w:val="CAB8A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D3540BD"/>
    <w:multiLevelType w:val="hybridMultilevel"/>
    <w:tmpl w:val="BF781736"/>
    <w:lvl w:ilvl="0" w:tplc="E9A89228">
      <w:start w:val="1"/>
      <w:numFmt w:val="bullet"/>
      <w:lvlText w:val=""/>
      <w:lvlJc w:val="left"/>
      <w:pPr>
        <w:ind w:left="720" w:hanging="360"/>
      </w:pPr>
      <w:rPr>
        <w:rFonts w:ascii="Symbol" w:hAnsi="Symbol" w:hint="default"/>
        <w:color w:val="0070C0"/>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1" w15:restartNumberingAfterBreak="0">
    <w:nsid w:val="7E2B0BC1"/>
    <w:multiLevelType w:val="hybridMultilevel"/>
    <w:tmpl w:val="61D48814"/>
    <w:lvl w:ilvl="0" w:tplc="8C066496">
      <w:start w:val="2"/>
      <w:numFmt w:val="bullet"/>
      <w:lvlText w:val="-"/>
      <w:lvlJc w:val="left"/>
      <w:pPr>
        <w:ind w:left="1080" w:hanging="360"/>
      </w:pPr>
      <w:rPr>
        <w:rFonts w:ascii="Calibri" w:eastAsia="Calibr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7EAC654D"/>
    <w:multiLevelType w:val="hybridMultilevel"/>
    <w:tmpl w:val="4146A086"/>
    <w:lvl w:ilvl="0" w:tplc="AB767C28">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FDA1E2D"/>
    <w:multiLevelType w:val="hybridMultilevel"/>
    <w:tmpl w:val="4B6E0824"/>
    <w:lvl w:ilvl="0" w:tplc="8B3273E2">
      <w:start w:val="1"/>
      <w:numFmt w:val="bullet"/>
      <w:lvlText w:val=""/>
      <w:lvlJc w:val="left"/>
      <w:pPr>
        <w:ind w:left="1080" w:hanging="360"/>
      </w:pPr>
      <w:rPr>
        <w:rFonts w:ascii="Wingdings" w:hAnsi="Wingdings" w:hint="default"/>
        <w:color w:val="0070C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17263780">
    <w:abstractNumId w:val="41"/>
  </w:num>
  <w:num w:numId="2" w16cid:durableId="760377659">
    <w:abstractNumId w:val="155"/>
  </w:num>
  <w:num w:numId="3" w16cid:durableId="1171022676">
    <w:abstractNumId w:val="111"/>
  </w:num>
  <w:num w:numId="4" w16cid:durableId="80226526">
    <w:abstractNumId w:val="152"/>
  </w:num>
  <w:num w:numId="5" w16cid:durableId="529606287">
    <w:abstractNumId w:val="50"/>
  </w:num>
  <w:num w:numId="6" w16cid:durableId="1616525841">
    <w:abstractNumId w:val="68"/>
  </w:num>
  <w:num w:numId="7" w16cid:durableId="1088845704">
    <w:abstractNumId w:val="96"/>
  </w:num>
  <w:num w:numId="8" w16cid:durableId="1768841958">
    <w:abstractNumId w:val="161"/>
  </w:num>
  <w:num w:numId="9" w16cid:durableId="284234565">
    <w:abstractNumId w:val="135"/>
  </w:num>
  <w:num w:numId="10" w16cid:durableId="738669004">
    <w:abstractNumId w:val="29"/>
  </w:num>
  <w:num w:numId="11" w16cid:durableId="1095904318">
    <w:abstractNumId w:val="30"/>
  </w:num>
  <w:num w:numId="12" w16cid:durableId="704909159">
    <w:abstractNumId w:val="34"/>
  </w:num>
  <w:num w:numId="13" w16cid:durableId="507016303">
    <w:abstractNumId w:val="39"/>
  </w:num>
  <w:num w:numId="14" w16cid:durableId="1123109782">
    <w:abstractNumId w:val="17"/>
  </w:num>
  <w:num w:numId="15" w16cid:durableId="849104782">
    <w:abstractNumId w:val="81"/>
  </w:num>
  <w:num w:numId="16" w16cid:durableId="2141144977">
    <w:abstractNumId w:val="88"/>
  </w:num>
  <w:num w:numId="17" w16cid:durableId="1246307616">
    <w:abstractNumId w:val="150"/>
  </w:num>
  <w:num w:numId="18" w16cid:durableId="808861776">
    <w:abstractNumId w:val="149"/>
  </w:num>
  <w:num w:numId="19" w16cid:durableId="1993755712">
    <w:abstractNumId w:val="9"/>
  </w:num>
  <w:num w:numId="20" w16cid:durableId="291400847">
    <w:abstractNumId w:val="145"/>
  </w:num>
  <w:num w:numId="21" w16cid:durableId="1046563861">
    <w:abstractNumId w:val="16"/>
  </w:num>
  <w:num w:numId="22" w16cid:durableId="457065585">
    <w:abstractNumId w:val="106"/>
  </w:num>
  <w:num w:numId="23" w16cid:durableId="2032995898">
    <w:abstractNumId w:val="142"/>
  </w:num>
  <w:num w:numId="24" w16cid:durableId="1480000938">
    <w:abstractNumId w:val="12"/>
  </w:num>
  <w:num w:numId="25" w16cid:durableId="923337117">
    <w:abstractNumId w:val="139"/>
  </w:num>
  <w:num w:numId="26" w16cid:durableId="1572154019">
    <w:abstractNumId w:val="154"/>
  </w:num>
  <w:num w:numId="27" w16cid:durableId="1146509950">
    <w:abstractNumId w:val="140"/>
  </w:num>
  <w:num w:numId="28" w16cid:durableId="1452749894">
    <w:abstractNumId w:val="52"/>
  </w:num>
  <w:num w:numId="29" w16cid:durableId="1888225391">
    <w:abstractNumId w:val="99"/>
  </w:num>
  <w:num w:numId="30" w16cid:durableId="302732933">
    <w:abstractNumId w:val="143"/>
  </w:num>
  <w:num w:numId="31" w16cid:durableId="577178064">
    <w:abstractNumId w:val="63"/>
  </w:num>
  <w:num w:numId="32" w16cid:durableId="132989402">
    <w:abstractNumId w:val="7"/>
  </w:num>
  <w:num w:numId="33" w16cid:durableId="873232850">
    <w:abstractNumId w:val="159"/>
  </w:num>
  <w:num w:numId="34" w16cid:durableId="872428381">
    <w:abstractNumId w:val="61"/>
  </w:num>
  <w:num w:numId="35" w16cid:durableId="501160896">
    <w:abstractNumId w:val="24"/>
  </w:num>
  <w:num w:numId="36" w16cid:durableId="1438021346">
    <w:abstractNumId w:val="83"/>
  </w:num>
  <w:num w:numId="37" w16cid:durableId="332493743">
    <w:abstractNumId w:val="5"/>
  </w:num>
  <w:num w:numId="38" w16cid:durableId="1334800546">
    <w:abstractNumId w:val="48"/>
  </w:num>
  <w:num w:numId="39" w16cid:durableId="1434666082">
    <w:abstractNumId w:val="20"/>
  </w:num>
  <w:num w:numId="40" w16cid:durableId="922372372">
    <w:abstractNumId w:val="21"/>
  </w:num>
  <w:num w:numId="41" w16cid:durableId="1154295630">
    <w:abstractNumId w:val="32"/>
  </w:num>
  <w:num w:numId="42" w16cid:durableId="422340770">
    <w:abstractNumId w:val="43"/>
  </w:num>
  <w:num w:numId="43" w16cid:durableId="1528564465">
    <w:abstractNumId w:val="158"/>
  </w:num>
  <w:num w:numId="44" w16cid:durableId="30813693">
    <w:abstractNumId w:val="120"/>
  </w:num>
  <w:num w:numId="45" w16cid:durableId="2034837827">
    <w:abstractNumId w:val="6"/>
  </w:num>
  <w:num w:numId="46" w16cid:durableId="759789260">
    <w:abstractNumId w:val="115"/>
  </w:num>
  <w:num w:numId="47" w16cid:durableId="1137455620">
    <w:abstractNumId w:val="144"/>
  </w:num>
  <w:num w:numId="48" w16cid:durableId="142044178">
    <w:abstractNumId w:val="112"/>
  </w:num>
  <w:num w:numId="49" w16cid:durableId="775950691">
    <w:abstractNumId w:val="123"/>
  </w:num>
  <w:num w:numId="50" w16cid:durableId="1098067292">
    <w:abstractNumId w:val="90"/>
  </w:num>
  <w:num w:numId="51" w16cid:durableId="1447000931">
    <w:abstractNumId w:val="4"/>
  </w:num>
  <w:num w:numId="52" w16cid:durableId="1181092882">
    <w:abstractNumId w:val="69"/>
  </w:num>
  <w:num w:numId="53" w16cid:durableId="1341588800">
    <w:abstractNumId w:val="126"/>
  </w:num>
  <w:num w:numId="54" w16cid:durableId="212546319">
    <w:abstractNumId w:val="97"/>
  </w:num>
  <w:num w:numId="55" w16cid:durableId="322586139">
    <w:abstractNumId w:val="22"/>
  </w:num>
  <w:num w:numId="56" w16cid:durableId="1661040176">
    <w:abstractNumId w:val="107"/>
  </w:num>
  <w:num w:numId="57" w16cid:durableId="786201423">
    <w:abstractNumId w:val="109"/>
  </w:num>
  <w:num w:numId="58" w16cid:durableId="1293632505">
    <w:abstractNumId w:val="62"/>
  </w:num>
  <w:num w:numId="59" w16cid:durableId="1806502514">
    <w:abstractNumId w:val="113"/>
  </w:num>
  <w:num w:numId="60" w16cid:durableId="1206676397">
    <w:abstractNumId w:val="51"/>
  </w:num>
  <w:num w:numId="61" w16cid:durableId="318778849">
    <w:abstractNumId w:val="72"/>
  </w:num>
  <w:num w:numId="62" w16cid:durableId="1377654360">
    <w:abstractNumId w:val="76"/>
  </w:num>
  <w:num w:numId="63" w16cid:durableId="1214199064">
    <w:abstractNumId w:val="47"/>
  </w:num>
  <w:num w:numId="64" w16cid:durableId="139805920">
    <w:abstractNumId w:val="3"/>
  </w:num>
  <w:num w:numId="65" w16cid:durableId="1145662534">
    <w:abstractNumId w:val="25"/>
  </w:num>
  <w:num w:numId="66" w16cid:durableId="745805291">
    <w:abstractNumId w:val="156"/>
  </w:num>
  <w:num w:numId="67" w16cid:durableId="885608022">
    <w:abstractNumId w:val="163"/>
  </w:num>
  <w:num w:numId="68" w16cid:durableId="1102456649">
    <w:abstractNumId w:val="86"/>
  </w:num>
  <w:num w:numId="69" w16cid:durableId="615714274">
    <w:abstractNumId w:val="87"/>
  </w:num>
  <w:num w:numId="70" w16cid:durableId="1216696255">
    <w:abstractNumId w:val="42"/>
  </w:num>
  <w:num w:numId="71" w16cid:durableId="79102421">
    <w:abstractNumId w:val="130"/>
  </w:num>
  <w:num w:numId="72" w16cid:durableId="460685166">
    <w:abstractNumId w:val="110"/>
  </w:num>
  <w:num w:numId="73" w16cid:durableId="1767575132">
    <w:abstractNumId w:val="36"/>
  </w:num>
  <w:num w:numId="74" w16cid:durableId="315887761">
    <w:abstractNumId w:val="35"/>
  </w:num>
  <w:num w:numId="75" w16cid:durableId="800146743">
    <w:abstractNumId w:val="8"/>
  </w:num>
  <w:num w:numId="76" w16cid:durableId="1179739765">
    <w:abstractNumId w:val="116"/>
  </w:num>
  <w:num w:numId="77" w16cid:durableId="1548296297">
    <w:abstractNumId w:val="27"/>
  </w:num>
  <w:num w:numId="78" w16cid:durableId="1452088913">
    <w:abstractNumId w:val="103"/>
  </w:num>
  <w:num w:numId="79" w16cid:durableId="1342853096">
    <w:abstractNumId w:val="98"/>
  </w:num>
  <w:num w:numId="80" w16cid:durableId="1453330127">
    <w:abstractNumId w:val="89"/>
  </w:num>
  <w:num w:numId="81" w16cid:durableId="1564025458">
    <w:abstractNumId w:val="46"/>
  </w:num>
  <w:num w:numId="82" w16cid:durableId="2138138187">
    <w:abstractNumId w:val="40"/>
  </w:num>
  <w:num w:numId="83" w16cid:durableId="1753969159">
    <w:abstractNumId w:val="141"/>
  </w:num>
  <w:num w:numId="84" w16cid:durableId="2055040607">
    <w:abstractNumId w:val="148"/>
  </w:num>
  <w:num w:numId="85" w16cid:durableId="198592371">
    <w:abstractNumId w:val="82"/>
  </w:num>
  <w:num w:numId="86" w16cid:durableId="2098016154">
    <w:abstractNumId w:val="125"/>
  </w:num>
  <w:num w:numId="87" w16cid:durableId="369450952">
    <w:abstractNumId w:val="85"/>
  </w:num>
  <w:num w:numId="88" w16cid:durableId="623927221">
    <w:abstractNumId w:val="131"/>
  </w:num>
  <w:num w:numId="89" w16cid:durableId="1675104287">
    <w:abstractNumId w:val="55"/>
  </w:num>
  <w:num w:numId="90" w16cid:durableId="507601293">
    <w:abstractNumId w:val="58"/>
  </w:num>
  <w:num w:numId="91" w16cid:durableId="1521238637">
    <w:abstractNumId w:val="11"/>
  </w:num>
  <w:num w:numId="92" w16cid:durableId="1934046109">
    <w:abstractNumId w:val="104"/>
  </w:num>
  <w:num w:numId="93" w16cid:durableId="1554267056">
    <w:abstractNumId w:val="18"/>
  </w:num>
  <w:num w:numId="94" w16cid:durableId="1728602143">
    <w:abstractNumId w:val="101"/>
  </w:num>
  <w:num w:numId="95" w16cid:durableId="1530991596">
    <w:abstractNumId w:val="14"/>
  </w:num>
  <w:num w:numId="96" w16cid:durableId="394817347">
    <w:abstractNumId w:val="57"/>
  </w:num>
  <w:num w:numId="97" w16cid:durableId="589312317">
    <w:abstractNumId w:val="147"/>
  </w:num>
  <w:num w:numId="98" w16cid:durableId="1508790438">
    <w:abstractNumId w:val="54"/>
  </w:num>
  <w:num w:numId="99" w16cid:durableId="1333607406">
    <w:abstractNumId w:val="121"/>
  </w:num>
  <w:num w:numId="100" w16cid:durableId="458839813">
    <w:abstractNumId w:val="78"/>
  </w:num>
  <w:num w:numId="101" w16cid:durableId="183979697">
    <w:abstractNumId w:val="2"/>
  </w:num>
  <w:num w:numId="102" w16cid:durableId="58210174">
    <w:abstractNumId w:val="53"/>
  </w:num>
  <w:num w:numId="103" w16cid:durableId="1490705824">
    <w:abstractNumId w:val="19"/>
  </w:num>
  <w:num w:numId="104" w16cid:durableId="898052413">
    <w:abstractNumId w:val="71"/>
  </w:num>
  <w:num w:numId="105" w16cid:durableId="1543253285">
    <w:abstractNumId w:val="38"/>
  </w:num>
  <w:num w:numId="106" w16cid:durableId="1945845271">
    <w:abstractNumId w:val="132"/>
  </w:num>
  <w:num w:numId="107" w16cid:durableId="1678342495">
    <w:abstractNumId w:val="79"/>
  </w:num>
  <w:num w:numId="108" w16cid:durableId="23942854">
    <w:abstractNumId w:val="10"/>
  </w:num>
  <w:num w:numId="109" w16cid:durableId="355739136">
    <w:abstractNumId w:val="93"/>
  </w:num>
  <w:num w:numId="110" w16cid:durableId="593632514">
    <w:abstractNumId w:val="64"/>
  </w:num>
  <w:num w:numId="111" w16cid:durableId="806816751">
    <w:abstractNumId w:val="138"/>
  </w:num>
  <w:num w:numId="112" w16cid:durableId="296570950">
    <w:abstractNumId w:val="15"/>
  </w:num>
  <w:num w:numId="113" w16cid:durableId="790056451">
    <w:abstractNumId w:val="75"/>
  </w:num>
  <w:num w:numId="114" w16cid:durableId="1733767442">
    <w:abstractNumId w:val="77"/>
  </w:num>
  <w:num w:numId="115" w16cid:durableId="183590457">
    <w:abstractNumId w:val="92"/>
  </w:num>
  <w:num w:numId="116" w16cid:durableId="929394570">
    <w:abstractNumId w:val="31"/>
  </w:num>
  <w:num w:numId="117" w16cid:durableId="1375617004">
    <w:abstractNumId w:val="100"/>
  </w:num>
  <w:num w:numId="118" w16cid:durableId="467406309">
    <w:abstractNumId w:val="162"/>
  </w:num>
  <w:num w:numId="119" w16cid:durableId="2146895568">
    <w:abstractNumId w:val="151"/>
  </w:num>
  <w:num w:numId="120" w16cid:durableId="890918672">
    <w:abstractNumId w:val="66"/>
  </w:num>
  <w:num w:numId="121" w16cid:durableId="150099678">
    <w:abstractNumId w:val="117"/>
  </w:num>
  <w:num w:numId="122" w16cid:durableId="713042448">
    <w:abstractNumId w:val="28"/>
  </w:num>
  <w:num w:numId="123" w16cid:durableId="1318411713">
    <w:abstractNumId w:val="146"/>
  </w:num>
  <w:num w:numId="124" w16cid:durableId="1763336345">
    <w:abstractNumId w:val="114"/>
  </w:num>
  <w:num w:numId="125" w16cid:durableId="305740090">
    <w:abstractNumId w:val="0"/>
  </w:num>
  <w:num w:numId="126" w16cid:durableId="1721978455">
    <w:abstractNumId w:val="59"/>
  </w:num>
  <w:num w:numId="127" w16cid:durableId="954555956">
    <w:abstractNumId w:val="91"/>
  </w:num>
  <w:num w:numId="128" w16cid:durableId="757487810">
    <w:abstractNumId w:val="133"/>
  </w:num>
  <w:num w:numId="129" w16cid:durableId="1065487693">
    <w:abstractNumId w:val="74"/>
  </w:num>
  <w:num w:numId="130" w16cid:durableId="830489063">
    <w:abstractNumId w:val="105"/>
  </w:num>
  <w:num w:numId="131" w16cid:durableId="1528561868">
    <w:abstractNumId w:val="134"/>
  </w:num>
  <w:num w:numId="132" w16cid:durableId="329674942">
    <w:abstractNumId w:val="153"/>
  </w:num>
  <w:num w:numId="133" w16cid:durableId="1956062635">
    <w:abstractNumId w:val="102"/>
  </w:num>
  <w:num w:numId="134" w16cid:durableId="1464075217">
    <w:abstractNumId w:val="44"/>
  </w:num>
  <w:num w:numId="135" w16cid:durableId="1976522439">
    <w:abstractNumId w:val="37"/>
  </w:num>
  <w:num w:numId="136" w16cid:durableId="38751960">
    <w:abstractNumId w:val="56"/>
  </w:num>
  <w:num w:numId="137" w16cid:durableId="1377659358">
    <w:abstractNumId w:val="160"/>
  </w:num>
  <w:num w:numId="138" w16cid:durableId="565191290">
    <w:abstractNumId w:val="128"/>
  </w:num>
  <w:num w:numId="139" w16cid:durableId="1302420127">
    <w:abstractNumId w:val="1"/>
  </w:num>
  <w:num w:numId="140" w16cid:durableId="539129793">
    <w:abstractNumId w:val="26"/>
  </w:num>
  <w:num w:numId="141" w16cid:durableId="1658878608">
    <w:abstractNumId w:val="65"/>
  </w:num>
  <w:num w:numId="142" w16cid:durableId="2131001000">
    <w:abstractNumId w:val="49"/>
  </w:num>
  <w:num w:numId="143" w16cid:durableId="673849075">
    <w:abstractNumId w:val="124"/>
  </w:num>
  <w:num w:numId="144" w16cid:durableId="3747396">
    <w:abstractNumId w:val="67"/>
  </w:num>
  <w:num w:numId="145" w16cid:durableId="1644310880">
    <w:abstractNumId w:val="60"/>
  </w:num>
  <w:num w:numId="146" w16cid:durableId="36396298">
    <w:abstractNumId w:val="119"/>
  </w:num>
  <w:num w:numId="147" w16cid:durableId="1946695663">
    <w:abstractNumId w:val="129"/>
  </w:num>
  <w:num w:numId="148" w16cid:durableId="274598729">
    <w:abstractNumId w:val="118"/>
  </w:num>
  <w:num w:numId="149" w16cid:durableId="156894237">
    <w:abstractNumId w:val="70"/>
  </w:num>
  <w:num w:numId="150" w16cid:durableId="1092047828">
    <w:abstractNumId w:val="137"/>
  </w:num>
  <w:num w:numId="151" w16cid:durableId="1783844910">
    <w:abstractNumId w:val="13"/>
  </w:num>
  <w:num w:numId="152" w16cid:durableId="2077509666">
    <w:abstractNumId w:val="153"/>
    <w:lvlOverride w:ilvl="0">
      <w:startOverride w:val="1"/>
    </w:lvlOverride>
  </w:num>
  <w:num w:numId="153" w16cid:durableId="1892813390">
    <w:abstractNumId w:val="108"/>
  </w:num>
  <w:num w:numId="154" w16cid:durableId="2136440732">
    <w:abstractNumId w:val="95"/>
  </w:num>
  <w:num w:numId="155" w16cid:durableId="496265448">
    <w:abstractNumId w:val="136"/>
  </w:num>
  <w:num w:numId="156" w16cid:durableId="1316762062">
    <w:abstractNumId w:val="80"/>
  </w:num>
  <w:num w:numId="157" w16cid:durableId="536939418">
    <w:abstractNumId w:val="73"/>
  </w:num>
  <w:num w:numId="158" w16cid:durableId="975528107">
    <w:abstractNumId w:val="94"/>
  </w:num>
  <w:num w:numId="159" w16cid:durableId="1304383869">
    <w:abstractNumId w:val="157"/>
  </w:num>
  <w:num w:numId="160" w16cid:durableId="552080710">
    <w:abstractNumId w:val="84"/>
  </w:num>
  <w:num w:numId="161" w16cid:durableId="2115513806">
    <w:abstractNumId w:val="127"/>
  </w:num>
  <w:num w:numId="162" w16cid:durableId="696586287">
    <w:abstractNumId w:val="23"/>
  </w:num>
  <w:num w:numId="163" w16cid:durableId="16187542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492210211">
    <w:abstractNumId w:val="122"/>
  </w:num>
  <w:num w:numId="165" w16cid:durableId="1045522428">
    <w:abstractNumId w:val="45"/>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removePersonalInformation/>
  <w:removeDateAndTime/>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E0"/>
    <w:rsid w:val="000002C1"/>
    <w:rsid w:val="0000041F"/>
    <w:rsid w:val="00000ADC"/>
    <w:rsid w:val="00000E0B"/>
    <w:rsid w:val="00000E49"/>
    <w:rsid w:val="00001216"/>
    <w:rsid w:val="00001823"/>
    <w:rsid w:val="00001E07"/>
    <w:rsid w:val="0000234C"/>
    <w:rsid w:val="00004375"/>
    <w:rsid w:val="0000586C"/>
    <w:rsid w:val="00006148"/>
    <w:rsid w:val="00007095"/>
    <w:rsid w:val="00007CB6"/>
    <w:rsid w:val="0001013F"/>
    <w:rsid w:val="00010E7B"/>
    <w:rsid w:val="0001102C"/>
    <w:rsid w:val="00011146"/>
    <w:rsid w:val="00011345"/>
    <w:rsid w:val="00011476"/>
    <w:rsid w:val="000119BF"/>
    <w:rsid w:val="00011B73"/>
    <w:rsid w:val="00011FD1"/>
    <w:rsid w:val="00012134"/>
    <w:rsid w:val="000126B0"/>
    <w:rsid w:val="00012A48"/>
    <w:rsid w:val="000134E3"/>
    <w:rsid w:val="000137C0"/>
    <w:rsid w:val="00013F9B"/>
    <w:rsid w:val="00013FF2"/>
    <w:rsid w:val="00015355"/>
    <w:rsid w:val="00015EB6"/>
    <w:rsid w:val="000162DF"/>
    <w:rsid w:val="00016E7D"/>
    <w:rsid w:val="00016EC5"/>
    <w:rsid w:val="000174B4"/>
    <w:rsid w:val="000174C6"/>
    <w:rsid w:val="00017C20"/>
    <w:rsid w:val="0002033D"/>
    <w:rsid w:val="000203CB"/>
    <w:rsid w:val="00020669"/>
    <w:rsid w:val="0002096D"/>
    <w:rsid w:val="00021102"/>
    <w:rsid w:val="00021183"/>
    <w:rsid w:val="000216A4"/>
    <w:rsid w:val="00021A48"/>
    <w:rsid w:val="00022714"/>
    <w:rsid w:val="000235E8"/>
    <w:rsid w:val="000240BA"/>
    <w:rsid w:val="00025035"/>
    <w:rsid w:val="00025265"/>
    <w:rsid w:val="00025F1F"/>
    <w:rsid w:val="000260F0"/>
    <w:rsid w:val="00026C80"/>
    <w:rsid w:val="00027743"/>
    <w:rsid w:val="000308D0"/>
    <w:rsid w:val="00030ED1"/>
    <w:rsid w:val="000317FE"/>
    <w:rsid w:val="000319FB"/>
    <w:rsid w:val="00031C7A"/>
    <w:rsid w:val="000324C7"/>
    <w:rsid w:val="00032827"/>
    <w:rsid w:val="00032B13"/>
    <w:rsid w:val="00032BBE"/>
    <w:rsid w:val="00032C24"/>
    <w:rsid w:val="00032D9F"/>
    <w:rsid w:val="00032DCB"/>
    <w:rsid w:val="0003341C"/>
    <w:rsid w:val="000334EC"/>
    <w:rsid w:val="00033841"/>
    <w:rsid w:val="00033F97"/>
    <w:rsid w:val="00034DA5"/>
    <w:rsid w:val="000365D7"/>
    <w:rsid w:val="00036648"/>
    <w:rsid w:val="000368F7"/>
    <w:rsid w:val="000405FF"/>
    <w:rsid w:val="00040718"/>
    <w:rsid w:val="000409BA"/>
    <w:rsid w:val="00040A74"/>
    <w:rsid w:val="000420D7"/>
    <w:rsid w:val="00042B3D"/>
    <w:rsid w:val="00042B6A"/>
    <w:rsid w:val="0004329C"/>
    <w:rsid w:val="000433D6"/>
    <w:rsid w:val="00043503"/>
    <w:rsid w:val="000436D5"/>
    <w:rsid w:val="0004391A"/>
    <w:rsid w:val="00043EB1"/>
    <w:rsid w:val="00043F09"/>
    <w:rsid w:val="0004408E"/>
    <w:rsid w:val="000469E0"/>
    <w:rsid w:val="00046A96"/>
    <w:rsid w:val="00047162"/>
    <w:rsid w:val="00047437"/>
    <w:rsid w:val="0004796B"/>
    <w:rsid w:val="00047BC6"/>
    <w:rsid w:val="00047F57"/>
    <w:rsid w:val="00047F6D"/>
    <w:rsid w:val="000507F3"/>
    <w:rsid w:val="00050C5B"/>
    <w:rsid w:val="00050DEF"/>
    <w:rsid w:val="00051118"/>
    <w:rsid w:val="0005167E"/>
    <w:rsid w:val="00051ADB"/>
    <w:rsid w:val="00051B3C"/>
    <w:rsid w:val="00051E34"/>
    <w:rsid w:val="0005355E"/>
    <w:rsid w:val="00054DCD"/>
    <w:rsid w:val="00055C90"/>
    <w:rsid w:val="00055D52"/>
    <w:rsid w:val="00055E2C"/>
    <w:rsid w:val="00056467"/>
    <w:rsid w:val="000568F0"/>
    <w:rsid w:val="00056A7F"/>
    <w:rsid w:val="000577E8"/>
    <w:rsid w:val="00057FD8"/>
    <w:rsid w:val="000602DA"/>
    <w:rsid w:val="000604B1"/>
    <w:rsid w:val="00060BE6"/>
    <w:rsid w:val="00060F26"/>
    <w:rsid w:val="00060F7D"/>
    <w:rsid w:val="00061662"/>
    <w:rsid w:val="000616E2"/>
    <w:rsid w:val="00061D42"/>
    <w:rsid w:val="000624D5"/>
    <w:rsid w:val="00063AB1"/>
    <w:rsid w:val="000642C0"/>
    <w:rsid w:val="000646A6"/>
    <w:rsid w:val="00064BA3"/>
    <w:rsid w:val="00064DFA"/>
    <w:rsid w:val="00064EFB"/>
    <w:rsid w:val="0006593D"/>
    <w:rsid w:val="000659C5"/>
    <w:rsid w:val="00065C03"/>
    <w:rsid w:val="000663A1"/>
    <w:rsid w:val="00066463"/>
    <w:rsid w:val="00066F8C"/>
    <w:rsid w:val="00067D7D"/>
    <w:rsid w:val="00067EDE"/>
    <w:rsid w:val="00070066"/>
    <w:rsid w:val="00071152"/>
    <w:rsid w:val="000716B6"/>
    <w:rsid w:val="00071730"/>
    <w:rsid w:val="000718AD"/>
    <w:rsid w:val="00071DB8"/>
    <w:rsid w:val="00072724"/>
    <w:rsid w:val="0007297E"/>
    <w:rsid w:val="00072A35"/>
    <w:rsid w:val="00074819"/>
    <w:rsid w:val="00075077"/>
    <w:rsid w:val="000751D7"/>
    <w:rsid w:val="00075870"/>
    <w:rsid w:val="00075B48"/>
    <w:rsid w:val="00076308"/>
    <w:rsid w:val="00076522"/>
    <w:rsid w:val="00076A61"/>
    <w:rsid w:val="00076D21"/>
    <w:rsid w:val="00077714"/>
    <w:rsid w:val="00080420"/>
    <w:rsid w:val="00081248"/>
    <w:rsid w:val="00081E13"/>
    <w:rsid w:val="00081E45"/>
    <w:rsid w:val="00081ECF"/>
    <w:rsid w:val="000827D7"/>
    <w:rsid w:val="000828FE"/>
    <w:rsid w:val="000829BC"/>
    <w:rsid w:val="00083F26"/>
    <w:rsid w:val="00084530"/>
    <w:rsid w:val="00084627"/>
    <w:rsid w:val="000846C9"/>
    <w:rsid w:val="00084879"/>
    <w:rsid w:val="00085314"/>
    <w:rsid w:val="000859A4"/>
    <w:rsid w:val="00085A43"/>
    <w:rsid w:val="00085ABF"/>
    <w:rsid w:val="0008648F"/>
    <w:rsid w:val="0008660A"/>
    <w:rsid w:val="00086BF7"/>
    <w:rsid w:val="00086E4E"/>
    <w:rsid w:val="000874CC"/>
    <w:rsid w:val="0008791E"/>
    <w:rsid w:val="00090E27"/>
    <w:rsid w:val="00091541"/>
    <w:rsid w:val="00091591"/>
    <w:rsid w:val="000917F3"/>
    <w:rsid w:val="000930B1"/>
    <w:rsid w:val="000936CE"/>
    <w:rsid w:val="000937AD"/>
    <w:rsid w:val="00094465"/>
    <w:rsid w:val="000951A8"/>
    <w:rsid w:val="000959E5"/>
    <w:rsid w:val="00095D48"/>
    <w:rsid w:val="00096634"/>
    <w:rsid w:val="00096A4E"/>
    <w:rsid w:val="00097C79"/>
    <w:rsid w:val="000A1663"/>
    <w:rsid w:val="000A1DD3"/>
    <w:rsid w:val="000A1E6B"/>
    <w:rsid w:val="000A21C6"/>
    <w:rsid w:val="000A28D7"/>
    <w:rsid w:val="000A2A40"/>
    <w:rsid w:val="000A2A61"/>
    <w:rsid w:val="000A3389"/>
    <w:rsid w:val="000A3B5E"/>
    <w:rsid w:val="000A40D6"/>
    <w:rsid w:val="000A44CD"/>
    <w:rsid w:val="000A56A7"/>
    <w:rsid w:val="000A5A5F"/>
    <w:rsid w:val="000A68D7"/>
    <w:rsid w:val="000A7B53"/>
    <w:rsid w:val="000A7D11"/>
    <w:rsid w:val="000B040F"/>
    <w:rsid w:val="000B0888"/>
    <w:rsid w:val="000B0B29"/>
    <w:rsid w:val="000B0DDE"/>
    <w:rsid w:val="000B1817"/>
    <w:rsid w:val="000B1B95"/>
    <w:rsid w:val="000B225C"/>
    <w:rsid w:val="000B25E3"/>
    <w:rsid w:val="000B28E6"/>
    <w:rsid w:val="000B36E7"/>
    <w:rsid w:val="000B3761"/>
    <w:rsid w:val="000B3C40"/>
    <w:rsid w:val="000B3DB8"/>
    <w:rsid w:val="000B4712"/>
    <w:rsid w:val="000B4C41"/>
    <w:rsid w:val="000B4D01"/>
    <w:rsid w:val="000B6062"/>
    <w:rsid w:val="000B7052"/>
    <w:rsid w:val="000B744F"/>
    <w:rsid w:val="000B7EE6"/>
    <w:rsid w:val="000C0417"/>
    <w:rsid w:val="000C048D"/>
    <w:rsid w:val="000C0D6C"/>
    <w:rsid w:val="000C3DE5"/>
    <w:rsid w:val="000C460A"/>
    <w:rsid w:val="000C4765"/>
    <w:rsid w:val="000C49CF"/>
    <w:rsid w:val="000C6486"/>
    <w:rsid w:val="000C683F"/>
    <w:rsid w:val="000C7AE9"/>
    <w:rsid w:val="000C7EF1"/>
    <w:rsid w:val="000D046D"/>
    <w:rsid w:val="000D04B1"/>
    <w:rsid w:val="000D059A"/>
    <w:rsid w:val="000D072C"/>
    <w:rsid w:val="000D11CA"/>
    <w:rsid w:val="000D17AA"/>
    <w:rsid w:val="000D1B77"/>
    <w:rsid w:val="000D1C63"/>
    <w:rsid w:val="000D1E01"/>
    <w:rsid w:val="000D2C2A"/>
    <w:rsid w:val="000D383D"/>
    <w:rsid w:val="000D52DD"/>
    <w:rsid w:val="000D5684"/>
    <w:rsid w:val="000D6821"/>
    <w:rsid w:val="000D69AF"/>
    <w:rsid w:val="000D6FFE"/>
    <w:rsid w:val="000E14C0"/>
    <w:rsid w:val="000E15C3"/>
    <w:rsid w:val="000E1CAE"/>
    <w:rsid w:val="000E2A52"/>
    <w:rsid w:val="000E3D37"/>
    <w:rsid w:val="000E473E"/>
    <w:rsid w:val="000E4887"/>
    <w:rsid w:val="000E4B56"/>
    <w:rsid w:val="000E4D9D"/>
    <w:rsid w:val="000E5157"/>
    <w:rsid w:val="000E61D7"/>
    <w:rsid w:val="000E62F1"/>
    <w:rsid w:val="000E7129"/>
    <w:rsid w:val="000E7B6A"/>
    <w:rsid w:val="000F03D6"/>
    <w:rsid w:val="000F107E"/>
    <w:rsid w:val="000F2601"/>
    <w:rsid w:val="000F2B3D"/>
    <w:rsid w:val="000F2FB4"/>
    <w:rsid w:val="000F37D2"/>
    <w:rsid w:val="000F39E6"/>
    <w:rsid w:val="000F3AD4"/>
    <w:rsid w:val="000F3B00"/>
    <w:rsid w:val="000F4F95"/>
    <w:rsid w:val="000F6EB9"/>
    <w:rsid w:val="000F7435"/>
    <w:rsid w:val="000F786D"/>
    <w:rsid w:val="000F7F5D"/>
    <w:rsid w:val="0010110A"/>
    <w:rsid w:val="00101143"/>
    <w:rsid w:val="001014CD"/>
    <w:rsid w:val="00101A34"/>
    <w:rsid w:val="00101A85"/>
    <w:rsid w:val="00102053"/>
    <w:rsid w:val="0010219D"/>
    <w:rsid w:val="0010287F"/>
    <w:rsid w:val="00102980"/>
    <w:rsid w:val="001030FA"/>
    <w:rsid w:val="001032DC"/>
    <w:rsid w:val="00104320"/>
    <w:rsid w:val="001053AF"/>
    <w:rsid w:val="00105CD3"/>
    <w:rsid w:val="00106BF2"/>
    <w:rsid w:val="0011095E"/>
    <w:rsid w:val="00111018"/>
    <w:rsid w:val="00111067"/>
    <w:rsid w:val="00111511"/>
    <w:rsid w:val="001115E1"/>
    <w:rsid w:val="00111E74"/>
    <w:rsid w:val="001121C8"/>
    <w:rsid w:val="0011359B"/>
    <w:rsid w:val="00114492"/>
    <w:rsid w:val="0011490F"/>
    <w:rsid w:val="0011495B"/>
    <w:rsid w:val="00114CC5"/>
    <w:rsid w:val="00114EB4"/>
    <w:rsid w:val="0011598E"/>
    <w:rsid w:val="00115E40"/>
    <w:rsid w:val="0011619C"/>
    <w:rsid w:val="00120687"/>
    <w:rsid w:val="00120F65"/>
    <w:rsid w:val="00121076"/>
    <w:rsid w:val="001211A9"/>
    <w:rsid w:val="001211FD"/>
    <w:rsid w:val="00121839"/>
    <w:rsid w:val="001224E5"/>
    <w:rsid w:val="001227F9"/>
    <w:rsid w:val="001228E2"/>
    <w:rsid w:val="00122E40"/>
    <w:rsid w:val="0012315F"/>
    <w:rsid w:val="00123FDC"/>
    <w:rsid w:val="001244E3"/>
    <w:rsid w:val="00124902"/>
    <w:rsid w:val="00125A6E"/>
    <w:rsid w:val="00125B7C"/>
    <w:rsid w:val="00125D06"/>
    <w:rsid w:val="00126165"/>
    <w:rsid w:val="00126258"/>
    <w:rsid w:val="001267ED"/>
    <w:rsid w:val="0012717B"/>
    <w:rsid w:val="00127B87"/>
    <w:rsid w:val="00127ECC"/>
    <w:rsid w:val="00130094"/>
    <w:rsid w:val="001303A4"/>
    <w:rsid w:val="0013054A"/>
    <w:rsid w:val="0013080A"/>
    <w:rsid w:val="00130FCD"/>
    <w:rsid w:val="0013156B"/>
    <w:rsid w:val="0013169D"/>
    <w:rsid w:val="00132FA7"/>
    <w:rsid w:val="00133FFB"/>
    <w:rsid w:val="001341C3"/>
    <w:rsid w:val="00134ED2"/>
    <w:rsid w:val="001351A8"/>
    <w:rsid w:val="00135CD5"/>
    <w:rsid w:val="00136A7B"/>
    <w:rsid w:val="00137B75"/>
    <w:rsid w:val="001412FD"/>
    <w:rsid w:val="001413B5"/>
    <w:rsid w:val="00141830"/>
    <w:rsid w:val="00141F53"/>
    <w:rsid w:val="00142351"/>
    <w:rsid w:val="00142428"/>
    <w:rsid w:val="001428DE"/>
    <w:rsid w:val="001429EF"/>
    <w:rsid w:val="001430F3"/>
    <w:rsid w:val="001434A6"/>
    <w:rsid w:val="0014531C"/>
    <w:rsid w:val="001453C7"/>
    <w:rsid w:val="001458AB"/>
    <w:rsid w:val="00145B87"/>
    <w:rsid w:val="001462E2"/>
    <w:rsid w:val="0014653B"/>
    <w:rsid w:val="00146888"/>
    <w:rsid w:val="00146AE3"/>
    <w:rsid w:val="001471E5"/>
    <w:rsid w:val="001474EB"/>
    <w:rsid w:val="00147E39"/>
    <w:rsid w:val="00150676"/>
    <w:rsid w:val="00150876"/>
    <w:rsid w:val="00150E61"/>
    <w:rsid w:val="001516A5"/>
    <w:rsid w:val="00151943"/>
    <w:rsid w:val="00151B05"/>
    <w:rsid w:val="0015271F"/>
    <w:rsid w:val="00152AB8"/>
    <w:rsid w:val="00152C57"/>
    <w:rsid w:val="00152CB4"/>
    <w:rsid w:val="00152E5C"/>
    <w:rsid w:val="0015343F"/>
    <w:rsid w:val="00155585"/>
    <w:rsid w:val="001556E7"/>
    <w:rsid w:val="001559AE"/>
    <w:rsid w:val="00155EA8"/>
    <w:rsid w:val="00155F66"/>
    <w:rsid w:val="00156301"/>
    <w:rsid w:val="0015665F"/>
    <w:rsid w:val="00157144"/>
    <w:rsid w:val="0015761F"/>
    <w:rsid w:val="0015764F"/>
    <w:rsid w:val="0016026E"/>
    <w:rsid w:val="00160383"/>
    <w:rsid w:val="0016051C"/>
    <w:rsid w:val="001608E2"/>
    <w:rsid w:val="00160B9E"/>
    <w:rsid w:val="001619C5"/>
    <w:rsid w:val="0016228C"/>
    <w:rsid w:val="00162512"/>
    <w:rsid w:val="00162564"/>
    <w:rsid w:val="0016268A"/>
    <w:rsid w:val="00162A85"/>
    <w:rsid w:val="00162CF4"/>
    <w:rsid w:val="00162E6D"/>
    <w:rsid w:val="001635D7"/>
    <w:rsid w:val="00163CD1"/>
    <w:rsid w:val="00163E24"/>
    <w:rsid w:val="00163E27"/>
    <w:rsid w:val="00163EE5"/>
    <w:rsid w:val="0016486B"/>
    <w:rsid w:val="0016529E"/>
    <w:rsid w:val="001652E5"/>
    <w:rsid w:val="00165CD9"/>
    <w:rsid w:val="00165E2D"/>
    <w:rsid w:val="001660F2"/>
    <w:rsid w:val="00166789"/>
    <w:rsid w:val="00167213"/>
    <w:rsid w:val="001678A0"/>
    <w:rsid w:val="00170825"/>
    <w:rsid w:val="00170AD5"/>
    <w:rsid w:val="001717B8"/>
    <w:rsid w:val="00171D5C"/>
    <w:rsid w:val="00171F0F"/>
    <w:rsid w:val="001723A5"/>
    <w:rsid w:val="001726F6"/>
    <w:rsid w:val="00173B1E"/>
    <w:rsid w:val="001748EA"/>
    <w:rsid w:val="00174DEA"/>
    <w:rsid w:val="00175200"/>
    <w:rsid w:val="001753B3"/>
    <w:rsid w:val="001757B2"/>
    <w:rsid w:val="00175FDB"/>
    <w:rsid w:val="00176606"/>
    <w:rsid w:val="00176795"/>
    <w:rsid w:val="00176A32"/>
    <w:rsid w:val="00176BBD"/>
    <w:rsid w:val="00177385"/>
    <w:rsid w:val="00177FEF"/>
    <w:rsid w:val="00180E16"/>
    <w:rsid w:val="001813DC"/>
    <w:rsid w:val="00181A9C"/>
    <w:rsid w:val="0018258E"/>
    <w:rsid w:val="001829E7"/>
    <w:rsid w:val="00182D5E"/>
    <w:rsid w:val="0018338C"/>
    <w:rsid w:val="0018392E"/>
    <w:rsid w:val="0018429F"/>
    <w:rsid w:val="00185758"/>
    <w:rsid w:val="00185A5D"/>
    <w:rsid w:val="00186135"/>
    <w:rsid w:val="00186531"/>
    <w:rsid w:val="00186ACB"/>
    <w:rsid w:val="0018715C"/>
    <w:rsid w:val="0018750D"/>
    <w:rsid w:val="00187B0B"/>
    <w:rsid w:val="001906B4"/>
    <w:rsid w:val="00190DE9"/>
    <w:rsid w:val="00190E20"/>
    <w:rsid w:val="00191612"/>
    <w:rsid w:val="0019173D"/>
    <w:rsid w:val="001918DD"/>
    <w:rsid w:val="00191CA7"/>
    <w:rsid w:val="00192B5D"/>
    <w:rsid w:val="00192C74"/>
    <w:rsid w:val="001938A2"/>
    <w:rsid w:val="0019391E"/>
    <w:rsid w:val="00193C90"/>
    <w:rsid w:val="001949E6"/>
    <w:rsid w:val="0019563B"/>
    <w:rsid w:val="0019763D"/>
    <w:rsid w:val="0019788B"/>
    <w:rsid w:val="001A001E"/>
    <w:rsid w:val="001A019D"/>
    <w:rsid w:val="001A0CC6"/>
    <w:rsid w:val="001A148A"/>
    <w:rsid w:val="001A165E"/>
    <w:rsid w:val="001A195E"/>
    <w:rsid w:val="001A1A5D"/>
    <w:rsid w:val="001A2573"/>
    <w:rsid w:val="001A399E"/>
    <w:rsid w:val="001A3B7D"/>
    <w:rsid w:val="001A3FEE"/>
    <w:rsid w:val="001A53BE"/>
    <w:rsid w:val="001A5BE8"/>
    <w:rsid w:val="001A6C80"/>
    <w:rsid w:val="001A787D"/>
    <w:rsid w:val="001A7F87"/>
    <w:rsid w:val="001B0388"/>
    <w:rsid w:val="001B0A1C"/>
    <w:rsid w:val="001B0DC0"/>
    <w:rsid w:val="001B1EE9"/>
    <w:rsid w:val="001B389D"/>
    <w:rsid w:val="001B3FEA"/>
    <w:rsid w:val="001B40A8"/>
    <w:rsid w:val="001B4481"/>
    <w:rsid w:val="001B49B4"/>
    <w:rsid w:val="001B4B6E"/>
    <w:rsid w:val="001B5441"/>
    <w:rsid w:val="001B559E"/>
    <w:rsid w:val="001B5ABB"/>
    <w:rsid w:val="001B6145"/>
    <w:rsid w:val="001B6515"/>
    <w:rsid w:val="001B6CD4"/>
    <w:rsid w:val="001B7667"/>
    <w:rsid w:val="001B799F"/>
    <w:rsid w:val="001B7AA6"/>
    <w:rsid w:val="001C0029"/>
    <w:rsid w:val="001C0061"/>
    <w:rsid w:val="001C0B11"/>
    <w:rsid w:val="001C0B7E"/>
    <w:rsid w:val="001C0C9A"/>
    <w:rsid w:val="001C0F39"/>
    <w:rsid w:val="001C18F4"/>
    <w:rsid w:val="001C1A3F"/>
    <w:rsid w:val="001C22C0"/>
    <w:rsid w:val="001C2BC0"/>
    <w:rsid w:val="001C3DDA"/>
    <w:rsid w:val="001C425A"/>
    <w:rsid w:val="001C4804"/>
    <w:rsid w:val="001C5DE2"/>
    <w:rsid w:val="001C5E0C"/>
    <w:rsid w:val="001C60FD"/>
    <w:rsid w:val="001C60FE"/>
    <w:rsid w:val="001C6FC3"/>
    <w:rsid w:val="001C75D4"/>
    <w:rsid w:val="001C7721"/>
    <w:rsid w:val="001C794F"/>
    <w:rsid w:val="001C7AB2"/>
    <w:rsid w:val="001D03F7"/>
    <w:rsid w:val="001D07B0"/>
    <w:rsid w:val="001D08D9"/>
    <w:rsid w:val="001D0B4A"/>
    <w:rsid w:val="001D0FB1"/>
    <w:rsid w:val="001D1541"/>
    <w:rsid w:val="001D1783"/>
    <w:rsid w:val="001D17DF"/>
    <w:rsid w:val="001D1C5E"/>
    <w:rsid w:val="001D2856"/>
    <w:rsid w:val="001D29C5"/>
    <w:rsid w:val="001D3034"/>
    <w:rsid w:val="001D3048"/>
    <w:rsid w:val="001D436D"/>
    <w:rsid w:val="001D45F9"/>
    <w:rsid w:val="001D4AF4"/>
    <w:rsid w:val="001D55F3"/>
    <w:rsid w:val="001D580F"/>
    <w:rsid w:val="001D5CDF"/>
    <w:rsid w:val="001D5EFD"/>
    <w:rsid w:val="001D6297"/>
    <w:rsid w:val="001D6A00"/>
    <w:rsid w:val="001D6D66"/>
    <w:rsid w:val="001D6D90"/>
    <w:rsid w:val="001D71E1"/>
    <w:rsid w:val="001E0132"/>
    <w:rsid w:val="001E086D"/>
    <w:rsid w:val="001E112D"/>
    <w:rsid w:val="001E1133"/>
    <w:rsid w:val="001E1421"/>
    <w:rsid w:val="001E1700"/>
    <w:rsid w:val="001E1A2E"/>
    <w:rsid w:val="001E1B57"/>
    <w:rsid w:val="001E2C28"/>
    <w:rsid w:val="001E2C8E"/>
    <w:rsid w:val="001E30F4"/>
    <w:rsid w:val="001E4FB0"/>
    <w:rsid w:val="001E5123"/>
    <w:rsid w:val="001E512A"/>
    <w:rsid w:val="001E61B5"/>
    <w:rsid w:val="001E6798"/>
    <w:rsid w:val="001E6998"/>
    <w:rsid w:val="001E73CC"/>
    <w:rsid w:val="001E7871"/>
    <w:rsid w:val="001F0041"/>
    <w:rsid w:val="001F024C"/>
    <w:rsid w:val="001F117D"/>
    <w:rsid w:val="001F2313"/>
    <w:rsid w:val="001F2844"/>
    <w:rsid w:val="001F3DA9"/>
    <w:rsid w:val="001F3FA5"/>
    <w:rsid w:val="001F454F"/>
    <w:rsid w:val="001F4590"/>
    <w:rsid w:val="001F4DBC"/>
    <w:rsid w:val="001F4E49"/>
    <w:rsid w:val="001F6C42"/>
    <w:rsid w:val="001F6EEB"/>
    <w:rsid w:val="001F7169"/>
    <w:rsid w:val="001F7719"/>
    <w:rsid w:val="001F7B37"/>
    <w:rsid w:val="002001AB"/>
    <w:rsid w:val="002007FC"/>
    <w:rsid w:val="00200A5D"/>
    <w:rsid w:val="002018D2"/>
    <w:rsid w:val="00201A33"/>
    <w:rsid w:val="00201D07"/>
    <w:rsid w:val="00202221"/>
    <w:rsid w:val="002025B0"/>
    <w:rsid w:val="00202734"/>
    <w:rsid w:val="00203D84"/>
    <w:rsid w:val="002041EF"/>
    <w:rsid w:val="0020536A"/>
    <w:rsid w:val="00205BAC"/>
    <w:rsid w:val="00206960"/>
    <w:rsid w:val="00206978"/>
    <w:rsid w:val="00206DDF"/>
    <w:rsid w:val="00207180"/>
    <w:rsid w:val="00207750"/>
    <w:rsid w:val="00207A31"/>
    <w:rsid w:val="00210C82"/>
    <w:rsid w:val="0021106D"/>
    <w:rsid w:val="00211A91"/>
    <w:rsid w:val="00211CF9"/>
    <w:rsid w:val="002120B0"/>
    <w:rsid w:val="0021223A"/>
    <w:rsid w:val="00212C18"/>
    <w:rsid w:val="00212CD0"/>
    <w:rsid w:val="002144E9"/>
    <w:rsid w:val="00214BE9"/>
    <w:rsid w:val="00214FD7"/>
    <w:rsid w:val="00215043"/>
    <w:rsid w:val="002160E1"/>
    <w:rsid w:val="0021685F"/>
    <w:rsid w:val="00216D50"/>
    <w:rsid w:val="002173D8"/>
    <w:rsid w:val="00217B33"/>
    <w:rsid w:val="00220061"/>
    <w:rsid w:val="00220721"/>
    <w:rsid w:val="00220A88"/>
    <w:rsid w:val="00220C1E"/>
    <w:rsid w:val="00220E51"/>
    <w:rsid w:val="00222362"/>
    <w:rsid w:val="002226E8"/>
    <w:rsid w:val="00222FA5"/>
    <w:rsid w:val="002231CE"/>
    <w:rsid w:val="00223F5B"/>
    <w:rsid w:val="0022494A"/>
    <w:rsid w:val="00224BA3"/>
    <w:rsid w:val="0022584A"/>
    <w:rsid w:val="0022585C"/>
    <w:rsid w:val="00225904"/>
    <w:rsid w:val="002259F7"/>
    <w:rsid w:val="00226241"/>
    <w:rsid w:val="00226956"/>
    <w:rsid w:val="00227759"/>
    <w:rsid w:val="002278F5"/>
    <w:rsid w:val="00227F98"/>
    <w:rsid w:val="002303E7"/>
    <w:rsid w:val="00230D29"/>
    <w:rsid w:val="00230EEF"/>
    <w:rsid w:val="00232245"/>
    <w:rsid w:val="00232D64"/>
    <w:rsid w:val="002331C0"/>
    <w:rsid w:val="00233509"/>
    <w:rsid w:val="00233E8F"/>
    <w:rsid w:val="002350A3"/>
    <w:rsid w:val="00235709"/>
    <w:rsid w:val="00235EB3"/>
    <w:rsid w:val="00236566"/>
    <w:rsid w:val="0023749D"/>
    <w:rsid w:val="0023799F"/>
    <w:rsid w:val="0024047C"/>
    <w:rsid w:val="0024083D"/>
    <w:rsid w:val="00240BCF"/>
    <w:rsid w:val="0024115D"/>
    <w:rsid w:val="002433ED"/>
    <w:rsid w:val="00243D0A"/>
    <w:rsid w:val="002443F9"/>
    <w:rsid w:val="0024538E"/>
    <w:rsid w:val="00246308"/>
    <w:rsid w:val="00247711"/>
    <w:rsid w:val="00247A07"/>
    <w:rsid w:val="00251166"/>
    <w:rsid w:val="0025151B"/>
    <w:rsid w:val="00251EDF"/>
    <w:rsid w:val="00251F25"/>
    <w:rsid w:val="00252984"/>
    <w:rsid w:val="00252DCD"/>
    <w:rsid w:val="00253660"/>
    <w:rsid w:val="0025413C"/>
    <w:rsid w:val="0025553B"/>
    <w:rsid w:val="00256C8B"/>
    <w:rsid w:val="002573EA"/>
    <w:rsid w:val="0025748B"/>
    <w:rsid w:val="00257E4D"/>
    <w:rsid w:val="00257E6B"/>
    <w:rsid w:val="002602E2"/>
    <w:rsid w:val="0026041F"/>
    <w:rsid w:val="00262315"/>
    <w:rsid w:val="00263F8A"/>
    <w:rsid w:val="00263FAB"/>
    <w:rsid w:val="00263FBF"/>
    <w:rsid w:val="00265F83"/>
    <w:rsid w:val="002661D1"/>
    <w:rsid w:val="0026682C"/>
    <w:rsid w:val="00266BD3"/>
    <w:rsid w:val="002672EA"/>
    <w:rsid w:val="002700F4"/>
    <w:rsid w:val="00270601"/>
    <w:rsid w:val="002708CE"/>
    <w:rsid w:val="00271B76"/>
    <w:rsid w:val="00271F19"/>
    <w:rsid w:val="0027294E"/>
    <w:rsid w:val="00273AA8"/>
    <w:rsid w:val="00274ADC"/>
    <w:rsid w:val="00274E41"/>
    <w:rsid w:val="00274F36"/>
    <w:rsid w:val="002751AA"/>
    <w:rsid w:val="00275DE6"/>
    <w:rsid w:val="002772AD"/>
    <w:rsid w:val="002772AF"/>
    <w:rsid w:val="00277B07"/>
    <w:rsid w:val="00277DF5"/>
    <w:rsid w:val="002802DD"/>
    <w:rsid w:val="002807A3"/>
    <w:rsid w:val="00280842"/>
    <w:rsid w:val="00280FA8"/>
    <w:rsid w:val="0028105E"/>
    <w:rsid w:val="0028234D"/>
    <w:rsid w:val="0028248F"/>
    <w:rsid w:val="002831ED"/>
    <w:rsid w:val="00283337"/>
    <w:rsid w:val="00283421"/>
    <w:rsid w:val="0028366D"/>
    <w:rsid w:val="0028387B"/>
    <w:rsid w:val="00283DEC"/>
    <w:rsid w:val="00284224"/>
    <w:rsid w:val="002842FE"/>
    <w:rsid w:val="00284621"/>
    <w:rsid w:val="00284748"/>
    <w:rsid w:val="00284C64"/>
    <w:rsid w:val="002863B9"/>
    <w:rsid w:val="00286C46"/>
    <w:rsid w:val="002878C4"/>
    <w:rsid w:val="00290094"/>
    <w:rsid w:val="0029028C"/>
    <w:rsid w:val="002907C6"/>
    <w:rsid w:val="00292186"/>
    <w:rsid w:val="00292B92"/>
    <w:rsid w:val="00293F75"/>
    <w:rsid w:val="00294746"/>
    <w:rsid w:val="00294828"/>
    <w:rsid w:val="00295382"/>
    <w:rsid w:val="00295E1C"/>
    <w:rsid w:val="002966EA"/>
    <w:rsid w:val="00296DE5"/>
    <w:rsid w:val="00296E59"/>
    <w:rsid w:val="002A01F4"/>
    <w:rsid w:val="002A0932"/>
    <w:rsid w:val="002A0B54"/>
    <w:rsid w:val="002A0F77"/>
    <w:rsid w:val="002A1285"/>
    <w:rsid w:val="002A2A58"/>
    <w:rsid w:val="002A3530"/>
    <w:rsid w:val="002A3D26"/>
    <w:rsid w:val="002A3E0C"/>
    <w:rsid w:val="002A3FF1"/>
    <w:rsid w:val="002A454E"/>
    <w:rsid w:val="002A5002"/>
    <w:rsid w:val="002A51CA"/>
    <w:rsid w:val="002A5435"/>
    <w:rsid w:val="002A5E4B"/>
    <w:rsid w:val="002A6AA4"/>
    <w:rsid w:val="002A78AC"/>
    <w:rsid w:val="002A7A7A"/>
    <w:rsid w:val="002B01FB"/>
    <w:rsid w:val="002B16B9"/>
    <w:rsid w:val="002B1A26"/>
    <w:rsid w:val="002B1C86"/>
    <w:rsid w:val="002B228A"/>
    <w:rsid w:val="002B2570"/>
    <w:rsid w:val="002B38FF"/>
    <w:rsid w:val="002B3C65"/>
    <w:rsid w:val="002B485F"/>
    <w:rsid w:val="002B4A1B"/>
    <w:rsid w:val="002B4AF1"/>
    <w:rsid w:val="002B4EA6"/>
    <w:rsid w:val="002B59A9"/>
    <w:rsid w:val="002B6560"/>
    <w:rsid w:val="002B7154"/>
    <w:rsid w:val="002B77FC"/>
    <w:rsid w:val="002C0681"/>
    <w:rsid w:val="002C14F3"/>
    <w:rsid w:val="002C18CF"/>
    <w:rsid w:val="002C1977"/>
    <w:rsid w:val="002C1AC3"/>
    <w:rsid w:val="002C2977"/>
    <w:rsid w:val="002C2BBC"/>
    <w:rsid w:val="002C34DF"/>
    <w:rsid w:val="002C5C0E"/>
    <w:rsid w:val="002C5FCA"/>
    <w:rsid w:val="002C64CA"/>
    <w:rsid w:val="002C6D05"/>
    <w:rsid w:val="002C6D49"/>
    <w:rsid w:val="002C6FAF"/>
    <w:rsid w:val="002C73BA"/>
    <w:rsid w:val="002C76BC"/>
    <w:rsid w:val="002C7C0C"/>
    <w:rsid w:val="002D123E"/>
    <w:rsid w:val="002D132C"/>
    <w:rsid w:val="002D26BB"/>
    <w:rsid w:val="002D28E6"/>
    <w:rsid w:val="002D3F2E"/>
    <w:rsid w:val="002D4763"/>
    <w:rsid w:val="002D4BEE"/>
    <w:rsid w:val="002D4D17"/>
    <w:rsid w:val="002D4F36"/>
    <w:rsid w:val="002D5556"/>
    <w:rsid w:val="002D6A95"/>
    <w:rsid w:val="002D716C"/>
    <w:rsid w:val="002D7585"/>
    <w:rsid w:val="002E026B"/>
    <w:rsid w:val="002E0B10"/>
    <w:rsid w:val="002E0EDE"/>
    <w:rsid w:val="002E1076"/>
    <w:rsid w:val="002E1998"/>
    <w:rsid w:val="002E1D8B"/>
    <w:rsid w:val="002E1E90"/>
    <w:rsid w:val="002E26DF"/>
    <w:rsid w:val="002E2C3A"/>
    <w:rsid w:val="002E3052"/>
    <w:rsid w:val="002E3361"/>
    <w:rsid w:val="002E3D8C"/>
    <w:rsid w:val="002E41E1"/>
    <w:rsid w:val="002E4E50"/>
    <w:rsid w:val="002E52D2"/>
    <w:rsid w:val="002E54DF"/>
    <w:rsid w:val="002E5585"/>
    <w:rsid w:val="002E5A9B"/>
    <w:rsid w:val="002E6D76"/>
    <w:rsid w:val="002E6DA9"/>
    <w:rsid w:val="002E6E8C"/>
    <w:rsid w:val="002F0ABC"/>
    <w:rsid w:val="002F0F00"/>
    <w:rsid w:val="002F19F8"/>
    <w:rsid w:val="002F31F7"/>
    <w:rsid w:val="002F35CA"/>
    <w:rsid w:val="002F4003"/>
    <w:rsid w:val="002F41A2"/>
    <w:rsid w:val="002F41F1"/>
    <w:rsid w:val="002F4F7C"/>
    <w:rsid w:val="002F5569"/>
    <w:rsid w:val="002F5739"/>
    <w:rsid w:val="002F5A99"/>
    <w:rsid w:val="002F5DA0"/>
    <w:rsid w:val="002F5E3F"/>
    <w:rsid w:val="002F5E5D"/>
    <w:rsid w:val="002F6148"/>
    <w:rsid w:val="002F794B"/>
    <w:rsid w:val="002F7A19"/>
    <w:rsid w:val="002F7B33"/>
    <w:rsid w:val="002F7FCD"/>
    <w:rsid w:val="003002C4"/>
    <w:rsid w:val="00300CAB"/>
    <w:rsid w:val="00300FEA"/>
    <w:rsid w:val="003011A2"/>
    <w:rsid w:val="003013E1"/>
    <w:rsid w:val="00301B7E"/>
    <w:rsid w:val="003021A7"/>
    <w:rsid w:val="00302DDC"/>
    <w:rsid w:val="00302EF6"/>
    <w:rsid w:val="00304150"/>
    <w:rsid w:val="00304E35"/>
    <w:rsid w:val="00305308"/>
    <w:rsid w:val="00305E84"/>
    <w:rsid w:val="00306653"/>
    <w:rsid w:val="003067B1"/>
    <w:rsid w:val="00306809"/>
    <w:rsid w:val="00307AEE"/>
    <w:rsid w:val="003101D9"/>
    <w:rsid w:val="00310ACF"/>
    <w:rsid w:val="00311466"/>
    <w:rsid w:val="003114F0"/>
    <w:rsid w:val="003115CE"/>
    <w:rsid w:val="00311803"/>
    <w:rsid w:val="00311D17"/>
    <w:rsid w:val="00311F88"/>
    <w:rsid w:val="0031255A"/>
    <w:rsid w:val="00312D07"/>
    <w:rsid w:val="00312E5C"/>
    <w:rsid w:val="003137D0"/>
    <w:rsid w:val="00314AB4"/>
    <w:rsid w:val="0031553C"/>
    <w:rsid w:val="00315B39"/>
    <w:rsid w:val="0031617E"/>
    <w:rsid w:val="00316973"/>
    <w:rsid w:val="00316A77"/>
    <w:rsid w:val="00316C6A"/>
    <w:rsid w:val="00316F3A"/>
    <w:rsid w:val="003171CE"/>
    <w:rsid w:val="003177BF"/>
    <w:rsid w:val="00317BF3"/>
    <w:rsid w:val="003204C6"/>
    <w:rsid w:val="003212CA"/>
    <w:rsid w:val="00321C3F"/>
    <w:rsid w:val="00321F85"/>
    <w:rsid w:val="003235CA"/>
    <w:rsid w:val="00324649"/>
    <w:rsid w:val="00324C1C"/>
    <w:rsid w:val="00324E58"/>
    <w:rsid w:val="00325020"/>
    <w:rsid w:val="00325F26"/>
    <w:rsid w:val="00326EED"/>
    <w:rsid w:val="00327355"/>
    <w:rsid w:val="0032763F"/>
    <w:rsid w:val="003301CC"/>
    <w:rsid w:val="003311F9"/>
    <w:rsid w:val="003323BE"/>
    <w:rsid w:val="00332CD2"/>
    <w:rsid w:val="00332FCC"/>
    <w:rsid w:val="00333B26"/>
    <w:rsid w:val="00334100"/>
    <w:rsid w:val="00334C62"/>
    <w:rsid w:val="0033572D"/>
    <w:rsid w:val="00335A28"/>
    <w:rsid w:val="00335ED4"/>
    <w:rsid w:val="0033602D"/>
    <w:rsid w:val="00336636"/>
    <w:rsid w:val="003369E9"/>
    <w:rsid w:val="00337C01"/>
    <w:rsid w:val="00340237"/>
    <w:rsid w:val="003406EC"/>
    <w:rsid w:val="00341CB2"/>
    <w:rsid w:val="00341CD0"/>
    <w:rsid w:val="003420FE"/>
    <w:rsid w:val="00342D03"/>
    <w:rsid w:val="00342D59"/>
    <w:rsid w:val="00343263"/>
    <w:rsid w:val="003438E8"/>
    <w:rsid w:val="00343F43"/>
    <w:rsid w:val="0034467E"/>
    <w:rsid w:val="00344C69"/>
    <w:rsid w:val="00344F63"/>
    <w:rsid w:val="00345724"/>
    <w:rsid w:val="0034648C"/>
    <w:rsid w:val="00346A10"/>
    <w:rsid w:val="003475FA"/>
    <w:rsid w:val="003502EF"/>
    <w:rsid w:val="00350F36"/>
    <w:rsid w:val="003517C1"/>
    <w:rsid w:val="0035267C"/>
    <w:rsid w:val="00352C3F"/>
    <w:rsid w:val="00353C98"/>
    <w:rsid w:val="00354CCC"/>
    <w:rsid w:val="00355298"/>
    <w:rsid w:val="003554C9"/>
    <w:rsid w:val="00355BBA"/>
    <w:rsid w:val="00355C8D"/>
    <w:rsid w:val="0035606E"/>
    <w:rsid w:val="00360D60"/>
    <w:rsid w:val="00360F6A"/>
    <w:rsid w:val="00361062"/>
    <w:rsid w:val="00361D52"/>
    <w:rsid w:val="00362002"/>
    <w:rsid w:val="00363023"/>
    <w:rsid w:val="00363F20"/>
    <w:rsid w:val="003651AD"/>
    <w:rsid w:val="00365691"/>
    <w:rsid w:val="00365F42"/>
    <w:rsid w:val="00366724"/>
    <w:rsid w:val="00366B16"/>
    <w:rsid w:val="003672E0"/>
    <w:rsid w:val="0036742B"/>
    <w:rsid w:val="00370BCA"/>
    <w:rsid w:val="003715DB"/>
    <w:rsid w:val="00371A08"/>
    <w:rsid w:val="00371A2E"/>
    <w:rsid w:val="00371AD8"/>
    <w:rsid w:val="00372097"/>
    <w:rsid w:val="00372498"/>
    <w:rsid w:val="003725E7"/>
    <w:rsid w:val="003731BD"/>
    <w:rsid w:val="003737EB"/>
    <w:rsid w:val="00373B71"/>
    <w:rsid w:val="00373C1F"/>
    <w:rsid w:val="00374320"/>
    <w:rsid w:val="0037457D"/>
    <w:rsid w:val="003747D3"/>
    <w:rsid w:val="00374A01"/>
    <w:rsid w:val="00374D29"/>
    <w:rsid w:val="003751CE"/>
    <w:rsid w:val="0037520B"/>
    <w:rsid w:val="003767D0"/>
    <w:rsid w:val="003769D5"/>
    <w:rsid w:val="0037775E"/>
    <w:rsid w:val="00377DB2"/>
    <w:rsid w:val="0038047C"/>
    <w:rsid w:val="00380C2A"/>
    <w:rsid w:val="00380E69"/>
    <w:rsid w:val="00381D18"/>
    <w:rsid w:val="00382F00"/>
    <w:rsid w:val="003839F9"/>
    <w:rsid w:val="00384832"/>
    <w:rsid w:val="00384A48"/>
    <w:rsid w:val="00384A69"/>
    <w:rsid w:val="00384C90"/>
    <w:rsid w:val="00384D26"/>
    <w:rsid w:val="00384E38"/>
    <w:rsid w:val="00385121"/>
    <w:rsid w:val="003855A1"/>
    <w:rsid w:val="00385966"/>
    <w:rsid w:val="00385AD7"/>
    <w:rsid w:val="00386816"/>
    <w:rsid w:val="00386F50"/>
    <w:rsid w:val="00387230"/>
    <w:rsid w:val="003902B0"/>
    <w:rsid w:val="0039032F"/>
    <w:rsid w:val="003910D6"/>
    <w:rsid w:val="00391833"/>
    <w:rsid w:val="00391856"/>
    <w:rsid w:val="00391B7C"/>
    <w:rsid w:val="00392C66"/>
    <w:rsid w:val="0039308C"/>
    <w:rsid w:val="003932B6"/>
    <w:rsid w:val="0039352F"/>
    <w:rsid w:val="00393600"/>
    <w:rsid w:val="003936B0"/>
    <w:rsid w:val="00393E63"/>
    <w:rsid w:val="00394D3C"/>
    <w:rsid w:val="003957A3"/>
    <w:rsid w:val="00396797"/>
    <w:rsid w:val="00396E5D"/>
    <w:rsid w:val="0039730B"/>
    <w:rsid w:val="00397950"/>
    <w:rsid w:val="0039798C"/>
    <w:rsid w:val="003A00EB"/>
    <w:rsid w:val="003A032D"/>
    <w:rsid w:val="003A03C6"/>
    <w:rsid w:val="003A06B3"/>
    <w:rsid w:val="003A09F3"/>
    <w:rsid w:val="003A0EC2"/>
    <w:rsid w:val="003A198F"/>
    <w:rsid w:val="003A1D65"/>
    <w:rsid w:val="003A2160"/>
    <w:rsid w:val="003A223A"/>
    <w:rsid w:val="003A251F"/>
    <w:rsid w:val="003A3683"/>
    <w:rsid w:val="003A3A45"/>
    <w:rsid w:val="003A3C81"/>
    <w:rsid w:val="003A43A5"/>
    <w:rsid w:val="003A4836"/>
    <w:rsid w:val="003A4A4F"/>
    <w:rsid w:val="003A56FD"/>
    <w:rsid w:val="003A5B21"/>
    <w:rsid w:val="003A5F5F"/>
    <w:rsid w:val="003A6862"/>
    <w:rsid w:val="003A68C2"/>
    <w:rsid w:val="003A6CF9"/>
    <w:rsid w:val="003B01AE"/>
    <w:rsid w:val="003B0C19"/>
    <w:rsid w:val="003B0ECB"/>
    <w:rsid w:val="003B172D"/>
    <w:rsid w:val="003B1AF9"/>
    <w:rsid w:val="003B31FD"/>
    <w:rsid w:val="003B3B4C"/>
    <w:rsid w:val="003B3EBE"/>
    <w:rsid w:val="003B4291"/>
    <w:rsid w:val="003B4340"/>
    <w:rsid w:val="003B4C60"/>
    <w:rsid w:val="003B74F7"/>
    <w:rsid w:val="003B7D22"/>
    <w:rsid w:val="003C09CB"/>
    <w:rsid w:val="003C12C0"/>
    <w:rsid w:val="003C2551"/>
    <w:rsid w:val="003C340B"/>
    <w:rsid w:val="003C3D0A"/>
    <w:rsid w:val="003C3D9B"/>
    <w:rsid w:val="003C4543"/>
    <w:rsid w:val="003C4806"/>
    <w:rsid w:val="003C588F"/>
    <w:rsid w:val="003C6EDA"/>
    <w:rsid w:val="003C78C2"/>
    <w:rsid w:val="003C7A7B"/>
    <w:rsid w:val="003D0145"/>
    <w:rsid w:val="003D0762"/>
    <w:rsid w:val="003D1CE3"/>
    <w:rsid w:val="003D1DAE"/>
    <w:rsid w:val="003D2D44"/>
    <w:rsid w:val="003D3960"/>
    <w:rsid w:val="003D46B8"/>
    <w:rsid w:val="003D5440"/>
    <w:rsid w:val="003D55D9"/>
    <w:rsid w:val="003D618D"/>
    <w:rsid w:val="003D6CF9"/>
    <w:rsid w:val="003D730F"/>
    <w:rsid w:val="003E078E"/>
    <w:rsid w:val="003E116B"/>
    <w:rsid w:val="003E144C"/>
    <w:rsid w:val="003E17E8"/>
    <w:rsid w:val="003E1F94"/>
    <w:rsid w:val="003E2AA8"/>
    <w:rsid w:val="003E323A"/>
    <w:rsid w:val="003E331E"/>
    <w:rsid w:val="003E3EBC"/>
    <w:rsid w:val="003E437F"/>
    <w:rsid w:val="003E483F"/>
    <w:rsid w:val="003E4C7C"/>
    <w:rsid w:val="003E6C07"/>
    <w:rsid w:val="003E7BBC"/>
    <w:rsid w:val="003F0004"/>
    <w:rsid w:val="003F09A0"/>
    <w:rsid w:val="003F0AB2"/>
    <w:rsid w:val="003F19D2"/>
    <w:rsid w:val="003F206A"/>
    <w:rsid w:val="003F24D6"/>
    <w:rsid w:val="003F296B"/>
    <w:rsid w:val="003F306F"/>
    <w:rsid w:val="003F415C"/>
    <w:rsid w:val="003F4507"/>
    <w:rsid w:val="003F566E"/>
    <w:rsid w:val="003F595D"/>
    <w:rsid w:val="003F5B41"/>
    <w:rsid w:val="003F693F"/>
    <w:rsid w:val="003F7B07"/>
    <w:rsid w:val="003F7C07"/>
    <w:rsid w:val="003F7CDA"/>
    <w:rsid w:val="00401F69"/>
    <w:rsid w:val="00402842"/>
    <w:rsid w:val="00402A47"/>
    <w:rsid w:val="004034DF"/>
    <w:rsid w:val="004038CE"/>
    <w:rsid w:val="00403F2E"/>
    <w:rsid w:val="00404237"/>
    <w:rsid w:val="00404557"/>
    <w:rsid w:val="004045B9"/>
    <w:rsid w:val="00405C86"/>
    <w:rsid w:val="0040762A"/>
    <w:rsid w:val="00407C14"/>
    <w:rsid w:val="00410F1F"/>
    <w:rsid w:val="00411493"/>
    <w:rsid w:val="00411C91"/>
    <w:rsid w:val="0041216A"/>
    <w:rsid w:val="00412BCF"/>
    <w:rsid w:val="0041335D"/>
    <w:rsid w:val="0041347D"/>
    <w:rsid w:val="00413926"/>
    <w:rsid w:val="00413A14"/>
    <w:rsid w:val="00413C76"/>
    <w:rsid w:val="00413CA3"/>
    <w:rsid w:val="00413F21"/>
    <w:rsid w:val="00414062"/>
    <w:rsid w:val="0041447E"/>
    <w:rsid w:val="00414625"/>
    <w:rsid w:val="0041463E"/>
    <w:rsid w:val="0041573C"/>
    <w:rsid w:val="0041574A"/>
    <w:rsid w:val="00415804"/>
    <w:rsid w:val="00415F31"/>
    <w:rsid w:val="0041603F"/>
    <w:rsid w:val="00416231"/>
    <w:rsid w:val="004164E2"/>
    <w:rsid w:val="00416789"/>
    <w:rsid w:val="00416F12"/>
    <w:rsid w:val="004201D7"/>
    <w:rsid w:val="0042059E"/>
    <w:rsid w:val="00420905"/>
    <w:rsid w:val="004216AC"/>
    <w:rsid w:val="004216AF"/>
    <w:rsid w:val="00421AFA"/>
    <w:rsid w:val="00422B75"/>
    <w:rsid w:val="00422BCD"/>
    <w:rsid w:val="00423138"/>
    <w:rsid w:val="00423AB2"/>
    <w:rsid w:val="004245AA"/>
    <w:rsid w:val="00424790"/>
    <w:rsid w:val="00424A44"/>
    <w:rsid w:val="0042620E"/>
    <w:rsid w:val="00426E9F"/>
    <w:rsid w:val="00427190"/>
    <w:rsid w:val="00430928"/>
    <w:rsid w:val="00430DA9"/>
    <w:rsid w:val="00431C76"/>
    <w:rsid w:val="00431E81"/>
    <w:rsid w:val="0043227A"/>
    <w:rsid w:val="00432479"/>
    <w:rsid w:val="0043253B"/>
    <w:rsid w:val="004325B1"/>
    <w:rsid w:val="00433A65"/>
    <w:rsid w:val="00434166"/>
    <w:rsid w:val="004358D6"/>
    <w:rsid w:val="004359A4"/>
    <w:rsid w:val="00435F78"/>
    <w:rsid w:val="004368FF"/>
    <w:rsid w:val="00436AB7"/>
    <w:rsid w:val="00436D5C"/>
    <w:rsid w:val="00437E4F"/>
    <w:rsid w:val="004402F2"/>
    <w:rsid w:val="00440632"/>
    <w:rsid w:val="004408F7"/>
    <w:rsid w:val="00440D3C"/>
    <w:rsid w:val="0044124D"/>
    <w:rsid w:val="0044141D"/>
    <w:rsid w:val="004415DC"/>
    <w:rsid w:val="00441F1F"/>
    <w:rsid w:val="00442389"/>
    <w:rsid w:val="004425E6"/>
    <w:rsid w:val="00442932"/>
    <w:rsid w:val="0044296D"/>
    <w:rsid w:val="00443038"/>
    <w:rsid w:val="00443246"/>
    <w:rsid w:val="004434C9"/>
    <w:rsid w:val="0044360B"/>
    <w:rsid w:val="00443C28"/>
    <w:rsid w:val="004441A6"/>
    <w:rsid w:val="0044462A"/>
    <w:rsid w:val="0044466F"/>
    <w:rsid w:val="004446B0"/>
    <w:rsid w:val="00444E54"/>
    <w:rsid w:val="00446063"/>
    <w:rsid w:val="0044664B"/>
    <w:rsid w:val="00446B47"/>
    <w:rsid w:val="00446C82"/>
    <w:rsid w:val="0044730A"/>
    <w:rsid w:val="004474EB"/>
    <w:rsid w:val="004478FD"/>
    <w:rsid w:val="00447C43"/>
    <w:rsid w:val="00447D1E"/>
    <w:rsid w:val="00447D3C"/>
    <w:rsid w:val="00450CE2"/>
    <w:rsid w:val="00451004"/>
    <w:rsid w:val="004510EB"/>
    <w:rsid w:val="00451173"/>
    <w:rsid w:val="00451392"/>
    <w:rsid w:val="00451880"/>
    <w:rsid w:val="00451A1C"/>
    <w:rsid w:val="00451ED2"/>
    <w:rsid w:val="00452171"/>
    <w:rsid w:val="0045242F"/>
    <w:rsid w:val="004524F1"/>
    <w:rsid w:val="00453C39"/>
    <w:rsid w:val="00453D4B"/>
    <w:rsid w:val="00454203"/>
    <w:rsid w:val="0045484A"/>
    <w:rsid w:val="00455155"/>
    <w:rsid w:val="0045520D"/>
    <w:rsid w:val="00455999"/>
    <w:rsid w:val="00456706"/>
    <w:rsid w:val="00457584"/>
    <w:rsid w:val="00457627"/>
    <w:rsid w:val="00457835"/>
    <w:rsid w:val="00457C7D"/>
    <w:rsid w:val="00457E5A"/>
    <w:rsid w:val="004602FD"/>
    <w:rsid w:val="004605A2"/>
    <w:rsid w:val="004608D4"/>
    <w:rsid w:val="004612BB"/>
    <w:rsid w:val="00461BAB"/>
    <w:rsid w:val="0046201B"/>
    <w:rsid w:val="00462025"/>
    <w:rsid w:val="004634BA"/>
    <w:rsid w:val="00463685"/>
    <w:rsid w:val="00464603"/>
    <w:rsid w:val="004649C4"/>
    <w:rsid w:val="00464CE2"/>
    <w:rsid w:val="00464F3E"/>
    <w:rsid w:val="004655A8"/>
    <w:rsid w:val="004657A2"/>
    <w:rsid w:val="00465A97"/>
    <w:rsid w:val="00465BA7"/>
    <w:rsid w:val="00466BD1"/>
    <w:rsid w:val="00466DA9"/>
    <w:rsid w:val="00467780"/>
    <w:rsid w:val="00467BD5"/>
    <w:rsid w:val="00467DF6"/>
    <w:rsid w:val="004700EC"/>
    <w:rsid w:val="004705F4"/>
    <w:rsid w:val="00470E37"/>
    <w:rsid w:val="0047153B"/>
    <w:rsid w:val="004716D0"/>
    <w:rsid w:val="00472A57"/>
    <w:rsid w:val="00472BB6"/>
    <w:rsid w:val="00472C3D"/>
    <w:rsid w:val="00472D34"/>
    <w:rsid w:val="00474333"/>
    <w:rsid w:val="00474904"/>
    <w:rsid w:val="004755AD"/>
    <w:rsid w:val="004755D7"/>
    <w:rsid w:val="00475805"/>
    <w:rsid w:val="00475870"/>
    <w:rsid w:val="00475914"/>
    <w:rsid w:val="00475A0F"/>
    <w:rsid w:val="0047605A"/>
    <w:rsid w:val="00477CFB"/>
    <w:rsid w:val="004804C3"/>
    <w:rsid w:val="0048063C"/>
    <w:rsid w:val="00480A37"/>
    <w:rsid w:val="004812F9"/>
    <w:rsid w:val="004813BB"/>
    <w:rsid w:val="004813E8"/>
    <w:rsid w:val="00481A53"/>
    <w:rsid w:val="00482202"/>
    <w:rsid w:val="00482221"/>
    <w:rsid w:val="00482657"/>
    <w:rsid w:val="00482D5A"/>
    <w:rsid w:val="00482E6A"/>
    <w:rsid w:val="0048328F"/>
    <w:rsid w:val="00483598"/>
    <w:rsid w:val="00483876"/>
    <w:rsid w:val="00483AAA"/>
    <w:rsid w:val="00484903"/>
    <w:rsid w:val="00485673"/>
    <w:rsid w:val="0048580D"/>
    <w:rsid w:val="004858A9"/>
    <w:rsid w:val="004864D1"/>
    <w:rsid w:val="00487823"/>
    <w:rsid w:val="00487E49"/>
    <w:rsid w:val="00490029"/>
    <w:rsid w:val="004903B6"/>
    <w:rsid w:val="00490B58"/>
    <w:rsid w:val="00490BDC"/>
    <w:rsid w:val="00490E68"/>
    <w:rsid w:val="004910EF"/>
    <w:rsid w:val="004916B0"/>
    <w:rsid w:val="00491740"/>
    <w:rsid w:val="00493D6B"/>
    <w:rsid w:val="00493E58"/>
    <w:rsid w:val="004949A8"/>
    <w:rsid w:val="00495392"/>
    <w:rsid w:val="00495619"/>
    <w:rsid w:val="00495984"/>
    <w:rsid w:val="00495E09"/>
    <w:rsid w:val="004963DD"/>
    <w:rsid w:val="004966BD"/>
    <w:rsid w:val="00496AA6"/>
    <w:rsid w:val="00496F9F"/>
    <w:rsid w:val="00497901"/>
    <w:rsid w:val="00497D47"/>
    <w:rsid w:val="004A0090"/>
    <w:rsid w:val="004A03F6"/>
    <w:rsid w:val="004A0636"/>
    <w:rsid w:val="004A0D05"/>
    <w:rsid w:val="004A12AD"/>
    <w:rsid w:val="004A1465"/>
    <w:rsid w:val="004A1D1F"/>
    <w:rsid w:val="004A1DB6"/>
    <w:rsid w:val="004A1F37"/>
    <w:rsid w:val="004A2207"/>
    <w:rsid w:val="004A40C2"/>
    <w:rsid w:val="004A421E"/>
    <w:rsid w:val="004A4359"/>
    <w:rsid w:val="004A4693"/>
    <w:rsid w:val="004A4B2E"/>
    <w:rsid w:val="004A5384"/>
    <w:rsid w:val="004A5E86"/>
    <w:rsid w:val="004A686C"/>
    <w:rsid w:val="004A6987"/>
    <w:rsid w:val="004A6CB7"/>
    <w:rsid w:val="004A7905"/>
    <w:rsid w:val="004A7BC2"/>
    <w:rsid w:val="004A7DB3"/>
    <w:rsid w:val="004B013F"/>
    <w:rsid w:val="004B0BC7"/>
    <w:rsid w:val="004B1AB1"/>
    <w:rsid w:val="004B1B08"/>
    <w:rsid w:val="004B1B47"/>
    <w:rsid w:val="004B2536"/>
    <w:rsid w:val="004B2ADB"/>
    <w:rsid w:val="004B3182"/>
    <w:rsid w:val="004B414E"/>
    <w:rsid w:val="004B43B4"/>
    <w:rsid w:val="004B4506"/>
    <w:rsid w:val="004B464C"/>
    <w:rsid w:val="004B51BA"/>
    <w:rsid w:val="004B59E0"/>
    <w:rsid w:val="004B5AAB"/>
    <w:rsid w:val="004B5E0D"/>
    <w:rsid w:val="004B6FFB"/>
    <w:rsid w:val="004B7A1B"/>
    <w:rsid w:val="004B7D3D"/>
    <w:rsid w:val="004C062A"/>
    <w:rsid w:val="004C1C8A"/>
    <w:rsid w:val="004C20FF"/>
    <w:rsid w:val="004C248B"/>
    <w:rsid w:val="004C2791"/>
    <w:rsid w:val="004C318E"/>
    <w:rsid w:val="004C3509"/>
    <w:rsid w:val="004C37DC"/>
    <w:rsid w:val="004C386D"/>
    <w:rsid w:val="004C3987"/>
    <w:rsid w:val="004C3CDC"/>
    <w:rsid w:val="004C3DE6"/>
    <w:rsid w:val="004C3F91"/>
    <w:rsid w:val="004C4C27"/>
    <w:rsid w:val="004C55FF"/>
    <w:rsid w:val="004C5C5B"/>
    <w:rsid w:val="004C63FB"/>
    <w:rsid w:val="004C733B"/>
    <w:rsid w:val="004C77F0"/>
    <w:rsid w:val="004C791C"/>
    <w:rsid w:val="004C79B7"/>
    <w:rsid w:val="004D0B52"/>
    <w:rsid w:val="004D1B30"/>
    <w:rsid w:val="004D255F"/>
    <w:rsid w:val="004D26B6"/>
    <w:rsid w:val="004D2767"/>
    <w:rsid w:val="004D2769"/>
    <w:rsid w:val="004D33DA"/>
    <w:rsid w:val="004D3412"/>
    <w:rsid w:val="004D3831"/>
    <w:rsid w:val="004D4AB8"/>
    <w:rsid w:val="004D6185"/>
    <w:rsid w:val="004D70B3"/>
    <w:rsid w:val="004D776A"/>
    <w:rsid w:val="004D7B20"/>
    <w:rsid w:val="004E0934"/>
    <w:rsid w:val="004E0BC0"/>
    <w:rsid w:val="004E1319"/>
    <w:rsid w:val="004E148F"/>
    <w:rsid w:val="004E22D1"/>
    <w:rsid w:val="004E24CF"/>
    <w:rsid w:val="004E24EA"/>
    <w:rsid w:val="004E2D8B"/>
    <w:rsid w:val="004E31D7"/>
    <w:rsid w:val="004E3A28"/>
    <w:rsid w:val="004E3B28"/>
    <w:rsid w:val="004E3D83"/>
    <w:rsid w:val="004E3FD9"/>
    <w:rsid w:val="004E4BF2"/>
    <w:rsid w:val="004E5B42"/>
    <w:rsid w:val="004E5B87"/>
    <w:rsid w:val="004E5EAB"/>
    <w:rsid w:val="004E606E"/>
    <w:rsid w:val="004E612C"/>
    <w:rsid w:val="004E67E3"/>
    <w:rsid w:val="004E680B"/>
    <w:rsid w:val="004E7E1C"/>
    <w:rsid w:val="004F048E"/>
    <w:rsid w:val="004F0E19"/>
    <w:rsid w:val="004F0E81"/>
    <w:rsid w:val="004F1AAF"/>
    <w:rsid w:val="004F209E"/>
    <w:rsid w:val="004F210C"/>
    <w:rsid w:val="004F256D"/>
    <w:rsid w:val="004F34F7"/>
    <w:rsid w:val="004F3F28"/>
    <w:rsid w:val="004F40D9"/>
    <w:rsid w:val="004F6E62"/>
    <w:rsid w:val="004F75C3"/>
    <w:rsid w:val="004F7608"/>
    <w:rsid w:val="005001E0"/>
    <w:rsid w:val="00501DC0"/>
    <w:rsid w:val="00502C64"/>
    <w:rsid w:val="00503404"/>
    <w:rsid w:val="0050410A"/>
    <w:rsid w:val="00504237"/>
    <w:rsid w:val="00504B0A"/>
    <w:rsid w:val="00504C57"/>
    <w:rsid w:val="00504F50"/>
    <w:rsid w:val="005051D3"/>
    <w:rsid w:val="005058F9"/>
    <w:rsid w:val="00505BE2"/>
    <w:rsid w:val="00506D18"/>
    <w:rsid w:val="00506E47"/>
    <w:rsid w:val="0050732C"/>
    <w:rsid w:val="00507C0B"/>
    <w:rsid w:val="00507CFA"/>
    <w:rsid w:val="0051000F"/>
    <w:rsid w:val="00510119"/>
    <w:rsid w:val="00510433"/>
    <w:rsid w:val="00511668"/>
    <w:rsid w:val="00511858"/>
    <w:rsid w:val="00512A68"/>
    <w:rsid w:val="005144CF"/>
    <w:rsid w:val="00514B69"/>
    <w:rsid w:val="00514D2A"/>
    <w:rsid w:val="0051605A"/>
    <w:rsid w:val="005167A0"/>
    <w:rsid w:val="00516B4A"/>
    <w:rsid w:val="005171B0"/>
    <w:rsid w:val="005177F2"/>
    <w:rsid w:val="00517898"/>
    <w:rsid w:val="00517CE0"/>
    <w:rsid w:val="00517E22"/>
    <w:rsid w:val="00520290"/>
    <w:rsid w:val="005203E7"/>
    <w:rsid w:val="005204F2"/>
    <w:rsid w:val="0052059B"/>
    <w:rsid w:val="005205C2"/>
    <w:rsid w:val="00520B0A"/>
    <w:rsid w:val="00520F12"/>
    <w:rsid w:val="005224EF"/>
    <w:rsid w:val="0052272D"/>
    <w:rsid w:val="00522BF5"/>
    <w:rsid w:val="00522D22"/>
    <w:rsid w:val="005231F4"/>
    <w:rsid w:val="0052394F"/>
    <w:rsid w:val="00523B48"/>
    <w:rsid w:val="00523F72"/>
    <w:rsid w:val="00523FC8"/>
    <w:rsid w:val="00524AF0"/>
    <w:rsid w:val="005257DB"/>
    <w:rsid w:val="00527979"/>
    <w:rsid w:val="005300C9"/>
    <w:rsid w:val="00530EA4"/>
    <w:rsid w:val="00530EC6"/>
    <w:rsid w:val="005313EC"/>
    <w:rsid w:val="0053171C"/>
    <w:rsid w:val="0053183C"/>
    <w:rsid w:val="005319E3"/>
    <w:rsid w:val="00531EC3"/>
    <w:rsid w:val="005322DC"/>
    <w:rsid w:val="00532795"/>
    <w:rsid w:val="005327FE"/>
    <w:rsid w:val="00532AD5"/>
    <w:rsid w:val="005335AB"/>
    <w:rsid w:val="00533675"/>
    <w:rsid w:val="005338EF"/>
    <w:rsid w:val="005340CD"/>
    <w:rsid w:val="0053410A"/>
    <w:rsid w:val="0053544E"/>
    <w:rsid w:val="005357E3"/>
    <w:rsid w:val="00535BAD"/>
    <w:rsid w:val="00536672"/>
    <w:rsid w:val="00536C2D"/>
    <w:rsid w:val="00536F72"/>
    <w:rsid w:val="00536FC3"/>
    <w:rsid w:val="00537980"/>
    <w:rsid w:val="005402D0"/>
    <w:rsid w:val="00540362"/>
    <w:rsid w:val="00542192"/>
    <w:rsid w:val="005428F9"/>
    <w:rsid w:val="0054316B"/>
    <w:rsid w:val="005435F4"/>
    <w:rsid w:val="00544299"/>
    <w:rsid w:val="00544874"/>
    <w:rsid w:val="00544912"/>
    <w:rsid w:val="005452BA"/>
    <w:rsid w:val="00545F47"/>
    <w:rsid w:val="00546C50"/>
    <w:rsid w:val="00547673"/>
    <w:rsid w:val="00550194"/>
    <w:rsid w:val="005503C0"/>
    <w:rsid w:val="00550F12"/>
    <w:rsid w:val="0055135C"/>
    <w:rsid w:val="005521A2"/>
    <w:rsid w:val="00553459"/>
    <w:rsid w:val="00553980"/>
    <w:rsid w:val="00553B0C"/>
    <w:rsid w:val="00555025"/>
    <w:rsid w:val="00555109"/>
    <w:rsid w:val="005559A1"/>
    <w:rsid w:val="00556635"/>
    <w:rsid w:val="005572D2"/>
    <w:rsid w:val="00557360"/>
    <w:rsid w:val="005600AC"/>
    <w:rsid w:val="005601A7"/>
    <w:rsid w:val="00560BC3"/>
    <w:rsid w:val="005615E2"/>
    <w:rsid w:val="0056176D"/>
    <w:rsid w:val="00562821"/>
    <w:rsid w:val="00563211"/>
    <w:rsid w:val="00563629"/>
    <w:rsid w:val="00563C3E"/>
    <w:rsid w:val="00564D7D"/>
    <w:rsid w:val="00565266"/>
    <w:rsid w:val="00566901"/>
    <w:rsid w:val="00567185"/>
    <w:rsid w:val="00567309"/>
    <w:rsid w:val="00567C12"/>
    <w:rsid w:val="005713B3"/>
    <w:rsid w:val="00571657"/>
    <w:rsid w:val="00571706"/>
    <w:rsid w:val="005727C4"/>
    <w:rsid w:val="00572C8F"/>
    <w:rsid w:val="00572D04"/>
    <w:rsid w:val="00573478"/>
    <w:rsid w:val="00574096"/>
    <w:rsid w:val="00574B1D"/>
    <w:rsid w:val="00574B69"/>
    <w:rsid w:val="00575665"/>
    <w:rsid w:val="00575953"/>
    <w:rsid w:val="00575D05"/>
    <w:rsid w:val="00575D37"/>
    <w:rsid w:val="00575E95"/>
    <w:rsid w:val="00576740"/>
    <w:rsid w:val="00576CA4"/>
    <w:rsid w:val="00577368"/>
    <w:rsid w:val="005773B5"/>
    <w:rsid w:val="00577445"/>
    <w:rsid w:val="00577943"/>
    <w:rsid w:val="00577FE2"/>
    <w:rsid w:val="005800E7"/>
    <w:rsid w:val="005815C1"/>
    <w:rsid w:val="00581716"/>
    <w:rsid w:val="00581C8A"/>
    <w:rsid w:val="0058244B"/>
    <w:rsid w:val="0058313B"/>
    <w:rsid w:val="005836BD"/>
    <w:rsid w:val="005837AA"/>
    <w:rsid w:val="00583A8C"/>
    <w:rsid w:val="005850D8"/>
    <w:rsid w:val="00585F07"/>
    <w:rsid w:val="00585F79"/>
    <w:rsid w:val="005861FF"/>
    <w:rsid w:val="005865CF"/>
    <w:rsid w:val="0058696F"/>
    <w:rsid w:val="0059064B"/>
    <w:rsid w:val="005916DB"/>
    <w:rsid w:val="00591A67"/>
    <w:rsid w:val="005924AD"/>
    <w:rsid w:val="005924BB"/>
    <w:rsid w:val="00592A7C"/>
    <w:rsid w:val="00592E67"/>
    <w:rsid w:val="00593058"/>
    <w:rsid w:val="00595022"/>
    <w:rsid w:val="00595412"/>
    <w:rsid w:val="00595586"/>
    <w:rsid w:val="00596543"/>
    <w:rsid w:val="00596565"/>
    <w:rsid w:val="0059672D"/>
    <w:rsid w:val="00597258"/>
    <w:rsid w:val="00597470"/>
    <w:rsid w:val="005A05F1"/>
    <w:rsid w:val="005A0ABE"/>
    <w:rsid w:val="005A1583"/>
    <w:rsid w:val="005A17CD"/>
    <w:rsid w:val="005A23E1"/>
    <w:rsid w:val="005A3466"/>
    <w:rsid w:val="005A3D6C"/>
    <w:rsid w:val="005A3E7D"/>
    <w:rsid w:val="005A4953"/>
    <w:rsid w:val="005A4D9D"/>
    <w:rsid w:val="005A5211"/>
    <w:rsid w:val="005A622F"/>
    <w:rsid w:val="005A63BE"/>
    <w:rsid w:val="005A688A"/>
    <w:rsid w:val="005A6908"/>
    <w:rsid w:val="005A7E22"/>
    <w:rsid w:val="005A7E86"/>
    <w:rsid w:val="005B01D4"/>
    <w:rsid w:val="005B06B4"/>
    <w:rsid w:val="005B16D9"/>
    <w:rsid w:val="005B1AC3"/>
    <w:rsid w:val="005B1DE9"/>
    <w:rsid w:val="005B1F71"/>
    <w:rsid w:val="005B27C6"/>
    <w:rsid w:val="005B2D15"/>
    <w:rsid w:val="005B2E73"/>
    <w:rsid w:val="005B2F0E"/>
    <w:rsid w:val="005B3346"/>
    <w:rsid w:val="005B3890"/>
    <w:rsid w:val="005B3929"/>
    <w:rsid w:val="005B3970"/>
    <w:rsid w:val="005B3A7F"/>
    <w:rsid w:val="005B3C69"/>
    <w:rsid w:val="005B3FDE"/>
    <w:rsid w:val="005B40E0"/>
    <w:rsid w:val="005B47D8"/>
    <w:rsid w:val="005B4EF1"/>
    <w:rsid w:val="005B5780"/>
    <w:rsid w:val="005B57FE"/>
    <w:rsid w:val="005B7691"/>
    <w:rsid w:val="005C0F56"/>
    <w:rsid w:val="005C1CAC"/>
    <w:rsid w:val="005C21EF"/>
    <w:rsid w:val="005C2366"/>
    <w:rsid w:val="005C293D"/>
    <w:rsid w:val="005C2C40"/>
    <w:rsid w:val="005C407D"/>
    <w:rsid w:val="005C4FA0"/>
    <w:rsid w:val="005C536D"/>
    <w:rsid w:val="005C54C8"/>
    <w:rsid w:val="005C55A9"/>
    <w:rsid w:val="005C5AC6"/>
    <w:rsid w:val="005C65A7"/>
    <w:rsid w:val="005C6EAB"/>
    <w:rsid w:val="005C7523"/>
    <w:rsid w:val="005C77EF"/>
    <w:rsid w:val="005C7A52"/>
    <w:rsid w:val="005C7B6E"/>
    <w:rsid w:val="005C7E24"/>
    <w:rsid w:val="005D02D8"/>
    <w:rsid w:val="005D04C4"/>
    <w:rsid w:val="005D09C7"/>
    <w:rsid w:val="005D0CB6"/>
    <w:rsid w:val="005D0F1C"/>
    <w:rsid w:val="005D127E"/>
    <w:rsid w:val="005D1AD3"/>
    <w:rsid w:val="005D1BD8"/>
    <w:rsid w:val="005D2103"/>
    <w:rsid w:val="005D22B0"/>
    <w:rsid w:val="005D28A0"/>
    <w:rsid w:val="005D2C90"/>
    <w:rsid w:val="005D4367"/>
    <w:rsid w:val="005D4B40"/>
    <w:rsid w:val="005D5FF2"/>
    <w:rsid w:val="005D61E5"/>
    <w:rsid w:val="005D64FA"/>
    <w:rsid w:val="005D659F"/>
    <w:rsid w:val="005D6BC2"/>
    <w:rsid w:val="005D6BF3"/>
    <w:rsid w:val="005D6D5B"/>
    <w:rsid w:val="005E0718"/>
    <w:rsid w:val="005E07F7"/>
    <w:rsid w:val="005E14DB"/>
    <w:rsid w:val="005E3DF7"/>
    <w:rsid w:val="005E570A"/>
    <w:rsid w:val="005E5733"/>
    <w:rsid w:val="005E6EE3"/>
    <w:rsid w:val="005E702A"/>
    <w:rsid w:val="005E7DE4"/>
    <w:rsid w:val="005F1CA7"/>
    <w:rsid w:val="005F1D43"/>
    <w:rsid w:val="005F2157"/>
    <w:rsid w:val="005F291A"/>
    <w:rsid w:val="005F36F4"/>
    <w:rsid w:val="005F3D64"/>
    <w:rsid w:val="005F3EEB"/>
    <w:rsid w:val="005F3FBB"/>
    <w:rsid w:val="005F40F5"/>
    <w:rsid w:val="005F425B"/>
    <w:rsid w:val="005F534F"/>
    <w:rsid w:val="005F589A"/>
    <w:rsid w:val="005F5D52"/>
    <w:rsid w:val="005F64B8"/>
    <w:rsid w:val="005F69FB"/>
    <w:rsid w:val="005F6C1C"/>
    <w:rsid w:val="005F6C22"/>
    <w:rsid w:val="005F73B4"/>
    <w:rsid w:val="005F7624"/>
    <w:rsid w:val="005F7B1E"/>
    <w:rsid w:val="005F7EB1"/>
    <w:rsid w:val="005F7F63"/>
    <w:rsid w:val="00600A17"/>
    <w:rsid w:val="006011EB"/>
    <w:rsid w:val="00602035"/>
    <w:rsid w:val="00602043"/>
    <w:rsid w:val="0060250B"/>
    <w:rsid w:val="006027CC"/>
    <w:rsid w:val="00602FF1"/>
    <w:rsid w:val="00603366"/>
    <w:rsid w:val="0060356D"/>
    <w:rsid w:val="006036C4"/>
    <w:rsid w:val="0060408F"/>
    <w:rsid w:val="00604202"/>
    <w:rsid w:val="006063A3"/>
    <w:rsid w:val="00606A97"/>
    <w:rsid w:val="0060711E"/>
    <w:rsid w:val="00607213"/>
    <w:rsid w:val="006074D6"/>
    <w:rsid w:val="006074FF"/>
    <w:rsid w:val="006100AF"/>
    <w:rsid w:val="0061137F"/>
    <w:rsid w:val="0061151F"/>
    <w:rsid w:val="0061256C"/>
    <w:rsid w:val="006126E1"/>
    <w:rsid w:val="006127E4"/>
    <w:rsid w:val="00612915"/>
    <w:rsid w:val="006138CC"/>
    <w:rsid w:val="00613931"/>
    <w:rsid w:val="00613D5B"/>
    <w:rsid w:val="00614177"/>
    <w:rsid w:val="00614243"/>
    <w:rsid w:val="006142F3"/>
    <w:rsid w:val="00614C50"/>
    <w:rsid w:val="00614F3F"/>
    <w:rsid w:val="00615848"/>
    <w:rsid w:val="00615A5E"/>
    <w:rsid w:val="00615DB3"/>
    <w:rsid w:val="00616E49"/>
    <w:rsid w:val="00620884"/>
    <w:rsid w:val="006210EF"/>
    <w:rsid w:val="0062142A"/>
    <w:rsid w:val="00621BD9"/>
    <w:rsid w:val="00622074"/>
    <w:rsid w:val="00622B00"/>
    <w:rsid w:val="00622E39"/>
    <w:rsid w:val="00622E8D"/>
    <w:rsid w:val="006233C7"/>
    <w:rsid w:val="00623557"/>
    <w:rsid w:val="0062387F"/>
    <w:rsid w:val="00623A51"/>
    <w:rsid w:val="006241BE"/>
    <w:rsid w:val="00624201"/>
    <w:rsid w:val="00624215"/>
    <w:rsid w:val="00624781"/>
    <w:rsid w:val="00626029"/>
    <w:rsid w:val="006262BA"/>
    <w:rsid w:val="00626FE0"/>
    <w:rsid w:val="00627D22"/>
    <w:rsid w:val="00630C33"/>
    <w:rsid w:val="00630CCC"/>
    <w:rsid w:val="0063100E"/>
    <w:rsid w:val="00631979"/>
    <w:rsid w:val="00632218"/>
    <w:rsid w:val="00632709"/>
    <w:rsid w:val="0063351E"/>
    <w:rsid w:val="0063367B"/>
    <w:rsid w:val="00634014"/>
    <w:rsid w:val="0063443E"/>
    <w:rsid w:val="00635C73"/>
    <w:rsid w:val="00636016"/>
    <w:rsid w:val="0063603A"/>
    <w:rsid w:val="0063693A"/>
    <w:rsid w:val="006376BF"/>
    <w:rsid w:val="00637A49"/>
    <w:rsid w:val="00637BE0"/>
    <w:rsid w:val="00641201"/>
    <w:rsid w:val="00641C19"/>
    <w:rsid w:val="006428B2"/>
    <w:rsid w:val="00642AF0"/>
    <w:rsid w:val="00642B8E"/>
    <w:rsid w:val="00643454"/>
    <w:rsid w:val="006434D7"/>
    <w:rsid w:val="00643E23"/>
    <w:rsid w:val="006440AF"/>
    <w:rsid w:val="006444D2"/>
    <w:rsid w:val="00644A85"/>
    <w:rsid w:val="00644A8E"/>
    <w:rsid w:val="00644B77"/>
    <w:rsid w:val="00644D2E"/>
    <w:rsid w:val="00644DE0"/>
    <w:rsid w:val="0064564D"/>
    <w:rsid w:val="00645A82"/>
    <w:rsid w:val="00645E82"/>
    <w:rsid w:val="00646581"/>
    <w:rsid w:val="0064690D"/>
    <w:rsid w:val="00646E70"/>
    <w:rsid w:val="00647713"/>
    <w:rsid w:val="00647BF9"/>
    <w:rsid w:val="00651D2A"/>
    <w:rsid w:val="00652745"/>
    <w:rsid w:val="006531B7"/>
    <w:rsid w:val="0065370B"/>
    <w:rsid w:val="0065417D"/>
    <w:rsid w:val="00654708"/>
    <w:rsid w:val="0065522B"/>
    <w:rsid w:val="00656741"/>
    <w:rsid w:val="0065776D"/>
    <w:rsid w:val="00657C7F"/>
    <w:rsid w:val="006602FE"/>
    <w:rsid w:val="00660DC2"/>
    <w:rsid w:val="00660DD4"/>
    <w:rsid w:val="00661A56"/>
    <w:rsid w:val="00661C93"/>
    <w:rsid w:val="0066227E"/>
    <w:rsid w:val="00662351"/>
    <w:rsid w:val="00662974"/>
    <w:rsid w:val="00662FE4"/>
    <w:rsid w:val="0066382C"/>
    <w:rsid w:val="00663B41"/>
    <w:rsid w:val="00665508"/>
    <w:rsid w:val="00665517"/>
    <w:rsid w:val="00665D0A"/>
    <w:rsid w:val="0066761F"/>
    <w:rsid w:val="006676AB"/>
    <w:rsid w:val="00667A2C"/>
    <w:rsid w:val="00667F05"/>
    <w:rsid w:val="00670153"/>
    <w:rsid w:val="00670EEF"/>
    <w:rsid w:val="00671282"/>
    <w:rsid w:val="006717F2"/>
    <w:rsid w:val="00671BDE"/>
    <w:rsid w:val="00671D18"/>
    <w:rsid w:val="00672D20"/>
    <w:rsid w:val="00672FDD"/>
    <w:rsid w:val="00673195"/>
    <w:rsid w:val="00673D86"/>
    <w:rsid w:val="00674298"/>
    <w:rsid w:val="006751ED"/>
    <w:rsid w:val="00675251"/>
    <w:rsid w:val="00675286"/>
    <w:rsid w:val="00675415"/>
    <w:rsid w:val="006754A5"/>
    <w:rsid w:val="00675D8A"/>
    <w:rsid w:val="00675EFB"/>
    <w:rsid w:val="00676172"/>
    <w:rsid w:val="006762F5"/>
    <w:rsid w:val="0067644B"/>
    <w:rsid w:val="00676496"/>
    <w:rsid w:val="0067657D"/>
    <w:rsid w:val="006773BE"/>
    <w:rsid w:val="006774CA"/>
    <w:rsid w:val="006802EC"/>
    <w:rsid w:val="006829FC"/>
    <w:rsid w:val="0068366D"/>
    <w:rsid w:val="00683D51"/>
    <w:rsid w:val="00684104"/>
    <w:rsid w:val="0068454F"/>
    <w:rsid w:val="006845E7"/>
    <w:rsid w:val="006850A8"/>
    <w:rsid w:val="006850B0"/>
    <w:rsid w:val="00685252"/>
    <w:rsid w:val="00685277"/>
    <w:rsid w:val="00685C2E"/>
    <w:rsid w:val="00685EA9"/>
    <w:rsid w:val="00686232"/>
    <w:rsid w:val="006864F5"/>
    <w:rsid w:val="00687190"/>
    <w:rsid w:val="00687680"/>
    <w:rsid w:val="0068775B"/>
    <w:rsid w:val="00690F48"/>
    <w:rsid w:val="00692A27"/>
    <w:rsid w:val="00693078"/>
    <w:rsid w:val="0069323C"/>
    <w:rsid w:val="00693240"/>
    <w:rsid w:val="00693782"/>
    <w:rsid w:val="00693D69"/>
    <w:rsid w:val="00693E0E"/>
    <w:rsid w:val="006947CE"/>
    <w:rsid w:val="006947F5"/>
    <w:rsid w:val="0069574A"/>
    <w:rsid w:val="00696189"/>
    <w:rsid w:val="006970DA"/>
    <w:rsid w:val="006970FC"/>
    <w:rsid w:val="0069770D"/>
    <w:rsid w:val="00697866"/>
    <w:rsid w:val="006978AB"/>
    <w:rsid w:val="00697B6D"/>
    <w:rsid w:val="006A0BDA"/>
    <w:rsid w:val="006A1B9E"/>
    <w:rsid w:val="006A2144"/>
    <w:rsid w:val="006A245E"/>
    <w:rsid w:val="006A2B14"/>
    <w:rsid w:val="006A323E"/>
    <w:rsid w:val="006A3450"/>
    <w:rsid w:val="006A370B"/>
    <w:rsid w:val="006A393A"/>
    <w:rsid w:val="006A3FF1"/>
    <w:rsid w:val="006A4351"/>
    <w:rsid w:val="006A4824"/>
    <w:rsid w:val="006A4FDF"/>
    <w:rsid w:val="006A5319"/>
    <w:rsid w:val="006A5926"/>
    <w:rsid w:val="006A63C2"/>
    <w:rsid w:val="006A71A0"/>
    <w:rsid w:val="006A76F8"/>
    <w:rsid w:val="006A780D"/>
    <w:rsid w:val="006A7C00"/>
    <w:rsid w:val="006B07D3"/>
    <w:rsid w:val="006B10BF"/>
    <w:rsid w:val="006B26BA"/>
    <w:rsid w:val="006B26D3"/>
    <w:rsid w:val="006B2AE0"/>
    <w:rsid w:val="006B2E4C"/>
    <w:rsid w:val="006B36A6"/>
    <w:rsid w:val="006B4085"/>
    <w:rsid w:val="006B595D"/>
    <w:rsid w:val="006B65C6"/>
    <w:rsid w:val="006B69DD"/>
    <w:rsid w:val="006B6FB6"/>
    <w:rsid w:val="006C0BB8"/>
    <w:rsid w:val="006C105D"/>
    <w:rsid w:val="006C108F"/>
    <w:rsid w:val="006C13CD"/>
    <w:rsid w:val="006C15D5"/>
    <w:rsid w:val="006C24E9"/>
    <w:rsid w:val="006C2B6D"/>
    <w:rsid w:val="006C2DF7"/>
    <w:rsid w:val="006C3B8F"/>
    <w:rsid w:val="006C3DC1"/>
    <w:rsid w:val="006C42E2"/>
    <w:rsid w:val="006C476C"/>
    <w:rsid w:val="006C479A"/>
    <w:rsid w:val="006C4EA3"/>
    <w:rsid w:val="006C54A0"/>
    <w:rsid w:val="006C6B86"/>
    <w:rsid w:val="006C748F"/>
    <w:rsid w:val="006C7557"/>
    <w:rsid w:val="006C7E89"/>
    <w:rsid w:val="006D0DAB"/>
    <w:rsid w:val="006D0EB1"/>
    <w:rsid w:val="006D1412"/>
    <w:rsid w:val="006D1E18"/>
    <w:rsid w:val="006D4312"/>
    <w:rsid w:val="006D4953"/>
    <w:rsid w:val="006D495A"/>
    <w:rsid w:val="006D5714"/>
    <w:rsid w:val="006D571A"/>
    <w:rsid w:val="006D5A3A"/>
    <w:rsid w:val="006D682B"/>
    <w:rsid w:val="006D6C45"/>
    <w:rsid w:val="006D7F8F"/>
    <w:rsid w:val="006E00DD"/>
    <w:rsid w:val="006E014A"/>
    <w:rsid w:val="006E0371"/>
    <w:rsid w:val="006E1253"/>
    <w:rsid w:val="006E16E9"/>
    <w:rsid w:val="006E244C"/>
    <w:rsid w:val="006E3033"/>
    <w:rsid w:val="006E3348"/>
    <w:rsid w:val="006E3AE9"/>
    <w:rsid w:val="006E3DE4"/>
    <w:rsid w:val="006E4062"/>
    <w:rsid w:val="006E420B"/>
    <w:rsid w:val="006E51F9"/>
    <w:rsid w:val="006E5372"/>
    <w:rsid w:val="006E589E"/>
    <w:rsid w:val="006E6A70"/>
    <w:rsid w:val="006E6B2C"/>
    <w:rsid w:val="006E7698"/>
    <w:rsid w:val="006E7D5D"/>
    <w:rsid w:val="006F0498"/>
    <w:rsid w:val="006F1C99"/>
    <w:rsid w:val="006F1FAA"/>
    <w:rsid w:val="006F2292"/>
    <w:rsid w:val="006F3B82"/>
    <w:rsid w:val="006F4022"/>
    <w:rsid w:val="006F41C8"/>
    <w:rsid w:val="006F4319"/>
    <w:rsid w:val="006F55EB"/>
    <w:rsid w:val="006F56AD"/>
    <w:rsid w:val="006F6AC9"/>
    <w:rsid w:val="00700047"/>
    <w:rsid w:val="007006C9"/>
    <w:rsid w:val="00701373"/>
    <w:rsid w:val="0070170A"/>
    <w:rsid w:val="00701E33"/>
    <w:rsid w:val="00701F21"/>
    <w:rsid w:val="00702016"/>
    <w:rsid w:val="0070239B"/>
    <w:rsid w:val="0070303A"/>
    <w:rsid w:val="00704BC4"/>
    <w:rsid w:val="00704BEB"/>
    <w:rsid w:val="00704F35"/>
    <w:rsid w:val="007052C0"/>
    <w:rsid w:val="007055A5"/>
    <w:rsid w:val="00705FDB"/>
    <w:rsid w:val="0070605D"/>
    <w:rsid w:val="0070650C"/>
    <w:rsid w:val="00706C53"/>
    <w:rsid w:val="00706F13"/>
    <w:rsid w:val="007071B0"/>
    <w:rsid w:val="00707252"/>
    <w:rsid w:val="00707970"/>
    <w:rsid w:val="00707C93"/>
    <w:rsid w:val="00707EFB"/>
    <w:rsid w:val="007101FC"/>
    <w:rsid w:val="007105C2"/>
    <w:rsid w:val="007107E8"/>
    <w:rsid w:val="00711015"/>
    <w:rsid w:val="00711400"/>
    <w:rsid w:val="0071152B"/>
    <w:rsid w:val="00712AD4"/>
    <w:rsid w:val="00712B4A"/>
    <w:rsid w:val="00713B6C"/>
    <w:rsid w:val="00713C48"/>
    <w:rsid w:val="007151D1"/>
    <w:rsid w:val="007153F2"/>
    <w:rsid w:val="00715D72"/>
    <w:rsid w:val="00716A4E"/>
    <w:rsid w:val="00716A66"/>
    <w:rsid w:val="00716C51"/>
    <w:rsid w:val="00716DCF"/>
    <w:rsid w:val="0072066F"/>
    <w:rsid w:val="007213B3"/>
    <w:rsid w:val="007218CE"/>
    <w:rsid w:val="00721D9F"/>
    <w:rsid w:val="0072223E"/>
    <w:rsid w:val="00722FE2"/>
    <w:rsid w:val="00723041"/>
    <w:rsid w:val="00723880"/>
    <w:rsid w:val="007238F5"/>
    <w:rsid w:val="00723C7C"/>
    <w:rsid w:val="00724269"/>
    <w:rsid w:val="0072483D"/>
    <w:rsid w:val="007252FF"/>
    <w:rsid w:val="0072542C"/>
    <w:rsid w:val="007260E8"/>
    <w:rsid w:val="00726287"/>
    <w:rsid w:val="00726D56"/>
    <w:rsid w:val="0072729F"/>
    <w:rsid w:val="00727530"/>
    <w:rsid w:val="00727C6B"/>
    <w:rsid w:val="00727CFC"/>
    <w:rsid w:val="007301F1"/>
    <w:rsid w:val="007312F5"/>
    <w:rsid w:val="0073197C"/>
    <w:rsid w:val="00732A14"/>
    <w:rsid w:val="0073396C"/>
    <w:rsid w:val="00733E50"/>
    <w:rsid w:val="00733E88"/>
    <w:rsid w:val="00734E6C"/>
    <w:rsid w:val="00735893"/>
    <w:rsid w:val="00735A1C"/>
    <w:rsid w:val="00735CD9"/>
    <w:rsid w:val="0073765A"/>
    <w:rsid w:val="0074091F"/>
    <w:rsid w:val="00741070"/>
    <w:rsid w:val="00741765"/>
    <w:rsid w:val="0074188F"/>
    <w:rsid w:val="00742F32"/>
    <w:rsid w:val="0074309B"/>
    <w:rsid w:val="007432F8"/>
    <w:rsid w:val="00743B55"/>
    <w:rsid w:val="00743B8A"/>
    <w:rsid w:val="00743C49"/>
    <w:rsid w:val="007441CB"/>
    <w:rsid w:val="0074431A"/>
    <w:rsid w:val="007445A5"/>
    <w:rsid w:val="00744936"/>
    <w:rsid w:val="00744F00"/>
    <w:rsid w:val="0074552E"/>
    <w:rsid w:val="00745E40"/>
    <w:rsid w:val="00745F5E"/>
    <w:rsid w:val="007466B8"/>
    <w:rsid w:val="007468D0"/>
    <w:rsid w:val="00746B52"/>
    <w:rsid w:val="00746DAF"/>
    <w:rsid w:val="007473F4"/>
    <w:rsid w:val="0075029E"/>
    <w:rsid w:val="007505A4"/>
    <w:rsid w:val="00750D15"/>
    <w:rsid w:val="00750ECE"/>
    <w:rsid w:val="00751326"/>
    <w:rsid w:val="0075169C"/>
    <w:rsid w:val="00751B75"/>
    <w:rsid w:val="00752EC6"/>
    <w:rsid w:val="00753C48"/>
    <w:rsid w:val="0075407A"/>
    <w:rsid w:val="0075458F"/>
    <w:rsid w:val="00754679"/>
    <w:rsid w:val="0075491A"/>
    <w:rsid w:val="00754AA9"/>
    <w:rsid w:val="00754E73"/>
    <w:rsid w:val="00754FAE"/>
    <w:rsid w:val="007552FF"/>
    <w:rsid w:val="00755866"/>
    <w:rsid w:val="007558B7"/>
    <w:rsid w:val="00755905"/>
    <w:rsid w:val="00756E6E"/>
    <w:rsid w:val="007579C2"/>
    <w:rsid w:val="007603E6"/>
    <w:rsid w:val="00760882"/>
    <w:rsid w:val="00762464"/>
    <w:rsid w:val="00762651"/>
    <w:rsid w:val="00762FF1"/>
    <w:rsid w:val="007634FF"/>
    <w:rsid w:val="00763556"/>
    <w:rsid w:val="00764894"/>
    <w:rsid w:val="007649B2"/>
    <w:rsid w:val="007654A9"/>
    <w:rsid w:val="00765700"/>
    <w:rsid w:val="0076591B"/>
    <w:rsid w:val="00765CEC"/>
    <w:rsid w:val="00765F85"/>
    <w:rsid w:val="0076690E"/>
    <w:rsid w:val="00766944"/>
    <w:rsid w:val="00766E72"/>
    <w:rsid w:val="007706C1"/>
    <w:rsid w:val="00770803"/>
    <w:rsid w:val="00771393"/>
    <w:rsid w:val="00771DD2"/>
    <w:rsid w:val="00772652"/>
    <w:rsid w:val="0077320E"/>
    <w:rsid w:val="0077335C"/>
    <w:rsid w:val="00774158"/>
    <w:rsid w:val="00774598"/>
    <w:rsid w:val="00774F30"/>
    <w:rsid w:val="00775026"/>
    <w:rsid w:val="00775062"/>
    <w:rsid w:val="0077507B"/>
    <w:rsid w:val="007755BC"/>
    <w:rsid w:val="00775959"/>
    <w:rsid w:val="00775B90"/>
    <w:rsid w:val="00775F95"/>
    <w:rsid w:val="0077615D"/>
    <w:rsid w:val="00777B31"/>
    <w:rsid w:val="00777D83"/>
    <w:rsid w:val="00777E67"/>
    <w:rsid w:val="00780380"/>
    <w:rsid w:val="007808DB"/>
    <w:rsid w:val="0078160F"/>
    <w:rsid w:val="00781D44"/>
    <w:rsid w:val="00782223"/>
    <w:rsid w:val="00782A32"/>
    <w:rsid w:val="00782B8C"/>
    <w:rsid w:val="00782C51"/>
    <w:rsid w:val="00783547"/>
    <w:rsid w:val="007843D3"/>
    <w:rsid w:val="0078465E"/>
    <w:rsid w:val="007850BE"/>
    <w:rsid w:val="00785F61"/>
    <w:rsid w:val="007861C8"/>
    <w:rsid w:val="007861D5"/>
    <w:rsid w:val="007865C7"/>
    <w:rsid w:val="00786743"/>
    <w:rsid w:val="00786BD5"/>
    <w:rsid w:val="0078732C"/>
    <w:rsid w:val="00787C62"/>
    <w:rsid w:val="007907BB"/>
    <w:rsid w:val="00790907"/>
    <w:rsid w:val="007910D8"/>
    <w:rsid w:val="00791723"/>
    <w:rsid w:val="007919CA"/>
    <w:rsid w:val="007920B8"/>
    <w:rsid w:val="0079324E"/>
    <w:rsid w:val="007933FA"/>
    <w:rsid w:val="00793563"/>
    <w:rsid w:val="00793A2B"/>
    <w:rsid w:val="00793DA7"/>
    <w:rsid w:val="007943C7"/>
    <w:rsid w:val="0079534E"/>
    <w:rsid w:val="00796476"/>
    <w:rsid w:val="00796912"/>
    <w:rsid w:val="007A0718"/>
    <w:rsid w:val="007A0857"/>
    <w:rsid w:val="007A11A0"/>
    <w:rsid w:val="007A1CEC"/>
    <w:rsid w:val="007A2122"/>
    <w:rsid w:val="007A3E92"/>
    <w:rsid w:val="007A3FB7"/>
    <w:rsid w:val="007A44F9"/>
    <w:rsid w:val="007A4A2A"/>
    <w:rsid w:val="007A5F4A"/>
    <w:rsid w:val="007A640F"/>
    <w:rsid w:val="007A6A70"/>
    <w:rsid w:val="007A6B6F"/>
    <w:rsid w:val="007A72EC"/>
    <w:rsid w:val="007A7C1E"/>
    <w:rsid w:val="007A7D65"/>
    <w:rsid w:val="007B012B"/>
    <w:rsid w:val="007B0B8D"/>
    <w:rsid w:val="007B11C9"/>
    <w:rsid w:val="007B2883"/>
    <w:rsid w:val="007B2BFE"/>
    <w:rsid w:val="007B3C55"/>
    <w:rsid w:val="007B3FBB"/>
    <w:rsid w:val="007B444D"/>
    <w:rsid w:val="007B45ED"/>
    <w:rsid w:val="007B47DD"/>
    <w:rsid w:val="007B4A11"/>
    <w:rsid w:val="007B4BBA"/>
    <w:rsid w:val="007B5666"/>
    <w:rsid w:val="007B57E6"/>
    <w:rsid w:val="007B63BC"/>
    <w:rsid w:val="007B6431"/>
    <w:rsid w:val="007B732B"/>
    <w:rsid w:val="007B7850"/>
    <w:rsid w:val="007B7971"/>
    <w:rsid w:val="007C0105"/>
    <w:rsid w:val="007C0EB8"/>
    <w:rsid w:val="007C1029"/>
    <w:rsid w:val="007C1054"/>
    <w:rsid w:val="007C13BA"/>
    <w:rsid w:val="007C1D95"/>
    <w:rsid w:val="007C200A"/>
    <w:rsid w:val="007C2A3F"/>
    <w:rsid w:val="007C3204"/>
    <w:rsid w:val="007C3D2C"/>
    <w:rsid w:val="007C422D"/>
    <w:rsid w:val="007C48BE"/>
    <w:rsid w:val="007C4C3D"/>
    <w:rsid w:val="007C58DE"/>
    <w:rsid w:val="007C61D7"/>
    <w:rsid w:val="007C6457"/>
    <w:rsid w:val="007C6964"/>
    <w:rsid w:val="007C7E20"/>
    <w:rsid w:val="007D057B"/>
    <w:rsid w:val="007D1ED6"/>
    <w:rsid w:val="007D1F26"/>
    <w:rsid w:val="007D2BB9"/>
    <w:rsid w:val="007D2F07"/>
    <w:rsid w:val="007D34C2"/>
    <w:rsid w:val="007D3A25"/>
    <w:rsid w:val="007D3AB9"/>
    <w:rsid w:val="007D41D8"/>
    <w:rsid w:val="007D4D07"/>
    <w:rsid w:val="007D4E74"/>
    <w:rsid w:val="007D5906"/>
    <w:rsid w:val="007D5ECF"/>
    <w:rsid w:val="007D60BF"/>
    <w:rsid w:val="007D7B2A"/>
    <w:rsid w:val="007D7BE3"/>
    <w:rsid w:val="007E08EA"/>
    <w:rsid w:val="007E1168"/>
    <w:rsid w:val="007E17A3"/>
    <w:rsid w:val="007E1E08"/>
    <w:rsid w:val="007E211A"/>
    <w:rsid w:val="007E2BDE"/>
    <w:rsid w:val="007E338C"/>
    <w:rsid w:val="007E44E4"/>
    <w:rsid w:val="007E4897"/>
    <w:rsid w:val="007E5920"/>
    <w:rsid w:val="007E5B19"/>
    <w:rsid w:val="007E5B28"/>
    <w:rsid w:val="007E5D04"/>
    <w:rsid w:val="007E7BD2"/>
    <w:rsid w:val="007E7D49"/>
    <w:rsid w:val="007F002B"/>
    <w:rsid w:val="007F0201"/>
    <w:rsid w:val="007F035A"/>
    <w:rsid w:val="007F03D9"/>
    <w:rsid w:val="007F12C8"/>
    <w:rsid w:val="007F18E0"/>
    <w:rsid w:val="007F1DA5"/>
    <w:rsid w:val="007F247D"/>
    <w:rsid w:val="007F27A7"/>
    <w:rsid w:val="007F37BC"/>
    <w:rsid w:val="007F3FAA"/>
    <w:rsid w:val="007F4B84"/>
    <w:rsid w:val="007F4CBE"/>
    <w:rsid w:val="007F4D83"/>
    <w:rsid w:val="007F4E7D"/>
    <w:rsid w:val="007F4EC0"/>
    <w:rsid w:val="007F5194"/>
    <w:rsid w:val="007F5277"/>
    <w:rsid w:val="007F53A1"/>
    <w:rsid w:val="007F553D"/>
    <w:rsid w:val="007F6F3A"/>
    <w:rsid w:val="007F74A7"/>
    <w:rsid w:val="007F74D1"/>
    <w:rsid w:val="007F7F62"/>
    <w:rsid w:val="00801C17"/>
    <w:rsid w:val="00801EA6"/>
    <w:rsid w:val="00801F93"/>
    <w:rsid w:val="00802E41"/>
    <w:rsid w:val="0080351D"/>
    <w:rsid w:val="00803564"/>
    <w:rsid w:val="00803B27"/>
    <w:rsid w:val="00803D3E"/>
    <w:rsid w:val="008043E4"/>
    <w:rsid w:val="00804AE3"/>
    <w:rsid w:val="00804B3C"/>
    <w:rsid w:val="00804BB6"/>
    <w:rsid w:val="00804D50"/>
    <w:rsid w:val="00804DAF"/>
    <w:rsid w:val="00804F1B"/>
    <w:rsid w:val="00805DA6"/>
    <w:rsid w:val="00806BF1"/>
    <w:rsid w:val="0080717A"/>
    <w:rsid w:val="0080728D"/>
    <w:rsid w:val="00807AE8"/>
    <w:rsid w:val="00807B52"/>
    <w:rsid w:val="00807BAF"/>
    <w:rsid w:val="00810A07"/>
    <w:rsid w:val="00811332"/>
    <w:rsid w:val="008116E8"/>
    <w:rsid w:val="0081336E"/>
    <w:rsid w:val="00813E58"/>
    <w:rsid w:val="00813E99"/>
    <w:rsid w:val="008141C9"/>
    <w:rsid w:val="008146AB"/>
    <w:rsid w:val="00814784"/>
    <w:rsid w:val="00816374"/>
    <w:rsid w:val="00816585"/>
    <w:rsid w:val="00816634"/>
    <w:rsid w:val="00816B32"/>
    <w:rsid w:val="0081763D"/>
    <w:rsid w:val="00817732"/>
    <w:rsid w:val="00820EC8"/>
    <w:rsid w:val="0082195B"/>
    <w:rsid w:val="008226EA"/>
    <w:rsid w:val="00822941"/>
    <w:rsid w:val="00822C3C"/>
    <w:rsid w:val="008235B3"/>
    <w:rsid w:val="00823B6F"/>
    <w:rsid w:val="00824184"/>
    <w:rsid w:val="0082431E"/>
    <w:rsid w:val="0082564D"/>
    <w:rsid w:val="00825EB9"/>
    <w:rsid w:val="00826061"/>
    <w:rsid w:val="008260C5"/>
    <w:rsid w:val="0082772E"/>
    <w:rsid w:val="00827B4C"/>
    <w:rsid w:val="00827F1F"/>
    <w:rsid w:val="008300D0"/>
    <w:rsid w:val="008306DA"/>
    <w:rsid w:val="0083078F"/>
    <w:rsid w:val="00831217"/>
    <w:rsid w:val="008318F9"/>
    <w:rsid w:val="00831CCE"/>
    <w:rsid w:val="00832441"/>
    <w:rsid w:val="0083255E"/>
    <w:rsid w:val="008330EC"/>
    <w:rsid w:val="00833FB6"/>
    <w:rsid w:val="00833FCD"/>
    <w:rsid w:val="00834187"/>
    <w:rsid w:val="0083461C"/>
    <w:rsid w:val="00834CA8"/>
    <w:rsid w:val="00834F7F"/>
    <w:rsid w:val="008356FF"/>
    <w:rsid w:val="008357F8"/>
    <w:rsid w:val="0083640C"/>
    <w:rsid w:val="00836C03"/>
    <w:rsid w:val="00837F40"/>
    <w:rsid w:val="00837FC0"/>
    <w:rsid w:val="008404A8"/>
    <w:rsid w:val="008406AE"/>
    <w:rsid w:val="00840802"/>
    <w:rsid w:val="00840F4A"/>
    <w:rsid w:val="0084131C"/>
    <w:rsid w:val="00841BB0"/>
    <w:rsid w:val="00841E14"/>
    <w:rsid w:val="00841E87"/>
    <w:rsid w:val="00843EEA"/>
    <w:rsid w:val="008443AD"/>
    <w:rsid w:val="00845454"/>
    <w:rsid w:val="008456C4"/>
    <w:rsid w:val="008463D8"/>
    <w:rsid w:val="008465F8"/>
    <w:rsid w:val="008468C7"/>
    <w:rsid w:val="00846903"/>
    <w:rsid w:val="00846E58"/>
    <w:rsid w:val="0084758B"/>
    <w:rsid w:val="00847A13"/>
    <w:rsid w:val="00850707"/>
    <w:rsid w:val="00851098"/>
    <w:rsid w:val="00851253"/>
    <w:rsid w:val="008528B2"/>
    <w:rsid w:val="00852BB6"/>
    <w:rsid w:val="00853404"/>
    <w:rsid w:val="0085344A"/>
    <w:rsid w:val="00854534"/>
    <w:rsid w:val="00854DA9"/>
    <w:rsid w:val="008553AF"/>
    <w:rsid w:val="00856557"/>
    <w:rsid w:val="00856570"/>
    <w:rsid w:val="00860436"/>
    <w:rsid w:val="008614E8"/>
    <w:rsid w:val="00861759"/>
    <w:rsid w:val="00861DB5"/>
    <w:rsid w:val="0086209C"/>
    <w:rsid w:val="00862242"/>
    <w:rsid w:val="008622C0"/>
    <w:rsid w:val="008624F7"/>
    <w:rsid w:val="00862CD4"/>
    <w:rsid w:val="0086305B"/>
    <w:rsid w:val="00863742"/>
    <w:rsid w:val="00864C4A"/>
    <w:rsid w:val="00864E44"/>
    <w:rsid w:val="00864FAB"/>
    <w:rsid w:val="00865074"/>
    <w:rsid w:val="00865098"/>
    <w:rsid w:val="00865344"/>
    <w:rsid w:val="00865553"/>
    <w:rsid w:val="00865761"/>
    <w:rsid w:val="00866660"/>
    <w:rsid w:val="0087068A"/>
    <w:rsid w:val="00870B30"/>
    <w:rsid w:val="00870C72"/>
    <w:rsid w:val="00871741"/>
    <w:rsid w:val="00871CF2"/>
    <w:rsid w:val="00872452"/>
    <w:rsid w:val="00872E10"/>
    <w:rsid w:val="008732E5"/>
    <w:rsid w:val="008738A9"/>
    <w:rsid w:val="0087452F"/>
    <w:rsid w:val="00874C76"/>
    <w:rsid w:val="00876270"/>
    <w:rsid w:val="008766C8"/>
    <w:rsid w:val="00876E0A"/>
    <w:rsid w:val="0087740B"/>
    <w:rsid w:val="00877D04"/>
    <w:rsid w:val="00877D0F"/>
    <w:rsid w:val="0088001A"/>
    <w:rsid w:val="00880176"/>
    <w:rsid w:val="00880CEB"/>
    <w:rsid w:val="00881358"/>
    <w:rsid w:val="00882066"/>
    <w:rsid w:val="00882112"/>
    <w:rsid w:val="0088224B"/>
    <w:rsid w:val="00882CDA"/>
    <w:rsid w:val="00882E7C"/>
    <w:rsid w:val="008832E5"/>
    <w:rsid w:val="0088380D"/>
    <w:rsid w:val="0088395F"/>
    <w:rsid w:val="00885853"/>
    <w:rsid w:val="0088599F"/>
    <w:rsid w:val="00885C2E"/>
    <w:rsid w:val="00885E62"/>
    <w:rsid w:val="0088671C"/>
    <w:rsid w:val="00886BF7"/>
    <w:rsid w:val="0088705C"/>
    <w:rsid w:val="008873B8"/>
    <w:rsid w:val="00887696"/>
    <w:rsid w:val="0088774F"/>
    <w:rsid w:val="008877F7"/>
    <w:rsid w:val="00887BF9"/>
    <w:rsid w:val="008905AB"/>
    <w:rsid w:val="00890721"/>
    <w:rsid w:val="00890943"/>
    <w:rsid w:val="00891474"/>
    <w:rsid w:val="008927DE"/>
    <w:rsid w:val="00892A5C"/>
    <w:rsid w:val="008934AA"/>
    <w:rsid w:val="0089350C"/>
    <w:rsid w:val="008948F7"/>
    <w:rsid w:val="00894FD3"/>
    <w:rsid w:val="008956A9"/>
    <w:rsid w:val="00895CBF"/>
    <w:rsid w:val="00895F78"/>
    <w:rsid w:val="0089614F"/>
    <w:rsid w:val="008969F6"/>
    <w:rsid w:val="00897965"/>
    <w:rsid w:val="00897CC8"/>
    <w:rsid w:val="00897F49"/>
    <w:rsid w:val="00897F4E"/>
    <w:rsid w:val="008A01F5"/>
    <w:rsid w:val="008A18B5"/>
    <w:rsid w:val="008A1957"/>
    <w:rsid w:val="008A22B7"/>
    <w:rsid w:val="008A3360"/>
    <w:rsid w:val="008A4D8F"/>
    <w:rsid w:val="008A5848"/>
    <w:rsid w:val="008A598F"/>
    <w:rsid w:val="008A5BF7"/>
    <w:rsid w:val="008A5CB2"/>
    <w:rsid w:val="008A684E"/>
    <w:rsid w:val="008A6A55"/>
    <w:rsid w:val="008A79AD"/>
    <w:rsid w:val="008A7AE3"/>
    <w:rsid w:val="008A7ED9"/>
    <w:rsid w:val="008B00E4"/>
    <w:rsid w:val="008B047F"/>
    <w:rsid w:val="008B0B6E"/>
    <w:rsid w:val="008B1055"/>
    <w:rsid w:val="008B13E3"/>
    <w:rsid w:val="008B17A9"/>
    <w:rsid w:val="008B21C0"/>
    <w:rsid w:val="008B27AC"/>
    <w:rsid w:val="008B3243"/>
    <w:rsid w:val="008B3878"/>
    <w:rsid w:val="008B3B43"/>
    <w:rsid w:val="008B3ED6"/>
    <w:rsid w:val="008B3F49"/>
    <w:rsid w:val="008B43B2"/>
    <w:rsid w:val="008B4525"/>
    <w:rsid w:val="008B4F5E"/>
    <w:rsid w:val="008B56AC"/>
    <w:rsid w:val="008B57E9"/>
    <w:rsid w:val="008B5C4A"/>
    <w:rsid w:val="008B6175"/>
    <w:rsid w:val="008B668E"/>
    <w:rsid w:val="008B6A85"/>
    <w:rsid w:val="008C024D"/>
    <w:rsid w:val="008C079D"/>
    <w:rsid w:val="008C0956"/>
    <w:rsid w:val="008C1137"/>
    <w:rsid w:val="008C1565"/>
    <w:rsid w:val="008C19F8"/>
    <w:rsid w:val="008C1A37"/>
    <w:rsid w:val="008C1F6A"/>
    <w:rsid w:val="008C285F"/>
    <w:rsid w:val="008C292A"/>
    <w:rsid w:val="008C2A2C"/>
    <w:rsid w:val="008C2ADE"/>
    <w:rsid w:val="008C3358"/>
    <w:rsid w:val="008C35F9"/>
    <w:rsid w:val="008C3DA5"/>
    <w:rsid w:val="008C42D2"/>
    <w:rsid w:val="008C458E"/>
    <w:rsid w:val="008C4BBE"/>
    <w:rsid w:val="008C504A"/>
    <w:rsid w:val="008C51FA"/>
    <w:rsid w:val="008C60C6"/>
    <w:rsid w:val="008C7530"/>
    <w:rsid w:val="008D061C"/>
    <w:rsid w:val="008D070D"/>
    <w:rsid w:val="008D15B8"/>
    <w:rsid w:val="008D19F0"/>
    <w:rsid w:val="008D1C52"/>
    <w:rsid w:val="008D1CE1"/>
    <w:rsid w:val="008D25A6"/>
    <w:rsid w:val="008D27BC"/>
    <w:rsid w:val="008D4342"/>
    <w:rsid w:val="008D537B"/>
    <w:rsid w:val="008D565C"/>
    <w:rsid w:val="008D5D79"/>
    <w:rsid w:val="008D5E6F"/>
    <w:rsid w:val="008D6031"/>
    <w:rsid w:val="008D6251"/>
    <w:rsid w:val="008D67BD"/>
    <w:rsid w:val="008D684E"/>
    <w:rsid w:val="008D6B18"/>
    <w:rsid w:val="008D6D5D"/>
    <w:rsid w:val="008D76BF"/>
    <w:rsid w:val="008E1222"/>
    <w:rsid w:val="008E1B8C"/>
    <w:rsid w:val="008E1BE0"/>
    <w:rsid w:val="008E23F4"/>
    <w:rsid w:val="008E2982"/>
    <w:rsid w:val="008E36F3"/>
    <w:rsid w:val="008E390A"/>
    <w:rsid w:val="008E41AF"/>
    <w:rsid w:val="008E5B3B"/>
    <w:rsid w:val="008E5B3C"/>
    <w:rsid w:val="008E77CE"/>
    <w:rsid w:val="008E7A95"/>
    <w:rsid w:val="008E7C76"/>
    <w:rsid w:val="008F0E73"/>
    <w:rsid w:val="008F1430"/>
    <w:rsid w:val="008F1D2B"/>
    <w:rsid w:val="008F2081"/>
    <w:rsid w:val="008F208D"/>
    <w:rsid w:val="008F2E67"/>
    <w:rsid w:val="008F3BE8"/>
    <w:rsid w:val="008F3D9D"/>
    <w:rsid w:val="008F40E8"/>
    <w:rsid w:val="008F4127"/>
    <w:rsid w:val="008F4554"/>
    <w:rsid w:val="008F4665"/>
    <w:rsid w:val="008F511B"/>
    <w:rsid w:val="008F51A4"/>
    <w:rsid w:val="008F54ED"/>
    <w:rsid w:val="008F55C4"/>
    <w:rsid w:val="008F56C0"/>
    <w:rsid w:val="008F58BD"/>
    <w:rsid w:val="008F629D"/>
    <w:rsid w:val="008F698F"/>
    <w:rsid w:val="008F72B7"/>
    <w:rsid w:val="008F79FB"/>
    <w:rsid w:val="008F7D21"/>
    <w:rsid w:val="008F7F12"/>
    <w:rsid w:val="008F7F79"/>
    <w:rsid w:val="009003D6"/>
    <w:rsid w:val="00901113"/>
    <w:rsid w:val="0090264C"/>
    <w:rsid w:val="0090287F"/>
    <w:rsid w:val="0090312F"/>
    <w:rsid w:val="009039E6"/>
    <w:rsid w:val="00903E80"/>
    <w:rsid w:val="00904F55"/>
    <w:rsid w:val="0090569B"/>
    <w:rsid w:val="0090593B"/>
    <w:rsid w:val="00905977"/>
    <w:rsid w:val="00906314"/>
    <w:rsid w:val="009068F1"/>
    <w:rsid w:val="00906E8B"/>
    <w:rsid w:val="009076BB"/>
    <w:rsid w:val="00907F6F"/>
    <w:rsid w:val="009105B8"/>
    <w:rsid w:val="009116F3"/>
    <w:rsid w:val="009117BE"/>
    <w:rsid w:val="00911B69"/>
    <w:rsid w:val="009121FF"/>
    <w:rsid w:val="0091349D"/>
    <w:rsid w:val="009137A6"/>
    <w:rsid w:val="00913BD5"/>
    <w:rsid w:val="00913CD3"/>
    <w:rsid w:val="009147A3"/>
    <w:rsid w:val="009148BB"/>
    <w:rsid w:val="00914C44"/>
    <w:rsid w:val="00915D74"/>
    <w:rsid w:val="00916D6C"/>
    <w:rsid w:val="0091741A"/>
    <w:rsid w:val="0091794D"/>
    <w:rsid w:val="009202D0"/>
    <w:rsid w:val="009205F4"/>
    <w:rsid w:val="0092083B"/>
    <w:rsid w:val="00921264"/>
    <w:rsid w:val="009219A0"/>
    <w:rsid w:val="0092206D"/>
    <w:rsid w:val="009220C1"/>
    <w:rsid w:val="0092288B"/>
    <w:rsid w:val="009231FC"/>
    <w:rsid w:val="009240F7"/>
    <w:rsid w:val="0092452A"/>
    <w:rsid w:val="009247BE"/>
    <w:rsid w:val="00924B4F"/>
    <w:rsid w:val="00924C3B"/>
    <w:rsid w:val="0092506C"/>
    <w:rsid w:val="009250A9"/>
    <w:rsid w:val="00925AAC"/>
    <w:rsid w:val="00925EF1"/>
    <w:rsid w:val="0092635E"/>
    <w:rsid w:val="0092663C"/>
    <w:rsid w:val="009269A7"/>
    <w:rsid w:val="009271B6"/>
    <w:rsid w:val="00930865"/>
    <w:rsid w:val="00930B8E"/>
    <w:rsid w:val="009319EC"/>
    <w:rsid w:val="00931BD4"/>
    <w:rsid w:val="0093287C"/>
    <w:rsid w:val="009328CF"/>
    <w:rsid w:val="00932D0A"/>
    <w:rsid w:val="00933167"/>
    <w:rsid w:val="009340B6"/>
    <w:rsid w:val="009345DB"/>
    <w:rsid w:val="0093498F"/>
    <w:rsid w:val="009352BD"/>
    <w:rsid w:val="0093561A"/>
    <w:rsid w:val="009359D2"/>
    <w:rsid w:val="00936806"/>
    <w:rsid w:val="00936F05"/>
    <w:rsid w:val="00937B84"/>
    <w:rsid w:val="00937ECC"/>
    <w:rsid w:val="009403B7"/>
    <w:rsid w:val="009406C2"/>
    <w:rsid w:val="009406D4"/>
    <w:rsid w:val="00941317"/>
    <w:rsid w:val="00941386"/>
    <w:rsid w:val="00941B72"/>
    <w:rsid w:val="00941E75"/>
    <w:rsid w:val="00942223"/>
    <w:rsid w:val="0094248E"/>
    <w:rsid w:val="009424C2"/>
    <w:rsid w:val="00942580"/>
    <w:rsid w:val="0094323F"/>
    <w:rsid w:val="009437DE"/>
    <w:rsid w:val="00943A66"/>
    <w:rsid w:val="00943B61"/>
    <w:rsid w:val="009440DE"/>
    <w:rsid w:val="009448D8"/>
    <w:rsid w:val="009450C9"/>
    <w:rsid w:val="009454A2"/>
    <w:rsid w:val="009459FF"/>
    <w:rsid w:val="00945A01"/>
    <w:rsid w:val="00945CA2"/>
    <w:rsid w:val="00945F74"/>
    <w:rsid w:val="009460DF"/>
    <w:rsid w:val="00946B6F"/>
    <w:rsid w:val="00946D04"/>
    <w:rsid w:val="00947765"/>
    <w:rsid w:val="00947B52"/>
    <w:rsid w:val="00947C02"/>
    <w:rsid w:val="009506FF"/>
    <w:rsid w:val="009507FA"/>
    <w:rsid w:val="00950F3A"/>
    <w:rsid w:val="00950F99"/>
    <w:rsid w:val="00951DF3"/>
    <w:rsid w:val="009525BD"/>
    <w:rsid w:val="009525C5"/>
    <w:rsid w:val="009527C4"/>
    <w:rsid w:val="009529C2"/>
    <w:rsid w:val="00953CD3"/>
    <w:rsid w:val="009540E7"/>
    <w:rsid w:val="00955950"/>
    <w:rsid w:val="009562F7"/>
    <w:rsid w:val="00956CE0"/>
    <w:rsid w:val="00956D88"/>
    <w:rsid w:val="00956FE3"/>
    <w:rsid w:val="00960AB5"/>
    <w:rsid w:val="00960EC4"/>
    <w:rsid w:val="00961A3A"/>
    <w:rsid w:val="00961E2A"/>
    <w:rsid w:val="00962465"/>
    <w:rsid w:val="00963079"/>
    <w:rsid w:val="0096325F"/>
    <w:rsid w:val="009645EE"/>
    <w:rsid w:val="009653A9"/>
    <w:rsid w:val="009658EE"/>
    <w:rsid w:val="00966233"/>
    <w:rsid w:val="00966406"/>
    <w:rsid w:val="00966AE0"/>
    <w:rsid w:val="0096748D"/>
    <w:rsid w:val="00967837"/>
    <w:rsid w:val="00967DC2"/>
    <w:rsid w:val="0097050F"/>
    <w:rsid w:val="00970591"/>
    <w:rsid w:val="009706FC"/>
    <w:rsid w:val="00970A48"/>
    <w:rsid w:val="00971329"/>
    <w:rsid w:val="0097169B"/>
    <w:rsid w:val="00971780"/>
    <w:rsid w:val="00972280"/>
    <w:rsid w:val="009724A6"/>
    <w:rsid w:val="009731E0"/>
    <w:rsid w:val="00973554"/>
    <w:rsid w:val="00973C6F"/>
    <w:rsid w:val="00973E99"/>
    <w:rsid w:val="00974136"/>
    <w:rsid w:val="009748FB"/>
    <w:rsid w:val="00974B85"/>
    <w:rsid w:val="00974CA2"/>
    <w:rsid w:val="00975A83"/>
    <w:rsid w:val="00975D7A"/>
    <w:rsid w:val="009768EC"/>
    <w:rsid w:val="00976968"/>
    <w:rsid w:val="00976B77"/>
    <w:rsid w:val="00980D0D"/>
    <w:rsid w:val="0098139E"/>
    <w:rsid w:val="009818BB"/>
    <w:rsid w:val="00981CAE"/>
    <w:rsid w:val="00981D96"/>
    <w:rsid w:val="009825A0"/>
    <w:rsid w:val="00982F5B"/>
    <w:rsid w:val="009831FA"/>
    <w:rsid w:val="0098398F"/>
    <w:rsid w:val="00983D7D"/>
    <w:rsid w:val="00983DA7"/>
    <w:rsid w:val="0098465B"/>
    <w:rsid w:val="00984883"/>
    <w:rsid w:val="00984C3D"/>
    <w:rsid w:val="00985205"/>
    <w:rsid w:val="0098524D"/>
    <w:rsid w:val="009852AB"/>
    <w:rsid w:val="009861FF"/>
    <w:rsid w:val="009866D7"/>
    <w:rsid w:val="00986901"/>
    <w:rsid w:val="00986933"/>
    <w:rsid w:val="00986FB1"/>
    <w:rsid w:val="00987B63"/>
    <w:rsid w:val="00987BBF"/>
    <w:rsid w:val="00987C87"/>
    <w:rsid w:val="0099014D"/>
    <w:rsid w:val="00990589"/>
    <w:rsid w:val="00991A5D"/>
    <w:rsid w:val="00991AFE"/>
    <w:rsid w:val="00992A94"/>
    <w:rsid w:val="00992DA4"/>
    <w:rsid w:val="00993182"/>
    <w:rsid w:val="009931D1"/>
    <w:rsid w:val="00993BC8"/>
    <w:rsid w:val="0099434C"/>
    <w:rsid w:val="009956F3"/>
    <w:rsid w:val="0099676F"/>
    <w:rsid w:val="009969BC"/>
    <w:rsid w:val="00997069"/>
    <w:rsid w:val="009971D1"/>
    <w:rsid w:val="00997B18"/>
    <w:rsid w:val="009A04DC"/>
    <w:rsid w:val="009A1662"/>
    <w:rsid w:val="009A1833"/>
    <w:rsid w:val="009A1969"/>
    <w:rsid w:val="009A1E89"/>
    <w:rsid w:val="009A28A5"/>
    <w:rsid w:val="009A2FE9"/>
    <w:rsid w:val="009A3476"/>
    <w:rsid w:val="009A3859"/>
    <w:rsid w:val="009A3AFA"/>
    <w:rsid w:val="009A4365"/>
    <w:rsid w:val="009A4415"/>
    <w:rsid w:val="009A4497"/>
    <w:rsid w:val="009A4763"/>
    <w:rsid w:val="009A49FF"/>
    <w:rsid w:val="009A4ECB"/>
    <w:rsid w:val="009A51D9"/>
    <w:rsid w:val="009A5FB4"/>
    <w:rsid w:val="009A6FD0"/>
    <w:rsid w:val="009A7158"/>
    <w:rsid w:val="009A7848"/>
    <w:rsid w:val="009A7869"/>
    <w:rsid w:val="009A7986"/>
    <w:rsid w:val="009A7AA4"/>
    <w:rsid w:val="009A7AC3"/>
    <w:rsid w:val="009A7CB9"/>
    <w:rsid w:val="009B05A6"/>
    <w:rsid w:val="009B0DF8"/>
    <w:rsid w:val="009B2392"/>
    <w:rsid w:val="009B2AEA"/>
    <w:rsid w:val="009B4432"/>
    <w:rsid w:val="009B5B60"/>
    <w:rsid w:val="009B6179"/>
    <w:rsid w:val="009B6215"/>
    <w:rsid w:val="009B635E"/>
    <w:rsid w:val="009B63AD"/>
    <w:rsid w:val="009B6621"/>
    <w:rsid w:val="009C05FE"/>
    <w:rsid w:val="009C0662"/>
    <w:rsid w:val="009C11A4"/>
    <w:rsid w:val="009C1807"/>
    <w:rsid w:val="009C196A"/>
    <w:rsid w:val="009C2E59"/>
    <w:rsid w:val="009C3429"/>
    <w:rsid w:val="009C38F9"/>
    <w:rsid w:val="009C3900"/>
    <w:rsid w:val="009C3947"/>
    <w:rsid w:val="009C39E3"/>
    <w:rsid w:val="009C4820"/>
    <w:rsid w:val="009C4C69"/>
    <w:rsid w:val="009C4FD2"/>
    <w:rsid w:val="009C52F5"/>
    <w:rsid w:val="009C5FEA"/>
    <w:rsid w:val="009C73B4"/>
    <w:rsid w:val="009C7B57"/>
    <w:rsid w:val="009C7DB9"/>
    <w:rsid w:val="009D1177"/>
    <w:rsid w:val="009D1367"/>
    <w:rsid w:val="009D1E09"/>
    <w:rsid w:val="009D2988"/>
    <w:rsid w:val="009D2A22"/>
    <w:rsid w:val="009D2E5A"/>
    <w:rsid w:val="009D3CFB"/>
    <w:rsid w:val="009D3DF2"/>
    <w:rsid w:val="009D47A3"/>
    <w:rsid w:val="009D4AA7"/>
    <w:rsid w:val="009D4AE3"/>
    <w:rsid w:val="009D4EA3"/>
    <w:rsid w:val="009D55F6"/>
    <w:rsid w:val="009D6AAD"/>
    <w:rsid w:val="009D7718"/>
    <w:rsid w:val="009DD372"/>
    <w:rsid w:val="009E03AC"/>
    <w:rsid w:val="009E1CA5"/>
    <w:rsid w:val="009E1E88"/>
    <w:rsid w:val="009E2774"/>
    <w:rsid w:val="009E2850"/>
    <w:rsid w:val="009E33E6"/>
    <w:rsid w:val="009E352F"/>
    <w:rsid w:val="009E4151"/>
    <w:rsid w:val="009E449A"/>
    <w:rsid w:val="009E57FE"/>
    <w:rsid w:val="009E59D2"/>
    <w:rsid w:val="009E6031"/>
    <w:rsid w:val="009E78EA"/>
    <w:rsid w:val="009E7CE5"/>
    <w:rsid w:val="009F0076"/>
    <w:rsid w:val="009F03B4"/>
    <w:rsid w:val="009F1C8E"/>
    <w:rsid w:val="009F20BD"/>
    <w:rsid w:val="009F2634"/>
    <w:rsid w:val="009F3332"/>
    <w:rsid w:val="009F34C0"/>
    <w:rsid w:val="009F396E"/>
    <w:rsid w:val="009F3F28"/>
    <w:rsid w:val="009F4210"/>
    <w:rsid w:val="009F42A7"/>
    <w:rsid w:val="009F4914"/>
    <w:rsid w:val="009F4D44"/>
    <w:rsid w:val="009F51EE"/>
    <w:rsid w:val="009F5457"/>
    <w:rsid w:val="009F5CB4"/>
    <w:rsid w:val="009F6A39"/>
    <w:rsid w:val="009F7315"/>
    <w:rsid w:val="009F77CB"/>
    <w:rsid w:val="00A001F4"/>
    <w:rsid w:val="00A00AD2"/>
    <w:rsid w:val="00A010E9"/>
    <w:rsid w:val="00A01284"/>
    <w:rsid w:val="00A01B82"/>
    <w:rsid w:val="00A01E80"/>
    <w:rsid w:val="00A0220E"/>
    <w:rsid w:val="00A03210"/>
    <w:rsid w:val="00A039B8"/>
    <w:rsid w:val="00A03CE3"/>
    <w:rsid w:val="00A0418B"/>
    <w:rsid w:val="00A041FB"/>
    <w:rsid w:val="00A05C70"/>
    <w:rsid w:val="00A05CA6"/>
    <w:rsid w:val="00A06242"/>
    <w:rsid w:val="00A064C3"/>
    <w:rsid w:val="00A06DEA"/>
    <w:rsid w:val="00A06FA5"/>
    <w:rsid w:val="00A075D3"/>
    <w:rsid w:val="00A07B5F"/>
    <w:rsid w:val="00A1033F"/>
    <w:rsid w:val="00A11E79"/>
    <w:rsid w:val="00A1206B"/>
    <w:rsid w:val="00A12EDC"/>
    <w:rsid w:val="00A12F9E"/>
    <w:rsid w:val="00A13076"/>
    <w:rsid w:val="00A13772"/>
    <w:rsid w:val="00A13872"/>
    <w:rsid w:val="00A1397F"/>
    <w:rsid w:val="00A139A5"/>
    <w:rsid w:val="00A13EC0"/>
    <w:rsid w:val="00A145E1"/>
    <w:rsid w:val="00A1480A"/>
    <w:rsid w:val="00A14EDB"/>
    <w:rsid w:val="00A1658E"/>
    <w:rsid w:val="00A21000"/>
    <w:rsid w:val="00A212E7"/>
    <w:rsid w:val="00A213DB"/>
    <w:rsid w:val="00A22295"/>
    <w:rsid w:val="00A224C2"/>
    <w:rsid w:val="00A22B9A"/>
    <w:rsid w:val="00A22DD5"/>
    <w:rsid w:val="00A22E11"/>
    <w:rsid w:val="00A22EA9"/>
    <w:rsid w:val="00A22F41"/>
    <w:rsid w:val="00A238D7"/>
    <w:rsid w:val="00A25005"/>
    <w:rsid w:val="00A25202"/>
    <w:rsid w:val="00A25FE4"/>
    <w:rsid w:val="00A26B1B"/>
    <w:rsid w:val="00A26FC9"/>
    <w:rsid w:val="00A279FB"/>
    <w:rsid w:val="00A27A58"/>
    <w:rsid w:val="00A27E15"/>
    <w:rsid w:val="00A30BD0"/>
    <w:rsid w:val="00A30E0F"/>
    <w:rsid w:val="00A3113F"/>
    <w:rsid w:val="00A32BCB"/>
    <w:rsid w:val="00A3358F"/>
    <w:rsid w:val="00A3398A"/>
    <w:rsid w:val="00A33C34"/>
    <w:rsid w:val="00A33E7B"/>
    <w:rsid w:val="00A34C13"/>
    <w:rsid w:val="00A35057"/>
    <w:rsid w:val="00A35423"/>
    <w:rsid w:val="00A35C44"/>
    <w:rsid w:val="00A36345"/>
    <w:rsid w:val="00A36D6E"/>
    <w:rsid w:val="00A371C6"/>
    <w:rsid w:val="00A379C7"/>
    <w:rsid w:val="00A37C66"/>
    <w:rsid w:val="00A37DC9"/>
    <w:rsid w:val="00A40820"/>
    <w:rsid w:val="00A4126D"/>
    <w:rsid w:val="00A42C64"/>
    <w:rsid w:val="00A431CE"/>
    <w:rsid w:val="00A43AEB"/>
    <w:rsid w:val="00A43C06"/>
    <w:rsid w:val="00A444C1"/>
    <w:rsid w:val="00A449E1"/>
    <w:rsid w:val="00A450E4"/>
    <w:rsid w:val="00A45EB4"/>
    <w:rsid w:val="00A46DAF"/>
    <w:rsid w:val="00A47632"/>
    <w:rsid w:val="00A50A0A"/>
    <w:rsid w:val="00A50EA5"/>
    <w:rsid w:val="00A51DF0"/>
    <w:rsid w:val="00A51DF7"/>
    <w:rsid w:val="00A52597"/>
    <w:rsid w:val="00A528AD"/>
    <w:rsid w:val="00A540D6"/>
    <w:rsid w:val="00A542E2"/>
    <w:rsid w:val="00A54946"/>
    <w:rsid w:val="00A54A5E"/>
    <w:rsid w:val="00A5586D"/>
    <w:rsid w:val="00A563B6"/>
    <w:rsid w:val="00A56A10"/>
    <w:rsid w:val="00A56C81"/>
    <w:rsid w:val="00A57668"/>
    <w:rsid w:val="00A57BF5"/>
    <w:rsid w:val="00A60A0C"/>
    <w:rsid w:val="00A60A72"/>
    <w:rsid w:val="00A60FE9"/>
    <w:rsid w:val="00A61517"/>
    <w:rsid w:val="00A617C9"/>
    <w:rsid w:val="00A61A87"/>
    <w:rsid w:val="00A61ADA"/>
    <w:rsid w:val="00A61DCB"/>
    <w:rsid w:val="00A6217B"/>
    <w:rsid w:val="00A63BC6"/>
    <w:rsid w:val="00A63EE9"/>
    <w:rsid w:val="00A64552"/>
    <w:rsid w:val="00A64A5B"/>
    <w:rsid w:val="00A65191"/>
    <w:rsid w:val="00A6624D"/>
    <w:rsid w:val="00A66543"/>
    <w:rsid w:val="00A666C9"/>
    <w:rsid w:val="00A666F8"/>
    <w:rsid w:val="00A66739"/>
    <w:rsid w:val="00A66A00"/>
    <w:rsid w:val="00A66B3F"/>
    <w:rsid w:val="00A66DBC"/>
    <w:rsid w:val="00A70072"/>
    <w:rsid w:val="00A70D01"/>
    <w:rsid w:val="00A70D0E"/>
    <w:rsid w:val="00A717D8"/>
    <w:rsid w:val="00A71EC9"/>
    <w:rsid w:val="00A720EC"/>
    <w:rsid w:val="00A72BBB"/>
    <w:rsid w:val="00A736DD"/>
    <w:rsid w:val="00A73B00"/>
    <w:rsid w:val="00A73F97"/>
    <w:rsid w:val="00A7421E"/>
    <w:rsid w:val="00A745F2"/>
    <w:rsid w:val="00A746A6"/>
    <w:rsid w:val="00A74A96"/>
    <w:rsid w:val="00A74B9B"/>
    <w:rsid w:val="00A74CC7"/>
    <w:rsid w:val="00A74E46"/>
    <w:rsid w:val="00A75010"/>
    <w:rsid w:val="00A7533B"/>
    <w:rsid w:val="00A768B5"/>
    <w:rsid w:val="00A76BA4"/>
    <w:rsid w:val="00A76C95"/>
    <w:rsid w:val="00A77903"/>
    <w:rsid w:val="00A779AF"/>
    <w:rsid w:val="00A80476"/>
    <w:rsid w:val="00A8063D"/>
    <w:rsid w:val="00A80767"/>
    <w:rsid w:val="00A80AE4"/>
    <w:rsid w:val="00A81A90"/>
    <w:rsid w:val="00A81DEA"/>
    <w:rsid w:val="00A822B9"/>
    <w:rsid w:val="00A83222"/>
    <w:rsid w:val="00A839AD"/>
    <w:rsid w:val="00A844CE"/>
    <w:rsid w:val="00A85271"/>
    <w:rsid w:val="00A85F79"/>
    <w:rsid w:val="00A86AF0"/>
    <w:rsid w:val="00A878B6"/>
    <w:rsid w:val="00A87ECD"/>
    <w:rsid w:val="00A9098F"/>
    <w:rsid w:val="00A90B7B"/>
    <w:rsid w:val="00A90BE6"/>
    <w:rsid w:val="00A90EE8"/>
    <w:rsid w:val="00A92376"/>
    <w:rsid w:val="00A93C35"/>
    <w:rsid w:val="00A9457C"/>
    <w:rsid w:val="00A946EB"/>
    <w:rsid w:val="00A94A9E"/>
    <w:rsid w:val="00A95C79"/>
    <w:rsid w:val="00A965F4"/>
    <w:rsid w:val="00A97BAC"/>
    <w:rsid w:val="00A97D66"/>
    <w:rsid w:val="00AA100B"/>
    <w:rsid w:val="00AA19D6"/>
    <w:rsid w:val="00AA3AC7"/>
    <w:rsid w:val="00AA441D"/>
    <w:rsid w:val="00AA45DD"/>
    <w:rsid w:val="00AA4791"/>
    <w:rsid w:val="00AA511B"/>
    <w:rsid w:val="00AA51FE"/>
    <w:rsid w:val="00AA546F"/>
    <w:rsid w:val="00AA579D"/>
    <w:rsid w:val="00AA58DF"/>
    <w:rsid w:val="00AA5AE8"/>
    <w:rsid w:val="00AA68F4"/>
    <w:rsid w:val="00AA7125"/>
    <w:rsid w:val="00AA759F"/>
    <w:rsid w:val="00AA762A"/>
    <w:rsid w:val="00AA7CD9"/>
    <w:rsid w:val="00AA7EE3"/>
    <w:rsid w:val="00AB0392"/>
    <w:rsid w:val="00AB101B"/>
    <w:rsid w:val="00AB10C0"/>
    <w:rsid w:val="00AB12AE"/>
    <w:rsid w:val="00AB23A2"/>
    <w:rsid w:val="00AB294F"/>
    <w:rsid w:val="00AB2CC9"/>
    <w:rsid w:val="00AB2D53"/>
    <w:rsid w:val="00AB35A0"/>
    <w:rsid w:val="00AB381C"/>
    <w:rsid w:val="00AB40A2"/>
    <w:rsid w:val="00AB4774"/>
    <w:rsid w:val="00AB47F6"/>
    <w:rsid w:val="00AB499A"/>
    <w:rsid w:val="00AB4B0D"/>
    <w:rsid w:val="00AB50BA"/>
    <w:rsid w:val="00AB5531"/>
    <w:rsid w:val="00AB5635"/>
    <w:rsid w:val="00AB6269"/>
    <w:rsid w:val="00AB7525"/>
    <w:rsid w:val="00AB7A3D"/>
    <w:rsid w:val="00AB7B32"/>
    <w:rsid w:val="00AC03F5"/>
    <w:rsid w:val="00AC070E"/>
    <w:rsid w:val="00AC098A"/>
    <w:rsid w:val="00AC0E2E"/>
    <w:rsid w:val="00AC0E9B"/>
    <w:rsid w:val="00AC1648"/>
    <w:rsid w:val="00AC2049"/>
    <w:rsid w:val="00AC21CE"/>
    <w:rsid w:val="00AC342E"/>
    <w:rsid w:val="00AC3B42"/>
    <w:rsid w:val="00AC3B60"/>
    <w:rsid w:val="00AC45AC"/>
    <w:rsid w:val="00AC5AC3"/>
    <w:rsid w:val="00AC5D60"/>
    <w:rsid w:val="00AC604A"/>
    <w:rsid w:val="00AC63DB"/>
    <w:rsid w:val="00AC678F"/>
    <w:rsid w:val="00AC731B"/>
    <w:rsid w:val="00AD0264"/>
    <w:rsid w:val="00AD0F3A"/>
    <w:rsid w:val="00AD177B"/>
    <w:rsid w:val="00AD1DC8"/>
    <w:rsid w:val="00AD224E"/>
    <w:rsid w:val="00AD2405"/>
    <w:rsid w:val="00AD243C"/>
    <w:rsid w:val="00AD25FE"/>
    <w:rsid w:val="00AD3E0D"/>
    <w:rsid w:val="00AD3E87"/>
    <w:rsid w:val="00AD3FC0"/>
    <w:rsid w:val="00AD61F1"/>
    <w:rsid w:val="00AD65AF"/>
    <w:rsid w:val="00AD6632"/>
    <w:rsid w:val="00AD6C0C"/>
    <w:rsid w:val="00AD7A67"/>
    <w:rsid w:val="00AD7B00"/>
    <w:rsid w:val="00AE02A9"/>
    <w:rsid w:val="00AE0415"/>
    <w:rsid w:val="00AE061C"/>
    <w:rsid w:val="00AE0A16"/>
    <w:rsid w:val="00AE0E36"/>
    <w:rsid w:val="00AE2040"/>
    <w:rsid w:val="00AE2284"/>
    <w:rsid w:val="00AE231C"/>
    <w:rsid w:val="00AE326C"/>
    <w:rsid w:val="00AE392C"/>
    <w:rsid w:val="00AE3AC9"/>
    <w:rsid w:val="00AE5B4C"/>
    <w:rsid w:val="00AE5CB3"/>
    <w:rsid w:val="00AE5E7B"/>
    <w:rsid w:val="00AE602E"/>
    <w:rsid w:val="00AE6342"/>
    <w:rsid w:val="00AE696E"/>
    <w:rsid w:val="00AE732A"/>
    <w:rsid w:val="00AE7D3C"/>
    <w:rsid w:val="00AF04AE"/>
    <w:rsid w:val="00AF113C"/>
    <w:rsid w:val="00AF1431"/>
    <w:rsid w:val="00AF1937"/>
    <w:rsid w:val="00AF19BE"/>
    <w:rsid w:val="00AF1B1D"/>
    <w:rsid w:val="00AF2065"/>
    <w:rsid w:val="00AF250B"/>
    <w:rsid w:val="00AF2B96"/>
    <w:rsid w:val="00AF2C4D"/>
    <w:rsid w:val="00AF376D"/>
    <w:rsid w:val="00AF41E0"/>
    <w:rsid w:val="00AF4324"/>
    <w:rsid w:val="00AF435E"/>
    <w:rsid w:val="00AF4377"/>
    <w:rsid w:val="00AF4C94"/>
    <w:rsid w:val="00AF4CDA"/>
    <w:rsid w:val="00AF516E"/>
    <w:rsid w:val="00AF58BA"/>
    <w:rsid w:val="00AF5D3E"/>
    <w:rsid w:val="00AF5F2B"/>
    <w:rsid w:val="00AF64D6"/>
    <w:rsid w:val="00AF66EA"/>
    <w:rsid w:val="00AF7B2A"/>
    <w:rsid w:val="00AF7C15"/>
    <w:rsid w:val="00B00225"/>
    <w:rsid w:val="00B00865"/>
    <w:rsid w:val="00B00CE3"/>
    <w:rsid w:val="00B01669"/>
    <w:rsid w:val="00B01E92"/>
    <w:rsid w:val="00B02BA5"/>
    <w:rsid w:val="00B03CA5"/>
    <w:rsid w:val="00B045F7"/>
    <w:rsid w:val="00B047B8"/>
    <w:rsid w:val="00B047E9"/>
    <w:rsid w:val="00B04B6C"/>
    <w:rsid w:val="00B06122"/>
    <w:rsid w:val="00B06548"/>
    <w:rsid w:val="00B06865"/>
    <w:rsid w:val="00B06C81"/>
    <w:rsid w:val="00B072B2"/>
    <w:rsid w:val="00B07B2F"/>
    <w:rsid w:val="00B101F5"/>
    <w:rsid w:val="00B103ED"/>
    <w:rsid w:val="00B117E5"/>
    <w:rsid w:val="00B11F8B"/>
    <w:rsid w:val="00B12710"/>
    <w:rsid w:val="00B13288"/>
    <w:rsid w:val="00B13329"/>
    <w:rsid w:val="00B136D7"/>
    <w:rsid w:val="00B13B36"/>
    <w:rsid w:val="00B13E41"/>
    <w:rsid w:val="00B13FA9"/>
    <w:rsid w:val="00B1475D"/>
    <w:rsid w:val="00B153AD"/>
    <w:rsid w:val="00B15469"/>
    <w:rsid w:val="00B157F7"/>
    <w:rsid w:val="00B1686D"/>
    <w:rsid w:val="00B16E48"/>
    <w:rsid w:val="00B17D99"/>
    <w:rsid w:val="00B20838"/>
    <w:rsid w:val="00B22186"/>
    <w:rsid w:val="00B22B9B"/>
    <w:rsid w:val="00B22FC0"/>
    <w:rsid w:val="00B232BD"/>
    <w:rsid w:val="00B234DE"/>
    <w:rsid w:val="00B23C0F"/>
    <w:rsid w:val="00B2461F"/>
    <w:rsid w:val="00B24D60"/>
    <w:rsid w:val="00B24F58"/>
    <w:rsid w:val="00B25C51"/>
    <w:rsid w:val="00B260FB"/>
    <w:rsid w:val="00B269C5"/>
    <w:rsid w:val="00B26E74"/>
    <w:rsid w:val="00B274AF"/>
    <w:rsid w:val="00B277EF"/>
    <w:rsid w:val="00B27A60"/>
    <w:rsid w:val="00B3213B"/>
    <w:rsid w:val="00B3234F"/>
    <w:rsid w:val="00B323A1"/>
    <w:rsid w:val="00B330FB"/>
    <w:rsid w:val="00B34229"/>
    <w:rsid w:val="00B34C78"/>
    <w:rsid w:val="00B34D5C"/>
    <w:rsid w:val="00B34DCE"/>
    <w:rsid w:val="00B3532D"/>
    <w:rsid w:val="00B35BC1"/>
    <w:rsid w:val="00B37752"/>
    <w:rsid w:val="00B37B5B"/>
    <w:rsid w:val="00B37BE0"/>
    <w:rsid w:val="00B40EA7"/>
    <w:rsid w:val="00B4130C"/>
    <w:rsid w:val="00B415E7"/>
    <w:rsid w:val="00B41C17"/>
    <w:rsid w:val="00B42660"/>
    <w:rsid w:val="00B42D48"/>
    <w:rsid w:val="00B431E0"/>
    <w:rsid w:val="00B44555"/>
    <w:rsid w:val="00B45032"/>
    <w:rsid w:val="00B45CB6"/>
    <w:rsid w:val="00B45D81"/>
    <w:rsid w:val="00B45FB6"/>
    <w:rsid w:val="00B461FD"/>
    <w:rsid w:val="00B4629E"/>
    <w:rsid w:val="00B466BB"/>
    <w:rsid w:val="00B468F4"/>
    <w:rsid w:val="00B47398"/>
    <w:rsid w:val="00B47FB8"/>
    <w:rsid w:val="00B5014B"/>
    <w:rsid w:val="00B502D1"/>
    <w:rsid w:val="00B502DF"/>
    <w:rsid w:val="00B50583"/>
    <w:rsid w:val="00B505CD"/>
    <w:rsid w:val="00B50C1A"/>
    <w:rsid w:val="00B50D99"/>
    <w:rsid w:val="00B512AE"/>
    <w:rsid w:val="00B519AD"/>
    <w:rsid w:val="00B51A66"/>
    <w:rsid w:val="00B51E0C"/>
    <w:rsid w:val="00B52DB6"/>
    <w:rsid w:val="00B53017"/>
    <w:rsid w:val="00B539C4"/>
    <w:rsid w:val="00B53A37"/>
    <w:rsid w:val="00B53E9A"/>
    <w:rsid w:val="00B542E6"/>
    <w:rsid w:val="00B54521"/>
    <w:rsid w:val="00B54DC1"/>
    <w:rsid w:val="00B555C2"/>
    <w:rsid w:val="00B55752"/>
    <w:rsid w:val="00B558D1"/>
    <w:rsid w:val="00B558D9"/>
    <w:rsid w:val="00B561EF"/>
    <w:rsid w:val="00B56372"/>
    <w:rsid w:val="00B56421"/>
    <w:rsid w:val="00B564C5"/>
    <w:rsid w:val="00B566E7"/>
    <w:rsid w:val="00B57508"/>
    <w:rsid w:val="00B60889"/>
    <w:rsid w:val="00B60899"/>
    <w:rsid w:val="00B61528"/>
    <w:rsid w:val="00B620DC"/>
    <w:rsid w:val="00B62A9F"/>
    <w:rsid w:val="00B6337F"/>
    <w:rsid w:val="00B63730"/>
    <w:rsid w:val="00B6385E"/>
    <w:rsid w:val="00B6521D"/>
    <w:rsid w:val="00B65B91"/>
    <w:rsid w:val="00B660F7"/>
    <w:rsid w:val="00B664D4"/>
    <w:rsid w:val="00B665E6"/>
    <w:rsid w:val="00B671F8"/>
    <w:rsid w:val="00B706C9"/>
    <w:rsid w:val="00B709DA"/>
    <w:rsid w:val="00B70A2C"/>
    <w:rsid w:val="00B70B13"/>
    <w:rsid w:val="00B71A8D"/>
    <w:rsid w:val="00B71ADC"/>
    <w:rsid w:val="00B71B42"/>
    <w:rsid w:val="00B731C6"/>
    <w:rsid w:val="00B73295"/>
    <w:rsid w:val="00B74E51"/>
    <w:rsid w:val="00B74FF8"/>
    <w:rsid w:val="00B7551D"/>
    <w:rsid w:val="00B75C34"/>
    <w:rsid w:val="00B75D39"/>
    <w:rsid w:val="00B77547"/>
    <w:rsid w:val="00B778C2"/>
    <w:rsid w:val="00B8058E"/>
    <w:rsid w:val="00B81328"/>
    <w:rsid w:val="00B819A8"/>
    <w:rsid w:val="00B828A9"/>
    <w:rsid w:val="00B82BD3"/>
    <w:rsid w:val="00B83FCB"/>
    <w:rsid w:val="00B85C1A"/>
    <w:rsid w:val="00B86CA9"/>
    <w:rsid w:val="00B87937"/>
    <w:rsid w:val="00B87A35"/>
    <w:rsid w:val="00B87D8C"/>
    <w:rsid w:val="00B92622"/>
    <w:rsid w:val="00B92D5D"/>
    <w:rsid w:val="00B92DE4"/>
    <w:rsid w:val="00B9397D"/>
    <w:rsid w:val="00B939C9"/>
    <w:rsid w:val="00B943B5"/>
    <w:rsid w:val="00B94606"/>
    <w:rsid w:val="00B94F4D"/>
    <w:rsid w:val="00B96978"/>
    <w:rsid w:val="00B97A65"/>
    <w:rsid w:val="00BA0281"/>
    <w:rsid w:val="00BA04C2"/>
    <w:rsid w:val="00BA13BA"/>
    <w:rsid w:val="00BA19F7"/>
    <w:rsid w:val="00BA1E21"/>
    <w:rsid w:val="00BA2065"/>
    <w:rsid w:val="00BA2533"/>
    <w:rsid w:val="00BA2C92"/>
    <w:rsid w:val="00BA328F"/>
    <w:rsid w:val="00BA35A3"/>
    <w:rsid w:val="00BA3F70"/>
    <w:rsid w:val="00BA4A8B"/>
    <w:rsid w:val="00BA4AB2"/>
    <w:rsid w:val="00BA4C33"/>
    <w:rsid w:val="00BA4EF2"/>
    <w:rsid w:val="00BA5086"/>
    <w:rsid w:val="00BA5400"/>
    <w:rsid w:val="00BA5441"/>
    <w:rsid w:val="00BA67E3"/>
    <w:rsid w:val="00BA6D42"/>
    <w:rsid w:val="00BA6EC9"/>
    <w:rsid w:val="00BA7385"/>
    <w:rsid w:val="00BA7928"/>
    <w:rsid w:val="00BA7C19"/>
    <w:rsid w:val="00BB06BB"/>
    <w:rsid w:val="00BB0831"/>
    <w:rsid w:val="00BB138E"/>
    <w:rsid w:val="00BB15BA"/>
    <w:rsid w:val="00BB17B7"/>
    <w:rsid w:val="00BB2AF5"/>
    <w:rsid w:val="00BB2DDC"/>
    <w:rsid w:val="00BB3E12"/>
    <w:rsid w:val="00BB3E86"/>
    <w:rsid w:val="00BB4A5A"/>
    <w:rsid w:val="00BB4EDD"/>
    <w:rsid w:val="00BB5DFD"/>
    <w:rsid w:val="00BB65E5"/>
    <w:rsid w:val="00BB6A94"/>
    <w:rsid w:val="00BB6ABA"/>
    <w:rsid w:val="00BB6FD6"/>
    <w:rsid w:val="00BB75DB"/>
    <w:rsid w:val="00BB7689"/>
    <w:rsid w:val="00BC00FF"/>
    <w:rsid w:val="00BC0191"/>
    <w:rsid w:val="00BC032F"/>
    <w:rsid w:val="00BC1797"/>
    <w:rsid w:val="00BC1B06"/>
    <w:rsid w:val="00BC1D09"/>
    <w:rsid w:val="00BC1F51"/>
    <w:rsid w:val="00BC20F2"/>
    <w:rsid w:val="00BC22CC"/>
    <w:rsid w:val="00BC2B71"/>
    <w:rsid w:val="00BC3822"/>
    <w:rsid w:val="00BC47FB"/>
    <w:rsid w:val="00BC49B9"/>
    <w:rsid w:val="00BC5281"/>
    <w:rsid w:val="00BC5D1D"/>
    <w:rsid w:val="00BC69D6"/>
    <w:rsid w:val="00BC75BE"/>
    <w:rsid w:val="00BC76A0"/>
    <w:rsid w:val="00BC7785"/>
    <w:rsid w:val="00BC7DF5"/>
    <w:rsid w:val="00BC7EBF"/>
    <w:rsid w:val="00BC7EC3"/>
    <w:rsid w:val="00BD1129"/>
    <w:rsid w:val="00BD1595"/>
    <w:rsid w:val="00BD1997"/>
    <w:rsid w:val="00BD1B9E"/>
    <w:rsid w:val="00BD1BD2"/>
    <w:rsid w:val="00BD23E5"/>
    <w:rsid w:val="00BD24DF"/>
    <w:rsid w:val="00BD2733"/>
    <w:rsid w:val="00BD29EC"/>
    <w:rsid w:val="00BD47C9"/>
    <w:rsid w:val="00BD482C"/>
    <w:rsid w:val="00BD4DA7"/>
    <w:rsid w:val="00BD4E85"/>
    <w:rsid w:val="00BD4F3F"/>
    <w:rsid w:val="00BD506B"/>
    <w:rsid w:val="00BD532F"/>
    <w:rsid w:val="00BD5D69"/>
    <w:rsid w:val="00BD5DFD"/>
    <w:rsid w:val="00BD5F12"/>
    <w:rsid w:val="00BD606B"/>
    <w:rsid w:val="00BD617B"/>
    <w:rsid w:val="00BD641D"/>
    <w:rsid w:val="00BD68D5"/>
    <w:rsid w:val="00BD7562"/>
    <w:rsid w:val="00BD781C"/>
    <w:rsid w:val="00BD7A99"/>
    <w:rsid w:val="00BE06C4"/>
    <w:rsid w:val="00BE0A85"/>
    <w:rsid w:val="00BE1056"/>
    <w:rsid w:val="00BE17CC"/>
    <w:rsid w:val="00BE2741"/>
    <w:rsid w:val="00BE3018"/>
    <w:rsid w:val="00BE3749"/>
    <w:rsid w:val="00BE3B36"/>
    <w:rsid w:val="00BE43DA"/>
    <w:rsid w:val="00BE472E"/>
    <w:rsid w:val="00BE4956"/>
    <w:rsid w:val="00BE4E1A"/>
    <w:rsid w:val="00BE537B"/>
    <w:rsid w:val="00BE635B"/>
    <w:rsid w:val="00BE6DF8"/>
    <w:rsid w:val="00BE6F54"/>
    <w:rsid w:val="00BE6F77"/>
    <w:rsid w:val="00BE7E20"/>
    <w:rsid w:val="00BE7E5C"/>
    <w:rsid w:val="00BF011E"/>
    <w:rsid w:val="00BF0699"/>
    <w:rsid w:val="00BF083E"/>
    <w:rsid w:val="00BF1956"/>
    <w:rsid w:val="00BF20CE"/>
    <w:rsid w:val="00BF34BB"/>
    <w:rsid w:val="00BF3FAA"/>
    <w:rsid w:val="00BF46BA"/>
    <w:rsid w:val="00BF52F9"/>
    <w:rsid w:val="00BF5561"/>
    <w:rsid w:val="00BF5CCA"/>
    <w:rsid w:val="00BF63AC"/>
    <w:rsid w:val="00BF63F3"/>
    <w:rsid w:val="00BF65FE"/>
    <w:rsid w:val="00BF691A"/>
    <w:rsid w:val="00BF75E9"/>
    <w:rsid w:val="00BF76A9"/>
    <w:rsid w:val="00BF7AC3"/>
    <w:rsid w:val="00BF7D59"/>
    <w:rsid w:val="00BF7FA8"/>
    <w:rsid w:val="00C00186"/>
    <w:rsid w:val="00C003BD"/>
    <w:rsid w:val="00C00832"/>
    <w:rsid w:val="00C00A9B"/>
    <w:rsid w:val="00C01529"/>
    <w:rsid w:val="00C02C4A"/>
    <w:rsid w:val="00C02E53"/>
    <w:rsid w:val="00C02FC4"/>
    <w:rsid w:val="00C031D6"/>
    <w:rsid w:val="00C033E7"/>
    <w:rsid w:val="00C04046"/>
    <w:rsid w:val="00C04B6B"/>
    <w:rsid w:val="00C04D1E"/>
    <w:rsid w:val="00C04E9F"/>
    <w:rsid w:val="00C05258"/>
    <w:rsid w:val="00C0551B"/>
    <w:rsid w:val="00C05E47"/>
    <w:rsid w:val="00C06058"/>
    <w:rsid w:val="00C0778F"/>
    <w:rsid w:val="00C07893"/>
    <w:rsid w:val="00C078E2"/>
    <w:rsid w:val="00C07DF0"/>
    <w:rsid w:val="00C101F4"/>
    <w:rsid w:val="00C10757"/>
    <w:rsid w:val="00C10EC6"/>
    <w:rsid w:val="00C10F4D"/>
    <w:rsid w:val="00C1100F"/>
    <w:rsid w:val="00C11176"/>
    <w:rsid w:val="00C11408"/>
    <w:rsid w:val="00C12F9D"/>
    <w:rsid w:val="00C13035"/>
    <w:rsid w:val="00C13E7D"/>
    <w:rsid w:val="00C14333"/>
    <w:rsid w:val="00C1490B"/>
    <w:rsid w:val="00C149FE"/>
    <w:rsid w:val="00C14DF4"/>
    <w:rsid w:val="00C15862"/>
    <w:rsid w:val="00C15926"/>
    <w:rsid w:val="00C15AC0"/>
    <w:rsid w:val="00C15D45"/>
    <w:rsid w:val="00C1604F"/>
    <w:rsid w:val="00C165D1"/>
    <w:rsid w:val="00C16848"/>
    <w:rsid w:val="00C16D00"/>
    <w:rsid w:val="00C16DB2"/>
    <w:rsid w:val="00C1709F"/>
    <w:rsid w:val="00C171DA"/>
    <w:rsid w:val="00C17437"/>
    <w:rsid w:val="00C174D9"/>
    <w:rsid w:val="00C20679"/>
    <w:rsid w:val="00C211B3"/>
    <w:rsid w:val="00C232E7"/>
    <w:rsid w:val="00C23969"/>
    <w:rsid w:val="00C24F1B"/>
    <w:rsid w:val="00C25799"/>
    <w:rsid w:val="00C2583A"/>
    <w:rsid w:val="00C26306"/>
    <w:rsid w:val="00C2773C"/>
    <w:rsid w:val="00C27908"/>
    <w:rsid w:val="00C27F92"/>
    <w:rsid w:val="00C303FD"/>
    <w:rsid w:val="00C3075E"/>
    <w:rsid w:val="00C30B73"/>
    <w:rsid w:val="00C31677"/>
    <w:rsid w:val="00C31ACE"/>
    <w:rsid w:val="00C320E7"/>
    <w:rsid w:val="00C3219B"/>
    <w:rsid w:val="00C326FD"/>
    <w:rsid w:val="00C32D51"/>
    <w:rsid w:val="00C33767"/>
    <w:rsid w:val="00C34037"/>
    <w:rsid w:val="00C350E0"/>
    <w:rsid w:val="00C357D0"/>
    <w:rsid w:val="00C35AC3"/>
    <w:rsid w:val="00C36EDE"/>
    <w:rsid w:val="00C36FEA"/>
    <w:rsid w:val="00C37732"/>
    <w:rsid w:val="00C3796C"/>
    <w:rsid w:val="00C40568"/>
    <w:rsid w:val="00C41042"/>
    <w:rsid w:val="00C419ED"/>
    <w:rsid w:val="00C41EDD"/>
    <w:rsid w:val="00C42C92"/>
    <w:rsid w:val="00C43AE4"/>
    <w:rsid w:val="00C43CF1"/>
    <w:rsid w:val="00C454BE"/>
    <w:rsid w:val="00C4578A"/>
    <w:rsid w:val="00C4600B"/>
    <w:rsid w:val="00C46C0F"/>
    <w:rsid w:val="00C470CA"/>
    <w:rsid w:val="00C5040C"/>
    <w:rsid w:val="00C50D94"/>
    <w:rsid w:val="00C50F20"/>
    <w:rsid w:val="00C51DC6"/>
    <w:rsid w:val="00C52317"/>
    <w:rsid w:val="00C5301D"/>
    <w:rsid w:val="00C5354D"/>
    <w:rsid w:val="00C5377F"/>
    <w:rsid w:val="00C538E0"/>
    <w:rsid w:val="00C54329"/>
    <w:rsid w:val="00C55E4B"/>
    <w:rsid w:val="00C570E4"/>
    <w:rsid w:val="00C5710B"/>
    <w:rsid w:val="00C57261"/>
    <w:rsid w:val="00C572B1"/>
    <w:rsid w:val="00C57C5A"/>
    <w:rsid w:val="00C609D0"/>
    <w:rsid w:val="00C61604"/>
    <w:rsid w:val="00C6169D"/>
    <w:rsid w:val="00C61CED"/>
    <w:rsid w:val="00C61FF9"/>
    <w:rsid w:val="00C62B80"/>
    <w:rsid w:val="00C631F3"/>
    <w:rsid w:val="00C63A27"/>
    <w:rsid w:val="00C650F0"/>
    <w:rsid w:val="00C65994"/>
    <w:rsid w:val="00C65CF8"/>
    <w:rsid w:val="00C660E2"/>
    <w:rsid w:val="00C66859"/>
    <w:rsid w:val="00C671B0"/>
    <w:rsid w:val="00C67463"/>
    <w:rsid w:val="00C67941"/>
    <w:rsid w:val="00C67CD9"/>
    <w:rsid w:val="00C67F4F"/>
    <w:rsid w:val="00C7053F"/>
    <w:rsid w:val="00C70A97"/>
    <w:rsid w:val="00C724B8"/>
    <w:rsid w:val="00C72501"/>
    <w:rsid w:val="00C72689"/>
    <w:rsid w:val="00C72947"/>
    <w:rsid w:val="00C72B54"/>
    <w:rsid w:val="00C747C7"/>
    <w:rsid w:val="00C749A1"/>
    <w:rsid w:val="00C753EA"/>
    <w:rsid w:val="00C755F2"/>
    <w:rsid w:val="00C75830"/>
    <w:rsid w:val="00C75B9B"/>
    <w:rsid w:val="00C75D67"/>
    <w:rsid w:val="00C766A8"/>
    <w:rsid w:val="00C768CF"/>
    <w:rsid w:val="00C76AB0"/>
    <w:rsid w:val="00C76B4B"/>
    <w:rsid w:val="00C76C69"/>
    <w:rsid w:val="00C776BC"/>
    <w:rsid w:val="00C77827"/>
    <w:rsid w:val="00C77905"/>
    <w:rsid w:val="00C77A5A"/>
    <w:rsid w:val="00C77AB0"/>
    <w:rsid w:val="00C803BF"/>
    <w:rsid w:val="00C809F8"/>
    <w:rsid w:val="00C81F22"/>
    <w:rsid w:val="00C81FBE"/>
    <w:rsid w:val="00C820CB"/>
    <w:rsid w:val="00C823B2"/>
    <w:rsid w:val="00C82674"/>
    <w:rsid w:val="00C8285B"/>
    <w:rsid w:val="00C82AAD"/>
    <w:rsid w:val="00C8326D"/>
    <w:rsid w:val="00C848E1"/>
    <w:rsid w:val="00C84B1F"/>
    <w:rsid w:val="00C84F00"/>
    <w:rsid w:val="00C85112"/>
    <w:rsid w:val="00C85507"/>
    <w:rsid w:val="00C90DF9"/>
    <w:rsid w:val="00C913C4"/>
    <w:rsid w:val="00C916F5"/>
    <w:rsid w:val="00C91834"/>
    <w:rsid w:val="00C91F14"/>
    <w:rsid w:val="00C92168"/>
    <w:rsid w:val="00C922E2"/>
    <w:rsid w:val="00C9241B"/>
    <w:rsid w:val="00C928A5"/>
    <w:rsid w:val="00C9349E"/>
    <w:rsid w:val="00C93E70"/>
    <w:rsid w:val="00C94CB0"/>
    <w:rsid w:val="00C956FC"/>
    <w:rsid w:val="00C96759"/>
    <w:rsid w:val="00C96953"/>
    <w:rsid w:val="00C9707E"/>
    <w:rsid w:val="00C97722"/>
    <w:rsid w:val="00C97896"/>
    <w:rsid w:val="00CA0B69"/>
    <w:rsid w:val="00CA1877"/>
    <w:rsid w:val="00CA2155"/>
    <w:rsid w:val="00CA2733"/>
    <w:rsid w:val="00CA3CD6"/>
    <w:rsid w:val="00CA434E"/>
    <w:rsid w:val="00CA494B"/>
    <w:rsid w:val="00CA505A"/>
    <w:rsid w:val="00CA58B2"/>
    <w:rsid w:val="00CA5F13"/>
    <w:rsid w:val="00CA6E9D"/>
    <w:rsid w:val="00CA6F79"/>
    <w:rsid w:val="00CA7144"/>
    <w:rsid w:val="00CA7170"/>
    <w:rsid w:val="00CA7D5D"/>
    <w:rsid w:val="00CB08EA"/>
    <w:rsid w:val="00CB1115"/>
    <w:rsid w:val="00CB383D"/>
    <w:rsid w:val="00CB388F"/>
    <w:rsid w:val="00CB39ED"/>
    <w:rsid w:val="00CB3B1E"/>
    <w:rsid w:val="00CB48A9"/>
    <w:rsid w:val="00CB4C63"/>
    <w:rsid w:val="00CB4EAB"/>
    <w:rsid w:val="00CB6C5F"/>
    <w:rsid w:val="00CB6FD9"/>
    <w:rsid w:val="00CB7129"/>
    <w:rsid w:val="00CB77C3"/>
    <w:rsid w:val="00CB7CBD"/>
    <w:rsid w:val="00CC01DB"/>
    <w:rsid w:val="00CC02E0"/>
    <w:rsid w:val="00CC0511"/>
    <w:rsid w:val="00CC0801"/>
    <w:rsid w:val="00CC16E7"/>
    <w:rsid w:val="00CC17B3"/>
    <w:rsid w:val="00CC2303"/>
    <w:rsid w:val="00CC33AC"/>
    <w:rsid w:val="00CC3DA8"/>
    <w:rsid w:val="00CC49C0"/>
    <w:rsid w:val="00CC4F4E"/>
    <w:rsid w:val="00CC52F4"/>
    <w:rsid w:val="00CC6FD7"/>
    <w:rsid w:val="00CC7293"/>
    <w:rsid w:val="00CC77F9"/>
    <w:rsid w:val="00CC7D07"/>
    <w:rsid w:val="00CD08F8"/>
    <w:rsid w:val="00CD0AE0"/>
    <w:rsid w:val="00CD0B03"/>
    <w:rsid w:val="00CD2B04"/>
    <w:rsid w:val="00CD3040"/>
    <w:rsid w:val="00CD329D"/>
    <w:rsid w:val="00CD5566"/>
    <w:rsid w:val="00CD6AB9"/>
    <w:rsid w:val="00CD6E30"/>
    <w:rsid w:val="00CD7DD5"/>
    <w:rsid w:val="00CE17E5"/>
    <w:rsid w:val="00CE1A2E"/>
    <w:rsid w:val="00CE1C0D"/>
    <w:rsid w:val="00CE3384"/>
    <w:rsid w:val="00CE3AA0"/>
    <w:rsid w:val="00CE3C8A"/>
    <w:rsid w:val="00CE41E5"/>
    <w:rsid w:val="00CE59A4"/>
    <w:rsid w:val="00CE5F3B"/>
    <w:rsid w:val="00CE6439"/>
    <w:rsid w:val="00CE6B08"/>
    <w:rsid w:val="00CE6C98"/>
    <w:rsid w:val="00CE6DFE"/>
    <w:rsid w:val="00CE7215"/>
    <w:rsid w:val="00CE7299"/>
    <w:rsid w:val="00CE7379"/>
    <w:rsid w:val="00CE79A0"/>
    <w:rsid w:val="00CE79DC"/>
    <w:rsid w:val="00CE7B16"/>
    <w:rsid w:val="00CE7E21"/>
    <w:rsid w:val="00CF01C5"/>
    <w:rsid w:val="00CF02BB"/>
    <w:rsid w:val="00CF0EB0"/>
    <w:rsid w:val="00CF1849"/>
    <w:rsid w:val="00CF2D8A"/>
    <w:rsid w:val="00CF2FCA"/>
    <w:rsid w:val="00CF39CE"/>
    <w:rsid w:val="00CF4248"/>
    <w:rsid w:val="00CF4684"/>
    <w:rsid w:val="00CF5566"/>
    <w:rsid w:val="00CF5D5F"/>
    <w:rsid w:val="00CF7246"/>
    <w:rsid w:val="00CF7F18"/>
    <w:rsid w:val="00D0040D"/>
    <w:rsid w:val="00D0050F"/>
    <w:rsid w:val="00D00777"/>
    <w:rsid w:val="00D00F39"/>
    <w:rsid w:val="00D023BB"/>
    <w:rsid w:val="00D024E3"/>
    <w:rsid w:val="00D031DD"/>
    <w:rsid w:val="00D0372E"/>
    <w:rsid w:val="00D04403"/>
    <w:rsid w:val="00D04D10"/>
    <w:rsid w:val="00D0549C"/>
    <w:rsid w:val="00D054AD"/>
    <w:rsid w:val="00D05FD1"/>
    <w:rsid w:val="00D061C2"/>
    <w:rsid w:val="00D066FE"/>
    <w:rsid w:val="00D06C58"/>
    <w:rsid w:val="00D10013"/>
    <w:rsid w:val="00D103FA"/>
    <w:rsid w:val="00D11024"/>
    <w:rsid w:val="00D1139B"/>
    <w:rsid w:val="00D11992"/>
    <w:rsid w:val="00D12800"/>
    <w:rsid w:val="00D1344E"/>
    <w:rsid w:val="00D13C6B"/>
    <w:rsid w:val="00D144C7"/>
    <w:rsid w:val="00D144F2"/>
    <w:rsid w:val="00D147B2"/>
    <w:rsid w:val="00D15E7A"/>
    <w:rsid w:val="00D16393"/>
    <w:rsid w:val="00D166C6"/>
    <w:rsid w:val="00D169B9"/>
    <w:rsid w:val="00D16F0C"/>
    <w:rsid w:val="00D17424"/>
    <w:rsid w:val="00D17A84"/>
    <w:rsid w:val="00D17DE7"/>
    <w:rsid w:val="00D17FCF"/>
    <w:rsid w:val="00D2037B"/>
    <w:rsid w:val="00D20806"/>
    <w:rsid w:val="00D209C3"/>
    <w:rsid w:val="00D20B46"/>
    <w:rsid w:val="00D20C1B"/>
    <w:rsid w:val="00D212C3"/>
    <w:rsid w:val="00D216C3"/>
    <w:rsid w:val="00D21AC9"/>
    <w:rsid w:val="00D21B80"/>
    <w:rsid w:val="00D21EDC"/>
    <w:rsid w:val="00D22D9B"/>
    <w:rsid w:val="00D239B2"/>
    <w:rsid w:val="00D23F95"/>
    <w:rsid w:val="00D24775"/>
    <w:rsid w:val="00D24C1A"/>
    <w:rsid w:val="00D24DBD"/>
    <w:rsid w:val="00D25408"/>
    <w:rsid w:val="00D26114"/>
    <w:rsid w:val="00D262A6"/>
    <w:rsid w:val="00D26653"/>
    <w:rsid w:val="00D2730D"/>
    <w:rsid w:val="00D309D9"/>
    <w:rsid w:val="00D30C6C"/>
    <w:rsid w:val="00D3142C"/>
    <w:rsid w:val="00D326E8"/>
    <w:rsid w:val="00D3377C"/>
    <w:rsid w:val="00D338EA"/>
    <w:rsid w:val="00D34238"/>
    <w:rsid w:val="00D361BC"/>
    <w:rsid w:val="00D36C8E"/>
    <w:rsid w:val="00D371E0"/>
    <w:rsid w:val="00D3738B"/>
    <w:rsid w:val="00D3774D"/>
    <w:rsid w:val="00D377D4"/>
    <w:rsid w:val="00D413F0"/>
    <w:rsid w:val="00D416B6"/>
    <w:rsid w:val="00D42242"/>
    <w:rsid w:val="00D42607"/>
    <w:rsid w:val="00D4288D"/>
    <w:rsid w:val="00D42971"/>
    <w:rsid w:val="00D42E3E"/>
    <w:rsid w:val="00D42F49"/>
    <w:rsid w:val="00D43396"/>
    <w:rsid w:val="00D43786"/>
    <w:rsid w:val="00D43A20"/>
    <w:rsid w:val="00D43CCF"/>
    <w:rsid w:val="00D43D00"/>
    <w:rsid w:val="00D43EC5"/>
    <w:rsid w:val="00D44417"/>
    <w:rsid w:val="00D45315"/>
    <w:rsid w:val="00D45925"/>
    <w:rsid w:val="00D466B2"/>
    <w:rsid w:val="00D4693C"/>
    <w:rsid w:val="00D47074"/>
    <w:rsid w:val="00D473D5"/>
    <w:rsid w:val="00D47463"/>
    <w:rsid w:val="00D47EA6"/>
    <w:rsid w:val="00D50B47"/>
    <w:rsid w:val="00D50DBB"/>
    <w:rsid w:val="00D51A31"/>
    <w:rsid w:val="00D52B7A"/>
    <w:rsid w:val="00D52CF6"/>
    <w:rsid w:val="00D532B1"/>
    <w:rsid w:val="00D537F6"/>
    <w:rsid w:val="00D539BB"/>
    <w:rsid w:val="00D53ACD"/>
    <w:rsid w:val="00D53EE2"/>
    <w:rsid w:val="00D5436E"/>
    <w:rsid w:val="00D55A81"/>
    <w:rsid w:val="00D55BD8"/>
    <w:rsid w:val="00D5699A"/>
    <w:rsid w:val="00D57005"/>
    <w:rsid w:val="00D57599"/>
    <w:rsid w:val="00D57B54"/>
    <w:rsid w:val="00D600D4"/>
    <w:rsid w:val="00D60D1A"/>
    <w:rsid w:val="00D611FC"/>
    <w:rsid w:val="00D6253E"/>
    <w:rsid w:val="00D62AB2"/>
    <w:rsid w:val="00D638D9"/>
    <w:rsid w:val="00D63A4F"/>
    <w:rsid w:val="00D642F7"/>
    <w:rsid w:val="00D647BF"/>
    <w:rsid w:val="00D64A37"/>
    <w:rsid w:val="00D652F3"/>
    <w:rsid w:val="00D6634F"/>
    <w:rsid w:val="00D666C7"/>
    <w:rsid w:val="00D67227"/>
    <w:rsid w:val="00D6736B"/>
    <w:rsid w:val="00D67D0F"/>
    <w:rsid w:val="00D706DE"/>
    <w:rsid w:val="00D71CDF"/>
    <w:rsid w:val="00D71EE2"/>
    <w:rsid w:val="00D7205F"/>
    <w:rsid w:val="00D72BF9"/>
    <w:rsid w:val="00D72C42"/>
    <w:rsid w:val="00D732DF"/>
    <w:rsid w:val="00D734BA"/>
    <w:rsid w:val="00D737F4"/>
    <w:rsid w:val="00D73A22"/>
    <w:rsid w:val="00D73CFE"/>
    <w:rsid w:val="00D740D8"/>
    <w:rsid w:val="00D74887"/>
    <w:rsid w:val="00D75456"/>
    <w:rsid w:val="00D75918"/>
    <w:rsid w:val="00D75D09"/>
    <w:rsid w:val="00D75F3D"/>
    <w:rsid w:val="00D76013"/>
    <w:rsid w:val="00D760AB"/>
    <w:rsid w:val="00D76385"/>
    <w:rsid w:val="00D77233"/>
    <w:rsid w:val="00D800C2"/>
    <w:rsid w:val="00D80776"/>
    <w:rsid w:val="00D80D8C"/>
    <w:rsid w:val="00D811F4"/>
    <w:rsid w:val="00D81B14"/>
    <w:rsid w:val="00D82890"/>
    <w:rsid w:val="00D82A03"/>
    <w:rsid w:val="00D84121"/>
    <w:rsid w:val="00D842A6"/>
    <w:rsid w:val="00D84D74"/>
    <w:rsid w:val="00D84E3F"/>
    <w:rsid w:val="00D852CF"/>
    <w:rsid w:val="00D860BD"/>
    <w:rsid w:val="00D876BB"/>
    <w:rsid w:val="00D87840"/>
    <w:rsid w:val="00D879E3"/>
    <w:rsid w:val="00D87E4E"/>
    <w:rsid w:val="00D9048E"/>
    <w:rsid w:val="00D904F2"/>
    <w:rsid w:val="00D90706"/>
    <w:rsid w:val="00D910B8"/>
    <w:rsid w:val="00D91164"/>
    <w:rsid w:val="00D91BAC"/>
    <w:rsid w:val="00D9208E"/>
    <w:rsid w:val="00D9346F"/>
    <w:rsid w:val="00D93783"/>
    <w:rsid w:val="00D954DC"/>
    <w:rsid w:val="00D95B93"/>
    <w:rsid w:val="00D960E7"/>
    <w:rsid w:val="00D968DC"/>
    <w:rsid w:val="00D96B49"/>
    <w:rsid w:val="00D96BDE"/>
    <w:rsid w:val="00D96EB3"/>
    <w:rsid w:val="00D96FD2"/>
    <w:rsid w:val="00D976D8"/>
    <w:rsid w:val="00D97C7D"/>
    <w:rsid w:val="00DA0584"/>
    <w:rsid w:val="00DA065C"/>
    <w:rsid w:val="00DA11AB"/>
    <w:rsid w:val="00DA133F"/>
    <w:rsid w:val="00DA1436"/>
    <w:rsid w:val="00DA1850"/>
    <w:rsid w:val="00DA2076"/>
    <w:rsid w:val="00DA27AF"/>
    <w:rsid w:val="00DA2963"/>
    <w:rsid w:val="00DA33E2"/>
    <w:rsid w:val="00DA3524"/>
    <w:rsid w:val="00DA376E"/>
    <w:rsid w:val="00DA3C47"/>
    <w:rsid w:val="00DA3F8B"/>
    <w:rsid w:val="00DA44ED"/>
    <w:rsid w:val="00DA4B7B"/>
    <w:rsid w:val="00DA5111"/>
    <w:rsid w:val="00DA524B"/>
    <w:rsid w:val="00DA5414"/>
    <w:rsid w:val="00DA572F"/>
    <w:rsid w:val="00DA57A1"/>
    <w:rsid w:val="00DA6709"/>
    <w:rsid w:val="00DA6A60"/>
    <w:rsid w:val="00DA6C01"/>
    <w:rsid w:val="00DA6C55"/>
    <w:rsid w:val="00DA75FA"/>
    <w:rsid w:val="00DA7684"/>
    <w:rsid w:val="00DA7A44"/>
    <w:rsid w:val="00DA7E3C"/>
    <w:rsid w:val="00DB01A5"/>
    <w:rsid w:val="00DB1130"/>
    <w:rsid w:val="00DB297C"/>
    <w:rsid w:val="00DB2D41"/>
    <w:rsid w:val="00DB2F47"/>
    <w:rsid w:val="00DB3B7E"/>
    <w:rsid w:val="00DB3F7A"/>
    <w:rsid w:val="00DB42D5"/>
    <w:rsid w:val="00DB5041"/>
    <w:rsid w:val="00DB5332"/>
    <w:rsid w:val="00DC0058"/>
    <w:rsid w:val="00DC0F17"/>
    <w:rsid w:val="00DC1660"/>
    <w:rsid w:val="00DC2D8C"/>
    <w:rsid w:val="00DC3720"/>
    <w:rsid w:val="00DC39E1"/>
    <w:rsid w:val="00DC4045"/>
    <w:rsid w:val="00DC432E"/>
    <w:rsid w:val="00DC4820"/>
    <w:rsid w:val="00DC4AD0"/>
    <w:rsid w:val="00DC4CE0"/>
    <w:rsid w:val="00DC50CA"/>
    <w:rsid w:val="00DC5746"/>
    <w:rsid w:val="00DC6E19"/>
    <w:rsid w:val="00DC6F15"/>
    <w:rsid w:val="00DC76BB"/>
    <w:rsid w:val="00DC7D89"/>
    <w:rsid w:val="00DD0B1B"/>
    <w:rsid w:val="00DD0CF7"/>
    <w:rsid w:val="00DD17A8"/>
    <w:rsid w:val="00DD2868"/>
    <w:rsid w:val="00DD339C"/>
    <w:rsid w:val="00DD3B75"/>
    <w:rsid w:val="00DD4280"/>
    <w:rsid w:val="00DD43BD"/>
    <w:rsid w:val="00DD48E1"/>
    <w:rsid w:val="00DD4A47"/>
    <w:rsid w:val="00DD54C5"/>
    <w:rsid w:val="00DD5C23"/>
    <w:rsid w:val="00DD662A"/>
    <w:rsid w:val="00DD6A7B"/>
    <w:rsid w:val="00DD6C8B"/>
    <w:rsid w:val="00DD6D16"/>
    <w:rsid w:val="00DD74A0"/>
    <w:rsid w:val="00DD7DAA"/>
    <w:rsid w:val="00DE0D21"/>
    <w:rsid w:val="00DE0D59"/>
    <w:rsid w:val="00DE0F40"/>
    <w:rsid w:val="00DE1483"/>
    <w:rsid w:val="00DE19E2"/>
    <w:rsid w:val="00DE1C24"/>
    <w:rsid w:val="00DE24C9"/>
    <w:rsid w:val="00DE2BAB"/>
    <w:rsid w:val="00DE305B"/>
    <w:rsid w:val="00DE3E0C"/>
    <w:rsid w:val="00DE425E"/>
    <w:rsid w:val="00DE495A"/>
    <w:rsid w:val="00DE4BB5"/>
    <w:rsid w:val="00DE53AC"/>
    <w:rsid w:val="00DE6E07"/>
    <w:rsid w:val="00DE7501"/>
    <w:rsid w:val="00DF0036"/>
    <w:rsid w:val="00DF0416"/>
    <w:rsid w:val="00DF0595"/>
    <w:rsid w:val="00DF06E7"/>
    <w:rsid w:val="00DF0E2A"/>
    <w:rsid w:val="00DF18E6"/>
    <w:rsid w:val="00DF1D83"/>
    <w:rsid w:val="00DF1EB2"/>
    <w:rsid w:val="00DF44D1"/>
    <w:rsid w:val="00DF4B52"/>
    <w:rsid w:val="00DF4D59"/>
    <w:rsid w:val="00DF51D2"/>
    <w:rsid w:val="00DF6864"/>
    <w:rsid w:val="00DF762D"/>
    <w:rsid w:val="00DF7B2D"/>
    <w:rsid w:val="00DF7EE5"/>
    <w:rsid w:val="00E00AB9"/>
    <w:rsid w:val="00E0199C"/>
    <w:rsid w:val="00E022BE"/>
    <w:rsid w:val="00E0337A"/>
    <w:rsid w:val="00E03504"/>
    <w:rsid w:val="00E038D8"/>
    <w:rsid w:val="00E040C4"/>
    <w:rsid w:val="00E043C6"/>
    <w:rsid w:val="00E04F84"/>
    <w:rsid w:val="00E052B6"/>
    <w:rsid w:val="00E05568"/>
    <w:rsid w:val="00E05F4E"/>
    <w:rsid w:val="00E05FB7"/>
    <w:rsid w:val="00E06EED"/>
    <w:rsid w:val="00E06F70"/>
    <w:rsid w:val="00E07305"/>
    <w:rsid w:val="00E074CB"/>
    <w:rsid w:val="00E0791F"/>
    <w:rsid w:val="00E104CF"/>
    <w:rsid w:val="00E1148E"/>
    <w:rsid w:val="00E11BD3"/>
    <w:rsid w:val="00E11D1E"/>
    <w:rsid w:val="00E12717"/>
    <w:rsid w:val="00E12843"/>
    <w:rsid w:val="00E12D7E"/>
    <w:rsid w:val="00E13013"/>
    <w:rsid w:val="00E14786"/>
    <w:rsid w:val="00E14E77"/>
    <w:rsid w:val="00E15933"/>
    <w:rsid w:val="00E15D6F"/>
    <w:rsid w:val="00E15F98"/>
    <w:rsid w:val="00E15FFA"/>
    <w:rsid w:val="00E169AA"/>
    <w:rsid w:val="00E16A08"/>
    <w:rsid w:val="00E17330"/>
    <w:rsid w:val="00E1791C"/>
    <w:rsid w:val="00E179FF"/>
    <w:rsid w:val="00E17CA2"/>
    <w:rsid w:val="00E205AF"/>
    <w:rsid w:val="00E20CBB"/>
    <w:rsid w:val="00E20CD2"/>
    <w:rsid w:val="00E213A4"/>
    <w:rsid w:val="00E21455"/>
    <w:rsid w:val="00E21574"/>
    <w:rsid w:val="00E227E5"/>
    <w:rsid w:val="00E22C98"/>
    <w:rsid w:val="00E238E5"/>
    <w:rsid w:val="00E23C4B"/>
    <w:rsid w:val="00E24327"/>
    <w:rsid w:val="00E24957"/>
    <w:rsid w:val="00E24A8E"/>
    <w:rsid w:val="00E25322"/>
    <w:rsid w:val="00E25B1A"/>
    <w:rsid w:val="00E268A9"/>
    <w:rsid w:val="00E26B66"/>
    <w:rsid w:val="00E26B97"/>
    <w:rsid w:val="00E26DBD"/>
    <w:rsid w:val="00E26E76"/>
    <w:rsid w:val="00E2738C"/>
    <w:rsid w:val="00E2742D"/>
    <w:rsid w:val="00E274C6"/>
    <w:rsid w:val="00E278E2"/>
    <w:rsid w:val="00E27B52"/>
    <w:rsid w:val="00E303DA"/>
    <w:rsid w:val="00E3058F"/>
    <w:rsid w:val="00E309BF"/>
    <w:rsid w:val="00E30E8D"/>
    <w:rsid w:val="00E31C37"/>
    <w:rsid w:val="00E322A8"/>
    <w:rsid w:val="00E32730"/>
    <w:rsid w:val="00E32890"/>
    <w:rsid w:val="00E32D93"/>
    <w:rsid w:val="00E32FC8"/>
    <w:rsid w:val="00E3302A"/>
    <w:rsid w:val="00E33333"/>
    <w:rsid w:val="00E333A0"/>
    <w:rsid w:val="00E33566"/>
    <w:rsid w:val="00E33C33"/>
    <w:rsid w:val="00E35019"/>
    <w:rsid w:val="00E353E6"/>
    <w:rsid w:val="00E35BE3"/>
    <w:rsid w:val="00E36A64"/>
    <w:rsid w:val="00E36E50"/>
    <w:rsid w:val="00E37ABD"/>
    <w:rsid w:val="00E40F2C"/>
    <w:rsid w:val="00E41A4A"/>
    <w:rsid w:val="00E42217"/>
    <w:rsid w:val="00E42B1E"/>
    <w:rsid w:val="00E4344A"/>
    <w:rsid w:val="00E43486"/>
    <w:rsid w:val="00E436BE"/>
    <w:rsid w:val="00E437F6"/>
    <w:rsid w:val="00E43AAF"/>
    <w:rsid w:val="00E4414A"/>
    <w:rsid w:val="00E4472C"/>
    <w:rsid w:val="00E462C0"/>
    <w:rsid w:val="00E474C5"/>
    <w:rsid w:val="00E47754"/>
    <w:rsid w:val="00E478CD"/>
    <w:rsid w:val="00E47AC6"/>
    <w:rsid w:val="00E5068C"/>
    <w:rsid w:val="00E50A51"/>
    <w:rsid w:val="00E50C74"/>
    <w:rsid w:val="00E50C8A"/>
    <w:rsid w:val="00E5107D"/>
    <w:rsid w:val="00E51857"/>
    <w:rsid w:val="00E51DFB"/>
    <w:rsid w:val="00E52197"/>
    <w:rsid w:val="00E523A9"/>
    <w:rsid w:val="00E52462"/>
    <w:rsid w:val="00E527BC"/>
    <w:rsid w:val="00E52BE7"/>
    <w:rsid w:val="00E53337"/>
    <w:rsid w:val="00E5335E"/>
    <w:rsid w:val="00E5342C"/>
    <w:rsid w:val="00E53B26"/>
    <w:rsid w:val="00E5449E"/>
    <w:rsid w:val="00E54C69"/>
    <w:rsid w:val="00E54ED5"/>
    <w:rsid w:val="00E5559C"/>
    <w:rsid w:val="00E55E9D"/>
    <w:rsid w:val="00E55FBD"/>
    <w:rsid w:val="00E56112"/>
    <w:rsid w:val="00E56652"/>
    <w:rsid w:val="00E57547"/>
    <w:rsid w:val="00E57E80"/>
    <w:rsid w:val="00E6016B"/>
    <w:rsid w:val="00E6027A"/>
    <w:rsid w:val="00E60AC6"/>
    <w:rsid w:val="00E60FD6"/>
    <w:rsid w:val="00E61B27"/>
    <w:rsid w:val="00E62283"/>
    <w:rsid w:val="00E642FF"/>
    <w:rsid w:val="00E6493F"/>
    <w:rsid w:val="00E64979"/>
    <w:rsid w:val="00E65BAA"/>
    <w:rsid w:val="00E66147"/>
    <w:rsid w:val="00E661C6"/>
    <w:rsid w:val="00E663DF"/>
    <w:rsid w:val="00E66C5F"/>
    <w:rsid w:val="00E67E9C"/>
    <w:rsid w:val="00E70611"/>
    <w:rsid w:val="00E70C0A"/>
    <w:rsid w:val="00E70C87"/>
    <w:rsid w:val="00E71A4E"/>
    <w:rsid w:val="00E72286"/>
    <w:rsid w:val="00E726F8"/>
    <w:rsid w:val="00E72802"/>
    <w:rsid w:val="00E72969"/>
    <w:rsid w:val="00E72E23"/>
    <w:rsid w:val="00E733C8"/>
    <w:rsid w:val="00E73CD9"/>
    <w:rsid w:val="00E73D8F"/>
    <w:rsid w:val="00E743AC"/>
    <w:rsid w:val="00E74405"/>
    <w:rsid w:val="00E74D60"/>
    <w:rsid w:val="00E74E22"/>
    <w:rsid w:val="00E750F5"/>
    <w:rsid w:val="00E76570"/>
    <w:rsid w:val="00E76F54"/>
    <w:rsid w:val="00E770ED"/>
    <w:rsid w:val="00E774DD"/>
    <w:rsid w:val="00E7778C"/>
    <w:rsid w:val="00E80115"/>
    <w:rsid w:val="00E80293"/>
    <w:rsid w:val="00E809E8"/>
    <w:rsid w:val="00E80F12"/>
    <w:rsid w:val="00E81AED"/>
    <w:rsid w:val="00E8245C"/>
    <w:rsid w:val="00E832FE"/>
    <w:rsid w:val="00E85C12"/>
    <w:rsid w:val="00E85FCC"/>
    <w:rsid w:val="00E86783"/>
    <w:rsid w:val="00E86D1D"/>
    <w:rsid w:val="00E870B3"/>
    <w:rsid w:val="00E87613"/>
    <w:rsid w:val="00E8798E"/>
    <w:rsid w:val="00E87C67"/>
    <w:rsid w:val="00E90264"/>
    <w:rsid w:val="00E9151F"/>
    <w:rsid w:val="00E918CA"/>
    <w:rsid w:val="00E918F1"/>
    <w:rsid w:val="00E924E5"/>
    <w:rsid w:val="00E92F2B"/>
    <w:rsid w:val="00E92FB6"/>
    <w:rsid w:val="00E930DF"/>
    <w:rsid w:val="00E9376C"/>
    <w:rsid w:val="00E937A2"/>
    <w:rsid w:val="00E93D86"/>
    <w:rsid w:val="00E9444C"/>
    <w:rsid w:val="00E946E0"/>
    <w:rsid w:val="00E9525D"/>
    <w:rsid w:val="00E956E4"/>
    <w:rsid w:val="00E9603A"/>
    <w:rsid w:val="00E96916"/>
    <w:rsid w:val="00E97233"/>
    <w:rsid w:val="00E97E68"/>
    <w:rsid w:val="00EA012C"/>
    <w:rsid w:val="00EA0558"/>
    <w:rsid w:val="00EA07BA"/>
    <w:rsid w:val="00EA1C3C"/>
    <w:rsid w:val="00EA1E63"/>
    <w:rsid w:val="00EA241B"/>
    <w:rsid w:val="00EA2DAF"/>
    <w:rsid w:val="00EA314F"/>
    <w:rsid w:val="00EA377B"/>
    <w:rsid w:val="00EA3BFF"/>
    <w:rsid w:val="00EA4161"/>
    <w:rsid w:val="00EA46D2"/>
    <w:rsid w:val="00EA497A"/>
    <w:rsid w:val="00EA52EF"/>
    <w:rsid w:val="00EA61E0"/>
    <w:rsid w:val="00EA62BC"/>
    <w:rsid w:val="00EA6B4C"/>
    <w:rsid w:val="00EA6BB9"/>
    <w:rsid w:val="00EA6FCF"/>
    <w:rsid w:val="00EA731C"/>
    <w:rsid w:val="00EA76C6"/>
    <w:rsid w:val="00EA7839"/>
    <w:rsid w:val="00EA7C6B"/>
    <w:rsid w:val="00EA7F15"/>
    <w:rsid w:val="00EA7FE5"/>
    <w:rsid w:val="00EB03FA"/>
    <w:rsid w:val="00EB0CB8"/>
    <w:rsid w:val="00EB0D20"/>
    <w:rsid w:val="00EB18BE"/>
    <w:rsid w:val="00EB19B4"/>
    <w:rsid w:val="00EB2282"/>
    <w:rsid w:val="00EB2CCE"/>
    <w:rsid w:val="00EB313E"/>
    <w:rsid w:val="00EB39EE"/>
    <w:rsid w:val="00EB4898"/>
    <w:rsid w:val="00EB4B57"/>
    <w:rsid w:val="00EB4D73"/>
    <w:rsid w:val="00EB5EEC"/>
    <w:rsid w:val="00EB6364"/>
    <w:rsid w:val="00EB795E"/>
    <w:rsid w:val="00EB7ACA"/>
    <w:rsid w:val="00EB7C89"/>
    <w:rsid w:val="00EC081E"/>
    <w:rsid w:val="00EC0E91"/>
    <w:rsid w:val="00EC22D9"/>
    <w:rsid w:val="00EC2566"/>
    <w:rsid w:val="00EC2CBC"/>
    <w:rsid w:val="00EC3B3B"/>
    <w:rsid w:val="00EC406F"/>
    <w:rsid w:val="00EC42D7"/>
    <w:rsid w:val="00EC4990"/>
    <w:rsid w:val="00EC4B68"/>
    <w:rsid w:val="00EC517B"/>
    <w:rsid w:val="00EC5AAD"/>
    <w:rsid w:val="00EC6F20"/>
    <w:rsid w:val="00EC7F61"/>
    <w:rsid w:val="00ED0442"/>
    <w:rsid w:val="00ED05E6"/>
    <w:rsid w:val="00ED075A"/>
    <w:rsid w:val="00ED197E"/>
    <w:rsid w:val="00ED1C58"/>
    <w:rsid w:val="00ED216A"/>
    <w:rsid w:val="00ED275D"/>
    <w:rsid w:val="00ED3124"/>
    <w:rsid w:val="00ED314F"/>
    <w:rsid w:val="00ED34B7"/>
    <w:rsid w:val="00ED4578"/>
    <w:rsid w:val="00ED4E49"/>
    <w:rsid w:val="00ED5227"/>
    <w:rsid w:val="00ED6716"/>
    <w:rsid w:val="00ED67A8"/>
    <w:rsid w:val="00ED7401"/>
    <w:rsid w:val="00ED7CF6"/>
    <w:rsid w:val="00EE088D"/>
    <w:rsid w:val="00EE0C8A"/>
    <w:rsid w:val="00EE1524"/>
    <w:rsid w:val="00EE162B"/>
    <w:rsid w:val="00EE1CD9"/>
    <w:rsid w:val="00EE1D8B"/>
    <w:rsid w:val="00EE22D3"/>
    <w:rsid w:val="00EE3C64"/>
    <w:rsid w:val="00EE445B"/>
    <w:rsid w:val="00EE5CF2"/>
    <w:rsid w:val="00EE6053"/>
    <w:rsid w:val="00EE6B73"/>
    <w:rsid w:val="00EE764E"/>
    <w:rsid w:val="00EE76EB"/>
    <w:rsid w:val="00EE78FE"/>
    <w:rsid w:val="00EF08EB"/>
    <w:rsid w:val="00EF0CDA"/>
    <w:rsid w:val="00EF125F"/>
    <w:rsid w:val="00EF12FD"/>
    <w:rsid w:val="00EF1CBC"/>
    <w:rsid w:val="00EF27A3"/>
    <w:rsid w:val="00EF2CAC"/>
    <w:rsid w:val="00EF2EAA"/>
    <w:rsid w:val="00EF5450"/>
    <w:rsid w:val="00EF55F1"/>
    <w:rsid w:val="00EF67CE"/>
    <w:rsid w:val="00EF699E"/>
    <w:rsid w:val="00EF6DA3"/>
    <w:rsid w:val="00EF7438"/>
    <w:rsid w:val="00EF7471"/>
    <w:rsid w:val="00F00596"/>
    <w:rsid w:val="00F0063B"/>
    <w:rsid w:val="00F0161D"/>
    <w:rsid w:val="00F01715"/>
    <w:rsid w:val="00F01E33"/>
    <w:rsid w:val="00F0301C"/>
    <w:rsid w:val="00F0319B"/>
    <w:rsid w:val="00F034A3"/>
    <w:rsid w:val="00F0398B"/>
    <w:rsid w:val="00F03D16"/>
    <w:rsid w:val="00F04ABD"/>
    <w:rsid w:val="00F05495"/>
    <w:rsid w:val="00F05874"/>
    <w:rsid w:val="00F05C2A"/>
    <w:rsid w:val="00F06034"/>
    <w:rsid w:val="00F060C7"/>
    <w:rsid w:val="00F07035"/>
    <w:rsid w:val="00F07FDB"/>
    <w:rsid w:val="00F103AD"/>
    <w:rsid w:val="00F11BDA"/>
    <w:rsid w:val="00F12736"/>
    <w:rsid w:val="00F14DE0"/>
    <w:rsid w:val="00F15506"/>
    <w:rsid w:val="00F1618F"/>
    <w:rsid w:val="00F169A2"/>
    <w:rsid w:val="00F16A37"/>
    <w:rsid w:val="00F17824"/>
    <w:rsid w:val="00F17DC1"/>
    <w:rsid w:val="00F17ED6"/>
    <w:rsid w:val="00F20111"/>
    <w:rsid w:val="00F209AD"/>
    <w:rsid w:val="00F20F86"/>
    <w:rsid w:val="00F211E0"/>
    <w:rsid w:val="00F2164D"/>
    <w:rsid w:val="00F21FA4"/>
    <w:rsid w:val="00F2227D"/>
    <w:rsid w:val="00F222E6"/>
    <w:rsid w:val="00F2294E"/>
    <w:rsid w:val="00F23568"/>
    <w:rsid w:val="00F2395E"/>
    <w:rsid w:val="00F23D26"/>
    <w:rsid w:val="00F23F59"/>
    <w:rsid w:val="00F241E5"/>
    <w:rsid w:val="00F254E2"/>
    <w:rsid w:val="00F2613F"/>
    <w:rsid w:val="00F27090"/>
    <w:rsid w:val="00F27BDA"/>
    <w:rsid w:val="00F30929"/>
    <w:rsid w:val="00F30BBF"/>
    <w:rsid w:val="00F3105E"/>
    <w:rsid w:val="00F3201F"/>
    <w:rsid w:val="00F3374B"/>
    <w:rsid w:val="00F34625"/>
    <w:rsid w:val="00F3530F"/>
    <w:rsid w:val="00F36415"/>
    <w:rsid w:val="00F364E8"/>
    <w:rsid w:val="00F37810"/>
    <w:rsid w:val="00F402CD"/>
    <w:rsid w:val="00F40496"/>
    <w:rsid w:val="00F406E8"/>
    <w:rsid w:val="00F40AE9"/>
    <w:rsid w:val="00F40F0E"/>
    <w:rsid w:val="00F41F54"/>
    <w:rsid w:val="00F42024"/>
    <w:rsid w:val="00F42341"/>
    <w:rsid w:val="00F43198"/>
    <w:rsid w:val="00F44789"/>
    <w:rsid w:val="00F449CB"/>
    <w:rsid w:val="00F45B81"/>
    <w:rsid w:val="00F45E50"/>
    <w:rsid w:val="00F460C0"/>
    <w:rsid w:val="00F462FB"/>
    <w:rsid w:val="00F46ADF"/>
    <w:rsid w:val="00F50E33"/>
    <w:rsid w:val="00F516BB"/>
    <w:rsid w:val="00F51A05"/>
    <w:rsid w:val="00F51DD2"/>
    <w:rsid w:val="00F51E9A"/>
    <w:rsid w:val="00F51F16"/>
    <w:rsid w:val="00F52323"/>
    <w:rsid w:val="00F52B0A"/>
    <w:rsid w:val="00F5384C"/>
    <w:rsid w:val="00F53BD0"/>
    <w:rsid w:val="00F53F47"/>
    <w:rsid w:val="00F547B6"/>
    <w:rsid w:val="00F54A4A"/>
    <w:rsid w:val="00F54C27"/>
    <w:rsid w:val="00F55449"/>
    <w:rsid w:val="00F56660"/>
    <w:rsid w:val="00F573FD"/>
    <w:rsid w:val="00F5767A"/>
    <w:rsid w:val="00F5795A"/>
    <w:rsid w:val="00F57AC5"/>
    <w:rsid w:val="00F57F3B"/>
    <w:rsid w:val="00F601AB"/>
    <w:rsid w:val="00F60D81"/>
    <w:rsid w:val="00F60E59"/>
    <w:rsid w:val="00F619D6"/>
    <w:rsid w:val="00F62149"/>
    <w:rsid w:val="00F62BC5"/>
    <w:rsid w:val="00F634A4"/>
    <w:rsid w:val="00F63C24"/>
    <w:rsid w:val="00F63CFD"/>
    <w:rsid w:val="00F64603"/>
    <w:rsid w:val="00F64B98"/>
    <w:rsid w:val="00F64D21"/>
    <w:rsid w:val="00F66430"/>
    <w:rsid w:val="00F664B0"/>
    <w:rsid w:val="00F67B84"/>
    <w:rsid w:val="00F706CA"/>
    <w:rsid w:val="00F70B45"/>
    <w:rsid w:val="00F7143C"/>
    <w:rsid w:val="00F728AB"/>
    <w:rsid w:val="00F728B1"/>
    <w:rsid w:val="00F72E5B"/>
    <w:rsid w:val="00F73338"/>
    <w:rsid w:val="00F73403"/>
    <w:rsid w:val="00F74FB0"/>
    <w:rsid w:val="00F75066"/>
    <w:rsid w:val="00F75160"/>
    <w:rsid w:val="00F75DE7"/>
    <w:rsid w:val="00F774E4"/>
    <w:rsid w:val="00F77A05"/>
    <w:rsid w:val="00F77DD0"/>
    <w:rsid w:val="00F80A2F"/>
    <w:rsid w:val="00F80D9D"/>
    <w:rsid w:val="00F817DF"/>
    <w:rsid w:val="00F81B34"/>
    <w:rsid w:val="00F82239"/>
    <w:rsid w:val="00F8276E"/>
    <w:rsid w:val="00F8284B"/>
    <w:rsid w:val="00F82A4A"/>
    <w:rsid w:val="00F83894"/>
    <w:rsid w:val="00F83C39"/>
    <w:rsid w:val="00F84827"/>
    <w:rsid w:val="00F848F0"/>
    <w:rsid w:val="00F86107"/>
    <w:rsid w:val="00F867A7"/>
    <w:rsid w:val="00F87A04"/>
    <w:rsid w:val="00F87C6C"/>
    <w:rsid w:val="00F90ECF"/>
    <w:rsid w:val="00F91354"/>
    <w:rsid w:val="00F91549"/>
    <w:rsid w:val="00F91DBF"/>
    <w:rsid w:val="00F92831"/>
    <w:rsid w:val="00F93106"/>
    <w:rsid w:val="00F9398C"/>
    <w:rsid w:val="00F939B2"/>
    <w:rsid w:val="00F9484E"/>
    <w:rsid w:val="00F95461"/>
    <w:rsid w:val="00F95485"/>
    <w:rsid w:val="00F956E7"/>
    <w:rsid w:val="00F968AA"/>
    <w:rsid w:val="00F96928"/>
    <w:rsid w:val="00F96B48"/>
    <w:rsid w:val="00F96B73"/>
    <w:rsid w:val="00F96DFF"/>
    <w:rsid w:val="00F978A4"/>
    <w:rsid w:val="00F97D80"/>
    <w:rsid w:val="00FA0643"/>
    <w:rsid w:val="00FA0F52"/>
    <w:rsid w:val="00FA1132"/>
    <w:rsid w:val="00FA14C9"/>
    <w:rsid w:val="00FA19F4"/>
    <w:rsid w:val="00FA2037"/>
    <w:rsid w:val="00FA2FFF"/>
    <w:rsid w:val="00FA37A3"/>
    <w:rsid w:val="00FA3917"/>
    <w:rsid w:val="00FA3943"/>
    <w:rsid w:val="00FA4136"/>
    <w:rsid w:val="00FA4658"/>
    <w:rsid w:val="00FA4722"/>
    <w:rsid w:val="00FA4F29"/>
    <w:rsid w:val="00FA5849"/>
    <w:rsid w:val="00FA6737"/>
    <w:rsid w:val="00FA6D70"/>
    <w:rsid w:val="00FA6F91"/>
    <w:rsid w:val="00FA75CF"/>
    <w:rsid w:val="00FA7A5B"/>
    <w:rsid w:val="00FA7F08"/>
    <w:rsid w:val="00FB03F3"/>
    <w:rsid w:val="00FB15FC"/>
    <w:rsid w:val="00FB1645"/>
    <w:rsid w:val="00FB17BA"/>
    <w:rsid w:val="00FB1D5B"/>
    <w:rsid w:val="00FB21AA"/>
    <w:rsid w:val="00FB3F49"/>
    <w:rsid w:val="00FB4BEB"/>
    <w:rsid w:val="00FB4E13"/>
    <w:rsid w:val="00FB5CD5"/>
    <w:rsid w:val="00FB5F65"/>
    <w:rsid w:val="00FB64D1"/>
    <w:rsid w:val="00FB7902"/>
    <w:rsid w:val="00FB7A0F"/>
    <w:rsid w:val="00FB7B28"/>
    <w:rsid w:val="00FC0574"/>
    <w:rsid w:val="00FC1121"/>
    <w:rsid w:val="00FC1FD5"/>
    <w:rsid w:val="00FC206E"/>
    <w:rsid w:val="00FC2351"/>
    <w:rsid w:val="00FC2E6A"/>
    <w:rsid w:val="00FC3B9A"/>
    <w:rsid w:val="00FC401C"/>
    <w:rsid w:val="00FC43C4"/>
    <w:rsid w:val="00FC462C"/>
    <w:rsid w:val="00FC47CE"/>
    <w:rsid w:val="00FC49A4"/>
    <w:rsid w:val="00FC605C"/>
    <w:rsid w:val="00FC69C6"/>
    <w:rsid w:val="00FC6EA6"/>
    <w:rsid w:val="00FC71CB"/>
    <w:rsid w:val="00FC7489"/>
    <w:rsid w:val="00FC770A"/>
    <w:rsid w:val="00FC78AA"/>
    <w:rsid w:val="00FC7DC2"/>
    <w:rsid w:val="00FD0586"/>
    <w:rsid w:val="00FD0C7B"/>
    <w:rsid w:val="00FD18C0"/>
    <w:rsid w:val="00FD1B1B"/>
    <w:rsid w:val="00FD2893"/>
    <w:rsid w:val="00FD3891"/>
    <w:rsid w:val="00FD4644"/>
    <w:rsid w:val="00FD4649"/>
    <w:rsid w:val="00FD464C"/>
    <w:rsid w:val="00FD4D44"/>
    <w:rsid w:val="00FD5163"/>
    <w:rsid w:val="00FD6675"/>
    <w:rsid w:val="00FD6F9C"/>
    <w:rsid w:val="00FD7608"/>
    <w:rsid w:val="00FD7906"/>
    <w:rsid w:val="00FE0286"/>
    <w:rsid w:val="00FE080F"/>
    <w:rsid w:val="00FE1456"/>
    <w:rsid w:val="00FE178C"/>
    <w:rsid w:val="00FE1EB9"/>
    <w:rsid w:val="00FE250B"/>
    <w:rsid w:val="00FE2A95"/>
    <w:rsid w:val="00FE31D7"/>
    <w:rsid w:val="00FE3204"/>
    <w:rsid w:val="00FE324D"/>
    <w:rsid w:val="00FE3A20"/>
    <w:rsid w:val="00FE4281"/>
    <w:rsid w:val="00FE4B89"/>
    <w:rsid w:val="00FE4E89"/>
    <w:rsid w:val="00FE5802"/>
    <w:rsid w:val="00FE61CF"/>
    <w:rsid w:val="00FE6396"/>
    <w:rsid w:val="00FE64DD"/>
    <w:rsid w:val="00FE7156"/>
    <w:rsid w:val="00FE77B5"/>
    <w:rsid w:val="00FE7A29"/>
    <w:rsid w:val="00FF0059"/>
    <w:rsid w:val="00FF0847"/>
    <w:rsid w:val="00FF0B00"/>
    <w:rsid w:val="00FF35B9"/>
    <w:rsid w:val="00FF44CD"/>
    <w:rsid w:val="00FF5194"/>
    <w:rsid w:val="00FF56D6"/>
    <w:rsid w:val="00FF61F0"/>
    <w:rsid w:val="00FF65F3"/>
    <w:rsid w:val="00FF6E27"/>
    <w:rsid w:val="00FF6F05"/>
    <w:rsid w:val="00FF7A44"/>
    <w:rsid w:val="00FF7E35"/>
    <w:rsid w:val="00FF7E64"/>
    <w:rsid w:val="00FF7F5F"/>
    <w:rsid w:val="01BE93E7"/>
    <w:rsid w:val="01FBCD12"/>
    <w:rsid w:val="021A17EA"/>
    <w:rsid w:val="02237A26"/>
    <w:rsid w:val="0239A3D3"/>
    <w:rsid w:val="02D0B445"/>
    <w:rsid w:val="02E70EB6"/>
    <w:rsid w:val="03418F39"/>
    <w:rsid w:val="03B5E84B"/>
    <w:rsid w:val="03D333F5"/>
    <w:rsid w:val="03E08B9B"/>
    <w:rsid w:val="042B4153"/>
    <w:rsid w:val="058A6CF2"/>
    <w:rsid w:val="05C711B4"/>
    <w:rsid w:val="05EA5978"/>
    <w:rsid w:val="0745F07A"/>
    <w:rsid w:val="07F3C941"/>
    <w:rsid w:val="080EF73E"/>
    <w:rsid w:val="084EB782"/>
    <w:rsid w:val="0956D8BE"/>
    <w:rsid w:val="0A44B5B8"/>
    <w:rsid w:val="0AD262B4"/>
    <w:rsid w:val="0ADD0471"/>
    <w:rsid w:val="0B2D7A79"/>
    <w:rsid w:val="0B2FE815"/>
    <w:rsid w:val="0E800509"/>
    <w:rsid w:val="0EB25953"/>
    <w:rsid w:val="0ED2FE16"/>
    <w:rsid w:val="0F1CA82A"/>
    <w:rsid w:val="0F714DF9"/>
    <w:rsid w:val="0FBFF6BD"/>
    <w:rsid w:val="10389434"/>
    <w:rsid w:val="1109C45B"/>
    <w:rsid w:val="1117A34A"/>
    <w:rsid w:val="11CFCA52"/>
    <w:rsid w:val="11DE87F8"/>
    <w:rsid w:val="11E5B856"/>
    <w:rsid w:val="12C596F9"/>
    <w:rsid w:val="133B9001"/>
    <w:rsid w:val="13E18C09"/>
    <w:rsid w:val="13E1B335"/>
    <w:rsid w:val="13ED929A"/>
    <w:rsid w:val="146A83AE"/>
    <w:rsid w:val="14916F9B"/>
    <w:rsid w:val="14FD2E9B"/>
    <w:rsid w:val="15423F9A"/>
    <w:rsid w:val="156F002B"/>
    <w:rsid w:val="157D8396"/>
    <w:rsid w:val="157F7880"/>
    <w:rsid w:val="158EE8BF"/>
    <w:rsid w:val="15967607"/>
    <w:rsid w:val="15A09A8E"/>
    <w:rsid w:val="1606540F"/>
    <w:rsid w:val="16887A1F"/>
    <w:rsid w:val="175E37B3"/>
    <w:rsid w:val="1803260B"/>
    <w:rsid w:val="1856EC1D"/>
    <w:rsid w:val="186CC8D2"/>
    <w:rsid w:val="18E2B348"/>
    <w:rsid w:val="191E93CB"/>
    <w:rsid w:val="19D27F3B"/>
    <w:rsid w:val="1A1181DD"/>
    <w:rsid w:val="1B6E4F9C"/>
    <w:rsid w:val="1BA46994"/>
    <w:rsid w:val="1C95F8B9"/>
    <w:rsid w:val="1CD14479"/>
    <w:rsid w:val="1CEA69F2"/>
    <w:rsid w:val="1D9935F6"/>
    <w:rsid w:val="1E4D88F1"/>
    <w:rsid w:val="1E9A6C41"/>
    <w:rsid w:val="1EA5F05E"/>
    <w:rsid w:val="1EB6F9D7"/>
    <w:rsid w:val="1F7076CB"/>
    <w:rsid w:val="1F773C7E"/>
    <w:rsid w:val="1F9FB8A4"/>
    <w:rsid w:val="2077DAB7"/>
    <w:rsid w:val="20A313A0"/>
    <w:rsid w:val="2213AB18"/>
    <w:rsid w:val="22533B7D"/>
    <w:rsid w:val="226DD8ED"/>
    <w:rsid w:val="2322B0AE"/>
    <w:rsid w:val="23DEAEA2"/>
    <w:rsid w:val="2424897E"/>
    <w:rsid w:val="248E1902"/>
    <w:rsid w:val="24DC565E"/>
    <w:rsid w:val="257949F9"/>
    <w:rsid w:val="26042F78"/>
    <w:rsid w:val="26D14DDD"/>
    <w:rsid w:val="27A8510B"/>
    <w:rsid w:val="28D9AE3A"/>
    <w:rsid w:val="28E97F5D"/>
    <w:rsid w:val="29BA0A23"/>
    <w:rsid w:val="29F0908B"/>
    <w:rsid w:val="2A3CC6DA"/>
    <w:rsid w:val="2A895DF2"/>
    <w:rsid w:val="2B33F97F"/>
    <w:rsid w:val="2BC4AC3C"/>
    <w:rsid w:val="2BCA8392"/>
    <w:rsid w:val="2BF1A2F2"/>
    <w:rsid w:val="2CCFC9E0"/>
    <w:rsid w:val="2D28314D"/>
    <w:rsid w:val="2D31EBF4"/>
    <w:rsid w:val="2D6471E0"/>
    <w:rsid w:val="2D6B4189"/>
    <w:rsid w:val="2E3818AE"/>
    <w:rsid w:val="2E40C775"/>
    <w:rsid w:val="2ECDBC55"/>
    <w:rsid w:val="2F5BB50F"/>
    <w:rsid w:val="2F6EF6F5"/>
    <w:rsid w:val="2F8DBB7C"/>
    <w:rsid w:val="2FCEEA66"/>
    <w:rsid w:val="2FD3E90F"/>
    <w:rsid w:val="31F89412"/>
    <w:rsid w:val="31FBA270"/>
    <w:rsid w:val="3275E813"/>
    <w:rsid w:val="32C55C3E"/>
    <w:rsid w:val="34612C9F"/>
    <w:rsid w:val="34A75A32"/>
    <w:rsid w:val="34C90F03"/>
    <w:rsid w:val="34CF6D02"/>
    <w:rsid w:val="34FA67AE"/>
    <w:rsid w:val="35210ADF"/>
    <w:rsid w:val="3644F2E4"/>
    <w:rsid w:val="36527010"/>
    <w:rsid w:val="36EC052E"/>
    <w:rsid w:val="36F91CB8"/>
    <w:rsid w:val="37872CBE"/>
    <w:rsid w:val="383CD81B"/>
    <w:rsid w:val="39255669"/>
    <w:rsid w:val="395BF4A8"/>
    <w:rsid w:val="397F0B2C"/>
    <w:rsid w:val="39888E35"/>
    <w:rsid w:val="39ABC51B"/>
    <w:rsid w:val="3B5441D9"/>
    <w:rsid w:val="3BA14013"/>
    <w:rsid w:val="3BA965EC"/>
    <w:rsid w:val="3BAC3F5D"/>
    <w:rsid w:val="3C04FD18"/>
    <w:rsid w:val="3D05E969"/>
    <w:rsid w:val="3D9ADFD1"/>
    <w:rsid w:val="3EBCCE11"/>
    <w:rsid w:val="3FD2B90B"/>
    <w:rsid w:val="402DD4D8"/>
    <w:rsid w:val="404D460B"/>
    <w:rsid w:val="40E10275"/>
    <w:rsid w:val="41BD6574"/>
    <w:rsid w:val="42A55A36"/>
    <w:rsid w:val="438A682F"/>
    <w:rsid w:val="4444D1B3"/>
    <w:rsid w:val="44CCF7AD"/>
    <w:rsid w:val="44D216E5"/>
    <w:rsid w:val="44D70D61"/>
    <w:rsid w:val="44EEDC34"/>
    <w:rsid w:val="45701622"/>
    <w:rsid w:val="4607BA00"/>
    <w:rsid w:val="461A31BC"/>
    <w:rsid w:val="47C640E8"/>
    <w:rsid w:val="4831F8B2"/>
    <w:rsid w:val="4892AFEB"/>
    <w:rsid w:val="49027116"/>
    <w:rsid w:val="4917DA55"/>
    <w:rsid w:val="499AA4F6"/>
    <w:rsid w:val="4A7180E6"/>
    <w:rsid w:val="4AA9324F"/>
    <w:rsid w:val="4C075A16"/>
    <w:rsid w:val="4C4502B0"/>
    <w:rsid w:val="4CEF36D0"/>
    <w:rsid w:val="4D0BA544"/>
    <w:rsid w:val="4D66210E"/>
    <w:rsid w:val="4D877548"/>
    <w:rsid w:val="4DCD6CD4"/>
    <w:rsid w:val="4DD4C4D4"/>
    <w:rsid w:val="4DD6AC0A"/>
    <w:rsid w:val="4DF45154"/>
    <w:rsid w:val="4E3E4D85"/>
    <w:rsid w:val="4E4C0512"/>
    <w:rsid w:val="4FD0A870"/>
    <w:rsid w:val="50A4EA0E"/>
    <w:rsid w:val="50B3A62C"/>
    <w:rsid w:val="514781DC"/>
    <w:rsid w:val="517463B3"/>
    <w:rsid w:val="51BC23B1"/>
    <w:rsid w:val="51DBC098"/>
    <w:rsid w:val="5247F095"/>
    <w:rsid w:val="5279491B"/>
    <w:rsid w:val="53439C98"/>
    <w:rsid w:val="539AEB40"/>
    <w:rsid w:val="53D56292"/>
    <w:rsid w:val="542050B2"/>
    <w:rsid w:val="5436EC38"/>
    <w:rsid w:val="55673343"/>
    <w:rsid w:val="55ECA2CA"/>
    <w:rsid w:val="55ED116F"/>
    <w:rsid w:val="56874E50"/>
    <w:rsid w:val="56B144CC"/>
    <w:rsid w:val="56CA7008"/>
    <w:rsid w:val="57EA3D23"/>
    <w:rsid w:val="58F3C1D5"/>
    <w:rsid w:val="5985BBDC"/>
    <w:rsid w:val="5A899B05"/>
    <w:rsid w:val="5A9E9EAA"/>
    <w:rsid w:val="5AAC14A4"/>
    <w:rsid w:val="5D6112A9"/>
    <w:rsid w:val="5E78C100"/>
    <w:rsid w:val="5F190DE8"/>
    <w:rsid w:val="5F4F8114"/>
    <w:rsid w:val="61063CCC"/>
    <w:rsid w:val="611CA0DB"/>
    <w:rsid w:val="616B9D2C"/>
    <w:rsid w:val="6362692E"/>
    <w:rsid w:val="6458901B"/>
    <w:rsid w:val="64A33DEE"/>
    <w:rsid w:val="64D61C74"/>
    <w:rsid w:val="64EF743D"/>
    <w:rsid w:val="65B91C80"/>
    <w:rsid w:val="65CF0EEB"/>
    <w:rsid w:val="65F3C9D2"/>
    <w:rsid w:val="679A41D3"/>
    <w:rsid w:val="67FDC1B4"/>
    <w:rsid w:val="683ACB1D"/>
    <w:rsid w:val="6874E44E"/>
    <w:rsid w:val="69D69B7E"/>
    <w:rsid w:val="6A3CC520"/>
    <w:rsid w:val="6ABBE8F5"/>
    <w:rsid w:val="6C1B467A"/>
    <w:rsid w:val="6C75744F"/>
    <w:rsid w:val="6CF5A3A7"/>
    <w:rsid w:val="6EB03239"/>
    <w:rsid w:val="6EEBDAEC"/>
    <w:rsid w:val="6F76DB7B"/>
    <w:rsid w:val="6F8D8928"/>
    <w:rsid w:val="6FEFAB3C"/>
    <w:rsid w:val="70EBB825"/>
    <w:rsid w:val="715E7DAB"/>
    <w:rsid w:val="71C19879"/>
    <w:rsid w:val="71C2E707"/>
    <w:rsid w:val="72726095"/>
    <w:rsid w:val="728E0299"/>
    <w:rsid w:val="73306D5A"/>
    <w:rsid w:val="738CB921"/>
    <w:rsid w:val="7464B67D"/>
    <w:rsid w:val="74DA19E5"/>
    <w:rsid w:val="750144C1"/>
    <w:rsid w:val="75443836"/>
    <w:rsid w:val="76746270"/>
    <w:rsid w:val="7812AEDA"/>
    <w:rsid w:val="7A500BF4"/>
    <w:rsid w:val="7B4372E8"/>
    <w:rsid w:val="7B7D4C03"/>
    <w:rsid w:val="7C1BEADA"/>
    <w:rsid w:val="7C71CE24"/>
    <w:rsid w:val="7C81045A"/>
    <w:rsid w:val="7CC6970C"/>
    <w:rsid w:val="7CDAF8D4"/>
    <w:rsid w:val="7D1EEAE2"/>
    <w:rsid w:val="7DA899E8"/>
    <w:rsid w:val="7F204F68"/>
    <w:rsid w:val="7FE052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7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616E2"/>
    <w:pPr>
      <w:widowControl w:val="0"/>
      <w:autoSpaceDE w:val="0"/>
      <w:autoSpaceDN w:val="0"/>
    </w:pPr>
    <w:rPr>
      <w:rFonts w:ascii="Arial" w:eastAsia="Arial" w:hAnsi="Arial" w:cs="Arial"/>
      <w:sz w:val="22"/>
      <w:szCs w:val="22"/>
      <w:lang w:bidi="en-US"/>
    </w:rPr>
  </w:style>
  <w:style w:type="paragraph" w:styleId="Heading1">
    <w:name w:val="heading 1"/>
    <w:basedOn w:val="Normal"/>
    <w:link w:val="Heading1Char"/>
    <w:uiPriority w:val="1"/>
    <w:qFormat/>
    <w:rsid w:val="006E0371"/>
    <w:pPr>
      <w:outlineLvl w:val="0"/>
    </w:pPr>
    <w:rPr>
      <w:rFonts w:ascii="Aptos" w:hAnsi="Aptos"/>
      <w:b/>
      <w:sz w:val="36"/>
      <w:szCs w:val="48"/>
    </w:rPr>
  </w:style>
  <w:style w:type="paragraph" w:styleId="Heading2">
    <w:name w:val="heading 2"/>
    <w:basedOn w:val="Normal"/>
    <w:link w:val="Heading2Char"/>
    <w:uiPriority w:val="1"/>
    <w:qFormat/>
    <w:rsid w:val="006E0371"/>
    <w:pPr>
      <w:spacing w:before="76"/>
      <w:ind w:left="432" w:right="432"/>
      <w:jc w:val="center"/>
      <w:outlineLvl w:val="1"/>
    </w:pPr>
    <w:rPr>
      <w:rFonts w:ascii="Aptos" w:hAnsi="Aptos"/>
      <w:b/>
      <w:sz w:val="28"/>
    </w:rPr>
  </w:style>
  <w:style w:type="paragraph" w:styleId="Heading3">
    <w:name w:val="heading 3"/>
    <w:basedOn w:val="Normal"/>
    <w:link w:val="Heading3Char"/>
    <w:uiPriority w:val="1"/>
    <w:qFormat/>
    <w:rsid w:val="00671282"/>
    <w:pPr>
      <w:spacing w:before="240" w:after="120"/>
      <w:ind w:left="720" w:right="72"/>
      <w:outlineLvl w:val="2"/>
    </w:pPr>
    <w:rPr>
      <w:b/>
      <w:sz w:val="28"/>
    </w:rPr>
  </w:style>
  <w:style w:type="paragraph" w:styleId="Heading4">
    <w:name w:val="heading 4"/>
    <w:basedOn w:val="Normal"/>
    <w:next w:val="Normal"/>
    <w:link w:val="Heading4Char"/>
    <w:autoRedefine/>
    <w:qFormat/>
    <w:rsid w:val="00745E40"/>
    <w:pPr>
      <w:keepNext/>
      <w:widowControl/>
      <w:numPr>
        <w:numId w:val="132"/>
      </w:numPr>
      <w:tabs>
        <w:tab w:val="left" w:pos="432"/>
        <w:tab w:val="left" w:pos="1440"/>
      </w:tabs>
      <w:autoSpaceDE/>
      <w:autoSpaceDN/>
      <w:spacing w:before="60" w:after="60" w:line="276" w:lineRule="auto"/>
      <w:outlineLvl w:val="3"/>
    </w:pPr>
    <w:rPr>
      <w:rFonts w:ascii="Aptos" w:eastAsia="Times New Roman" w:hAnsi="Aptos" w:cs="Times New Roman"/>
      <w:b/>
      <w:color w:val="0070C0"/>
      <w:sz w:val="24"/>
      <w:szCs w:val="24"/>
      <w:lang w:val="x-none" w:eastAsia="x-none" w:bidi="ar-SA"/>
    </w:rPr>
  </w:style>
  <w:style w:type="paragraph" w:styleId="Heading5">
    <w:name w:val="heading 5"/>
    <w:basedOn w:val="Normal"/>
    <w:next w:val="Normal"/>
    <w:link w:val="Heading5Char"/>
    <w:uiPriority w:val="9"/>
    <w:unhideWhenUsed/>
    <w:qFormat/>
    <w:rsid w:val="0053183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573E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F169A2"/>
    <w:pPr>
      <w:widowControl/>
      <w:tabs>
        <w:tab w:val="left" w:pos="432"/>
      </w:tabs>
      <w:autoSpaceDE/>
      <w:autoSpaceDN/>
      <w:spacing w:before="240" w:after="60" w:line="276" w:lineRule="auto"/>
      <w:ind w:left="4320"/>
      <w:outlineLvl w:val="6"/>
    </w:pPr>
    <w:rPr>
      <w:rFonts w:ascii="Calibri" w:eastAsia="Times New Roman" w:hAnsi="Calibri" w:cs="Times New Roman"/>
      <w:lang w:val="x-none" w:eastAsia="x-none" w:bidi="ar-SA"/>
    </w:rPr>
  </w:style>
  <w:style w:type="paragraph" w:styleId="Heading8">
    <w:name w:val="heading 8"/>
    <w:basedOn w:val="Normal"/>
    <w:next w:val="Normal"/>
    <w:link w:val="Heading8Char"/>
    <w:qFormat/>
    <w:rsid w:val="00F169A2"/>
    <w:pPr>
      <w:widowControl/>
      <w:tabs>
        <w:tab w:val="left" w:pos="432"/>
      </w:tabs>
      <w:autoSpaceDE/>
      <w:autoSpaceDN/>
      <w:spacing w:before="240" w:after="60" w:line="276" w:lineRule="auto"/>
      <w:ind w:left="5040"/>
      <w:outlineLvl w:val="7"/>
    </w:pPr>
    <w:rPr>
      <w:rFonts w:ascii="Calibri" w:eastAsia="Times New Roman" w:hAnsi="Calibri" w:cs="Times New Roman"/>
      <w:i/>
      <w:iCs/>
      <w:lang w:val="x-none" w:eastAsia="x-none" w:bidi="ar-SA"/>
    </w:rPr>
  </w:style>
  <w:style w:type="paragraph" w:styleId="Heading9">
    <w:name w:val="heading 9"/>
    <w:basedOn w:val="Normal"/>
    <w:next w:val="Normal"/>
    <w:link w:val="Heading9Char"/>
    <w:qFormat/>
    <w:rsid w:val="00F169A2"/>
    <w:pPr>
      <w:widowControl/>
      <w:tabs>
        <w:tab w:val="left" w:pos="432"/>
      </w:tabs>
      <w:autoSpaceDE/>
      <w:autoSpaceDN/>
      <w:spacing w:before="240" w:after="60" w:line="276" w:lineRule="auto"/>
      <w:ind w:left="5760"/>
      <w:outlineLvl w:val="8"/>
    </w:pPr>
    <w:rPr>
      <w:rFonts w:ascii="Cambria" w:eastAsia="Times New Roman" w:hAnsi="Cambria" w:cs="Times New Roman"/>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link w:val="ListParagraphChar"/>
    <w:uiPriority w:val="1"/>
    <w:qFormat/>
    <w:pPr>
      <w:ind w:left="11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unhideWhenUsed/>
    <w:rsid w:val="009A1969"/>
    <w:rPr>
      <w:rFonts w:ascii="Segoe UI" w:hAnsi="Segoe UI" w:cs="Segoe UI"/>
      <w:sz w:val="18"/>
      <w:szCs w:val="18"/>
    </w:rPr>
  </w:style>
  <w:style w:type="character" w:customStyle="1" w:styleId="BalloonTextChar">
    <w:name w:val="Balloon Text Char"/>
    <w:link w:val="BalloonText"/>
    <w:uiPriority w:val="99"/>
    <w:rsid w:val="009A1969"/>
    <w:rPr>
      <w:rFonts w:ascii="Segoe UI" w:eastAsia="Arial" w:hAnsi="Segoe UI" w:cs="Segoe UI"/>
      <w:sz w:val="18"/>
      <w:szCs w:val="18"/>
      <w:lang w:bidi="en-US"/>
    </w:rPr>
  </w:style>
  <w:style w:type="paragraph" w:styleId="Header">
    <w:name w:val="header"/>
    <w:basedOn w:val="Normal"/>
    <w:link w:val="HeaderChar"/>
    <w:uiPriority w:val="99"/>
    <w:unhideWhenUsed/>
    <w:rsid w:val="008D565C"/>
    <w:pPr>
      <w:tabs>
        <w:tab w:val="center" w:pos="4680"/>
        <w:tab w:val="right" w:pos="9360"/>
      </w:tabs>
    </w:pPr>
  </w:style>
  <w:style w:type="character" w:customStyle="1" w:styleId="HeaderChar">
    <w:name w:val="Header Char"/>
    <w:link w:val="Header"/>
    <w:uiPriority w:val="99"/>
    <w:rsid w:val="008D565C"/>
    <w:rPr>
      <w:rFonts w:ascii="Arial" w:eastAsia="Arial" w:hAnsi="Arial" w:cs="Arial"/>
      <w:sz w:val="22"/>
      <w:szCs w:val="22"/>
      <w:lang w:bidi="en-US"/>
    </w:rPr>
  </w:style>
  <w:style w:type="paragraph" w:styleId="Footer">
    <w:name w:val="footer"/>
    <w:basedOn w:val="Normal"/>
    <w:link w:val="FooterChar"/>
    <w:uiPriority w:val="99"/>
    <w:unhideWhenUsed/>
    <w:rsid w:val="008D565C"/>
    <w:pPr>
      <w:tabs>
        <w:tab w:val="center" w:pos="4680"/>
        <w:tab w:val="right" w:pos="9360"/>
      </w:tabs>
    </w:pPr>
  </w:style>
  <w:style w:type="character" w:customStyle="1" w:styleId="FooterChar">
    <w:name w:val="Footer Char"/>
    <w:link w:val="Footer"/>
    <w:uiPriority w:val="99"/>
    <w:rsid w:val="008D565C"/>
    <w:rPr>
      <w:rFonts w:ascii="Arial" w:eastAsia="Arial" w:hAnsi="Arial" w:cs="Arial"/>
      <w:sz w:val="22"/>
      <w:szCs w:val="22"/>
      <w:lang w:bidi="en-US"/>
    </w:rPr>
  </w:style>
  <w:style w:type="character" w:styleId="Hyperlink">
    <w:name w:val="Hyperlink"/>
    <w:uiPriority w:val="99"/>
    <w:unhideWhenUsed/>
    <w:rsid w:val="00BC22CC"/>
    <w:rPr>
      <w:color w:val="0563C1"/>
      <w:u w:val="single"/>
    </w:rPr>
  </w:style>
  <w:style w:type="character" w:customStyle="1" w:styleId="UnresolvedMention1">
    <w:name w:val="Unresolved Mention1"/>
    <w:uiPriority w:val="99"/>
    <w:semiHidden/>
    <w:unhideWhenUsed/>
    <w:rsid w:val="00BC22CC"/>
    <w:rPr>
      <w:color w:val="605E5C"/>
      <w:shd w:val="clear" w:color="auto" w:fill="E1DFDD"/>
    </w:rPr>
  </w:style>
  <w:style w:type="table" w:styleId="TableGrid">
    <w:name w:val="Table Grid"/>
    <w:basedOn w:val="TableNormal"/>
    <w:uiPriority w:val="39"/>
    <w:rsid w:val="004D27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311466"/>
    <w:rPr>
      <w:sz w:val="16"/>
      <w:szCs w:val="16"/>
    </w:rPr>
  </w:style>
  <w:style w:type="paragraph" w:styleId="CommentText">
    <w:name w:val="annotation text"/>
    <w:basedOn w:val="Normal"/>
    <w:link w:val="CommentTextChar"/>
    <w:uiPriority w:val="99"/>
    <w:unhideWhenUsed/>
    <w:rsid w:val="00311466"/>
    <w:rPr>
      <w:sz w:val="20"/>
      <w:szCs w:val="20"/>
    </w:rPr>
  </w:style>
  <w:style w:type="character" w:customStyle="1" w:styleId="CommentTextChar">
    <w:name w:val="Comment Text Char"/>
    <w:link w:val="CommentText"/>
    <w:uiPriority w:val="99"/>
    <w:rsid w:val="00311466"/>
    <w:rPr>
      <w:rFonts w:ascii="Arial" w:eastAsia="Arial" w:hAnsi="Arial" w:cs="Arial"/>
      <w:lang w:bidi="en-US"/>
    </w:rPr>
  </w:style>
  <w:style w:type="paragraph" w:styleId="CommentSubject">
    <w:name w:val="annotation subject"/>
    <w:basedOn w:val="CommentText"/>
    <w:next w:val="CommentText"/>
    <w:link w:val="CommentSubjectChar"/>
    <w:uiPriority w:val="99"/>
    <w:unhideWhenUsed/>
    <w:rsid w:val="00311466"/>
    <w:rPr>
      <w:b/>
      <w:bCs/>
    </w:rPr>
  </w:style>
  <w:style w:type="character" w:customStyle="1" w:styleId="CommentSubjectChar">
    <w:name w:val="Comment Subject Char"/>
    <w:link w:val="CommentSubject"/>
    <w:uiPriority w:val="99"/>
    <w:rsid w:val="00311466"/>
    <w:rPr>
      <w:rFonts w:ascii="Arial" w:eastAsia="Arial" w:hAnsi="Arial" w:cs="Arial"/>
      <w:b/>
      <w:bCs/>
      <w:lang w:bidi="en-US"/>
    </w:rPr>
  </w:style>
  <w:style w:type="character" w:customStyle="1" w:styleId="UnresolvedMention2">
    <w:name w:val="Unresolved Mention2"/>
    <w:basedOn w:val="DefaultParagraphFont"/>
    <w:uiPriority w:val="99"/>
    <w:semiHidden/>
    <w:unhideWhenUsed/>
    <w:rsid w:val="006D0EB1"/>
    <w:rPr>
      <w:color w:val="605E5C"/>
      <w:shd w:val="clear" w:color="auto" w:fill="E1DFDD"/>
    </w:rPr>
  </w:style>
  <w:style w:type="character" w:customStyle="1" w:styleId="Heading5Char">
    <w:name w:val="Heading 5 Char"/>
    <w:basedOn w:val="DefaultParagraphFont"/>
    <w:link w:val="Heading5"/>
    <w:uiPriority w:val="9"/>
    <w:rsid w:val="0053183C"/>
    <w:rPr>
      <w:rFonts w:asciiTheme="majorHAnsi" w:eastAsiaTheme="majorEastAsia" w:hAnsiTheme="majorHAnsi" w:cstheme="majorBidi"/>
      <w:color w:val="2E74B5" w:themeColor="accent1" w:themeShade="BF"/>
      <w:sz w:val="22"/>
      <w:szCs w:val="22"/>
      <w:lang w:bidi="en-US"/>
    </w:rPr>
  </w:style>
  <w:style w:type="paragraph" w:styleId="Revision">
    <w:name w:val="Revision"/>
    <w:hidden/>
    <w:uiPriority w:val="99"/>
    <w:semiHidden/>
    <w:rsid w:val="000A68D7"/>
    <w:rPr>
      <w:rFonts w:ascii="Arial" w:eastAsia="Arial" w:hAnsi="Arial" w:cs="Arial"/>
      <w:sz w:val="22"/>
      <w:szCs w:val="22"/>
      <w:lang w:bidi="en-US"/>
    </w:rPr>
  </w:style>
  <w:style w:type="character" w:customStyle="1" w:styleId="UnresolvedMention3">
    <w:name w:val="Unresolved Mention3"/>
    <w:basedOn w:val="DefaultParagraphFont"/>
    <w:uiPriority w:val="99"/>
    <w:semiHidden/>
    <w:unhideWhenUsed/>
    <w:rsid w:val="00152E5C"/>
    <w:rPr>
      <w:color w:val="605E5C"/>
      <w:shd w:val="clear" w:color="auto" w:fill="E1DFDD"/>
    </w:rPr>
  </w:style>
  <w:style w:type="paragraph" w:customStyle="1" w:styleId="pf0">
    <w:name w:val="pf0"/>
    <w:basedOn w:val="Normal"/>
    <w:uiPriority w:val="99"/>
    <w:rsid w:val="00F447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01">
    <w:name w:val="cf01"/>
    <w:basedOn w:val="DefaultParagraphFont"/>
    <w:rsid w:val="00F44789"/>
    <w:rPr>
      <w:rFonts w:ascii="Segoe UI" w:hAnsi="Segoe UI" w:cs="Segoe UI" w:hint="default"/>
      <w:sz w:val="18"/>
      <w:szCs w:val="18"/>
    </w:rPr>
  </w:style>
  <w:style w:type="paragraph" w:styleId="NormalWeb">
    <w:name w:val="Normal (Web)"/>
    <w:basedOn w:val="Normal"/>
    <w:link w:val="NormalWebChar"/>
    <w:uiPriority w:val="99"/>
    <w:unhideWhenUsed/>
    <w:rsid w:val="00F447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UnresolvedMention4">
    <w:name w:val="Unresolved Mention4"/>
    <w:basedOn w:val="DefaultParagraphFont"/>
    <w:uiPriority w:val="99"/>
    <w:semiHidden/>
    <w:unhideWhenUsed/>
    <w:rsid w:val="005C2C40"/>
    <w:rPr>
      <w:color w:val="605E5C"/>
      <w:shd w:val="clear" w:color="auto" w:fill="E1DFDD"/>
    </w:rPr>
  </w:style>
  <w:style w:type="character" w:styleId="FollowedHyperlink">
    <w:name w:val="FollowedHyperlink"/>
    <w:basedOn w:val="DefaultParagraphFont"/>
    <w:uiPriority w:val="99"/>
    <w:unhideWhenUsed/>
    <w:rsid w:val="00B5014B"/>
    <w:rPr>
      <w:color w:val="954F72" w:themeColor="followedHyperlink"/>
      <w:u w:val="single"/>
    </w:rPr>
  </w:style>
  <w:style w:type="character" w:customStyle="1" w:styleId="Heading2Char">
    <w:name w:val="Heading 2 Char"/>
    <w:basedOn w:val="DefaultParagraphFont"/>
    <w:link w:val="Heading2"/>
    <w:uiPriority w:val="1"/>
    <w:rsid w:val="006E0371"/>
    <w:rPr>
      <w:rFonts w:ascii="Aptos" w:eastAsia="Arial" w:hAnsi="Aptos" w:cs="Arial"/>
      <w:b/>
      <w:sz w:val="28"/>
      <w:szCs w:val="22"/>
      <w:lang w:bidi="en-US"/>
    </w:rPr>
  </w:style>
  <w:style w:type="character" w:customStyle="1" w:styleId="Heading1Char">
    <w:name w:val="Heading 1 Char"/>
    <w:basedOn w:val="DefaultParagraphFont"/>
    <w:link w:val="Heading1"/>
    <w:uiPriority w:val="1"/>
    <w:rsid w:val="006E0371"/>
    <w:rPr>
      <w:rFonts w:ascii="Aptos" w:eastAsia="Arial" w:hAnsi="Aptos" w:cs="Arial"/>
      <w:b/>
      <w:sz w:val="36"/>
      <w:szCs w:val="48"/>
      <w:lang w:bidi="en-US"/>
    </w:rPr>
  </w:style>
  <w:style w:type="character" w:customStyle="1" w:styleId="Heading3Char">
    <w:name w:val="Heading 3 Char"/>
    <w:basedOn w:val="DefaultParagraphFont"/>
    <w:link w:val="Heading3"/>
    <w:uiPriority w:val="1"/>
    <w:rsid w:val="00EC081E"/>
    <w:rPr>
      <w:rFonts w:ascii="Arial" w:eastAsia="Arial" w:hAnsi="Arial" w:cs="Arial"/>
      <w:b/>
      <w:sz w:val="28"/>
      <w:szCs w:val="22"/>
      <w:lang w:bidi="en-US"/>
    </w:rPr>
  </w:style>
  <w:style w:type="paragraph" w:customStyle="1" w:styleId="msonormal0">
    <w:name w:val="msonormal"/>
    <w:basedOn w:val="Normal"/>
    <w:uiPriority w:val="99"/>
    <w:semiHidden/>
    <w:rsid w:val="00EC081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EC081E"/>
    <w:rPr>
      <w:rFonts w:ascii="Arial" w:eastAsia="Arial" w:hAnsi="Arial" w:cs="Arial"/>
      <w:sz w:val="16"/>
      <w:szCs w:val="16"/>
      <w:lang w:bidi="en-US"/>
    </w:rPr>
  </w:style>
  <w:style w:type="character" w:customStyle="1" w:styleId="Mention1">
    <w:name w:val="Mention1"/>
    <w:basedOn w:val="DefaultParagraphFont"/>
    <w:uiPriority w:val="99"/>
    <w:unhideWhenUsed/>
    <w:rsid w:val="00575953"/>
    <w:rPr>
      <w:color w:val="2B579A"/>
      <w:shd w:val="clear" w:color="auto" w:fill="E1DFDD"/>
    </w:rPr>
  </w:style>
  <w:style w:type="character" w:customStyle="1" w:styleId="Heading6Char">
    <w:name w:val="Heading 6 Char"/>
    <w:basedOn w:val="DefaultParagraphFont"/>
    <w:link w:val="Heading6"/>
    <w:uiPriority w:val="9"/>
    <w:rsid w:val="002573EA"/>
    <w:rPr>
      <w:rFonts w:asciiTheme="majorHAnsi" w:eastAsiaTheme="majorEastAsia" w:hAnsiTheme="majorHAnsi" w:cstheme="majorBidi"/>
      <w:color w:val="1F4D78" w:themeColor="accent1" w:themeShade="7F"/>
      <w:sz w:val="22"/>
      <w:szCs w:val="22"/>
      <w:lang w:bidi="en-US"/>
    </w:rPr>
  </w:style>
  <w:style w:type="character" w:styleId="UnresolvedMention">
    <w:name w:val="Unresolved Mention"/>
    <w:basedOn w:val="DefaultParagraphFont"/>
    <w:uiPriority w:val="99"/>
    <w:semiHidden/>
    <w:unhideWhenUsed/>
    <w:rsid w:val="009437DE"/>
    <w:rPr>
      <w:color w:val="605E5C"/>
      <w:shd w:val="clear" w:color="auto" w:fill="E1DFDD"/>
    </w:rPr>
  </w:style>
  <w:style w:type="character" w:customStyle="1" w:styleId="ListParagraphChar">
    <w:name w:val="List Paragraph Char"/>
    <w:link w:val="ListParagraph"/>
    <w:uiPriority w:val="1"/>
    <w:rsid w:val="00744936"/>
    <w:rPr>
      <w:rFonts w:ascii="Arial" w:eastAsia="Arial" w:hAnsi="Arial" w:cs="Arial"/>
      <w:sz w:val="22"/>
      <w:szCs w:val="22"/>
      <w:lang w:bidi="en-US"/>
    </w:rPr>
  </w:style>
  <w:style w:type="character" w:styleId="Strong">
    <w:name w:val="Strong"/>
    <w:uiPriority w:val="22"/>
    <w:qFormat/>
    <w:rsid w:val="0087452F"/>
    <w:rPr>
      <w:b/>
      <w:bCs/>
    </w:rPr>
  </w:style>
  <w:style w:type="paragraph" w:styleId="TOCHeading">
    <w:name w:val="TOC Heading"/>
    <w:basedOn w:val="Heading1"/>
    <w:next w:val="Normal"/>
    <w:uiPriority w:val="39"/>
    <w:unhideWhenUsed/>
    <w:qFormat/>
    <w:rsid w:val="00C77AB0"/>
    <w:pPr>
      <w:keepNext/>
      <w:keepLines/>
      <w:widowControl/>
      <w:autoSpaceDE/>
      <w:autoSpaceDN/>
      <w:spacing w:before="240" w:line="259" w:lineRule="auto"/>
      <w:outlineLvl w:val="9"/>
    </w:pPr>
    <w:rPr>
      <w:rFonts w:asciiTheme="majorHAnsi" w:eastAsiaTheme="majorEastAsia" w:hAnsiTheme="majorHAnsi" w:cstheme="majorBidi"/>
      <w:b w:val="0"/>
      <w:color w:val="2E74B5" w:themeColor="accent1" w:themeShade="BF"/>
      <w:sz w:val="32"/>
      <w:szCs w:val="32"/>
      <w:lang w:bidi="ar-SA"/>
    </w:rPr>
  </w:style>
  <w:style w:type="paragraph" w:styleId="TOC2">
    <w:name w:val="toc 2"/>
    <w:basedOn w:val="Normal"/>
    <w:next w:val="Normal"/>
    <w:autoRedefine/>
    <w:uiPriority w:val="39"/>
    <w:unhideWhenUsed/>
    <w:qFormat/>
    <w:rsid w:val="009147A3"/>
    <w:pPr>
      <w:tabs>
        <w:tab w:val="left" w:pos="1530"/>
        <w:tab w:val="right" w:leader="dot" w:pos="10070"/>
      </w:tabs>
      <w:spacing w:after="100"/>
      <w:ind w:left="720" w:firstLine="270"/>
    </w:pPr>
    <w:rPr>
      <w:rFonts w:asciiTheme="minorHAnsi" w:eastAsiaTheme="minorEastAsia" w:hAnsiTheme="minorHAnsi" w:cstheme="minorBidi"/>
      <w:noProof/>
      <w:kern w:val="2"/>
      <w:sz w:val="24"/>
      <w:szCs w:val="24"/>
      <w:lang w:bidi="ar-SA"/>
      <w14:ligatures w14:val="standardContextual"/>
    </w:rPr>
  </w:style>
  <w:style w:type="paragraph" w:styleId="TOC1">
    <w:name w:val="toc 1"/>
    <w:basedOn w:val="Normal"/>
    <w:next w:val="Normal"/>
    <w:autoRedefine/>
    <w:uiPriority w:val="39"/>
    <w:unhideWhenUsed/>
    <w:qFormat/>
    <w:rsid w:val="009147A3"/>
    <w:pPr>
      <w:tabs>
        <w:tab w:val="left" w:pos="450"/>
        <w:tab w:val="right" w:leader="dot" w:pos="10790"/>
      </w:tabs>
      <w:spacing w:after="100"/>
    </w:pPr>
    <w:rPr>
      <w:rFonts w:asciiTheme="minorHAnsi" w:eastAsiaTheme="minorEastAsia" w:hAnsiTheme="minorHAnsi" w:cstheme="minorBidi"/>
      <w:noProof/>
      <w:kern w:val="2"/>
      <w:sz w:val="24"/>
      <w:szCs w:val="24"/>
      <w:lang w:bidi="ar-SA"/>
      <w14:ligatures w14:val="standardContextual"/>
    </w:rPr>
  </w:style>
  <w:style w:type="paragraph" w:styleId="TOC3">
    <w:name w:val="toc 3"/>
    <w:basedOn w:val="Normal"/>
    <w:next w:val="Normal"/>
    <w:autoRedefine/>
    <w:uiPriority w:val="39"/>
    <w:unhideWhenUsed/>
    <w:qFormat/>
    <w:rsid w:val="009147A3"/>
    <w:pPr>
      <w:tabs>
        <w:tab w:val="left" w:pos="1530"/>
        <w:tab w:val="right" w:leader="dot" w:pos="10070"/>
      </w:tabs>
      <w:spacing w:after="100"/>
      <w:ind w:left="720" w:firstLine="270"/>
    </w:pPr>
    <w:rPr>
      <w:rFonts w:asciiTheme="minorHAnsi" w:eastAsiaTheme="minorEastAsia" w:hAnsiTheme="minorHAnsi" w:cstheme="minorBidi"/>
      <w:noProof/>
      <w:kern w:val="2"/>
      <w:sz w:val="24"/>
      <w:szCs w:val="24"/>
      <w:lang w:bidi="ar-SA"/>
      <w14:ligatures w14:val="standardContextual"/>
    </w:rPr>
  </w:style>
  <w:style w:type="paragraph" w:styleId="NoSpacing">
    <w:name w:val="No Spacing"/>
    <w:link w:val="NoSpacingChar"/>
    <w:uiPriority w:val="1"/>
    <w:qFormat/>
    <w:rsid w:val="002F0F0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F0F00"/>
    <w:rPr>
      <w:rFonts w:asciiTheme="minorHAnsi" w:eastAsiaTheme="minorEastAsia" w:hAnsiTheme="minorHAnsi" w:cstheme="minorBidi"/>
      <w:sz w:val="22"/>
      <w:szCs w:val="22"/>
    </w:rPr>
  </w:style>
  <w:style w:type="paragraph" w:styleId="MessageHeader">
    <w:name w:val="Message Header"/>
    <w:basedOn w:val="BodyText"/>
    <w:link w:val="MessageHeaderChar"/>
    <w:rsid w:val="00885E62"/>
    <w:pPr>
      <w:keepLines/>
      <w:widowControl/>
      <w:autoSpaceDE/>
      <w:autoSpaceDN/>
      <w:spacing w:after="120" w:line="180" w:lineRule="atLeast"/>
      <w:ind w:left="720" w:hanging="720"/>
    </w:pPr>
    <w:rPr>
      <w:rFonts w:eastAsia="Times New Roman" w:cs="Times New Roman"/>
      <w:spacing w:val="-5"/>
      <w:sz w:val="20"/>
      <w:szCs w:val="20"/>
      <w:lang w:val="x-none" w:eastAsia="x-none" w:bidi="ar-SA"/>
    </w:rPr>
  </w:style>
  <w:style w:type="character" w:customStyle="1" w:styleId="MessageHeaderChar">
    <w:name w:val="Message Header Char"/>
    <w:basedOn w:val="DefaultParagraphFont"/>
    <w:link w:val="MessageHeader"/>
    <w:rsid w:val="00885E62"/>
    <w:rPr>
      <w:rFonts w:ascii="Arial" w:eastAsia="Times New Roman" w:hAnsi="Arial"/>
      <w:spacing w:val="-5"/>
      <w:lang w:val="x-none" w:eastAsia="x-none"/>
    </w:rPr>
  </w:style>
  <w:style w:type="character" w:customStyle="1" w:styleId="Heading4Char">
    <w:name w:val="Heading 4 Char"/>
    <w:basedOn w:val="DefaultParagraphFont"/>
    <w:link w:val="Heading4"/>
    <w:rsid w:val="00745E40"/>
    <w:rPr>
      <w:rFonts w:ascii="Aptos" w:eastAsia="Times New Roman" w:hAnsi="Aptos"/>
      <w:b/>
      <w:color w:val="0070C0"/>
      <w:sz w:val="24"/>
      <w:szCs w:val="24"/>
      <w:lang w:val="x-none" w:eastAsia="x-none"/>
    </w:rPr>
  </w:style>
  <w:style w:type="character" w:customStyle="1" w:styleId="Heading7Char">
    <w:name w:val="Heading 7 Char"/>
    <w:basedOn w:val="DefaultParagraphFont"/>
    <w:link w:val="Heading7"/>
    <w:rsid w:val="00F169A2"/>
    <w:rPr>
      <w:rFonts w:eastAsia="Times New Roman"/>
      <w:sz w:val="22"/>
      <w:szCs w:val="22"/>
      <w:lang w:val="x-none" w:eastAsia="x-none"/>
    </w:rPr>
  </w:style>
  <w:style w:type="character" w:customStyle="1" w:styleId="Heading8Char">
    <w:name w:val="Heading 8 Char"/>
    <w:basedOn w:val="DefaultParagraphFont"/>
    <w:link w:val="Heading8"/>
    <w:rsid w:val="00F169A2"/>
    <w:rPr>
      <w:rFonts w:eastAsia="Times New Roman"/>
      <w:i/>
      <w:iCs/>
      <w:sz w:val="22"/>
      <w:szCs w:val="22"/>
      <w:lang w:val="x-none" w:eastAsia="x-none"/>
    </w:rPr>
  </w:style>
  <w:style w:type="character" w:customStyle="1" w:styleId="Heading9Char">
    <w:name w:val="Heading 9 Char"/>
    <w:basedOn w:val="DefaultParagraphFont"/>
    <w:link w:val="Heading9"/>
    <w:rsid w:val="00F169A2"/>
    <w:rPr>
      <w:rFonts w:ascii="Cambria" w:eastAsia="Times New Roman" w:hAnsi="Cambria"/>
      <w:lang w:val="x-none" w:eastAsia="x-none"/>
    </w:rPr>
  </w:style>
  <w:style w:type="paragraph" w:customStyle="1" w:styleId="Default">
    <w:name w:val="Default"/>
    <w:link w:val="DefaultChar"/>
    <w:rsid w:val="00F169A2"/>
    <w:pPr>
      <w:autoSpaceDE w:val="0"/>
      <w:autoSpaceDN w:val="0"/>
      <w:adjustRightInd w:val="0"/>
    </w:pPr>
    <w:rPr>
      <w:rFonts w:ascii="Arial" w:eastAsia="Times New Roman" w:hAnsi="Arial" w:cs="Arial"/>
      <w:color w:val="000000"/>
      <w:sz w:val="24"/>
      <w:szCs w:val="24"/>
    </w:rPr>
  </w:style>
  <w:style w:type="paragraph" w:customStyle="1" w:styleId="articletextlarger">
    <w:name w:val="articletextlarger"/>
    <w:basedOn w:val="Normal"/>
    <w:rsid w:val="00F169A2"/>
    <w:pPr>
      <w:widowControl/>
      <w:tabs>
        <w:tab w:val="left" w:pos="432"/>
      </w:tabs>
      <w:autoSpaceDE/>
      <w:autoSpaceDN/>
      <w:spacing w:before="100" w:beforeAutospacing="1" w:after="100" w:afterAutospacing="1"/>
    </w:pPr>
    <w:rPr>
      <w:rFonts w:eastAsia="Times New Roman"/>
      <w:color w:val="000000"/>
      <w:sz w:val="14"/>
      <w:szCs w:val="14"/>
      <w:lang w:bidi="ar-SA"/>
    </w:rPr>
  </w:style>
  <w:style w:type="paragraph" w:styleId="FootnoteText">
    <w:name w:val="footnote text"/>
    <w:basedOn w:val="Normal"/>
    <w:link w:val="FootnoteTextChar"/>
    <w:semiHidden/>
    <w:rsid w:val="00F169A2"/>
    <w:pPr>
      <w:widowControl/>
      <w:tabs>
        <w:tab w:val="left" w:pos="432"/>
      </w:tabs>
      <w:autoSpaceDE/>
      <w:autoSpaceDN/>
      <w:spacing w:after="200" w:line="276" w:lineRule="auto"/>
    </w:pPr>
    <w:rPr>
      <w:rFonts w:ascii="Calibri" w:eastAsia="Times New Roman" w:hAnsi="Calibri" w:cs="Times New Roman"/>
      <w:sz w:val="20"/>
      <w:szCs w:val="20"/>
      <w:lang w:bidi="ar-SA"/>
    </w:rPr>
  </w:style>
  <w:style w:type="character" w:customStyle="1" w:styleId="FootnoteTextChar">
    <w:name w:val="Footnote Text Char"/>
    <w:basedOn w:val="DefaultParagraphFont"/>
    <w:link w:val="FootnoteText"/>
    <w:semiHidden/>
    <w:rsid w:val="00F169A2"/>
    <w:rPr>
      <w:rFonts w:eastAsia="Times New Roman"/>
    </w:rPr>
  </w:style>
  <w:style w:type="character" w:styleId="FootnoteReference">
    <w:name w:val="footnote reference"/>
    <w:uiPriority w:val="99"/>
    <w:semiHidden/>
    <w:rsid w:val="00F169A2"/>
    <w:rPr>
      <w:vertAlign w:val="superscript"/>
    </w:rPr>
  </w:style>
  <w:style w:type="character" w:styleId="PageNumber">
    <w:name w:val="page number"/>
    <w:basedOn w:val="DefaultParagraphFont"/>
    <w:rsid w:val="00F169A2"/>
  </w:style>
  <w:style w:type="paragraph" w:customStyle="1" w:styleId="table2">
    <w:name w:val="table2"/>
    <w:basedOn w:val="Normal"/>
    <w:rsid w:val="00F169A2"/>
    <w:pPr>
      <w:widowControl/>
      <w:numPr>
        <w:numId w:val="2"/>
      </w:numPr>
      <w:tabs>
        <w:tab w:val="left" w:pos="432"/>
      </w:tabs>
      <w:autoSpaceDE/>
      <w:autoSpaceDN/>
      <w:spacing w:before="60" w:after="60" w:line="276" w:lineRule="auto"/>
    </w:pPr>
    <w:rPr>
      <w:rFonts w:ascii="Calibri" w:eastAsia="Times New Roman" w:hAnsi="Calibri" w:cs="Times New Roman"/>
      <w:sz w:val="20"/>
      <w:szCs w:val="20"/>
      <w:lang w:bidi="ar-SA"/>
    </w:rPr>
  </w:style>
  <w:style w:type="paragraph" w:customStyle="1" w:styleId="bulletlist">
    <w:name w:val="bulletlist"/>
    <w:basedOn w:val="Normal"/>
    <w:rsid w:val="00F169A2"/>
    <w:pPr>
      <w:numPr>
        <w:numId w:val="3"/>
      </w:numPr>
      <w:tabs>
        <w:tab w:val="clear" w:pos="360"/>
        <w:tab w:val="left" w:pos="432"/>
        <w:tab w:val="num" w:pos="720"/>
      </w:tabs>
      <w:autoSpaceDE/>
      <w:autoSpaceDN/>
      <w:spacing w:after="200" w:line="276" w:lineRule="auto"/>
      <w:ind w:firstLine="0"/>
    </w:pPr>
    <w:rPr>
      <w:rFonts w:ascii="Calibri" w:eastAsia="Times New Roman" w:hAnsi="Calibri" w:cs="Times New Roman"/>
      <w:sz w:val="20"/>
      <w:szCs w:val="20"/>
      <w:lang w:bidi="ar-SA"/>
    </w:rPr>
  </w:style>
  <w:style w:type="paragraph" w:styleId="DocumentMap">
    <w:name w:val="Document Map"/>
    <w:basedOn w:val="Normal"/>
    <w:link w:val="DocumentMapChar"/>
    <w:semiHidden/>
    <w:rsid w:val="00F169A2"/>
    <w:pPr>
      <w:widowControl/>
      <w:shd w:val="clear" w:color="auto" w:fill="000080"/>
      <w:tabs>
        <w:tab w:val="left" w:pos="432"/>
      </w:tabs>
      <w:autoSpaceDE/>
      <w:autoSpaceDN/>
      <w:spacing w:after="200" w:line="276" w:lineRule="auto"/>
    </w:pPr>
    <w:rPr>
      <w:rFonts w:ascii="Tahoma" w:eastAsia="Times New Roman" w:hAnsi="Tahoma" w:cs="Times New Roman"/>
      <w:sz w:val="20"/>
      <w:szCs w:val="20"/>
      <w:lang w:val="x-none" w:eastAsia="x-none" w:bidi="ar-SA"/>
    </w:rPr>
  </w:style>
  <w:style w:type="character" w:customStyle="1" w:styleId="DocumentMapChar">
    <w:name w:val="Document Map Char"/>
    <w:basedOn w:val="DefaultParagraphFont"/>
    <w:link w:val="DocumentMap"/>
    <w:semiHidden/>
    <w:rsid w:val="00F169A2"/>
    <w:rPr>
      <w:rFonts w:ascii="Tahoma" w:eastAsia="Times New Roman" w:hAnsi="Tahoma"/>
      <w:shd w:val="clear" w:color="auto" w:fill="000080"/>
      <w:lang w:val="x-none" w:eastAsia="x-none"/>
    </w:rPr>
  </w:style>
  <w:style w:type="paragraph" w:styleId="TOC4">
    <w:name w:val="toc 4"/>
    <w:basedOn w:val="Normal"/>
    <w:next w:val="Normal"/>
    <w:autoRedefine/>
    <w:uiPriority w:val="39"/>
    <w:rsid w:val="00F169A2"/>
    <w:pPr>
      <w:widowControl/>
      <w:tabs>
        <w:tab w:val="left" w:leader="dot" w:pos="432"/>
        <w:tab w:val="left" w:pos="1872"/>
        <w:tab w:val="right" w:leader="dot" w:pos="9115"/>
      </w:tabs>
      <w:autoSpaceDE/>
      <w:autoSpaceDN/>
      <w:spacing w:after="60"/>
      <w:ind w:left="1440"/>
    </w:pPr>
    <w:rPr>
      <w:rFonts w:ascii="Calibri" w:eastAsia="Times New Roman" w:hAnsi="Calibri" w:cs="Times New Roman"/>
      <w:szCs w:val="20"/>
      <w:lang w:bidi="ar-SA"/>
    </w:rPr>
  </w:style>
  <w:style w:type="paragraph" w:styleId="TOC5">
    <w:name w:val="toc 5"/>
    <w:basedOn w:val="Normal"/>
    <w:next w:val="Normal"/>
    <w:autoRedefine/>
    <w:uiPriority w:val="39"/>
    <w:rsid w:val="00F169A2"/>
    <w:pPr>
      <w:widowControl/>
      <w:tabs>
        <w:tab w:val="left" w:pos="432"/>
      </w:tabs>
      <w:autoSpaceDE/>
      <w:autoSpaceDN/>
      <w:spacing w:after="200" w:line="276" w:lineRule="auto"/>
      <w:ind w:left="960"/>
    </w:pPr>
    <w:rPr>
      <w:rFonts w:ascii="Calibri" w:eastAsia="Times New Roman" w:hAnsi="Calibri" w:cs="Times New Roman"/>
      <w:sz w:val="20"/>
      <w:szCs w:val="20"/>
      <w:lang w:bidi="ar-SA"/>
    </w:rPr>
  </w:style>
  <w:style w:type="paragraph" w:styleId="TOC6">
    <w:name w:val="toc 6"/>
    <w:basedOn w:val="Normal"/>
    <w:next w:val="Normal"/>
    <w:autoRedefine/>
    <w:uiPriority w:val="39"/>
    <w:rsid w:val="00F169A2"/>
    <w:pPr>
      <w:widowControl/>
      <w:tabs>
        <w:tab w:val="left" w:pos="432"/>
      </w:tabs>
      <w:autoSpaceDE/>
      <w:autoSpaceDN/>
      <w:spacing w:after="200" w:line="276" w:lineRule="auto"/>
      <w:ind w:left="1200"/>
    </w:pPr>
    <w:rPr>
      <w:rFonts w:ascii="Calibri" w:eastAsia="Times New Roman" w:hAnsi="Calibri" w:cs="Times New Roman"/>
      <w:sz w:val="20"/>
      <w:szCs w:val="20"/>
      <w:lang w:bidi="ar-SA"/>
    </w:rPr>
  </w:style>
  <w:style w:type="paragraph" w:styleId="TOC7">
    <w:name w:val="toc 7"/>
    <w:basedOn w:val="Normal"/>
    <w:next w:val="Normal"/>
    <w:autoRedefine/>
    <w:uiPriority w:val="39"/>
    <w:rsid w:val="00F169A2"/>
    <w:pPr>
      <w:widowControl/>
      <w:tabs>
        <w:tab w:val="left" w:pos="432"/>
      </w:tabs>
      <w:autoSpaceDE/>
      <w:autoSpaceDN/>
      <w:spacing w:after="200" w:line="276" w:lineRule="auto"/>
      <w:ind w:left="1440"/>
    </w:pPr>
    <w:rPr>
      <w:rFonts w:ascii="Calibri" w:eastAsia="Times New Roman" w:hAnsi="Calibri" w:cs="Times New Roman"/>
      <w:sz w:val="20"/>
      <w:szCs w:val="20"/>
      <w:lang w:bidi="ar-SA"/>
    </w:rPr>
  </w:style>
  <w:style w:type="paragraph" w:styleId="TOC8">
    <w:name w:val="toc 8"/>
    <w:basedOn w:val="Normal"/>
    <w:next w:val="Normal"/>
    <w:autoRedefine/>
    <w:uiPriority w:val="39"/>
    <w:rsid w:val="00F169A2"/>
    <w:pPr>
      <w:widowControl/>
      <w:tabs>
        <w:tab w:val="left" w:pos="432"/>
      </w:tabs>
      <w:autoSpaceDE/>
      <w:autoSpaceDN/>
      <w:spacing w:after="200" w:line="276" w:lineRule="auto"/>
      <w:ind w:left="1680"/>
    </w:pPr>
    <w:rPr>
      <w:rFonts w:ascii="Calibri" w:eastAsia="Times New Roman" w:hAnsi="Calibri" w:cs="Times New Roman"/>
      <w:sz w:val="20"/>
      <w:szCs w:val="20"/>
      <w:lang w:bidi="ar-SA"/>
    </w:rPr>
  </w:style>
  <w:style w:type="paragraph" w:styleId="TOC9">
    <w:name w:val="toc 9"/>
    <w:basedOn w:val="Normal"/>
    <w:next w:val="Normal"/>
    <w:autoRedefine/>
    <w:uiPriority w:val="39"/>
    <w:rsid w:val="00F169A2"/>
    <w:pPr>
      <w:widowControl/>
      <w:tabs>
        <w:tab w:val="left" w:pos="432"/>
      </w:tabs>
      <w:autoSpaceDE/>
      <w:autoSpaceDN/>
      <w:spacing w:after="200" w:line="276" w:lineRule="auto"/>
      <w:ind w:left="1920"/>
    </w:pPr>
    <w:rPr>
      <w:rFonts w:ascii="Calibri" w:eastAsia="Times New Roman" w:hAnsi="Calibri" w:cs="Times New Roman"/>
      <w:sz w:val="20"/>
      <w:szCs w:val="20"/>
      <w:lang w:bidi="ar-SA"/>
    </w:rPr>
  </w:style>
  <w:style w:type="paragraph" w:customStyle="1" w:styleId="Bullet">
    <w:name w:val="Bullet"/>
    <w:basedOn w:val="Normal"/>
    <w:rsid w:val="00F169A2"/>
    <w:pPr>
      <w:widowControl/>
      <w:numPr>
        <w:numId w:val="4"/>
      </w:numPr>
      <w:tabs>
        <w:tab w:val="left" w:pos="432"/>
      </w:tabs>
      <w:autoSpaceDE/>
      <w:autoSpaceDN/>
      <w:spacing w:after="60" w:line="276" w:lineRule="auto"/>
    </w:pPr>
    <w:rPr>
      <w:rFonts w:ascii="Calibri" w:eastAsia="Times New Roman" w:hAnsi="Calibri" w:cs="Times New Roman"/>
      <w:sz w:val="20"/>
      <w:lang w:bidi="ar-SA"/>
    </w:rPr>
  </w:style>
  <w:style w:type="paragraph" w:styleId="ListBullet">
    <w:name w:val="List Bullet"/>
    <w:basedOn w:val="Normal"/>
    <w:rsid w:val="00F169A2"/>
    <w:pPr>
      <w:tabs>
        <w:tab w:val="left" w:pos="432"/>
      </w:tabs>
      <w:autoSpaceDE/>
      <w:autoSpaceDN/>
      <w:spacing w:after="200" w:line="276" w:lineRule="auto"/>
    </w:pPr>
    <w:rPr>
      <w:rFonts w:ascii="Calibri" w:eastAsia="Times New Roman" w:hAnsi="Calibri" w:cs="Times New Roman"/>
      <w:sz w:val="20"/>
      <w:szCs w:val="20"/>
      <w:lang w:bidi="ar-SA"/>
    </w:rPr>
  </w:style>
  <w:style w:type="paragraph" w:customStyle="1" w:styleId="Para1">
    <w:name w:val="Para1"/>
    <w:basedOn w:val="Normal"/>
    <w:rsid w:val="00F169A2"/>
    <w:pPr>
      <w:tabs>
        <w:tab w:val="left" w:pos="432"/>
      </w:tabs>
      <w:autoSpaceDE/>
      <w:autoSpaceDN/>
      <w:spacing w:after="200" w:line="276" w:lineRule="auto"/>
      <w:ind w:left="720"/>
    </w:pPr>
    <w:rPr>
      <w:rFonts w:ascii="ITCCenturyBookT" w:eastAsia="Times New Roman" w:hAnsi="ITCCenturyBookT" w:cs="Times New Roman"/>
      <w:sz w:val="20"/>
      <w:szCs w:val="20"/>
      <w:lang w:bidi="ar-SA"/>
    </w:rPr>
  </w:style>
  <w:style w:type="paragraph" w:styleId="Title">
    <w:name w:val="Title"/>
    <w:basedOn w:val="Normal"/>
    <w:next w:val="Normal"/>
    <w:link w:val="TitleChar"/>
    <w:qFormat/>
    <w:rsid w:val="00F169A2"/>
    <w:pPr>
      <w:widowControl/>
      <w:tabs>
        <w:tab w:val="left" w:pos="432"/>
      </w:tabs>
      <w:autoSpaceDE/>
      <w:autoSpaceDN/>
      <w:spacing w:before="240" w:after="60" w:line="276" w:lineRule="auto"/>
      <w:jc w:val="center"/>
      <w:outlineLvl w:val="0"/>
    </w:pPr>
    <w:rPr>
      <w:rFonts w:ascii="Cambria" w:eastAsia="Times New Roman" w:hAnsi="Cambria" w:cs="Times New Roman"/>
      <w:b/>
      <w:bCs/>
      <w:kern w:val="28"/>
      <w:sz w:val="32"/>
      <w:szCs w:val="32"/>
      <w:lang w:val="x-none" w:eastAsia="x-none" w:bidi="ar-SA"/>
    </w:rPr>
  </w:style>
  <w:style w:type="character" w:customStyle="1" w:styleId="TitleChar">
    <w:name w:val="Title Char"/>
    <w:basedOn w:val="DefaultParagraphFont"/>
    <w:link w:val="Title"/>
    <w:rsid w:val="00F169A2"/>
    <w:rPr>
      <w:rFonts w:ascii="Cambria" w:eastAsia="Times New Roman" w:hAnsi="Cambria"/>
      <w:b/>
      <w:bCs/>
      <w:kern w:val="28"/>
      <w:sz w:val="32"/>
      <w:szCs w:val="32"/>
      <w:lang w:val="x-none" w:eastAsia="x-none"/>
    </w:rPr>
  </w:style>
  <w:style w:type="paragraph" w:styleId="Subtitle">
    <w:name w:val="Subtitle"/>
    <w:basedOn w:val="Normal"/>
    <w:next w:val="Normal"/>
    <w:link w:val="SubtitleChar"/>
    <w:qFormat/>
    <w:rsid w:val="00F169A2"/>
    <w:pPr>
      <w:widowControl/>
      <w:tabs>
        <w:tab w:val="left" w:pos="432"/>
      </w:tabs>
      <w:autoSpaceDE/>
      <w:autoSpaceDN/>
      <w:spacing w:after="60" w:line="276" w:lineRule="auto"/>
      <w:jc w:val="center"/>
      <w:outlineLvl w:val="1"/>
    </w:pPr>
    <w:rPr>
      <w:rFonts w:ascii="Cambria" w:eastAsia="Times New Roman" w:hAnsi="Cambria" w:cs="Times New Roman"/>
      <w:lang w:val="x-none" w:eastAsia="x-none" w:bidi="ar-SA"/>
    </w:rPr>
  </w:style>
  <w:style w:type="character" w:customStyle="1" w:styleId="SubtitleChar">
    <w:name w:val="Subtitle Char"/>
    <w:basedOn w:val="DefaultParagraphFont"/>
    <w:link w:val="Subtitle"/>
    <w:rsid w:val="00F169A2"/>
    <w:rPr>
      <w:rFonts w:ascii="Cambria" w:eastAsia="Times New Roman" w:hAnsi="Cambria"/>
      <w:sz w:val="22"/>
      <w:szCs w:val="22"/>
      <w:lang w:val="x-none" w:eastAsia="x-none"/>
    </w:rPr>
  </w:style>
  <w:style w:type="character" w:styleId="Emphasis">
    <w:name w:val="Emphasis"/>
    <w:uiPriority w:val="20"/>
    <w:qFormat/>
    <w:rsid w:val="00F169A2"/>
    <w:rPr>
      <w:rFonts w:ascii="Calibri" w:hAnsi="Calibri"/>
      <w:b/>
      <w:i/>
      <w:iCs/>
    </w:rPr>
  </w:style>
  <w:style w:type="paragraph" w:styleId="Quote">
    <w:name w:val="Quote"/>
    <w:basedOn w:val="Normal"/>
    <w:next w:val="Normal"/>
    <w:link w:val="QuoteChar"/>
    <w:uiPriority w:val="29"/>
    <w:qFormat/>
    <w:rsid w:val="00F169A2"/>
    <w:pPr>
      <w:widowControl/>
      <w:tabs>
        <w:tab w:val="left" w:pos="432"/>
      </w:tabs>
      <w:autoSpaceDE/>
      <w:autoSpaceDN/>
      <w:spacing w:after="200" w:line="276" w:lineRule="auto"/>
    </w:pPr>
    <w:rPr>
      <w:rFonts w:ascii="Calibri" w:eastAsia="Times New Roman" w:hAnsi="Calibri" w:cs="Times New Roman"/>
      <w:i/>
      <w:lang w:val="x-none" w:eastAsia="x-none" w:bidi="ar-SA"/>
    </w:rPr>
  </w:style>
  <w:style w:type="character" w:customStyle="1" w:styleId="QuoteChar">
    <w:name w:val="Quote Char"/>
    <w:basedOn w:val="DefaultParagraphFont"/>
    <w:link w:val="Quote"/>
    <w:uiPriority w:val="29"/>
    <w:rsid w:val="00F169A2"/>
    <w:rPr>
      <w:rFonts w:eastAsia="Times New Roman"/>
      <w:i/>
      <w:sz w:val="22"/>
      <w:szCs w:val="22"/>
      <w:lang w:val="x-none" w:eastAsia="x-none"/>
    </w:rPr>
  </w:style>
  <w:style w:type="paragraph" w:styleId="IntenseQuote">
    <w:name w:val="Intense Quote"/>
    <w:basedOn w:val="Normal"/>
    <w:next w:val="Normal"/>
    <w:link w:val="IntenseQuoteChar"/>
    <w:uiPriority w:val="30"/>
    <w:qFormat/>
    <w:rsid w:val="00F169A2"/>
    <w:pPr>
      <w:widowControl/>
      <w:tabs>
        <w:tab w:val="left" w:pos="432"/>
      </w:tabs>
      <w:autoSpaceDE/>
      <w:autoSpaceDN/>
      <w:spacing w:after="200" w:line="276" w:lineRule="auto"/>
      <w:ind w:left="720" w:right="720"/>
    </w:pPr>
    <w:rPr>
      <w:rFonts w:ascii="Calibri" w:eastAsia="Times New Roman" w:hAnsi="Calibri" w:cs="Times New Roman"/>
      <w:b/>
      <w:i/>
      <w:szCs w:val="20"/>
      <w:lang w:val="x-none" w:eastAsia="x-none" w:bidi="ar-SA"/>
    </w:rPr>
  </w:style>
  <w:style w:type="character" w:customStyle="1" w:styleId="IntenseQuoteChar">
    <w:name w:val="Intense Quote Char"/>
    <w:basedOn w:val="DefaultParagraphFont"/>
    <w:link w:val="IntenseQuote"/>
    <w:uiPriority w:val="30"/>
    <w:rsid w:val="00F169A2"/>
    <w:rPr>
      <w:rFonts w:eastAsia="Times New Roman"/>
      <w:b/>
      <w:i/>
      <w:sz w:val="22"/>
      <w:lang w:val="x-none" w:eastAsia="x-none"/>
    </w:rPr>
  </w:style>
  <w:style w:type="character" w:styleId="SubtleEmphasis">
    <w:name w:val="Subtle Emphasis"/>
    <w:uiPriority w:val="19"/>
    <w:qFormat/>
    <w:rsid w:val="00F169A2"/>
    <w:rPr>
      <w:i/>
      <w:color w:val="5A5A5A"/>
    </w:rPr>
  </w:style>
  <w:style w:type="character" w:styleId="IntenseEmphasis">
    <w:name w:val="Intense Emphasis"/>
    <w:uiPriority w:val="21"/>
    <w:qFormat/>
    <w:rsid w:val="00F169A2"/>
    <w:rPr>
      <w:b/>
      <w:i/>
      <w:sz w:val="24"/>
      <w:szCs w:val="24"/>
      <w:u w:val="single"/>
    </w:rPr>
  </w:style>
  <w:style w:type="character" w:styleId="SubtleReference">
    <w:name w:val="Subtle Reference"/>
    <w:uiPriority w:val="31"/>
    <w:qFormat/>
    <w:rsid w:val="00F169A2"/>
    <w:rPr>
      <w:sz w:val="24"/>
      <w:szCs w:val="24"/>
      <w:u w:val="single"/>
    </w:rPr>
  </w:style>
  <w:style w:type="character" w:styleId="IntenseReference">
    <w:name w:val="Intense Reference"/>
    <w:uiPriority w:val="32"/>
    <w:qFormat/>
    <w:rsid w:val="00F169A2"/>
    <w:rPr>
      <w:b/>
      <w:sz w:val="24"/>
      <w:u w:val="single"/>
    </w:rPr>
  </w:style>
  <w:style w:type="character" w:styleId="BookTitle">
    <w:name w:val="Book Title"/>
    <w:uiPriority w:val="33"/>
    <w:qFormat/>
    <w:rsid w:val="00F169A2"/>
    <w:rPr>
      <w:rFonts w:ascii="Cambria" w:eastAsia="Times New Roman" w:hAnsi="Cambria"/>
      <w:b/>
      <w:i/>
      <w:sz w:val="24"/>
      <w:szCs w:val="24"/>
    </w:rPr>
  </w:style>
  <w:style w:type="paragraph" w:styleId="BodyTextIndent">
    <w:name w:val="Body Text Indent"/>
    <w:basedOn w:val="Normal"/>
    <w:link w:val="BodyTextIndentChar"/>
    <w:unhideWhenUsed/>
    <w:rsid w:val="00F169A2"/>
    <w:pPr>
      <w:widowControl/>
      <w:tabs>
        <w:tab w:val="left" w:pos="432"/>
      </w:tabs>
      <w:autoSpaceDE/>
      <w:autoSpaceDN/>
      <w:spacing w:after="120" w:line="276" w:lineRule="auto"/>
      <w:ind w:left="360"/>
    </w:pPr>
    <w:rPr>
      <w:rFonts w:ascii="Calibri" w:eastAsia="Times New Roman" w:hAnsi="Calibri" w:cs="Times New Roman"/>
      <w:lang w:val="x-none" w:eastAsia="x-none"/>
    </w:rPr>
  </w:style>
  <w:style w:type="character" w:customStyle="1" w:styleId="BodyTextIndentChar">
    <w:name w:val="Body Text Indent Char"/>
    <w:basedOn w:val="DefaultParagraphFont"/>
    <w:link w:val="BodyTextIndent"/>
    <w:rsid w:val="00F169A2"/>
    <w:rPr>
      <w:rFonts w:eastAsia="Times New Roman"/>
      <w:sz w:val="22"/>
      <w:szCs w:val="22"/>
      <w:lang w:val="x-none" w:eastAsia="x-none" w:bidi="en-US"/>
    </w:rPr>
  </w:style>
  <w:style w:type="paragraph" w:styleId="PlainText">
    <w:name w:val="Plain Text"/>
    <w:basedOn w:val="Normal"/>
    <w:link w:val="PlainTextChar"/>
    <w:rsid w:val="00F169A2"/>
    <w:pPr>
      <w:widowControl/>
      <w:tabs>
        <w:tab w:val="left" w:pos="432"/>
      </w:tabs>
      <w:autoSpaceDE/>
      <w:autoSpaceDN/>
      <w:spacing w:after="200" w:line="276" w:lineRule="auto"/>
    </w:pPr>
    <w:rPr>
      <w:rFonts w:ascii="Courier" w:eastAsia="Times New Roman" w:hAnsi="Courier" w:cs="Times New Roman"/>
      <w:lang w:val="x-none" w:eastAsia="x-none" w:bidi="ar-SA"/>
    </w:rPr>
  </w:style>
  <w:style w:type="character" w:customStyle="1" w:styleId="PlainTextChar">
    <w:name w:val="Plain Text Char"/>
    <w:basedOn w:val="DefaultParagraphFont"/>
    <w:link w:val="PlainText"/>
    <w:rsid w:val="00F169A2"/>
    <w:rPr>
      <w:rFonts w:ascii="Courier" w:eastAsia="Times New Roman" w:hAnsi="Courier"/>
      <w:sz w:val="22"/>
      <w:szCs w:val="22"/>
      <w:lang w:val="x-none" w:eastAsia="x-none"/>
    </w:rPr>
  </w:style>
  <w:style w:type="paragraph" w:styleId="BodyTextIndent2">
    <w:name w:val="Body Text Indent 2"/>
    <w:basedOn w:val="Normal"/>
    <w:link w:val="BodyTextIndent2Char"/>
    <w:unhideWhenUsed/>
    <w:rsid w:val="00F169A2"/>
    <w:pPr>
      <w:widowControl/>
      <w:tabs>
        <w:tab w:val="left" w:pos="432"/>
      </w:tabs>
      <w:autoSpaceDE/>
      <w:autoSpaceDN/>
      <w:spacing w:after="120" w:line="480" w:lineRule="auto"/>
      <w:ind w:left="360"/>
    </w:pPr>
    <w:rPr>
      <w:rFonts w:ascii="Calibri" w:eastAsia="Times New Roman" w:hAnsi="Calibri" w:cs="Times New Roman"/>
      <w:lang w:val="x-none" w:eastAsia="x-none"/>
    </w:rPr>
  </w:style>
  <w:style w:type="character" w:customStyle="1" w:styleId="BodyTextIndent2Char">
    <w:name w:val="Body Text Indent 2 Char"/>
    <w:basedOn w:val="DefaultParagraphFont"/>
    <w:link w:val="BodyTextIndent2"/>
    <w:rsid w:val="00F169A2"/>
    <w:rPr>
      <w:rFonts w:eastAsia="Times New Roman"/>
      <w:sz w:val="22"/>
      <w:szCs w:val="22"/>
      <w:lang w:val="x-none" w:eastAsia="x-none" w:bidi="en-US"/>
    </w:rPr>
  </w:style>
  <w:style w:type="paragraph" w:styleId="BodyText3">
    <w:name w:val="Body Text 3"/>
    <w:basedOn w:val="Normal"/>
    <w:link w:val="BodyText3Char"/>
    <w:rsid w:val="00F169A2"/>
    <w:pPr>
      <w:widowControl/>
      <w:tabs>
        <w:tab w:val="left" w:pos="432"/>
      </w:tabs>
      <w:autoSpaceDE/>
      <w:autoSpaceDN/>
      <w:spacing w:after="120" w:line="276" w:lineRule="auto"/>
    </w:pPr>
    <w:rPr>
      <w:rFonts w:ascii="Calibri" w:eastAsia="Times New Roman" w:hAnsi="Calibri" w:cs="Times New Roman"/>
      <w:sz w:val="16"/>
      <w:szCs w:val="16"/>
      <w:lang w:val="x-none" w:eastAsia="x-none" w:bidi="ar-SA"/>
    </w:rPr>
  </w:style>
  <w:style w:type="character" w:customStyle="1" w:styleId="BodyText3Char">
    <w:name w:val="Body Text 3 Char"/>
    <w:basedOn w:val="DefaultParagraphFont"/>
    <w:link w:val="BodyText3"/>
    <w:rsid w:val="00F169A2"/>
    <w:rPr>
      <w:rFonts w:eastAsia="Times New Roman"/>
      <w:sz w:val="16"/>
      <w:szCs w:val="16"/>
      <w:lang w:val="x-none" w:eastAsia="x-none"/>
    </w:rPr>
  </w:style>
  <w:style w:type="character" w:customStyle="1" w:styleId="bolditalic">
    <w:name w:val="bolditalic"/>
    <w:rsid w:val="00F169A2"/>
    <w:rPr>
      <w:rFonts w:ascii="Times New Roman" w:hAnsi="Times New Roman"/>
      <w:b/>
      <w:i/>
      <w:sz w:val="24"/>
    </w:rPr>
  </w:style>
  <w:style w:type="paragraph" w:styleId="BodyText2">
    <w:name w:val="Body Text 2"/>
    <w:basedOn w:val="Normal"/>
    <w:link w:val="BodyText2Char"/>
    <w:rsid w:val="00F169A2"/>
    <w:pPr>
      <w:widowControl/>
      <w:tabs>
        <w:tab w:val="left" w:pos="432"/>
      </w:tabs>
      <w:adjustRightInd w:val="0"/>
      <w:spacing w:after="200" w:line="276" w:lineRule="auto"/>
    </w:pPr>
    <w:rPr>
      <w:rFonts w:ascii="Calibri" w:eastAsia="Times New Roman" w:hAnsi="Calibri" w:cs="Times New Roman"/>
      <w:color w:val="FF0000"/>
      <w:lang w:val="x-none" w:eastAsia="x-none" w:bidi="ar-SA"/>
    </w:rPr>
  </w:style>
  <w:style w:type="character" w:customStyle="1" w:styleId="BodyText2Char">
    <w:name w:val="Body Text 2 Char"/>
    <w:basedOn w:val="DefaultParagraphFont"/>
    <w:link w:val="BodyText2"/>
    <w:rsid w:val="00F169A2"/>
    <w:rPr>
      <w:rFonts w:eastAsia="Times New Roman"/>
      <w:color w:val="FF0000"/>
      <w:sz w:val="22"/>
      <w:szCs w:val="22"/>
      <w:lang w:val="x-none" w:eastAsia="x-none"/>
    </w:rPr>
  </w:style>
  <w:style w:type="paragraph" w:styleId="Caption">
    <w:name w:val="caption"/>
    <w:basedOn w:val="Normal"/>
    <w:next w:val="Normal"/>
    <w:qFormat/>
    <w:rsid w:val="00F169A2"/>
    <w:pPr>
      <w:widowControl/>
      <w:tabs>
        <w:tab w:val="left" w:pos="432"/>
      </w:tabs>
      <w:autoSpaceDE/>
      <w:autoSpaceDN/>
      <w:spacing w:after="200" w:line="276" w:lineRule="auto"/>
    </w:pPr>
    <w:rPr>
      <w:rFonts w:ascii="Calibri" w:eastAsia="Times New Roman" w:hAnsi="Calibri" w:cs="Times New Roman"/>
      <w:b/>
      <w:color w:val="FF0000"/>
      <w:lang w:bidi="ar-SA"/>
    </w:rPr>
  </w:style>
  <w:style w:type="paragraph" w:customStyle="1" w:styleId="Sub-Bullet">
    <w:name w:val="Sub-Bullet"/>
    <w:basedOn w:val="Normal"/>
    <w:rsid w:val="00F169A2"/>
    <w:pPr>
      <w:widowControl/>
      <w:numPr>
        <w:ilvl w:val="1"/>
        <w:numId w:val="5"/>
      </w:numPr>
      <w:tabs>
        <w:tab w:val="left" w:pos="432"/>
      </w:tabs>
      <w:autoSpaceDE/>
      <w:autoSpaceDN/>
      <w:spacing w:after="60" w:line="276" w:lineRule="auto"/>
    </w:pPr>
    <w:rPr>
      <w:rFonts w:ascii="Calibri" w:eastAsia="Times New Roman" w:hAnsi="Calibri" w:cs="Times New Roman"/>
      <w:sz w:val="20"/>
      <w:lang w:bidi="ar-SA"/>
    </w:rPr>
  </w:style>
  <w:style w:type="character" w:customStyle="1" w:styleId="subtitle31">
    <w:name w:val="subtitle31"/>
    <w:rsid w:val="00F169A2"/>
    <w:rPr>
      <w:rFonts w:ascii="Arial" w:hAnsi="Arial" w:cs="Arial" w:hint="default"/>
      <w:b/>
      <w:bCs/>
      <w:i w:val="0"/>
      <w:iCs w:val="0"/>
      <w:color w:val="000000"/>
      <w:sz w:val="18"/>
      <w:szCs w:val="18"/>
    </w:rPr>
  </w:style>
  <w:style w:type="paragraph" w:styleId="BodyTextIndent3">
    <w:name w:val="Body Text Indent 3"/>
    <w:basedOn w:val="Normal"/>
    <w:link w:val="BodyTextIndent3Char"/>
    <w:rsid w:val="00F169A2"/>
    <w:pPr>
      <w:widowControl/>
      <w:tabs>
        <w:tab w:val="left" w:pos="432"/>
      </w:tabs>
      <w:autoSpaceDE/>
      <w:autoSpaceDN/>
      <w:spacing w:after="200" w:line="276" w:lineRule="auto"/>
      <w:ind w:left="720"/>
    </w:pPr>
    <w:rPr>
      <w:rFonts w:ascii="Calibri" w:eastAsia="Times New Roman" w:hAnsi="Calibri" w:cs="Times New Roman"/>
      <w:color w:val="0000FF"/>
      <w:sz w:val="20"/>
      <w:szCs w:val="20"/>
      <w:lang w:val="x-none" w:eastAsia="x-none" w:bidi="ar-SA"/>
    </w:rPr>
  </w:style>
  <w:style w:type="character" w:customStyle="1" w:styleId="BodyTextIndent3Char">
    <w:name w:val="Body Text Indent 3 Char"/>
    <w:basedOn w:val="DefaultParagraphFont"/>
    <w:link w:val="BodyTextIndent3"/>
    <w:rsid w:val="00F169A2"/>
    <w:rPr>
      <w:rFonts w:eastAsia="Times New Roman"/>
      <w:color w:val="0000FF"/>
      <w:lang w:val="x-none" w:eastAsia="x-none"/>
    </w:rPr>
  </w:style>
  <w:style w:type="paragraph" w:styleId="BlockText">
    <w:name w:val="Block Text"/>
    <w:basedOn w:val="Normal"/>
    <w:rsid w:val="00F169A2"/>
    <w:pPr>
      <w:widowControl/>
      <w:tabs>
        <w:tab w:val="left" w:pos="432"/>
      </w:tabs>
      <w:adjustRightInd w:val="0"/>
      <w:spacing w:after="200" w:line="276" w:lineRule="auto"/>
      <w:ind w:left="360" w:right="-180"/>
    </w:pPr>
    <w:rPr>
      <w:rFonts w:ascii="Calibri" w:eastAsia="Times New Roman" w:hAnsi="Calibri"/>
      <w:lang w:bidi="ar-SA"/>
    </w:rPr>
  </w:style>
  <w:style w:type="paragraph" w:customStyle="1" w:styleId="articletext">
    <w:name w:val="articletext"/>
    <w:basedOn w:val="Normal"/>
    <w:rsid w:val="00F169A2"/>
    <w:pPr>
      <w:widowControl/>
      <w:tabs>
        <w:tab w:val="left" w:pos="432"/>
      </w:tabs>
      <w:autoSpaceDE/>
      <w:autoSpaceDN/>
      <w:spacing w:before="100" w:beforeAutospacing="1" w:after="100" w:afterAutospacing="1" w:line="276" w:lineRule="auto"/>
    </w:pPr>
    <w:rPr>
      <w:rFonts w:ascii="Calibri" w:eastAsia="Times New Roman" w:hAnsi="Calibri"/>
      <w:color w:val="000000"/>
      <w:sz w:val="14"/>
      <w:szCs w:val="14"/>
      <w:lang w:val="en-GB" w:bidi="ar-SA"/>
    </w:rPr>
  </w:style>
  <w:style w:type="paragraph" w:customStyle="1" w:styleId="inside-copy">
    <w:name w:val="inside-copy"/>
    <w:basedOn w:val="Normal"/>
    <w:rsid w:val="00F169A2"/>
    <w:pPr>
      <w:widowControl/>
      <w:tabs>
        <w:tab w:val="left" w:pos="432"/>
      </w:tabs>
      <w:autoSpaceDE/>
      <w:autoSpaceDN/>
      <w:spacing w:before="100" w:beforeAutospacing="1" w:after="100" w:afterAutospacing="1" w:line="276" w:lineRule="auto"/>
      <w:ind w:right="1875"/>
    </w:pPr>
    <w:rPr>
      <w:rFonts w:ascii="Calibri" w:eastAsia="Times New Roman" w:hAnsi="Calibri"/>
      <w:sz w:val="16"/>
      <w:szCs w:val="16"/>
      <w:lang w:bidi="ar-SA"/>
    </w:rPr>
  </w:style>
  <w:style w:type="paragraph" w:customStyle="1" w:styleId="body">
    <w:name w:val="body"/>
    <w:basedOn w:val="Normal"/>
    <w:rsid w:val="00F169A2"/>
    <w:pPr>
      <w:widowControl/>
      <w:tabs>
        <w:tab w:val="left" w:pos="432"/>
      </w:tabs>
      <w:autoSpaceDE/>
      <w:autoSpaceDN/>
      <w:spacing w:before="100" w:beforeAutospacing="1" w:after="100" w:afterAutospacing="1" w:line="276" w:lineRule="auto"/>
    </w:pPr>
    <w:rPr>
      <w:rFonts w:ascii="Calibri" w:eastAsia="Times New Roman" w:hAnsi="Calibri"/>
      <w:color w:val="000000"/>
      <w:sz w:val="18"/>
      <w:szCs w:val="18"/>
      <w:lang w:bidi="ar-SA"/>
    </w:rPr>
  </w:style>
  <w:style w:type="paragraph" w:customStyle="1" w:styleId="headerwtc">
    <w:name w:val="headerwtc"/>
    <w:basedOn w:val="Normal"/>
    <w:rsid w:val="00F169A2"/>
    <w:pPr>
      <w:widowControl/>
      <w:tabs>
        <w:tab w:val="left" w:pos="432"/>
      </w:tabs>
      <w:autoSpaceDE/>
      <w:autoSpaceDN/>
      <w:spacing w:before="100" w:beforeAutospacing="1" w:after="100" w:afterAutospacing="1" w:line="276" w:lineRule="auto"/>
    </w:pPr>
    <w:rPr>
      <w:rFonts w:ascii="Calibri" w:eastAsia="Times New Roman" w:hAnsi="Calibri"/>
      <w:b/>
      <w:bCs/>
      <w:color w:val="000000"/>
      <w:sz w:val="28"/>
      <w:szCs w:val="28"/>
      <w:lang w:bidi="ar-SA"/>
    </w:rPr>
  </w:style>
  <w:style w:type="paragraph" w:customStyle="1" w:styleId="author">
    <w:name w:val="author"/>
    <w:basedOn w:val="Normal"/>
    <w:rsid w:val="00F169A2"/>
    <w:pPr>
      <w:widowControl/>
      <w:tabs>
        <w:tab w:val="left" w:pos="432"/>
      </w:tabs>
      <w:autoSpaceDE/>
      <w:autoSpaceDN/>
      <w:spacing w:before="100" w:beforeAutospacing="1" w:after="100" w:afterAutospacing="1" w:line="276" w:lineRule="auto"/>
    </w:pPr>
    <w:rPr>
      <w:rFonts w:ascii="Calibri" w:eastAsia="Times New Roman" w:hAnsi="Calibri"/>
      <w:i/>
      <w:iCs/>
      <w:sz w:val="18"/>
      <w:szCs w:val="18"/>
      <w:lang w:bidi="ar-SA"/>
    </w:rPr>
  </w:style>
  <w:style w:type="character" w:customStyle="1" w:styleId="smallgrey1">
    <w:name w:val="smallgrey1"/>
    <w:rsid w:val="00F169A2"/>
    <w:rPr>
      <w:rFonts w:ascii="Arial" w:hAnsi="Arial" w:cs="Arial" w:hint="default"/>
      <w:color w:val="666666"/>
      <w:sz w:val="15"/>
      <w:szCs w:val="15"/>
    </w:rPr>
  </w:style>
  <w:style w:type="character" w:customStyle="1" w:styleId="subtitle41">
    <w:name w:val="subtitle41"/>
    <w:rsid w:val="00F169A2"/>
    <w:rPr>
      <w:rFonts w:ascii="Arial" w:hAnsi="Arial" w:cs="Arial" w:hint="default"/>
      <w:b w:val="0"/>
      <w:bCs w:val="0"/>
      <w:i w:val="0"/>
      <w:iCs w:val="0"/>
      <w:color w:val="000000"/>
      <w:u w:val="single"/>
    </w:rPr>
  </w:style>
  <w:style w:type="paragraph" w:customStyle="1" w:styleId="Title2Char">
    <w:name w:val="Title_2 Char"/>
    <w:basedOn w:val="Title"/>
    <w:link w:val="Title2CharChar"/>
    <w:rsid w:val="00F169A2"/>
    <w:pPr>
      <w:keepNext/>
      <w:keepLines/>
      <w:pBdr>
        <w:top w:val="single" w:sz="6" w:space="16" w:color="auto"/>
      </w:pBdr>
      <w:spacing w:before="220" w:line="320" w:lineRule="atLeast"/>
      <w:jc w:val="right"/>
      <w:outlineLvl w:val="9"/>
    </w:pPr>
    <w:rPr>
      <w:rFonts w:ascii="Arial Black" w:hAnsi="Arial Black"/>
      <w:i/>
      <w:spacing w:val="-30"/>
    </w:rPr>
  </w:style>
  <w:style w:type="character" w:customStyle="1" w:styleId="Title2CharChar">
    <w:name w:val="Title_2 Char Char"/>
    <w:link w:val="Title2Char"/>
    <w:rsid w:val="00F169A2"/>
    <w:rPr>
      <w:rFonts w:ascii="Arial Black" w:eastAsia="Times New Roman" w:hAnsi="Arial Black"/>
      <w:b/>
      <w:bCs/>
      <w:i/>
      <w:spacing w:val="-30"/>
      <w:kern w:val="28"/>
      <w:sz w:val="32"/>
      <w:szCs w:val="32"/>
      <w:lang w:val="x-none" w:eastAsia="x-none"/>
    </w:rPr>
  </w:style>
  <w:style w:type="character" w:customStyle="1" w:styleId="m1text1">
    <w:name w:val="m1_text1"/>
    <w:rsid w:val="00F169A2"/>
    <w:rPr>
      <w:rFonts w:ascii="Tahoma" w:hAnsi="Tahoma" w:cs="Tahoma" w:hint="default"/>
      <w:color w:val="627074"/>
      <w:sz w:val="17"/>
      <w:szCs w:val="17"/>
    </w:rPr>
  </w:style>
  <w:style w:type="paragraph" w:customStyle="1" w:styleId="Text">
    <w:name w:val="Text"/>
    <w:basedOn w:val="Normal"/>
    <w:rsid w:val="00F169A2"/>
    <w:pPr>
      <w:widowControl/>
      <w:tabs>
        <w:tab w:val="left" w:pos="432"/>
      </w:tabs>
      <w:autoSpaceDE/>
      <w:autoSpaceDN/>
      <w:spacing w:before="120" w:after="120" w:line="276" w:lineRule="auto"/>
    </w:pPr>
    <w:rPr>
      <w:rFonts w:ascii="Calibri" w:eastAsia="Times New Roman" w:hAnsi="Calibri" w:cs="Times New Roman"/>
      <w:lang w:bidi="ar-SA"/>
    </w:rPr>
  </w:style>
  <w:style w:type="paragraph" w:customStyle="1" w:styleId="times">
    <w:name w:val="times"/>
    <w:basedOn w:val="Normal"/>
    <w:rsid w:val="00F169A2"/>
    <w:pPr>
      <w:widowControl/>
      <w:tabs>
        <w:tab w:val="left" w:pos="432"/>
      </w:tabs>
      <w:autoSpaceDE/>
      <w:autoSpaceDN/>
      <w:spacing w:before="100" w:beforeAutospacing="1" w:after="100" w:afterAutospacing="1" w:line="276" w:lineRule="auto"/>
    </w:pPr>
    <w:rPr>
      <w:rFonts w:ascii="Arial Unicode MS" w:eastAsia="Arial Unicode MS" w:hAnsi="Arial Unicode MS" w:cs="Arial Unicode MS" w:hint="eastAsia"/>
      <w:lang w:bidi="ar-SA"/>
    </w:rPr>
  </w:style>
  <w:style w:type="paragraph" w:customStyle="1" w:styleId="StyleHeading2NounderlineJustified">
    <w:name w:val="Style Heading 2 + No underline Justified"/>
    <w:basedOn w:val="Heading2"/>
    <w:autoRedefine/>
    <w:rsid w:val="00F169A2"/>
    <w:pPr>
      <w:keepNext/>
      <w:widowControl/>
      <w:numPr>
        <w:ilvl w:val="1"/>
      </w:numPr>
      <w:tabs>
        <w:tab w:val="left" w:pos="432"/>
        <w:tab w:val="left" w:pos="720"/>
      </w:tabs>
      <w:autoSpaceDE/>
      <w:autoSpaceDN/>
      <w:spacing w:before="0" w:after="120" w:line="276" w:lineRule="auto"/>
      <w:ind w:left="720" w:right="0" w:hanging="720"/>
      <w:jc w:val="both"/>
    </w:pPr>
    <w:rPr>
      <w:rFonts w:ascii="Calibri" w:eastAsia="Times New Roman" w:hAnsi="Calibri" w:cs="Times New Roman"/>
      <w:i/>
      <w:sz w:val="22"/>
      <w:szCs w:val="20"/>
      <w:shd w:val="clear" w:color="auto" w:fill="D9D9D9"/>
      <w:lang w:eastAsia="x-none" w:bidi="ar-SA"/>
    </w:rPr>
  </w:style>
  <w:style w:type="paragraph" w:customStyle="1" w:styleId="StyleHeading1Justified">
    <w:name w:val="Style Heading 1 + Justified"/>
    <w:basedOn w:val="Heading1"/>
    <w:autoRedefine/>
    <w:rsid w:val="00F169A2"/>
    <w:pPr>
      <w:keepNext/>
      <w:widowControl/>
      <w:tabs>
        <w:tab w:val="left" w:pos="432"/>
      </w:tabs>
      <w:autoSpaceDE/>
      <w:autoSpaceDN/>
      <w:spacing w:after="240" w:line="276" w:lineRule="auto"/>
      <w:jc w:val="both"/>
    </w:pPr>
    <w:rPr>
      <w:rFonts w:ascii="Calibri" w:eastAsia="Times New Roman" w:hAnsi="Calibri" w:cs="Times New Roman"/>
      <w:bCs/>
      <w:sz w:val="28"/>
      <w:szCs w:val="20"/>
      <w:lang w:val="x-none" w:eastAsia="x-none" w:bidi="ar-SA"/>
    </w:rPr>
  </w:style>
  <w:style w:type="paragraph" w:customStyle="1" w:styleId="TableText">
    <w:name w:val="Table Text"/>
    <w:basedOn w:val="Normal"/>
    <w:rsid w:val="00F169A2"/>
    <w:pPr>
      <w:widowControl/>
      <w:tabs>
        <w:tab w:val="left" w:pos="432"/>
      </w:tabs>
      <w:autoSpaceDE/>
      <w:autoSpaceDN/>
      <w:spacing w:after="200" w:line="276" w:lineRule="auto"/>
    </w:pPr>
    <w:rPr>
      <w:rFonts w:ascii="Calibri" w:eastAsia="Times New Roman" w:hAnsi="Calibri" w:cs="Times New Roman"/>
      <w:szCs w:val="20"/>
      <w:lang w:bidi="ar-SA"/>
    </w:rPr>
  </w:style>
  <w:style w:type="numbering" w:customStyle="1" w:styleId="Style1">
    <w:name w:val="Style1"/>
    <w:uiPriority w:val="99"/>
    <w:rsid w:val="00F169A2"/>
    <w:pPr>
      <w:numPr>
        <w:numId w:val="6"/>
      </w:numPr>
    </w:pPr>
  </w:style>
  <w:style w:type="table" w:styleId="MediumList2-Accent5">
    <w:name w:val="Medium List 2 Accent 5"/>
    <w:basedOn w:val="TableNormal"/>
    <w:uiPriority w:val="66"/>
    <w:rsid w:val="00F169A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ColorfulShading1">
    <w:name w:val="Colorful Shading1"/>
    <w:basedOn w:val="TableNormal"/>
    <w:uiPriority w:val="71"/>
    <w:rsid w:val="00F169A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4">
    <w:name w:val="Medium List 2 Accent 4"/>
    <w:basedOn w:val="TableNormal"/>
    <w:uiPriority w:val="66"/>
    <w:rsid w:val="00F169A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Grid-Accent4">
    <w:name w:val="Light Grid Accent 4"/>
    <w:basedOn w:val="TableNormal"/>
    <w:uiPriority w:val="62"/>
    <w:rsid w:val="00F169A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1">
    <w:name w:val="Medium Grid 21"/>
    <w:basedOn w:val="TableNormal"/>
    <w:uiPriority w:val="68"/>
    <w:rsid w:val="00F169A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Shading-Accent6">
    <w:name w:val="Light Shading Accent 6"/>
    <w:basedOn w:val="TableNormal"/>
    <w:uiPriority w:val="60"/>
    <w:rsid w:val="00F169A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uiPriority w:val="60"/>
    <w:rsid w:val="00F169A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4">
    <w:name w:val="Medium Grid 3 Accent 4"/>
    <w:basedOn w:val="TableNormal"/>
    <w:uiPriority w:val="69"/>
    <w:rsid w:val="00F169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F169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Shading1-Accent5">
    <w:name w:val="Medium Shading 1 Accent 5"/>
    <w:basedOn w:val="TableNormal"/>
    <w:uiPriority w:val="63"/>
    <w:rsid w:val="00F169A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Shading-Accent4">
    <w:name w:val="Light Shading Accent 4"/>
    <w:basedOn w:val="TableNormal"/>
    <w:uiPriority w:val="60"/>
    <w:rsid w:val="00F169A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169A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PlaceholderText">
    <w:name w:val="Placeholder Text"/>
    <w:uiPriority w:val="99"/>
    <w:semiHidden/>
    <w:rsid w:val="00F169A2"/>
    <w:rPr>
      <w:color w:val="808080"/>
    </w:rPr>
  </w:style>
  <w:style w:type="paragraph" w:customStyle="1" w:styleId="form">
    <w:name w:val="form"/>
    <w:basedOn w:val="Normal"/>
    <w:rsid w:val="00F169A2"/>
    <w:pPr>
      <w:widowControl/>
      <w:tabs>
        <w:tab w:val="left" w:pos="432"/>
      </w:tabs>
      <w:overflowPunct w:val="0"/>
      <w:adjustRightInd w:val="0"/>
      <w:spacing w:before="60" w:after="60" w:line="276" w:lineRule="auto"/>
    </w:pPr>
    <w:rPr>
      <w:rFonts w:ascii="Helvetica" w:eastAsia="Times New Roman" w:hAnsi="Helvetica" w:cs="Times New Roman"/>
      <w:sz w:val="18"/>
      <w:szCs w:val="20"/>
      <w:lang w:val="en-GB" w:bidi="ar-SA"/>
    </w:rPr>
  </w:style>
  <w:style w:type="character" w:customStyle="1" w:styleId="DefaultChar">
    <w:name w:val="Default Char"/>
    <w:link w:val="Default"/>
    <w:rsid w:val="00F169A2"/>
    <w:rPr>
      <w:rFonts w:ascii="Arial" w:eastAsia="Times New Roman" w:hAnsi="Arial" w:cs="Arial"/>
      <w:color w:val="000000"/>
      <w:sz w:val="24"/>
      <w:szCs w:val="24"/>
    </w:rPr>
  </w:style>
  <w:style w:type="paragraph" w:customStyle="1" w:styleId="Default1">
    <w:name w:val="Default1"/>
    <w:basedOn w:val="Default"/>
    <w:next w:val="Default"/>
    <w:rsid w:val="00F169A2"/>
    <w:rPr>
      <w:rFonts w:ascii="LBKBAL+Arial" w:hAnsi="LBKBAL+Arial" w:cs="Times New Roman"/>
      <w:color w:val="auto"/>
    </w:rPr>
  </w:style>
  <w:style w:type="character" w:customStyle="1" w:styleId="NormalWebChar">
    <w:name w:val="Normal (Web) Char"/>
    <w:link w:val="NormalWeb"/>
    <w:uiPriority w:val="99"/>
    <w:rsid w:val="00F169A2"/>
    <w:rPr>
      <w:rFonts w:ascii="Times New Roman" w:eastAsia="Times New Roman" w:hAnsi="Times New Roman"/>
      <w:sz w:val="24"/>
      <w:szCs w:val="24"/>
    </w:rPr>
  </w:style>
  <w:style w:type="paragraph" w:customStyle="1" w:styleId="Base">
    <w:name w:val="Base"/>
    <w:rsid w:val="00F169A2"/>
    <w:pPr>
      <w:spacing w:before="240"/>
      <w:ind w:firstLine="720"/>
      <w:jc w:val="both"/>
    </w:pPr>
    <w:rPr>
      <w:rFonts w:ascii="Times New Roman" w:eastAsia="Times New Roman" w:hAnsi="Times New Roman"/>
      <w:sz w:val="24"/>
    </w:rPr>
  </w:style>
  <w:style w:type="paragraph" w:customStyle="1" w:styleId="BlueBullet">
    <w:name w:val="Blue Bullet"/>
    <w:basedOn w:val="BodyText"/>
    <w:rsid w:val="00F169A2"/>
    <w:pPr>
      <w:widowControl/>
      <w:numPr>
        <w:numId w:val="7"/>
      </w:numPr>
      <w:tabs>
        <w:tab w:val="left" w:pos="360"/>
        <w:tab w:val="left" w:pos="432"/>
      </w:tabs>
      <w:autoSpaceDE/>
      <w:autoSpaceDN/>
      <w:spacing w:after="240" w:line="276" w:lineRule="auto"/>
    </w:pPr>
    <w:rPr>
      <w:rFonts w:eastAsia="MS Mincho" w:cs="Times New Roman"/>
      <w:sz w:val="22"/>
      <w:szCs w:val="22"/>
      <w:lang w:val="x-none" w:eastAsia="x-none" w:bidi="ar-SA"/>
    </w:rPr>
  </w:style>
  <w:style w:type="paragraph" w:customStyle="1" w:styleId="BlueBullet2">
    <w:name w:val="Blue Bullet 2"/>
    <w:basedOn w:val="BodyText"/>
    <w:rsid w:val="00F169A2"/>
    <w:pPr>
      <w:widowControl/>
      <w:numPr>
        <w:ilvl w:val="1"/>
        <w:numId w:val="7"/>
      </w:numPr>
      <w:tabs>
        <w:tab w:val="left" w:pos="432"/>
      </w:tabs>
      <w:autoSpaceDE/>
      <w:autoSpaceDN/>
      <w:spacing w:after="240" w:line="276" w:lineRule="auto"/>
    </w:pPr>
    <w:rPr>
      <w:rFonts w:eastAsia="Times New Roman" w:cs="Times New Roman"/>
      <w:sz w:val="22"/>
      <w:szCs w:val="22"/>
      <w:lang w:val="x-none" w:eastAsia="x-none" w:bidi="ar-SA"/>
    </w:rPr>
  </w:style>
  <w:style w:type="paragraph" w:customStyle="1" w:styleId="BlueBullet3">
    <w:name w:val="Blue Bullet 3"/>
    <w:basedOn w:val="BodyText"/>
    <w:rsid w:val="00F169A2"/>
    <w:pPr>
      <w:widowControl/>
      <w:numPr>
        <w:ilvl w:val="2"/>
        <w:numId w:val="7"/>
      </w:numPr>
      <w:tabs>
        <w:tab w:val="left" w:pos="432"/>
      </w:tabs>
      <w:autoSpaceDE/>
      <w:autoSpaceDN/>
      <w:spacing w:after="240" w:line="276" w:lineRule="auto"/>
    </w:pPr>
    <w:rPr>
      <w:rFonts w:eastAsia="Times New Roman" w:cs="Times New Roman"/>
      <w:sz w:val="22"/>
      <w:szCs w:val="22"/>
      <w:lang w:val="x-none" w:eastAsia="x-none" w:bidi="ar-SA"/>
    </w:rPr>
  </w:style>
  <w:style w:type="paragraph" w:customStyle="1" w:styleId="BlueBullet4">
    <w:name w:val="Blue Bullet 4"/>
    <w:basedOn w:val="BodyText"/>
    <w:rsid w:val="00F169A2"/>
    <w:pPr>
      <w:widowControl/>
      <w:numPr>
        <w:ilvl w:val="3"/>
        <w:numId w:val="7"/>
      </w:numPr>
      <w:tabs>
        <w:tab w:val="left" w:pos="432"/>
      </w:tabs>
      <w:autoSpaceDE/>
      <w:autoSpaceDN/>
      <w:spacing w:after="240" w:line="276" w:lineRule="auto"/>
    </w:pPr>
    <w:rPr>
      <w:rFonts w:eastAsia="Times New Roman" w:cs="Times New Roman"/>
      <w:sz w:val="22"/>
      <w:szCs w:val="22"/>
      <w:lang w:val="x-none" w:eastAsia="x-none" w:bidi="ar-SA"/>
    </w:rPr>
  </w:style>
  <w:style w:type="paragraph" w:customStyle="1" w:styleId="Copyright">
    <w:name w:val="Copyright"/>
    <w:basedOn w:val="BodyText"/>
    <w:rsid w:val="00F169A2"/>
    <w:pPr>
      <w:widowControl/>
      <w:tabs>
        <w:tab w:val="left" w:pos="432"/>
      </w:tabs>
      <w:autoSpaceDE/>
      <w:autoSpaceDN/>
      <w:spacing w:before="115" w:line="276" w:lineRule="auto"/>
      <w:jc w:val="center"/>
    </w:pPr>
    <w:rPr>
      <w:rFonts w:ascii="Calibri" w:eastAsia="Times New Roman" w:hAnsi="Calibri" w:cs="Times New Roman"/>
      <w:sz w:val="24"/>
      <w:szCs w:val="20"/>
      <w:lang w:val="x-none" w:eastAsia="x-none" w:bidi="ar-SA"/>
    </w:rPr>
  </w:style>
  <w:style w:type="paragraph" w:customStyle="1" w:styleId="SuperTitle">
    <w:name w:val="SuperTitle"/>
    <w:basedOn w:val="Title"/>
    <w:next w:val="Title"/>
    <w:rsid w:val="00F169A2"/>
    <w:pPr>
      <w:spacing w:before="1440" w:after="720"/>
      <w:jc w:val="left"/>
      <w:outlineLvl w:val="9"/>
    </w:pPr>
    <w:rPr>
      <w:rFonts w:ascii="Arial" w:hAnsi="Arial"/>
      <w:bCs w:val="0"/>
      <w:kern w:val="0"/>
      <w:sz w:val="36"/>
      <w:szCs w:val="20"/>
    </w:rPr>
  </w:style>
  <w:style w:type="character" w:customStyle="1" w:styleId="content-title1">
    <w:name w:val="content-title1"/>
    <w:rsid w:val="00F169A2"/>
    <w:rPr>
      <w:rFonts w:ascii="Verdana" w:hAnsi="Verdana" w:hint="default"/>
      <w:b/>
      <w:bCs/>
      <w:i w:val="0"/>
      <w:iCs w:val="0"/>
      <w:caps w:val="0"/>
      <w:smallCaps w:val="0"/>
      <w:vanish w:val="0"/>
      <w:webHidden w:val="0"/>
      <w:color w:val="002946"/>
      <w:sz w:val="21"/>
      <w:szCs w:val="21"/>
      <w:specVanish w:val="0"/>
    </w:rPr>
  </w:style>
  <w:style w:type="character" w:customStyle="1" w:styleId="A5">
    <w:name w:val="A5"/>
    <w:uiPriority w:val="99"/>
    <w:rsid w:val="00F169A2"/>
    <w:rPr>
      <w:b/>
      <w:bCs/>
      <w:color w:val="000000"/>
      <w:sz w:val="18"/>
      <w:szCs w:val="18"/>
    </w:rPr>
  </w:style>
  <w:style w:type="table" w:styleId="MediumShading1-Accent6">
    <w:name w:val="Medium Shading 1 Accent 6"/>
    <w:basedOn w:val="TableNormal"/>
    <w:uiPriority w:val="63"/>
    <w:rsid w:val="00F169A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customStyle="1" w:styleId="Definition">
    <w:name w:val="Definition"/>
    <w:basedOn w:val="Normal"/>
    <w:next w:val="Normal"/>
    <w:rsid w:val="00F169A2"/>
    <w:pPr>
      <w:widowControl/>
      <w:tabs>
        <w:tab w:val="left" w:pos="432"/>
      </w:tabs>
      <w:suppressAutoHyphens/>
      <w:autoSpaceDE/>
      <w:autoSpaceDN/>
      <w:ind w:left="1080" w:hanging="360"/>
    </w:pPr>
    <w:rPr>
      <w:rFonts w:ascii="Times New Roman" w:eastAsia="Times New Roman" w:hAnsi="Times New Roman" w:cs="Times New Roman"/>
      <w:sz w:val="20"/>
      <w:szCs w:val="20"/>
      <w:lang w:bidi="ar-SA"/>
    </w:rPr>
  </w:style>
  <w:style w:type="paragraph" w:customStyle="1" w:styleId="Heading4-Custom">
    <w:name w:val="Heading 4-Custom"/>
    <w:basedOn w:val="Heading4"/>
    <w:next w:val="BlockText"/>
    <w:autoRedefine/>
    <w:rsid w:val="00F169A2"/>
    <w:pPr>
      <w:keepNext w:val="0"/>
      <w:spacing w:before="0" w:after="120" w:line="240" w:lineRule="auto"/>
      <w:ind w:left="0" w:firstLine="0"/>
      <w:outlineLvl w:val="9"/>
    </w:pPr>
    <w:rPr>
      <w:rFonts w:ascii="Arial" w:hAnsi="Arial"/>
      <w:caps/>
    </w:rPr>
  </w:style>
  <w:style w:type="paragraph" w:customStyle="1" w:styleId="n">
    <w:name w:val="n"/>
    <w:basedOn w:val="Normal"/>
    <w:rsid w:val="00F169A2"/>
    <w:pPr>
      <w:widowControl/>
      <w:tabs>
        <w:tab w:val="left" w:pos="432"/>
      </w:tabs>
      <w:autoSpaceDE/>
      <w:autoSpaceDN/>
    </w:pPr>
    <w:rPr>
      <w:rFonts w:ascii="Times New Roman" w:eastAsia="Times New Roman" w:hAnsi="Times New Roman" w:cs="Times New Roman"/>
      <w:sz w:val="20"/>
      <w:szCs w:val="20"/>
      <w:lang w:bidi="ar-SA"/>
    </w:rPr>
  </w:style>
  <w:style w:type="character" w:customStyle="1" w:styleId="A2">
    <w:name w:val="A2"/>
    <w:uiPriority w:val="99"/>
    <w:rsid w:val="00F169A2"/>
    <w:rPr>
      <w:rFonts w:cs="Ciscolight"/>
      <w:color w:val="000000"/>
      <w:sz w:val="19"/>
      <w:szCs w:val="19"/>
    </w:rPr>
  </w:style>
  <w:style w:type="paragraph" w:customStyle="1" w:styleId="List1">
    <w:name w:val="List 1"/>
    <w:basedOn w:val="Normal"/>
    <w:autoRedefine/>
    <w:rsid w:val="00F169A2"/>
    <w:pPr>
      <w:widowControl/>
      <w:tabs>
        <w:tab w:val="left" w:pos="432"/>
      </w:tabs>
      <w:autoSpaceDE/>
      <w:autoSpaceDN/>
    </w:pPr>
    <w:rPr>
      <w:rFonts w:ascii="Calibri" w:eastAsia="Times New Roman" w:hAnsi="Calibri" w:cs="Times New Roman"/>
      <w:noProof/>
      <w:lang w:bidi="ar-SA"/>
    </w:rPr>
  </w:style>
  <w:style w:type="paragraph" w:customStyle="1" w:styleId="RightPar">
    <w:name w:val="Right Par"/>
    <w:rsid w:val="00F169A2"/>
    <w:pPr>
      <w:widowControl w:val="0"/>
      <w:tabs>
        <w:tab w:val="left" w:pos="-720"/>
        <w:tab w:val="left" w:pos="0"/>
        <w:tab w:val="decimal" w:pos="720"/>
      </w:tabs>
      <w:suppressAutoHyphens/>
      <w:ind w:left="720"/>
    </w:pPr>
    <w:rPr>
      <w:rFonts w:ascii="Courier New" w:eastAsia="Times New Roman" w:hAnsi="Courier New"/>
    </w:rPr>
  </w:style>
  <w:style w:type="paragraph" w:customStyle="1" w:styleId="Arial">
    <w:name w:val="Arial"/>
    <w:basedOn w:val="BodyText"/>
    <w:rsid w:val="00F169A2"/>
    <w:pPr>
      <w:widowControl/>
      <w:tabs>
        <w:tab w:val="left" w:pos="432"/>
      </w:tabs>
      <w:autoSpaceDE/>
      <w:autoSpaceDN/>
    </w:pPr>
    <w:rPr>
      <w:rFonts w:eastAsia="Times New Roman"/>
      <w:b/>
      <w:sz w:val="20"/>
      <w:szCs w:val="20"/>
      <w:lang w:val="x-none" w:eastAsia="x-none" w:bidi="ar-SA"/>
    </w:rPr>
  </w:style>
  <w:style w:type="paragraph" w:customStyle="1" w:styleId="TableHeader">
    <w:name w:val="Table Header"/>
    <w:basedOn w:val="Header"/>
    <w:rsid w:val="00F169A2"/>
    <w:pPr>
      <w:widowControl/>
      <w:tabs>
        <w:tab w:val="clear" w:pos="4680"/>
        <w:tab w:val="clear" w:pos="9360"/>
        <w:tab w:val="left" w:pos="432"/>
        <w:tab w:val="center" w:pos="4320"/>
        <w:tab w:val="right" w:pos="8640"/>
      </w:tabs>
      <w:autoSpaceDE/>
      <w:autoSpaceDN/>
      <w:jc w:val="center"/>
    </w:pPr>
    <w:rPr>
      <w:rFonts w:eastAsia="Times New Roman" w:cs="Times New Roman"/>
      <w:b/>
      <w:caps/>
      <w:sz w:val="20"/>
      <w:szCs w:val="20"/>
      <w:lang w:bidi="ar-SA"/>
    </w:rPr>
  </w:style>
  <w:style w:type="paragraph" w:customStyle="1" w:styleId="Body2">
    <w:name w:val="Body 2"/>
    <w:basedOn w:val="body"/>
    <w:rsid w:val="00F169A2"/>
    <w:pPr>
      <w:widowControl w:val="0"/>
      <w:spacing w:before="120" w:beforeAutospacing="0" w:after="0" w:afterAutospacing="0" w:line="240" w:lineRule="auto"/>
      <w:ind w:left="1080"/>
    </w:pPr>
    <w:rPr>
      <w:rFonts w:ascii="Arial" w:hAnsi="Arial" w:cs="Times New Roman"/>
      <w:sz w:val="20"/>
      <w:szCs w:val="20"/>
    </w:rPr>
  </w:style>
  <w:style w:type="paragraph" w:customStyle="1" w:styleId="CM56">
    <w:name w:val="CM56"/>
    <w:basedOn w:val="Default"/>
    <w:next w:val="Default"/>
    <w:rsid w:val="00F169A2"/>
    <w:pPr>
      <w:widowControl w:val="0"/>
    </w:pPr>
    <w:rPr>
      <w:rFonts w:ascii="Times New Roman" w:hAnsi="Times New Roman" w:cs="Times New Roman"/>
      <w:color w:val="auto"/>
    </w:rPr>
  </w:style>
  <w:style w:type="paragraph" w:customStyle="1" w:styleId="CM22">
    <w:name w:val="CM22"/>
    <w:basedOn w:val="Default"/>
    <w:next w:val="Default"/>
    <w:rsid w:val="00F169A2"/>
    <w:pPr>
      <w:widowControl w:val="0"/>
      <w:spacing w:line="260" w:lineRule="atLeast"/>
    </w:pPr>
    <w:rPr>
      <w:rFonts w:ascii="Times New Roman" w:hAnsi="Times New Roman" w:cs="Times New Roman"/>
      <w:color w:val="auto"/>
    </w:rPr>
  </w:style>
  <w:style w:type="paragraph" w:customStyle="1" w:styleId="Pa6">
    <w:name w:val="Pa6"/>
    <w:basedOn w:val="Default"/>
    <w:next w:val="Default"/>
    <w:uiPriority w:val="99"/>
    <w:rsid w:val="00F169A2"/>
    <w:pPr>
      <w:spacing w:line="181" w:lineRule="atLeast"/>
    </w:pPr>
    <w:rPr>
      <w:rFonts w:ascii="Ciscolight" w:eastAsia="Calibri" w:hAnsi="Ciscolight" w:cs="Times New Roman"/>
      <w:color w:val="auto"/>
    </w:rPr>
  </w:style>
  <w:style w:type="paragraph" w:customStyle="1" w:styleId="Pa1">
    <w:name w:val="Pa1"/>
    <w:basedOn w:val="Default"/>
    <w:next w:val="Default"/>
    <w:uiPriority w:val="99"/>
    <w:rsid w:val="00F169A2"/>
    <w:pPr>
      <w:spacing w:line="181" w:lineRule="atLeast"/>
    </w:pPr>
    <w:rPr>
      <w:rFonts w:ascii="Ciscolight" w:eastAsia="Calibri" w:hAnsi="Ciscolight" w:cs="Times New Roman"/>
      <w:color w:val="auto"/>
    </w:rPr>
  </w:style>
  <w:style w:type="paragraph" w:styleId="HTMLPreformatted">
    <w:name w:val="HTML Preformatted"/>
    <w:basedOn w:val="Normal"/>
    <w:link w:val="HTMLPreformattedChar"/>
    <w:uiPriority w:val="99"/>
    <w:semiHidden/>
    <w:unhideWhenUsed/>
    <w:rsid w:val="00F169A2"/>
    <w:pPr>
      <w:widowControl/>
      <w:autoSpaceDE/>
      <w:autoSpaceDN/>
    </w:pPr>
    <w:rPr>
      <w:rFonts w:ascii="Courier New" w:eastAsia="Calibri"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F169A2"/>
    <w:rPr>
      <w:rFonts w:ascii="Courier New" w:hAnsi="Courier New" w:cs="Courier New"/>
    </w:rPr>
  </w:style>
  <w:style w:type="character" w:customStyle="1" w:styleId="heading10">
    <w:name w:val="heading1"/>
    <w:rsid w:val="00F169A2"/>
    <w:rPr>
      <w:rFonts w:ascii="Times New Roman" w:hAnsi="Times New Roman" w:cs="Times New Roman" w:hint="default"/>
      <w:color w:val="654714"/>
      <w:sz w:val="33"/>
      <w:szCs w:val="33"/>
    </w:rPr>
  </w:style>
  <w:style w:type="paragraph" w:customStyle="1" w:styleId="style13">
    <w:name w:val="style13"/>
    <w:basedOn w:val="Normal"/>
    <w:rsid w:val="00F169A2"/>
    <w:pPr>
      <w:widowControl/>
      <w:autoSpaceDE/>
      <w:autoSpaceDN/>
      <w:spacing w:before="100" w:beforeAutospacing="1" w:after="100" w:afterAutospacing="1"/>
    </w:pPr>
    <w:rPr>
      <w:rFonts w:ascii="Times New Roman" w:eastAsia="Times New Roman" w:hAnsi="Times New Roman" w:cs="Times New Roman"/>
      <w:b/>
      <w:bCs/>
      <w:sz w:val="21"/>
      <w:szCs w:val="21"/>
      <w:lang w:bidi="ar-SA"/>
    </w:rPr>
  </w:style>
  <w:style w:type="character" w:customStyle="1" w:styleId="style281">
    <w:name w:val="style281"/>
    <w:rsid w:val="00F169A2"/>
    <w:rPr>
      <w:rFonts w:ascii="Times New Roman" w:hAnsi="Times New Roman" w:cs="Times New Roman" w:hint="default"/>
      <w:b/>
      <w:bCs/>
      <w:sz w:val="24"/>
      <w:szCs w:val="24"/>
    </w:rPr>
  </w:style>
  <w:style w:type="numbering" w:customStyle="1" w:styleId="NoList1">
    <w:name w:val="No List1"/>
    <w:next w:val="NoList"/>
    <w:uiPriority w:val="99"/>
    <w:semiHidden/>
    <w:unhideWhenUsed/>
    <w:rsid w:val="00F169A2"/>
  </w:style>
  <w:style w:type="paragraph" w:customStyle="1" w:styleId="FirestormBullet">
    <w:name w:val="Firestorm Bullet"/>
    <w:basedOn w:val="ListParagraph"/>
    <w:link w:val="FirestormBulletChar"/>
    <w:qFormat/>
    <w:rsid w:val="00C16DB2"/>
    <w:pPr>
      <w:widowControl/>
      <w:autoSpaceDE/>
      <w:autoSpaceDN/>
      <w:spacing w:before="120" w:after="120"/>
      <w:ind w:left="0" w:firstLine="0"/>
      <w:jc w:val="both"/>
    </w:pPr>
    <w:rPr>
      <w:rFonts w:ascii="Calibri" w:eastAsia="Calibri" w:hAnsi="Calibri" w:cs="Times New Roman"/>
      <w:color w:val="000000"/>
      <w:sz w:val="24"/>
      <w:lang w:bidi="ar-SA"/>
    </w:rPr>
  </w:style>
  <w:style w:type="character" w:customStyle="1" w:styleId="FirestormBulletChar">
    <w:name w:val="Firestorm Bullet Char"/>
    <w:basedOn w:val="DefaultParagraphFont"/>
    <w:link w:val="FirestormBullet"/>
    <w:rsid w:val="00C16DB2"/>
    <w:rPr>
      <w:color w:val="000000"/>
      <w:sz w:val="24"/>
      <w:szCs w:val="22"/>
    </w:rPr>
  </w:style>
  <w:style w:type="numbering" w:customStyle="1" w:styleId="NoList2">
    <w:name w:val="No List2"/>
    <w:next w:val="NoList"/>
    <w:uiPriority w:val="99"/>
    <w:semiHidden/>
    <w:unhideWhenUsed/>
    <w:rsid w:val="000E4B56"/>
  </w:style>
  <w:style w:type="numbering" w:customStyle="1" w:styleId="NoList3">
    <w:name w:val="No List3"/>
    <w:next w:val="NoList"/>
    <w:semiHidden/>
    <w:unhideWhenUsed/>
    <w:rsid w:val="00E956E4"/>
  </w:style>
  <w:style w:type="paragraph" w:styleId="NormalIndent">
    <w:name w:val="Normal Indent"/>
    <w:basedOn w:val="Normal"/>
    <w:rsid w:val="00E956E4"/>
    <w:pPr>
      <w:widowControl/>
      <w:autoSpaceDE/>
      <w:autoSpaceDN/>
      <w:ind w:left="720"/>
    </w:pPr>
    <w:rPr>
      <w:rFonts w:ascii="Calibri" w:eastAsia="Times New Roman" w:hAnsi="Calibri" w:cs="Times New Roman"/>
      <w:sz w:val="24"/>
      <w:szCs w:val="20"/>
      <w:lang w:bidi="ar-SA"/>
    </w:rPr>
  </w:style>
  <w:style w:type="table" w:customStyle="1" w:styleId="TableGrid1">
    <w:name w:val="Table Grid1"/>
    <w:basedOn w:val="TableNormal"/>
    <w:next w:val="TableGrid"/>
    <w:rsid w:val="00E956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under">
    <w:name w:val="boldunder"/>
    <w:rsid w:val="00E956E4"/>
    <w:rPr>
      <w:rFonts w:ascii="Times New Roman" w:hAnsi="Times New Roman"/>
      <w:b/>
      <w:sz w:val="24"/>
      <w:u w:val="single"/>
    </w:rPr>
  </w:style>
  <w:style w:type="paragraph" w:customStyle="1" w:styleId="cc">
    <w:name w:val="cc"/>
    <w:basedOn w:val="Base"/>
    <w:rsid w:val="00E956E4"/>
  </w:style>
  <w:style w:type="paragraph" w:customStyle="1" w:styleId="center">
    <w:name w:val="center"/>
    <w:basedOn w:val="Base"/>
    <w:rsid w:val="00E956E4"/>
  </w:style>
  <w:style w:type="paragraph" w:customStyle="1" w:styleId="center-und">
    <w:name w:val="center-und"/>
    <w:basedOn w:val="Base"/>
    <w:rsid w:val="00E956E4"/>
  </w:style>
  <w:style w:type="paragraph" w:styleId="Closing">
    <w:name w:val="Closing"/>
    <w:basedOn w:val="Base"/>
    <w:link w:val="ClosingChar"/>
    <w:rsid w:val="00E956E4"/>
    <w:pPr>
      <w:spacing w:before="0"/>
      <w:ind w:left="4680" w:firstLine="0"/>
    </w:pPr>
    <w:rPr>
      <w:lang w:val="x-none" w:eastAsia="x-none"/>
    </w:rPr>
  </w:style>
  <w:style w:type="character" w:customStyle="1" w:styleId="ClosingChar">
    <w:name w:val="Closing Char"/>
    <w:basedOn w:val="DefaultParagraphFont"/>
    <w:link w:val="Closing"/>
    <w:rsid w:val="00E956E4"/>
    <w:rPr>
      <w:rFonts w:ascii="Times New Roman" w:eastAsia="Times New Roman" w:hAnsi="Times New Roman"/>
      <w:sz w:val="24"/>
      <w:lang w:val="x-none" w:eastAsia="x-none"/>
    </w:rPr>
  </w:style>
  <w:style w:type="paragraph" w:customStyle="1" w:styleId="ContSign">
    <w:name w:val="ContSign"/>
    <w:basedOn w:val="Base"/>
    <w:rsid w:val="00E956E4"/>
  </w:style>
  <w:style w:type="paragraph" w:customStyle="1" w:styleId="Courier">
    <w:name w:val="Courier"/>
    <w:basedOn w:val="Normal"/>
    <w:rsid w:val="00E956E4"/>
    <w:pPr>
      <w:widowControl/>
      <w:autoSpaceDE/>
      <w:autoSpaceDN/>
      <w:jc w:val="both"/>
    </w:pPr>
    <w:rPr>
      <w:rFonts w:ascii="Courier New" w:eastAsia="Times New Roman" w:hAnsi="Courier New" w:cs="Times New Roman"/>
      <w:sz w:val="24"/>
      <w:szCs w:val="20"/>
      <w:lang w:bidi="ar-SA"/>
    </w:rPr>
  </w:style>
  <w:style w:type="paragraph" w:styleId="Date">
    <w:name w:val="Date"/>
    <w:basedOn w:val="Base"/>
    <w:next w:val="Normal"/>
    <w:link w:val="DateChar"/>
    <w:rsid w:val="00E956E4"/>
    <w:pPr>
      <w:spacing w:before="1200"/>
      <w:ind w:firstLine="0"/>
      <w:jc w:val="center"/>
    </w:pPr>
    <w:rPr>
      <w:lang w:val="x-none" w:eastAsia="x-none"/>
    </w:rPr>
  </w:style>
  <w:style w:type="character" w:customStyle="1" w:styleId="DateChar">
    <w:name w:val="Date Char"/>
    <w:basedOn w:val="DefaultParagraphFont"/>
    <w:link w:val="Date"/>
    <w:rsid w:val="00E956E4"/>
    <w:rPr>
      <w:rFonts w:ascii="Times New Roman" w:eastAsia="Times New Roman" w:hAnsi="Times New Roman"/>
      <w:sz w:val="24"/>
      <w:lang w:val="x-none" w:eastAsia="x-none"/>
    </w:rPr>
  </w:style>
  <w:style w:type="paragraph" w:customStyle="1" w:styleId="draftright">
    <w:name w:val="draftright"/>
    <w:basedOn w:val="Base"/>
    <w:rsid w:val="00E956E4"/>
  </w:style>
  <w:style w:type="paragraph" w:styleId="EnvelopeAddress">
    <w:name w:val="envelope address"/>
    <w:basedOn w:val="Normal"/>
    <w:rsid w:val="00E956E4"/>
    <w:pPr>
      <w:framePr w:w="7920" w:h="1980" w:hRule="exact" w:hSpace="180" w:wrap="auto" w:hAnchor="page" w:xAlign="center" w:yAlign="bottom"/>
      <w:widowControl/>
      <w:autoSpaceDE/>
      <w:autoSpaceDN/>
      <w:ind w:left="2880"/>
    </w:pPr>
    <w:rPr>
      <w:rFonts w:ascii="Times New Roman" w:eastAsia="Times New Roman" w:hAnsi="Times New Roman" w:cs="Times New Roman"/>
      <w:sz w:val="24"/>
      <w:szCs w:val="20"/>
      <w:lang w:bidi="ar-SA"/>
    </w:rPr>
  </w:style>
  <w:style w:type="paragraph" w:styleId="EnvelopeReturn">
    <w:name w:val="envelope return"/>
    <w:basedOn w:val="Normal"/>
    <w:rsid w:val="00E956E4"/>
    <w:pPr>
      <w:widowControl/>
      <w:autoSpaceDE/>
      <w:autoSpaceDN/>
    </w:pPr>
    <w:rPr>
      <w:rFonts w:ascii="Times New Roman" w:eastAsia="Times New Roman" w:hAnsi="Times New Roman" w:cs="Times New Roman"/>
      <w:sz w:val="24"/>
      <w:szCs w:val="20"/>
      <w:lang w:bidi="ar-SA"/>
    </w:rPr>
  </w:style>
  <w:style w:type="paragraph" w:customStyle="1" w:styleId="filename">
    <w:name w:val="filename"/>
    <w:basedOn w:val="Base"/>
    <w:rsid w:val="00E956E4"/>
  </w:style>
  <w:style w:type="paragraph" w:customStyle="1" w:styleId="Handling">
    <w:name w:val="Handling"/>
    <w:basedOn w:val="Base"/>
    <w:rsid w:val="00E956E4"/>
  </w:style>
  <w:style w:type="paragraph" w:customStyle="1" w:styleId="header1">
    <w:name w:val="header1"/>
    <w:basedOn w:val="Header"/>
    <w:rsid w:val="00E956E4"/>
    <w:pPr>
      <w:widowControl/>
      <w:autoSpaceDE/>
      <w:autoSpaceDN/>
    </w:pPr>
    <w:rPr>
      <w:rFonts w:ascii="Times New Roman" w:eastAsia="Times New Roman" w:hAnsi="Times New Roman" w:cs="Times New Roman"/>
      <w:sz w:val="24"/>
      <w:szCs w:val="20"/>
      <w:lang w:val="x-none" w:eastAsia="x-none" w:bidi="ar-SA"/>
    </w:rPr>
  </w:style>
  <w:style w:type="paragraph" w:customStyle="1" w:styleId="header1sig">
    <w:name w:val="header1sig"/>
    <w:basedOn w:val="Normal"/>
    <w:rsid w:val="00E956E4"/>
    <w:pPr>
      <w:widowControl/>
      <w:tabs>
        <w:tab w:val="center" w:pos="4680"/>
        <w:tab w:val="right" w:pos="9360"/>
      </w:tabs>
      <w:autoSpaceDE/>
      <w:autoSpaceDN/>
      <w:ind w:left="5040"/>
    </w:pPr>
    <w:rPr>
      <w:rFonts w:ascii="Garamond" w:eastAsia="Times New Roman" w:hAnsi="Garamond" w:cs="Times New Roman"/>
      <w:smallCaps/>
      <w:sz w:val="24"/>
      <w:szCs w:val="20"/>
      <w:lang w:bidi="ar-SA"/>
    </w:rPr>
  </w:style>
  <w:style w:type="paragraph" w:customStyle="1" w:styleId="header2sig">
    <w:name w:val="header2sig"/>
    <w:basedOn w:val="header1sig"/>
    <w:rsid w:val="00E956E4"/>
    <w:rPr>
      <w:sz w:val="16"/>
    </w:rPr>
  </w:style>
  <w:style w:type="paragraph" w:customStyle="1" w:styleId="heading2N">
    <w:name w:val="heading 2N"/>
    <w:basedOn w:val="Base"/>
    <w:rsid w:val="00E956E4"/>
  </w:style>
  <w:style w:type="paragraph" w:customStyle="1" w:styleId="heading3N">
    <w:name w:val="heading 3N"/>
    <w:basedOn w:val="Base"/>
    <w:rsid w:val="00E956E4"/>
  </w:style>
  <w:style w:type="paragraph" w:customStyle="1" w:styleId="heading4N">
    <w:name w:val="heading 4N"/>
    <w:basedOn w:val="Base"/>
    <w:rsid w:val="00E956E4"/>
  </w:style>
  <w:style w:type="paragraph" w:customStyle="1" w:styleId="heading5N">
    <w:name w:val="heading 5N"/>
    <w:basedOn w:val="Base"/>
    <w:rsid w:val="00E956E4"/>
  </w:style>
  <w:style w:type="paragraph" w:customStyle="1" w:styleId="Indent">
    <w:name w:val="Indent"/>
    <w:basedOn w:val="Base"/>
    <w:rsid w:val="00E956E4"/>
  </w:style>
  <w:style w:type="paragraph" w:customStyle="1" w:styleId="indent2">
    <w:name w:val="indent2"/>
    <w:basedOn w:val="NormalIndent"/>
    <w:rsid w:val="00E956E4"/>
  </w:style>
  <w:style w:type="character" w:customStyle="1" w:styleId="italic">
    <w:name w:val="italic"/>
    <w:rsid w:val="00E956E4"/>
    <w:rPr>
      <w:rFonts w:ascii="Times New Roman" w:hAnsi="Times New Roman"/>
      <w:i/>
      <w:sz w:val="24"/>
    </w:rPr>
  </w:style>
  <w:style w:type="character" w:customStyle="1" w:styleId="italicunder">
    <w:name w:val="italicunder"/>
    <w:rsid w:val="00E956E4"/>
    <w:rPr>
      <w:rFonts w:ascii="Times New Roman" w:hAnsi="Times New Roman"/>
      <w:i/>
      <w:sz w:val="24"/>
      <w:u w:val="single"/>
    </w:rPr>
  </w:style>
  <w:style w:type="paragraph" w:customStyle="1" w:styleId="LineIndent">
    <w:name w:val="LineIndent"/>
    <w:basedOn w:val="Base"/>
    <w:rsid w:val="00E956E4"/>
  </w:style>
  <w:style w:type="paragraph" w:styleId="List">
    <w:name w:val="List"/>
    <w:basedOn w:val="Base"/>
    <w:rsid w:val="00E956E4"/>
    <w:pPr>
      <w:ind w:left="360" w:hanging="360"/>
    </w:pPr>
  </w:style>
  <w:style w:type="paragraph" w:styleId="List2">
    <w:name w:val="List 2"/>
    <w:basedOn w:val="Base"/>
    <w:rsid w:val="00E956E4"/>
    <w:pPr>
      <w:ind w:left="720" w:hanging="360"/>
    </w:pPr>
  </w:style>
  <w:style w:type="paragraph" w:styleId="List3">
    <w:name w:val="List 3"/>
    <w:basedOn w:val="Base"/>
    <w:rsid w:val="00E956E4"/>
    <w:pPr>
      <w:ind w:left="1080" w:hanging="360"/>
    </w:pPr>
  </w:style>
  <w:style w:type="paragraph" w:styleId="List4">
    <w:name w:val="List 4"/>
    <w:basedOn w:val="Base"/>
    <w:rsid w:val="00E956E4"/>
    <w:pPr>
      <w:ind w:left="1440" w:hanging="360"/>
    </w:pPr>
  </w:style>
  <w:style w:type="paragraph" w:styleId="List5">
    <w:name w:val="List 5"/>
    <w:basedOn w:val="Base"/>
    <w:rsid w:val="00E956E4"/>
    <w:pPr>
      <w:ind w:left="1800" w:hanging="360"/>
    </w:pPr>
  </w:style>
  <w:style w:type="paragraph" w:styleId="ListBullet2">
    <w:name w:val="List Bullet 2"/>
    <w:basedOn w:val="Base"/>
    <w:autoRedefine/>
    <w:rsid w:val="00E956E4"/>
    <w:pPr>
      <w:ind w:left="720" w:hanging="360"/>
    </w:pPr>
  </w:style>
  <w:style w:type="paragraph" w:styleId="ListBullet3">
    <w:name w:val="List Bullet 3"/>
    <w:basedOn w:val="Base"/>
    <w:autoRedefine/>
    <w:rsid w:val="00E956E4"/>
    <w:pPr>
      <w:ind w:left="1080" w:hanging="360"/>
    </w:pPr>
  </w:style>
  <w:style w:type="paragraph" w:styleId="ListBullet4">
    <w:name w:val="List Bullet 4"/>
    <w:basedOn w:val="Base"/>
    <w:autoRedefine/>
    <w:rsid w:val="00E956E4"/>
    <w:pPr>
      <w:ind w:left="1440" w:hanging="360"/>
    </w:pPr>
  </w:style>
  <w:style w:type="paragraph" w:styleId="ListBullet5">
    <w:name w:val="List Bullet 5"/>
    <w:basedOn w:val="Base"/>
    <w:autoRedefine/>
    <w:rsid w:val="00E956E4"/>
    <w:pPr>
      <w:ind w:left="1800" w:hanging="360"/>
    </w:pPr>
  </w:style>
  <w:style w:type="paragraph" w:styleId="ListContinue">
    <w:name w:val="List Continue"/>
    <w:basedOn w:val="Base"/>
    <w:rsid w:val="00E956E4"/>
    <w:pPr>
      <w:spacing w:before="0"/>
      <w:ind w:left="360" w:firstLine="0"/>
    </w:pPr>
  </w:style>
  <w:style w:type="paragraph" w:styleId="ListContinue2">
    <w:name w:val="List Continue 2"/>
    <w:basedOn w:val="ListContinue"/>
    <w:rsid w:val="00E956E4"/>
    <w:pPr>
      <w:ind w:left="720"/>
    </w:pPr>
  </w:style>
  <w:style w:type="paragraph" w:styleId="ListContinue3">
    <w:name w:val="List Continue 3"/>
    <w:basedOn w:val="ListContinue"/>
    <w:rsid w:val="00E956E4"/>
    <w:pPr>
      <w:ind w:left="1080"/>
    </w:pPr>
  </w:style>
  <w:style w:type="paragraph" w:styleId="ListContinue4">
    <w:name w:val="List Continue 4"/>
    <w:basedOn w:val="ListContinue"/>
    <w:rsid w:val="00E956E4"/>
    <w:pPr>
      <w:ind w:left="1440"/>
    </w:pPr>
  </w:style>
  <w:style w:type="paragraph" w:styleId="ListContinue5">
    <w:name w:val="List Continue 5"/>
    <w:basedOn w:val="ListContinue"/>
    <w:rsid w:val="00E956E4"/>
    <w:pPr>
      <w:ind w:left="1800"/>
    </w:pPr>
  </w:style>
  <w:style w:type="paragraph" w:styleId="ListNumber">
    <w:name w:val="List Number"/>
    <w:basedOn w:val="Base"/>
    <w:rsid w:val="00E956E4"/>
    <w:pPr>
      <w:ind w:left="360" w:hanging="360"/>
    </w:pPr>
  </w:style>
  <w:style w:type="paragraph" w:styleId="ListNumber2">
    <w:name w:val="List Number 2"/>
    <w:basedOn w:val="ListNumber"/>
    <w:rsid w:val="00E956E4"/>
    <w:pPr>
      <w:ind w:left="720"/>
    </w:pPr>
  </w:style>
  <w:style w:type="paragraph" w:styleId="ListNumber3">
    <w:name w:val="List Number 3"/>
    <w:basedOn w:val="ListNumber"/>
    <w:rsid w:val="00E956E4"/>
    <w:pPr>
      <w:ind w:left="1080"/>
    </w:pPr>
  </w:style>
  <w:style w:type="paragraph" w:styleId="ListNumber4">
    <w:name w:val="List Number 4"/>
    <w:basedOn w:val="ListNumber"/>
    <w:rsid w:val="00E956E4"/>
    <w:pPr>
      <w:ind w:left="1440"/>
    </w:pPr>
  </w:style>
  <w:style w:type="paragraph" w:styleId="ListNumber5">
    <w:name w:val="List Number 5"/>
    <w:basedOn w:val="ListNumber"/>
    <w:rsid w:val="00E956E4"/>
    <w:pPr>
      <w:ind w:left="1800"/>
    </w:pPr>
  </w:style>
  <w:style w:type="paragraph" w:customStyle="1" w:styleId="Notice1">
    <w:name w:val="Notice1"/>
    <w:basedOn w:val="Base"/>
    <w:next w:val="Normal"/>
    <w:rsid w:val="00E956E4"/>
  </w:style>
  <w:style w:type="paragraph" w:customStyle="1" w:styleId="Notice2">
    <w:name w:val="Notice2"/>
    <w:basedOn w:val="Base"/>
    <w:rsid w:val="00E956E4"/>
  </w:style>
  <w:style w:type="paragraph" w:styleId="Signature">
    <w:name w:val="Signature"/>
    <w:basedOn w:val="Base"/>
    <w:next w:val="Normal"/>
    <w:link w:val="SignatureChar"/>
    <w:rsid w:val="00E956E4"/>
    <w:pPr>
      <w:keepNext/>
      <w:tabs>
        <w:tab w:val="left" w:leader="underscore" w:pos="9360"/>
      </w:tabs>
      <w:ind w:left="4680" w:firstLine="0"/>
      <w:jc w:val="left"/>
    </w:pPr>
    <w:rPr>
      <w:lang w:val="x-none" w:eastAsia="x-none"/>
    </w:rPr>
  </w:style>
  <w:style w:type="character" w:customStyle="1" w:styleId="SignatureChar">
    <w:name w:val="Signature Char"/>
    <w:basedOn w:val="DefaultParagraphFont"/>
    <w:link w:val="Signature"/>
    <w:rsid w:val="00E956E4"/>
    <w:rPr>
      <w:rFonts w:ascii="Times New Roman" w:eastAsia="Times New Roman" w:hAnsi="Times New Roman"/>
      <w:sz w:val="24"/>
      <w:lang w:val="x-none" w:eastAsia="x-none"/>
    </w:rPr>
  </w:style>
  <w:style w:type="paragraph" w:customStyle="1" w:styleId="Signature2">
    <w:name w:val="Signature 2"/>
    <w:basedOn w:val="Signature"/>
    <w:next w:val="Normal"/>
    <w:rsid w:val="00E956E4"/>
    <w:pPr>
      <w:spacing w:before="720"/>
    </w:pPr>
  </w:style>
  <w:style w:type="paragraph" w:customStyle="1" w:styleId="Signature3">
    <w:name w:val="Signature 3"/>
    <w:basedOn w:val="Signature"/>
    <w:rsid w:val="00E956E4"/>
    <w:pPr>
      <w:keepNext w:val="0"/>
      <w:spacing w:before="0"/>
      <w:ind w:left="5040"/>
    </w:pPr>
  </w:style>
  <w:style w:type="paragraph" w:customStyle="1" w:styleId="Style">
    <w:name w:val="Style"/>
    <w:basedOn w:val="Normal"/>
    <w:rsid w:val="00E956E4"/>
    <w:pPr>
      <w:widowControl/>
      <w:tabs>
        <w:tab w:val="left" w:pos="720"/>
        <w:tab w:val="left" w:pos="4320"/>
        <w:tab w:val="left" w:pos="5040"/>
      </w:tabs>
      <w:autoSpaceDE/>
      <w:autoSpaceDN/>
      <w:spacing w:line="240" w:lineRule="atLeast"/>
      <w:jc w:val="both"/>
    </w:pPr>
    <w:rPr>
      <w:rFonts w:ascii="Times New Roman" w:eastAsia="Times New Roman" w:hAnsi="Times New Roman" w:cs="Times New Roman"/>
      <w:sz w:val="24"/>
      <w:szCs w:val="20"/>
      <w:lang w:bidi="ar-SA"/>
    </w:rPr>
  </w:style>
  <w:style w:type="paragraph" w:customStyle="1" w:styleId="Text1">
    <w:name w:val="Text1"/>
    <w:basedOn w:val="Text"/>
    <w:next w:val="Text"/>
    <w:rsid w:val="00E956E4"/>
    <w:pPr>
      <w:tabs>
        <w:tab w:val="clear" w:pos="432"/>
      </w:tabs>
      <w:spacing w:before="0" w:after="0" w:line="480" w:lineRule="auto"/>
      <w:jc w:val="both"/>
    </w:pPr>
    <w:rPr>
      <w:rFonts w:ascii="Times New Roman" w:hAnsi="Times New Roman"/>
      <w:sz w:val="24"/>
      <w:szCs w:val="20"/>
    </w:rPr>
  </w:style>
  <w:style w:type="paragraph" w:customStyle="1" w:styleId="title-und">
    <w:name w:val="title-und"/>
    <w:basedOn w:val="Normal"/>
    <w:rsid w:val="00E956E4"/>
    <w:pPr>
      <w:widowControl/>
      <w:autoSpaceDE/>
      <w:autoSpaceDN/>
      <w:jc w:val="center"/>
    </w:pPr>
    <w:rPr>
      <w:rFonts w:ascii="Times New Roman" w:eastAsia="Times New Roman" w:hAnsi="Times New Roman" w:cs="Times New Roman"/>
      <w:b/>
      <w:caps/>
      <w:sz w:val="24"/>
      <w:szCs w:val="20"/>
      <w:u w:val="single"/>
      <w:lang w:bidi="ar-SA"/>
    </w:rPr>
  </w:style>
  <w:style w:type="character" w:customStyle="1" w:styleId="Underline">
    <w:name w:val="Underline"/>
    <w:rsid w:val="00E956E4"/>
    <w:rPr>
      <w:rFonts w:ascii="Times New Roman" w:hAnsi="Times New Roman"/>
      <w:sz w:val="24"/>
      <w:u w:val="single"/>
    </w:rPr>
  </w:style>
  <w:style w:type="paragraph" w:customStyle="1" w:styleId="witness">
    <w:name w:val="witness"/>
    <w:basedOn w:val="Base"/>
    <w:next w:val="Base"/>
    <w:rsid w:val="00E956E4"/>
  </w:style>
  <w:style w:type="table" w:customStyle="1" w:styleId="TableGrid11">
    <w:name w:val="Table Grid11"/>
    <w:basedOn w:val="TableNormal"/>
    <w:next w:val="TableGrid"/>
    <w:uiPriority w:val="59"/>
    <w:rsid w:val="00E9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rsid w:val="00E956E4"/>
    <w:pPr>
      <w:widowControl/>
      <w:autoSpaceDE/>
      <w:autoSpaceDN/>
      <w:spacing w:before="120"/>
    </w:pPr>
    <w:rPr>
      <w:rFonts w:ascii="Times New Roman" w:eastAsia="Times New Roman" w:hAnsi="Times New Roman" w:cs="Times New Roman"/>
      <w:szCs w:val="20"/>
      <w:lang w:bidi="ar-SA"/>
    </w:rPr>
  </w:style>
  <w:style w:type="paragraph" w:customStyle="1" w:styleId="just">
    <w:name w:val="just"/>
    <w:basedOn w:val="Normal"/>
    <w:rsid w:val="00056467"/>
    <w:pPr>
      <w:widowControl/>
      <w:autoSpaceDE/>
      <w:autoSpaceDN/>
      <w:spacing w:before="100" w:beforeAutospacing="1" w:after="100" w:afterAutospacing="1"/>
      <w:jc w:val="both"/>
    </w:pPr>
    <w:rPr>
      <w:rFonts w:ascii="Times New Roman" w:eastAsia="Times New Roman" w:hAnsi="Times New Roman" w:cs="Times New Roman"/>
      <w:color w:val="000000"/>
      <w:sz w:val="24"/>
      <w:szCs w:val="24"/>
      <w:lang w:bidi="ar-SA"/>
    </w:rPr>
  </w:style>
  <w:style w:type="character" w:customStyle="1" w:styleId="title1">
    <w:name w:val="title1"/>
    <w:rsid w:val="00056467"/>
    <w:rPr>
      <w:rFonts w:ascii="Verdana" w:hAnsi="Verdana" w:hint="default"/>
      <w:b/>
      <w:bCs/>
      <w:color w:val="996600"/>
      <w:sz w:val="23"/>
      <w:szCs w:val="23"/>
    </w:rPr>
  </w:style>
  <w:style w:type="paragraph" w:styleId="Bibliography">
    <w:name w:val="Bibliography"/>
    <w:basedOn w:val="Normal"/>
    <w:next w:val="Normal"/>
    <w:uiPriority w:val="37"/>
    <w:semiHidden/>
    <w:unhideWhenUsed/>
    <w:rsid w:val="007861D5"/>
  </w:style>
  <w:style w:type="paragraph" w:styleId="BodyTextFirstIndent">
    <w:name w:val="Body Text First Indent"/>
    <w:basedOn w:val="BodyText"/>
    <w:link w:val="BodyTextFirstIndentChar"/>
    <w:uiPriority w:val="99"/>
    <w:semiHidden/>
    <w:unhideWhenUsed/>
    <w:rsid w:val="007861D5"/>
    <w:pPr>
      <w:ind w:firstLine="360"/>
    </w:pPr>
    <w:rPr>
      <w:sz w:val="22"/>
      <w:szCs w:val="22"/>
    </w:rPr>
  </w:style>
  <w:style w:type="character" w:customStyle="1" w:styleId="BodyTextFirstIndentChar">
    <w:name w:val="Body Text First Indent Char"/>
    <w:basedOn w:val="BodyTextChar"/>
    <w:link w:val="BodyTextFirstIndent"/>
    <w:uiPriority w:val="99"/>
    <w:semiHidden/>
    <w:rsid w:val="007861D5"/>
    <w:rPr>
      <w:rFonts w:ascii="Arial" w:eastAsia="Arial" w:hAnsi="Arial" w:cs="Arial"/>
      <w:sz w:val="22"/>
      <w:szCs w:val="22"/>
      <w:lang w:bidi="en-US"/>
    </w:rPr>
  </w:style>
  <w:style w:type="paragraph" w:styleId="BodyTextFirstIndent2">
    <w:name w:val="Body Text First Indent 2"/>
    <w:basedOn w:val="BodyTextIndent"/>
    <w:link w:val="BodyTextFirstIndent2Char"/>
    <w:uiPriority w:val="99"/>
    <w:semiHidden/>
    <w:unhideWhenUsed/>
    <w:rsid w:val="007861D5"/>
    <w:pPr>
      <w:widowControl w:val="0"/>
      <w:tabs>
        <w:tab w:val="clear" w:pos="432"/>
      </w:tabs>
      <w:autoSpaceDE w:val="0"/>
      <w:autoSpaceDN w:val="0"/>
      <w:spacing w:after="0" w:line="240" w:lineRule="auto"/>
      <w:ind w:firstLine="360"/>
    </w:pPr>
    <w:rPr>
      <w:rFonts w:ascii="Arial" w:eastAsia="Arial" w:hAnsi="Arial" w:cs="Arial"/>
      <w:lang w:val="en-US" w:eastAsia="en-US"/>
    </w:rPr>
  </w:style>
  <w:style w:type="character" w:customStyle="1" w:styleId="BodyTextFirstIndent2Char">
    <w:name w:val="Body Text First Indent 2 Char"/>
    <w:basedOn w:val="BodyTextIndentChar"/>
    <w:link w:val="BodyTextFirstIndent2"/>
    <w:uiPriority w:val="99"/>
    <w:semiHidden/>
    <w:rsid w:val="007861D5"/>
    <w:rPr>
      <w:rFonts w:ascii="Arial" w:eastAsia="Arial" w:hAnsi="Arial" w:cs="Arial"/>
      <w:sz w:val="22"/>
      <w:szCs w:val="22"/>
      <w:lang w:val="x-none" w:eastAsia="x-none" w:bidi="en-US"/>
    </w:rPr>
  </w:style>
  <w:style w:type="paragraph" w:styleId="E-mailSignature">
    <w:name w:val="E-mail Signature"/>
    <w:basedOn w:val="Normal"/>
    <w:link w:val="E-mailSignatureChar"/>
    <w:uiPriority w:val="99"/>
    <w:semiHidden/>
    <w:unhideWhenUsed/>
    <w:rsid w:val="007861D5"/>
  </w:style>
  <w:style w:type="character" w:customStyle="1" w:styleId="E-mailSignatureChar">
    <w:name w:val="E-mail Signature Char"/>
    <w:basedOn w:val="DefaultParagraphFont"/>
    <w:link w:val="E-mailSignature"/>
    <w:uiPriority w:val="99"/>
    <w:semiHidden/>
    <w:rsid w:val="007861D5"/>
    <w:rPr>
      <w:rFonts w:ascii="Arial" w:eastAsia="Arial" w:hAnsi="Arial" w:cs="Arial"/>
      <w:sz w:val="22"/>
      <w:szCs w:val="22"/>
      <w:lang w:bidi="en-US"/>
    </w:rPr>
  </w:style>
  <w:style w:type="paragraph" w:styleId="EndnoteText">
    <w:name w:val="endnote text"/>
    <w:basedOn w:val="Normal"/>
    <w:link w:val="EndnoteTextChar"/>
    <w:uiPriority w:val="99"/>
    <w:semiHidden/>
    <w:unhideWhenUsed/>
    <w:rsid w:val="007861D5"/>
    <w:rPr>
      <w:sz w:val="20"/>
      <w:szCs w:val="20"/>
    </w:rPr>
  </w:style>
  <w:style w:type="character" w:customStyle="1" w:styleId="EndnoteTextChar">
    <w:name w:val="Endnote Text Char"/>
    <w:basedOn w:val="DefaultParagraphFont"/>
    <w:link w:val="EndnoteText"/>
    <w:uiPriority w:val="99"/>
    <w:semiHidden/>
    <w:rsid w:val="007861D5"/>
    <w:rPr>
      <w:rFonts w:ascii="Arial" w:eastAsia="Arial" w:hAnsi="Arial" w:cs="Arial"/>
      <w:lang w:bidi="en-US"/>
    </w:rPr>
  </w:style>
  <w:style w:type="paragraph" w:styleId="HTMLAddress">
    <w:name w:val="HTML Address"/>
    <w:basedOn w:val="Normal"/>
    <w:link w:val="HTMLAddressChar"/>
    <w:uiPriority w:val="99"/>
    <w:semiHidden/>
    <w:unhideWhenUsed/>
    <w:rsid w:val="007861D5"/>
    <w:rPr>
      <w:i/>
      <w:iCs/>
    </w:rPr>
  </w:style>
  <w:style w:type="character" w:customStyle="1" w:styleId="HTMLAddressChar">
    <w:name w:val="HTML Address Char"/>
    <w:basedOn w:val="DefaultParagraphFont"/>
    <w:link w:val="HTMLAddress"/>
    <w:uiPriority w:val="99"/>
    <w:semiHidden/>
    <w:rsid w:val="007861D5"/>
    <w:rPr>
      <w:rFonts w:ascii="Arial" w:eastAsia="Arial" w:hAnsi="Arial" w:cs="Arial"/>
      <w:i/>
      <w:iCs/>
      <w:sz w:val="22"/>
      <w:szCs w:val="22"/>
      <w:lang w:bidi="en-US"/>
    </w:rPr>
  </w:style>
  <w:style w:type="paragraph" w:styleId="Index1">
    <w:name w:val="index 1"/>
    <w:basedOn w:val="Normal"/>
    <w:next w:val="Normal"/>
    <w:autoRedefine/>
    <w:uiPriority w:val="99"/>
    <w:semiHidden/>
    <w:unhideWhenUsed/>
    <w:rsid w:val="007861D5"/>
    <w:pPr>
      <w:ind w:left="220" w:hanging="220"/>
    </w:pPr>
  </w:style>
  <w:style w:type="paragraph" w:styleId="Index2">
    <w:name w:val="index 2"/>
    <w:basedOn w:val="Normal"/>
    <w:next w:val="Normal"/>
    <w:autoRedefine/>
    <w:uiPriority w:val="99"/>
    <w:semiHidden/>
    <w:unhideWhenUsed/>
    <w:rsid w:val="007861D5"/>
    <w:pPr>
      <w:ind w:left="440" w:hanging="220"/>
    </w:pPr>
  </w:style>
  <w:style w:type="paragraph" w:styleId="Index3">
    <w:name w:val="index 3"/>
    <w:basedOn w:val="Normal"/>
    <w:next w:val="Normal"/>
    <w:autoRedefine/>
    <w:uiPriority w:val="99"/>
    <w:semiHidden/>
    <w:unhideWhenUsed/>
    <w:rsid w:val="007861D5"/>
    <w:pPr>
      <w:ind w:left="660" w:hanging="220"/>
    </w:pPr>
  </w:style>
  <w:style w:type="paragraph" w:styleId="Index4">
    <w:name w:val="index 4"/>
    <w:basedOn w:val="Normal"/>
    <w:next w:val="Normal"/>
    <w:autoRedefine/>
    <w:uiPriority w:val="99"/>
    <w:semiHidden/>
    <w:unhideWhenUsed/>
    <w:rsid w:val="007861D5"/>
    <w:pPr>
      <w:ind w:left="880" w:hanging="220"/>
    </w:pPr>
  </w:style>
  <w:style w:type="paragraph" w:styleId="Index5">
    <w:name w:val="index 5"/>
    <w:basedOn w:val="Normal"/>
    <w:next w:val="Normal"/>
    <w:autoRedefine/>
    <w:uiPriority w:val="99"/>
    <w:semiHidden/>
    <w:unhideWhenUsed/>
    <w:rsid w:val="007861D5"/>
    <w:pPr>
      <w:ind w:left="1100" w:hanging="220"/>
    </w:pPr>
  </w:style>
  <w:style w:type="paragraph" w:styleId="Index6">
    <w:name w:val="index 6"/>
    <w:basedOn w:val="Normal"/>
    <w:next w:val="Normal"/>
    <w:autoRedefine/>
    <w:uiPriority w:val="99"/>
    <w:semiHidden/>
    <w:unhideWhenUsed/>
    <w:rsid w:val="007861D5"/>
    <w:pPr>
      <w:ind w:left="1320" w:hanging="220"/>
    </w:pPr>
  </w:style>
  <w:style w:type="paragraph" w:styleId="Index7">
    <w:name w:val="index 7"/>
    <w:basedOn w:val="Normal"/>
    <w:next w:val="Normal"/>
    <w:autoRedefine/>
    <w:uiPriority w:val="99"/>
    <w:semiHidden/>
    <w:unhideWhenUsed/>
    <w:rsid w:val="007861D5"/>
    <w:pPr>
      <w:ind w:left="1540" w:hanging="220"/>
    </w:pPr>
  </w:style>
  <w:style w:type="paragraph" w:styleId="Index8">
    <w:name w:val="index 8"/>
    <w:basedOn w:val="Normal"/>
    <w:next w:val="Normal"/>
    <w:autoRedefine/>
    <w:uiPriority w:val="99"/>
    <w:semiHidden/>
    <w:unhideWhenUsed/>
    <w:rsid w:val="007861D5"/>
    <w:pPr>
      <w:ind w:left="1760" w:hanging="220"/>
    </w:pPr>
  </w:style>
  <w:style w:type="paragraph" w:styleId="Index9">
    <w:name w:val="index 9"/>
    <w:basedOn w:val="Normal"/>
    <w:next w:val="Normal"/>
    <w:autoRedefine/>
    <w:uiPriority w:val="99"/>
    <w:semiHidden/>
    <w:unhideWhenUsed/>
    <w:rsid w:val="007861D5"/>
    <w:pPr>
      <w:ind w:left="1980" w:hanging="220"/>
    </w:pPr>
  </w:style>
  <w:style w:type="paragraph" w:styleId="IndexHeading">
    <w:name w:val="index heading"/>
    <w:basedOn w:val="Normal"/>
    <w:next w:val="Index1"/>
    <w:uiPriority w:val="99"/>
    <w:semiHidden/>
    <w:unhideWhenUsed/>
    <w:rsid w:val="007861D5"/>
    <w:rPr>
      <w:rFonts w:asciiTheme="majorHAnsi" w:eastAsiaTheme="majorEastAsia" w:hAnsiTheme="majorHAnsi" w:cstheme="majorBidi"/>
      <w:b/>
      <w:bCs/>
    </w:rPr>
  </w:style>
  <w:style w:type="paragraph" w:styleId="MacroText">
    <w:name w:val="macro"/>
    <w:link w:val="MacroTextChar"/>
    <w:uiPriority w:val="99"/>
    <w:semiHidden/>
    <w:unhideWhenUsed/>
    <w:rsid w:val="007861D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nsolas" w:eastAsia="Arial" w:hAnsi="Consolas" w:cs="Arial"/>
      <w:lang w:bidi="en-US"/>
    </w:rPr>
  </w:style>
  <w:style w:type="character" w:customStyle="1" w:styleId="MacroTextChar">
    <w:name w:val="Macro Text Char"/>
    <w:basedOn w:val="DefaultParagraphFont"/>
    <w:link w:val="MacroText"/>
    <w:uiPriority w:val="99"/>
    <w:semiHidden/>
    <w:rsid w:val="007861D5"/>
    <w:rPr>
      <w:rFonts w:ascii="Consolas" w:eastAsia="Arial" w:hAnsi="Consolas" w:cs="Arial"/>
      <w:lang w:bidi="en-US"/>
    </w:rPr>
  </w:style>
  <w:style w:type="paragraph" w:styleId="NoteHeading">
    <w:name w:val="Note Heading"/>
    <w:basedOn w:val="Normal"/>
    <w:next w:val="Normal"/>
    <w:link w:val="NoteHeadingChar"/>
    <w:uiPriority w:val="99"/>
    <w:semiHidden/>
    <w:unhideWhenUsed/>
    <w:rsid w:val="007861D5"/>
  </w:style>
  <w:style w:type="character" w:customStyle="1" w:styleId="NoteHeadingChar">
    <w:name w:val="Note Heading Char"/>
    <w:basedOn w:val="DefaultParagraphFont"/>
    <w:link w:val="NoteHeading"/>
    <w:uiPriority w:val="99"/>
    <w:semiHidden/>
    <w:rsid w:val="007861D5"/>
    <w:rPr>
      <w:rFonts w:ascii="Arial" w:eastAsia="Arial" w:hAnsi="Arial" w:cs="Arial"/>
      <w:sz w:val="22"/>
      <w:szCs w:val="22"/>
      <w:lang w:bidi="en-US"/>
    </w:rPr>
  </w:style>
  <w:style w:type="paragraph" w:styleId="Salutation">
    <w:name w:val="Salutation"/>
    <w:basedOn w:val="Normal"/>
    <w:next w:val="Normal"/>
    <w:link w:val="SalutationChar"/>
    <w:uiPriority w:val="99"/>
    <w:semiHidden/>
    <w:unhideWhenUsed/>
    <w:rsid w:val="007861D5"/>
  </w:style>
  <w:style w:type="character" w:customStyle="1" w:styleId="SalutationChar">
    <w:name w:val="Salutation Char"/>
    <w:basedOn w:val="DefaultParagraphFont"/>
    <w:link w:val="Salutation"/>
    <w:uiPriority w:val="99"/>
    <w:semiHidden/>
    <w:rsid w:val="007861D5"/>
    <w:rPr>
      <w:rFonts w:ascii="Arial" w:eastAsia="Arial" w:hAnsi="Arial" w:cs="Arial"/>
      <w:sz w:val="22"/>
      <w:szCs w:val="22"/>
      <w:lang w:bidi="en-US"/>
    </w:rPr>
  </w:style>
  <w:style w:type="paragraph" w:styleId="TableofAuthorities">
    <w:name w:val="table of authorities"/>
    <w:basedOn w:val="Normal"/>
    <w:next w:val="Normal"/>
    <w:uiPriority w:val="99"/>
    <w:semiHidden/>
    <w:unhideWhenUsed/>
    <w:rsid w:val="007861D5"/>
    <w:pPr>
      <w:ind w:left="220" w:hanging="220"/>
    </w:pPr>
  </w:style>
  <w:style w:type="paragraph" w:styleId="TableofFigures">
    <w:name w:val="table of figures"/>
    <w:basedOn w:val="Normal"/>
    <w:next w:val="Normal"/>
    <w:uiPriority w:val="99"/>
    <w:semiHidden/>
    <w:unhideWhenUsed/>
    <w:rsid w:val="007861D5"/>
  </w:style>
  <w:style w:type="paragraph" w:styleId="TOAHeading">
    <w:name w:val="toa heading"/>
    <w:basedOn w:val="Normal"/>
    <w:next w:val="Normal"/>
    <w:uiPriority w:val="99"/>
    <w:semiHidden/>
    <w:unhideWhenUsed/>
    <w:rsid w:val="007861D5"/>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908">
      <w:bodyDiv w:val="1"/>
      <w:marLeft w:val="0"/>
      <w:marRight w:val="0"/>
      <w:marTop w:val="0"/>
      <w:marBottom w:val="0"/>
      <w:divBdr>
        <w:top w:val="none" w:sz="0" w:space="0" w:color="auto"/>
        <w:left w:val="none" w:sz="0" w:space="0" w:color="auto"/>
        <w:bottom w:val="none" w:sz="0" w:space="0" w:color="auto"/>
        <w:right w:val="none" w:sz="0" w:space="0" w:color="auto"/>
      </w:divBdr>
      <w:divsChild>
        <w:div w:id="240679915">
          <w:marLeft w:val="0"/>
          <w:marRight w:val="0"/>
          <w:marTop w:val="240"/>
          <w:marBottom w:val="270"/>
          <w:divBdr>
            <w:top w:val="none" w:sz="0" w:space="0" w:color="auto"/>
            <w:left w:val="none" w:sz="0" w:space="0" w:color="auto"/>
            <w:bottom w:val="none" w:sz="0" w:space="0" w:color="auto"/>
            <w:right w:val="none" w:sz="0" w:space="0" w:color="auto"/>
          </w:divBdr>
          <w:divsChild>
            <w:div w:id="1988241621">
              <w:marLeft w:val="0"/>
              <w:marRight w:val="0"/>
              <w:marTop w:val="0"/>
              <w:marBottom w:val="0"/>
              <w:divBdr>
                <w:top w:val="none" w:sz="0" w:space="0" w:color="auto"/>
                <w:left w:val="none" w:sz="0" w:space="0" w:color="auto"/>
                <w:bottom w:val="none" w:sz="0" w:space="0" w:color="auto"/>
                <w:right w:val="none" w:sz="0" w:space="0" w:color="auto"/>
              </w:divBdr>
              <w:divsChild>
                <w:div w:id="16801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4912">
          <w:marLeft w:val="0"/>
          <w:marRight w:val="0"/>
          <w:marTop w:val="240"/>
          <w:marBottom w:val="270"/>
          <w:divBdr>
            <w:top w:val="none" w:sz="0" w:space="0" w:color="auto"/>
            <w:left w:val="none" w:sz="0" w:space="0" w:color="auto"/>
            <w:bottom w:val="none" w:sz="0" w:space="0" w:color="auto"/>
            <w:right w:val="none" w:sz="0" w:space="0" w:color="auto"/>
          </w:divBdr>
          <w:divsChild>
            <w:div w:id="1847665724">
              <w:marLeft w:val="0"/>
              <w:marRight w:val="0"/>
              <w:marTop w:val="0"/>
              <w:marBottom w:val="0"/>
              <w:divBdr>
                <w:top w:val="none" w:sz="0" w:space="0" w:color="auto"/>
                <w:left w:val="none" w:sz="0" w:space="0" w:color="auto"/>
                <w:bottom w:val="none" w:sz="0" w:space="0" w:color="auto"/>
                <w:right w:val="none" w:sz="0" w:space="0" w:color="auto"/>
              </w:divBdr>
              <w:divsChild>
                <w:div w:id="15860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3449">
          <w:marLeft w:val="0"/>
          <w:marRight w:val="0"/>
          <w:marTop w:val="240"/>
          <w:marBottom w:val="270"/>
          <w:divBdr>
            <w:top w:val="none" w:sz="0" w:space="0" w:color="auto"/>
            <w:left w:val="none" w:sz="0" w:space="0" w:color="auto"/>
            <w:bottom w:val="none" w:sz="0" w:space="0" w:color="auto"/>
            <w:right w:val="none" w:sz="0" w:space="0" w:color="auto"/>
          </w:divBdr>
          <w:divsChild>
            <w:div w:id="1617561281">
              <w:marLeft w:val="0"/>
              <w:marRight w:val="0"/>
              <w:marTop w:val="0"/>
              <w:marBottom w:val="0"/>
              <w:divBdr>
                <w:top w:val="none" w:sz="0" w:space="0" w:color="auto"/>
                <w:left w:val="none" w:sz="0" w:space="0" w:color="auto"/>
                <w:bottom w:val="none" w:sz="0" w:space="0" w:color="auto"/>
                <w:right w:val="none" w:sz="0" w:space="0" w:color="auto"/>
              </w:divBdr>
              <w:divsChild>
                <w:div w:id="14796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2660">
          <w:marLeft w:val="0"/>
          <w:marRight w:val="0"/>
          <w:marTop w:val="240"/>
          <w:marBottom w:val="270"/>
          <w:divBdr>
            <w:top w:val="none" w:sz="0" w:space="0" w:color="auto"/>
            <w:left w:val="none" w:sz="0" w:space="0" w:color="auto"/>
            <w:bottom w:val="none" w:sz="0" w:space="0" w:color="auto"/>
            <w:right w:val="none" w:sz="0" w:space="0" w:color="auto"/>
          </w:divBdr>
          <w:divsChild>
            <w:div w:id="1903251306">
              <w:marLeft w:val="0"/>
              <w:marRight w:val="0"/>
              <w:marTop w:val="0"/>
              <w:marBottom w:val="0"/>
              <w:divBdr>
                <w:top w:val="none" w:sz="0" w:space="0" w:color="auto"/>
                <w:left w:val="none" w:sz="0" w:space="0" w:color="auto"/>
                <w:bottom w:val="none" w:sz="0" w:space="0" w:color="auto"/>
                <w:right w:val="none" w:sz="0" w:space="0" w:color="auto"/>
              </w:divBdr>
              <w:divsChild>
                <w:div w:id="15531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7473">
          <w:marLeft w:val="0"/>
          <w:marRight w:val="0"/>
          <w:marTop w:val="240"/>
          <w:marBottom w:val="270"/>
          <w:divBdr>
            <w:top w:val="none" w:sz="0" w:space="0" w:color="auto"/>
            <w:left w:val="none" w:sz="0" w:space="0" w:color="auto"/>
            <w:bottom w:val="none" w:sz="0" w:space="0" w:color="auto"/>
            <w:right w:val="none" w:sz="0" w:space="0" w:color="auto"/>
          </w:divBdr>
          <w:divsChild>
            <w:div w:id="306713159">
              <w:marLeft w:val="0"/>
              <w:marRight w:val="0"/>
              <w:marTop w:val="0"/>
              <w:marBottom w:val="0"/>
              <w:divBdr>
                <w:top w:val="none" w:sz="0" w:space="0" w:color="auto"/>
                <w:left w:val="none" w:sz="0" w:space="0" w:color="auto"/>
                <w:bottom w:val="none" w:sz="0" w:space="0" w:color="auto"/>
                <w:right w:val="none" w:sz="0" w:space="0" w:color="auto"/>
              </w:divBdr>
              <w:divsChild>
                <w:div w:id="14718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9065">
          <w:marLeft w:val="0"/>
          <w:marRight w:val="0"/>
          <w:marTop w:val="240"/>
          <w:marBottom w:val="270"/>
          <w:divBdr>
            <w:top w:val="none" w:sz="0" w:space="0" w:color="auto"/>
            <w:left w:val="none" w:sz="0" w:space="0" w:color="auto"/>
            <w:bottom w:val="none" w:sz="0" w:space="0" w:color="auto"/>
            <w:right w:val="none" w:sz="0" w:space="0" w:color="auto"/>
          </w:divBdr>
          <w:divsChild>
            <w:div w:id="405567321">
              <w:marLeft w:val="0"/>
              <w:marRight w:val="0"/>
              <w:marTop w:val="0"/>
              <w:marBottom w:val="0"/>
              <w:divBdr>
                <w:top w:val="none" w:sz="0" w:space="0" w:color="auto"/>
                <w:left w:val="none" w:sz="0" w:space="0" w:color="auto"/>
                <w:bottom w:val="none" w:sz="0" w:space="0" w:color="auto"/>
                <w:right w:val="none" w:sz="0" w:space="0" w:color="auto"/>
              </w:divBdr>
              <w:divsChild>
                <w:div w:id="14625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4810">
          <w:marLeft w:val="0"/>
          <w:marRight w:val="0"/>
          <w:marTop w:val="240"/>
          <w:marBottom w:val="270"/>
          <w:divBdr>
            <w:top w:val="none" w:sz="0" w:space="0" w:color="auto"/>
            <w:left w:val="none" w:sz="0" w:space="0" w:color="auto"/>
            <w:bottom w:val="none" w:sz="0" w:space="0" w:color="auto"/>
            <w:right w:val="none" w:sz="0" w:space="0" w:color="auto"/>
          </w:divBdr>
          <w:divsChild>
            <w:div w:id="2031294868">
              <w:marLeft w:val="0"/>
              <w:marRight w:val="0"/>
              <w:marTop w:val="0"/>
              <w:marBottom w:val="0"/>
              <w:divBdr>
                <w:top w:val="none" w:sz="0" w:space="0" w:color="auto"/>
                <w:left w:val="none" w:sz="0" w:space="0" w:color="auto"/>
                <w:bottom w:val="none" w:sz="0" w:space="0" w:color="auto"/>
                <w:right w:val="none" w:sz="0" w:space="0" w:color="auto"/>
              </w:divBdr>
              <w:divsChild>
                <w:div w:id="5866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1615">
          <w:marLeft w:val="0"/>
          <w:marRight w:val="0"/>
          <w:marTop w:val="240"/>
          <w:marBottom w:val="270"/>
          <w:divBdr>
            <w:top w:val="none" w:sz="0" w:space="0" w:color="auto"/>
            <w:left w:val="none" w:sz="0" w:space="0" w:color="auto"/>
            <w:bottom w:val="none" w:sz="0" w:space="0" w:color="auto"/>
            <w:right w:val="none" w:sz="0" w:space="0" w:color="auto"/>
          </w:divBdr>
          <w:divsChild>
            <w:div w:id="1769689701">
              <w:marLeft w:val="0"/>
              <w:marRight w:val="0"/>
              <w:marTop w:val="0"/>
              <w:marBottom w:val="0"/>
              <w:divBdr>
                <w:top w:val="none" w:sz="0" w:space="0" w:color="auto"/>
                <w:left w:val="none" w:sz="0" w:space="0" w:color="auto"/>
                <w:bottom w:val="none" w:sz="0" w:space="0" w:color="auto"/>
                <w:right w:val="none" w:sz="0" w:space="0" w:color="auto"/>
              </w:divBdr>
              <w:divsChild>
                <w:div w:id="14598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7511">
      <w:bodyDiv w:val="1"/>
      <w:marLeft w:val="0"/>
      <w:marRight w:val="0"/>
      <w:marTop w:val="0"/>
      <w:marBottom w:val="0"/>
      <w:divBdr>
        <w:top w:val="none" w:sz="0" w:space="0" w:color="auto"/>
        <w:left w:val="none" w:sz="0" w:space="0" w:color="auto"/>
        <w:bottom w:val="none" w:sz="0" w:space="0" w:color="auto"/>
        <w:right w:val="none" w:sz="0" w:space="0" w:color="auto"/>
      </w:divBdr>
    </w:div>
    <w:div w:id="369184175">
      <w:bodyDiv w:val="1"/>
      <w:marLeft w:val="0"/>
      <w:marRight w:val="0"/>
      <w:marTop w:val="0"/>
      <w:marBottom w:val="0"/>
      <w:divBdr>
        <w:top w:val="none" w:sz="0" w:space="0" w:color="auto"/>
        <w:left w:val="none" w:sz="0" w:space="0" w:color="auto"/>
        <w:bottom w:val="none" w:sz="0" w:space="0" w:color="auto"/>
        <w:right w:val="none" w:sz="0" w:space="0" w:color="auto"/>
      </w:divBdr>
      <w:divsChild>
        <w:div w:id="144901985">
          <w:marLeft w:val="0"/>
          <w:marRight w:val="0"/>
          <w:marTop w:val="240"/>
          <w:marBottom w:val="270"/>
          <w:divBdr>
            <w:top w:val="none" w:sz="0" w:space="0" w:color="auto"/>
            <w:left w:val="none" w:sz="0" w:space="0" w:color="auto"/>
            <w:bottom w:val="none" w:sz="0" w:space="0" w:color="auto"/>
            <w:right w:val="none" w:sz="0" w:space="0" w:color="auto"/>
          </w:divBdr>
          <w:divsChild>
            <w:div w:id="1841314413">
              <w:marLeft w:val="0"/>
              <w:marRight w:val="0"/>
              <w:marTop w:val="0"/>
              <w:marBottom w:val="0"/>
              <w:divBdr>
                <w:top w:val="none" w:sz="0" w:space="0" w:color="auto"/>
                <w:left w:val="none" w:sz="0" w:space="0" w:color="auto"/>
                <w:bottom w:val="none" w:sz="0" w:space="0" w:color="auto"/>
                <w:right w:val="none" w:sz="0" w:space="0" w:color="auto"/>
              </w:divBdr>
              <w:divsChild>
                <w:div w:id="18633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2594">
          <w:marLeft w:val="0"/>
          <w:marRight w:val="0"/>
          <w:marTop w:val="240"/>
          <w:marBottom w:val="270"/>
          <w:divBdr>
            <w:top w:val="none" w:sz="0" w:space="0" w:color="auto"/>
            <w:left w:val="none" w:sz="0" w:space="0" w:color="auto"/>
            <w:bottom w:val="none" w:sz="0" w:space="0" w:color="auto"/>
            <w:right w:val="none" w:sz="0" w:space="0" w:color="auto"/>
          </w:divBdr>
          <w:divsChild>
            <w:div w:id="1888834996">
              <w:marLeft w:val="0"/>
              <w:marRight w:val="0"/>
              <w:marTop w:val="0"/>
              <w:marBottom w:val="0"/>
              <w:divBdr>
                <w:top w:val="none" w:sz="0" w:space="0" w:color="auto"/>
                <w:left w:val="none" w:sz="0" w:space="0" w:color="auto"/>
                <w:bottom w:val="none" w:sz="0" w:space="0" w:color="auto"/>
                <w:right w:val="none" w:sz="0" w:space="0" w:color="auto"/>
              </w:divBdr>
              <w:divsChild>
                <w:div w:id="18514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2833">
          <w:marLeft w:val="0"/>
          <w:marRight w:val="0"/>
          <w:marTop w:val="240"/>
          <w:marBottom w:val="270"/>
          <w:divBdr>
            <w:top w:val="none" w:sz="0" w:space="0" w:color="auto"/>
            <w:left w:val="none" w:sz="0" w:space="0" w:color="auto"/>
            <w:bottom w:val="none" w:sz="0" w:space="0" w:color="auto"/>
            <w:right w:val="none" w:sz="0" w:space="0" w:color="auto"/>
          </w:divBdr>
          <w:divsChild>
            <w:div w:id="1698503389">
              <w:marLeft w:val="0"/>
              <w:marRight w:val="0"/>
              <w:marTop w:val="0"/>
              <w:marBottom w:val="0"/>
              <w:divBdr>
                <w:top w:val="none" w:sz="0" w:space="0" w:color="auto"/>
                <w:left w:val="none" w:sz="0" w:space="0" w:color="auto"/>
                <w:bottom w:val="none" w:sz="0" w:space="0" w:color="auto"/>
                <w:right w:val="none" w:sz="0" w:space="0" w:color="auto"/>
              </w:divBdr>
              <w:divsChild>
                <w:div w:id="5764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4318">
          <w:marLeft w:val="0"/>
          <w:marRight w:val="0"/>
          <w:marTop w:val="240"/>
          <w:marBottom w:val="270"/>
          <w:divBdr>
            <w:top w:val="none" w:sz="0" w:space="0" w:color="auto"/>
            <w:left w:val="none" w:sz="0" w:space="0" w:color="auto"/>
            <w:bottom w:val="none" w:sz="0" w:space="0" w:color="auto"/>
            <w:right w:val="none" w:sz="0" w:space="0" w:color="auto"/>
          </w:divBdr>
          <w:divsChild>
            <w:div w:id="646202462">
              <w:marLeft w:val="0"/>
              <w:marRight w:val="0"/>
              <w:marTop w:val="0"/>
              <w:marBottom w:val="0"/>
              <w:divBdr>
                <w:top w:val="none" w:sz="0" w:space="0" w:color="auto"/>
                <w:left w:val="none" w:sz="0" w:space="0" w:color="auto"/>
                <w:bottom w:val="none" w:sz="0" w:space="0" w:color="auto"/>
                <w:right w:val="none" w:sz="0" w:space="0" w:color="auto"/>
              </w:divBdr>
              <w:divsChild>
                <w:div w:id="5501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9357">
      <w:bodyDiv w:val="1"/>
      <w:marLeft w:val="0"/>
      <w:marRight w:val="0"/>
      <w:marTop w:val="0"/>
      <w:marBottom w:val="0"/>
      <w:divBdr>
        <w:top w:val="none" w:sz="0" w:space="0" w:color="auto"/>
        <w:left w:val="none" w:sz="0" w:space="0" w:color="auto"/>
        <w:bottom w:val="none" w:sz="0" w:space="0" w:color="auto"/>
        <w:right w:val="none" w:sz="0" w:space="0" w:color="auto"/>
      </w:divBdr>
    </w:div>
    <w:div w:id="617837490">
      <w:bodyDiv w:val="1"/>
      <w:marLeft w:val="0"/>
      <w:marRight w:val="0"/>
      <w:marTop w:val="0"/>
      <w:marBottom w:val="0"/>
      <w:divBdr>
        <w:top w:val="none" w:sz="0" w:space="0" w:color="auto"/>
        <w:left w:val="none" w:sz="0" w:space="0" w:color="auto"/>
        <w:bottom w:val="none" w:sz="0" w:space="0" w:color="auto"/>
        <w:right w:val="none" w:sz="0" w:space="0" w:color="auto"/>
      </w:divBdr>
    </w:div>
    <w:div w:id="832187495">
      <w:bodyDiv w:val="1"/>
      <w:marLeft w:val="0"/>
      <w:marRight w:val="0"/>
      <w:marTop w:val="0"/>
      <w:marBottom w:val="0"/>
      <w:divBdr>
        <w:top w:val="none" w:sz="0" w:space="0" w:color="auto"/>
        <w:left w:val="none" w:sz="0" w:space="0" w:color="auto"/>
        <w:bottom w:val="none" w:sz="0" w:space="0" w:color="auto"/>
        <w:right w:val="none" w:sz="0" w:space="0" w:color="auto"/>
      </w:divBdr>
    </w:div>
    <w:div w:id="976108570">
      <w:bodyDiv w:val="1"/>
      <w:marLeft w:val="0"/>
      <w:marRight w:val="0"/>
      <w:marTop w:val="0"/>
      <w:marBottom w:val="0"/>
      <w:divBdr>
        <w:top w:val="none" w:sz="0" w:space="0" w:color="auto"/>
        <w:left w:val="none" w:sz="0" w:space="0" w:color="auto"/>
        <w:bottom w:val="none" w:sz="0" w:space="0" w:color="auto"/>
        <w:right w:val="none" w:sz="0" w:space="0" w:color="auto"/>
      </w:divBdr>
      <w:divsChild>
        <w:div w:id="1536308341">
          <w:marLeft w:val="0"/>
          <w:marRight w:val="0"/>
          <w:marTop w:val="240"/>
          <w:marBottom w:val="270"/>
          <w:divBdr>
            <w:top w:val="none" w:sz="0" w:space="0" w:color="auto"/>
            <w:left w:val="none" w:sz="0" w:space="0" w:color="auto"/>
            <w:bottom w:val="none" w:sz="0" w:space="0" w:color="auto"/>
            <w:right w:val="none" w:sz="0" w:space="0" w:color="auto"/>
          </w:divBdr>
          <w:divsChild>
            <w:div w:id="875779687">
              <w:marLeft w:val="0"/>
              <w:marRight w:val="0"/>
              <w:marTop w:val="0"/>
              <w:marBottom w:val="0"/>
              <w:divBdr>
                <w:top w:val="none" w:sz="0" w:space="0" w:color="auto"/>
                <w:left w:val="none" w:sz="0" w:space="0" w:color="auto"/>
                <w:bottom w:val="none" w:sz="0" w:space="0" w:color="auto"/>
                <w:right w:val="none" w:sz="0" w:space="0" w:color="auto"/>
              </w:divBdr>
              <w:divsChild>
                <w:div w:id="7822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356">
          <w:marLeft w:val="0"/>
          <w:marRight w:val="0"/>
          <w:marTop w:val="0"/>
          <w:marBottom w:val="0"/>
          <w:divBdr>
            <w:top w:val="none" w:sz="0" w:space="0" w:color="auto"/>
            <w:left w:val="none" w:sz="0" w:space="0" w:color="auto"/>
            <w:bottom w:val="none" w:sz="0" w:space="0" w:color="auto"/>
            <w:right w:val="none" w:sz="0" w:space="0" w:color="auto"/>
          </w:divBdr>
          <w:divsChild>
            <w:div w:id="253978283">
              <w:marLeft w:val="0"/>
              <w:marRight w:val="0"/>
              <w:marTop w:val="0"/>
              <w:marBottom w:val="0"/>
              <w:divBdr>
                <w:top w:val="none" w:sz="0" w:space="0" w:color="auto"/>
                <w:left w:val="none" w:sz="0" w:space="0" w:color="auto"/>
                <w:bottom w:val="none" w:sz="0" w:space="0" w:color="auto"/>
                <w:right w:val="none" w:sz="0" w:space="0" w:color="auto"/>
              </w:divBdr>
            </w:div>
          </w:divsChild>
        </w:div>
        <w:div w:id="1890333988">
          <w:marLeft w:val="0"/>
          <w:marRight w:val="0"/>
          <w:marTop w:val="240"/>
          <w:marBottom w:val="270"/>
          <w:divBdr>
            <w:top w:val="none" w:sz="0" w:space="0" w:color="auto"/>
            <w:left w:val="none" w:sz="0" w:space="0" w:color="auto"/>
            <w:bottom w:val="none" w:sz="0" w:space="0" w:color="auto"/>
            <w:right w:val="none" w:sz="0" w:space="0" w:color="auto"/>
          </w:divBdr>
          <w:divsChild>
            <w:div w:id="1256476760">
              <w:marLeft w:val="0"/>
              <w:marRight w:val="0"/>
              <w:marTop w:val="0"/>
              <w:marBottom w:val="0"/>
              <w:divBdr>
                <w:top w:val="none" w:sz="0" w:space="0" w:color="auto"/>
                <w:left w:val="none" w:sz="0" w:space="0" w:color="auto"/>
                <w:bottom w:val="none" w:sz="0" w:space="0" w:color="auto"/>
                <w:right w:val="none" w:sz="0" w:space="0" w:color="auto"/>
              </w:divBdr>
              <w:divsChild>
                <w:div w:id="19586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1371">
      <w:bodyDiv w:val="1"/>
      <w:marLeft w:val="0"/>
      <w:marRight w:val="0"/>
      <w:marTop w:val="0"/>
      <w:marBottom w:val="0"/>
      <w:divBdr>
        <w:top w:val="none" w:sz="0" w:space="0" w:color="auto"/>
        <w:left w:val="none" w:sz="0" w:space="0" w:color="auto"/>
        <w:bottom w:val="none" w:sz="0" w:space="0" w:color="auto"/>
        <w:right w:val="none" w:sz="0" w:space="0" w:color="auto"/>
      </w:divBdr>
      <w:divsChild>
        <w:div w:id="816383160">
          <w:marLeft w:val="0"/>
          <w:marRight w:val="0"/>
          <w:marTop w:val="240"/>
          <w:marBottom w:val="270"/>
          <w:divBdr>
            <w:top w:val="none" w:sz="0" w:space="0" w:color="auto"/>
            <w:left w:val="none" w:sz="0" w:space="0" w:color="auto"/>
            <w:bottom w:val="none" w:sz="0" w:space="0" w:color="auto"/>
            <w:right w:val="none" w:sz="0" w:space="0" w:color="auto"/>
          </w:divBdr>
          <w:divsChild>
            <w:div w:id="408625155">
              <w:marLeft w:val="0"/>
              <w:marRight w:val="0"/>
              <w:marTop w:val="240"/>
              <w:marBottom w:val="270"/>
              <w:divBdr>
                <w:top w:val="none" w:sz="0" w:space="0" w:color="auto"/>
                <w:left w:val="none" w:sz="0" w:space="0" w:color="auto"/>
                <w:bottom w:val="none" w:sz="0" w:space="0" w:color="auto"/>
                <w:right w:val="none" w:sz="0" w:space="0" w:color="auto"/>
              </w:divBdr>
              <w:divsChild>
                <w:div w:id="136384329">
                  <w:marLeft w:val="0"/>
                  <w:marRight w:val="0"/>
                  <w:marTop w:val="240"/>
                  <w:marBottom w:val="270"/>
                  <w:divBdr>
                    <w:top w:val="none" w:sz="0" w:space="0" w:color="auto"/>
                    <w:left w:val="none" w:sz="0" w:space="0" w:color="auto"/>
                    <w:bottom w:val="none" w:sz="0" w:space="0" w:color="auto"/>
                    <w:right w:val="none" w:sz="0" w:space="0" w:color="auto"/>
                  </w:divBdr>
                  <w:divsChild>
                    <w:div w:id="1857695427">
                      <w:marLeft w:val="0"/>
                      <w:marRight w:val="0"/>
                      <w:marTop w:val="0"/>
                      <w:marBottom w:val="0"/>
                      <w:divBdr>
                        <w:top w:val="none" w:sz="0" w:space="0" w:color="auto"/>
                        <w:left w:val="none" w:sz="0" w:space="0" w:color="auto"/>
                        <w:bottom w:val="none" w:sz="0" w:space="0" w:color="auto"/>
                        <w:right w:val="none" w:sz="0" w:space="0" w:color="auto"/>
                      </w:divBdr>
                      <w:divsChild>
                        <w:div w:id="20617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054">
                  <w:marLeft w:val="0"/>
                  <w:marRight w:val="0"/>
                  <w:marTop w:val="240"/>
                  <w:marBottom w:val="270"/>
                  <w:divBdr>
                    <w:top w:val="none" w:sz="0" w:space="0" w:color="auto"/>
                    <w:left w:val="none" w:sz="0" w:space="0" w:color="auto"/>
                    <w:bottom w:val="none" w:sz="0" w:space="0" w:color="auto"/>
                    <w:right w:val="none" w:sz="0" w:space="0" w:color="auto"/>
                  </w:divBdr>
                  <w:divsChild>
                    <w:div w:id="619991397">
                      <w:marLeft w:val="0"/>
                      <w:marRight w:val="0"/>
                      <w:marTop w:val="0"/>
                      <w:marBottom w:val="0"/>
                      <w:divBdr>
                        <w:top w:val="none" w:sz="0" w:space="0" w:color="auto"/>
                        <w:left w:val="none" w:sz="0" w:space="0" w:color="auto"/>
                        <w:bottom w:val="none" w:sz="0" w:space="0" w:color="auto"/>
                        <w:right w:val="none" w:sz="0" w:space="0" w:color="auto"/>
                      </w:divBdr>
                      <w:divsChild>
                        <w:div w:id="20307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8597">
                  <w:marLeft w:val="0"/>
                  <w:marRight w:val="0"/>
                  <w:marTop w:val="240"/>
                  <w:marBottom w:val="270"/>
                  <w:divBdr>
                    <w:top w:val="none" w:sz="0" w:space="0" w:color="auto"/>
                    <w:left w:val="none" w:sz="0" w:space="0" w:color="auto"/>
                    <w:bottom w:val="none" w:sz="0" w:space="0" w:color="auto"/>
                    <w:right w:val="none" w:sz="0" w:space="0" w:color="auto"/>
                  </w:divBdr>
                  <w:divsChild>
                    <w:div w:id="646282567">
                      <w:marLeft w:val="0"/>
                      <w:marRight w:val="0"/>
                      <w:marTop w:val="0"/>
                      <w:marBottom w:val="0"/>
                      <w:divBdr>
                        <w:top w:val="none" w:sz="0" w:space="0" w:color="auto"/>
                        <w:left w:val="none" w:sz="0" w:space="0" w:color="auto"/>
                        <w:bottom w:val="none" w:sz="0" w:space="0" w:color="auto"/>
                        <w:right w:val="none" w:sz="0" w:space="0" w:color="auto"/>
                      </w:divBdr>
                      <w:divsChild>
                        <w:div w:id="9702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3929">
                  <w:marLeft w:val="0"/>
                  <w:marRight w:val="0"/>
                  <w:marTop w:val="240"/>
                  <w:marBottom w:val="270"/>
                  <w:divBdr>
                    <w:top w:val="none" w:sz="0" w:space="0" w:color="auto"/>
                    <w:left w:val="none" w:sz="0" w:space="0" w:color="auto"/>
                    <w:bottom w:val="none" w:sz="0" w:space="0" w:color="auto"/>
                    <w:right w:val="none" w:sz="0" w:space="0" w:color="auto"/>
                  </w:divBdr>
                  <w:divsChild>
                    <w:div w:id="1682126583">
                      <w:marLeft w:val="0"/>
                      <w:marRight w:val="0"/>
                      <w:marTop w:val="0"/>
                      <w:marBottom w:val="0"/>
                      <w:divBdr>
                        <w:top w:val="none" w:sz="0" w:space="0" w:color="auto"/>
                        <w:left w:val="none" w:sz="0" w:space="0" w:color="auto"/>
                        <w:bottom w:val="none" w:sz="0" w:space="0" w:color="auto"/>
                        <w:right w:val="none" w:sz="0" w:space="0" w:color="auto"/>
                      </w:divBdr>
                      <w:divsChild>
                        <w:div w:id="10186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43034">
                  <w:marLeft w:val="0"/>
                  <w:marRight w:val="0"/>
                  <w:marTop w:val="240"/>
                  <w:marBottom w:val="270"/>
                  <w:divBdr>
                    <w:top w:val="none" w:sz="0" w:space="0" w:color="auto"/>
                    <w:left w:val="none" w:sz="0" w:space="0" w:color="auto"/>
                    <w:bottom w:val="none" w:sz="0" w:space="0" w:color="auto"/>
                    <w:right w:val="none" w:sz="0" w:space="0" w:color="auto"/>
                  </w:divBdr>
                  <w:divsChild>
                    <w:div w:id="2045053494">
                      <w:marLeft w:val="0"/>
                      <w:marRight w:val="0"/>
                      <w:marTop w:val="0"/>
                      <w:marBottom w:val="0"/>
                      <w:divBdr>
                        <w:top w:val="none" w:sz="0" w:space="0" w:color="auto"/>
                        <w:left w:val="none" w:sz="0" w:space="0" w:color="auto"/>
                        <w:bottom w:val="none" w:sz="0" w:space="0" w:color="auto"/>
                        <w:right w:val="none" w:sz="0" w:space="0" w:color="auto"/>
                      </w:divBdr>
                      <w:divsChild>
                        <w:div w:id="3265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9044">
                  <w:marLeft w:val="0"/>
                  <w:marRight w:val="0"/>
                  <w:marTop w:val="0"/>
                  <w:marBottom w:val="0"/>
                  <w:divBdr>
                    <w:top w:val="none" w:sz="0" w:space="0" w:color="auto"/>
                    <w:left w:val="none" w:sz="0" w:space="0" w:color="auto"/>
                    <w:bottom w:val="none" w:sz="0" w:space="0" w:color="auto"/>
                    <w:right w:val="none" w:sz="0" w:space="0" w:color="auto"/>
                  </w:divBdr>
                  <w:divsChild>
                    <w:div w:id="1872109452">
                      <w:marLeft w:val="0"/>
                      <w:marRight w:val="0"/>
                      <w:marTop w:val="0"/>
                      <w:marBottom w:val="0"/>
                      <w:divBdr>
                        <w:top w:val="none" w:sz="0" w:space="0" w:color="auto"/>
                        <w:left w:val="none" w:sz="0" w:space="0" w:color="auto"/>
                        <w:bottom w:val="none" w:sz="0" w:space="0" w:color="auto"/>
                        <w:right w:val="none" w:sz="0" w:space="0" w:color="auto"/>
                      </w:divBdr>
                    </w:div>
                  </w:divsChild>
                </w:div>
                <w:div w:id="1996638214">
                  <w:marLeft w:val="0"/>
                  <w:marRight w:val="0"/>
                  <w:marTop w:val="240"/>
                  <w:marBottom w:val="270"/>
                  <w:divBdr>
                    <w:top w:val="none" w:sz="0" w:space="0" w:color="auto"/>
                    <w:left w:val="none" w:sz="0" w:space="0" w:color="auto"/>
                    <w:bottom w:val="none" w:sz="0" w:space="0" w:color="auto"/>
                    <w:right w:val="none" w:sz="0" w:space="0" w:color="auto"/>
                  </w:divBdr>
                  <w:divsChild>
                    <w:div w:id="1453134952">
                      <w:marLeft w:val="0"/>
                      <w:marRight w:val="0"/>
                      <w:marTop w:val="0"/>
                      <w:marBottom w:val="0"/>
                      <w:divBdr>
                        <w:top w:val="none" w:sz="0" w:space="0" w:color="auto"/>
                        <w:left w:val="none" w:sz="0" w:space="0" w:color="auto"/>
                        <w:bottom w:val="none" w:sz="0" w:space="0" w:color="auto"/>
                        <w:right w:val="none" w:sz="0" w:space="0" w:color="auto"/>
                      </w:divBdr>
                      <w:divsChild>
                        <w:div w:id="215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5866">
              <w:marLeft w:val="0"/>
              <w:marRight w:val="0"/>
              <w:marTop w:val="240"/>
              <w:marBottom w:val="270"/>
              <w:divBdr>
                <w:top w:val="none" w:sz="0" w:space="0" w:color="auto"/>
                <w:left w:val="none" w:sz="0" w:space="0" w:color="auto"/>
                <w:bottom w:val="none" w:sz="0" w:space="0" w:color="auto"/>
                <w:right w:val="none" w:sz="0" w:space="0" w:color="auto"/>
              </w:divBdr>
              <w:divsChild>
                <w:div w:id="68044232">
                  <w:marLeft w:val="0"/>
                  <w:marRight w:val="0"/>
                  <w:marTop w:val="0"/>
                  <w:marBottom w:val="0"/>
                  <w:divBdr>
                    <w:top w:val="none" w:sz="0" w:space="0" w:color="auto"/>
                    <w:left w:val="none" w:sz="0" w:space="0" w:color="auto"/>
                    <w:bottom w:val="none" w:sz="0" w:space="0" w:color="auto"/>
                    <w:right w:val="none" w:sz="0" w:space="0" w:color="auto"/>
                  </w:divBdr>
                  <w:divsChild>
                    <w:div w:id="8086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49329">
              <w:marLeft w:val="0"/>
              <w:marRight w:val="0"/>
              <w:marTop w:val="240"/>
              <w:marBottom w:val="270"/>
              <w:divBdr>
                <w:top w:val="none" w:sz="0" w:space="0" w:color="auto"/>
                <w:left w:val="none" w:sz="0" w:space="0" w:color="auto"/>
                <w:bottom w:val="none" w:sz="0" w:space="0" w:color="auto"/>
                <w:right w:val="none" w:sz="0" w:space="0" w:color="auto"/>
              </w:divBdr>
              <w:divsChild>
                <w:div w:id="1972249283">
                  <w:marLeft w:val="0"/>
                  <w:marRight w:val="0"/>
                  <w:marTop w:val="0"/>
                  <w:marBottom w:val="0"/>
                  <w:divBdr>
                    <w:top w:val="none" w:sz="0" w:space="0" w:color="auto"/>
                    <w:left w:val="none" w:sz="0" w:space="0" w:color="auto"/>
                    <w:bottom w:val="none" w:sz="0" w:space="0" w:color="auto"/>
                    <w:right w:val="none" w:sz="0" w:space="0" w:color="auto"/>
                  </w:divBdr>
                  <w:divsChild>
                    <w:div w:id="5305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28758">
              <w:marLeft w:val="0"/>
              <w:marRight w:val="0"/>
              <w:marTop w:val="240"/>
              <w:marBottom w:val="270"/>
              <w:divBdr>
                <w:top w:val="none" w:sz="0" w:space="0" w:color="auto"/>
                <w:left w:val="none" w:sz="0" w:space="0" w:color="auto"/>
                <w:bottom w:val="none" w:sz="0" w:space="0" w:color="auto"/>
                <w:right w:val="none" w:sz="0" w:space="0" w:color="auto"/>
              </w:divBdr>
              <w:divsChild>
                <w:div w:id="1963657074">
                  <w:marLeft w:val="0"/>
                  <w:marRight w:val="0"/>
                  <w:marTop w:val="0"/>
                  <w:marBottom w:val="0"/>
                  <w:divBdr>
                    <w:top w:val="none" w:sz="0" w:space="0" w:color="auto"/>
                    <w:left w:val="none" w:sz="0" w:space="0" w:color="auto"/>
                    <w:bottom w:val="none" w:sz="0" w:space="0" w:color="auto"/>
                    <w:right w:val="none" w:sz="0" w:space="0" w:color="auto"/>
                  </w:divBdr>
                  <w:divsChild>
                    <w:div w:id="1492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68">
              <w:marLeft w:val="0"/>
              <w:marRight w:val="0"/>
              <w:marTop w:val="240"/>
              <w:marBottom w:val="270"/>
              <w:divBdr>
                <w:top w:val="none" w:sz="0" w:space="0" w:color="auto"/>
                <w:left w:val="none" w:sz="0" w:space="0" w:color="auto"/>
                <w:bottom w:val="none" w:sz="0" w:space="0" w:color="auto"/>
                <w:right w:val="none" w:sz="0" w:space="0" w:color="auto"/>
              </w:divBdr>
              <w:divsChild>
                <w:div w:id="1303736564">
                  <w:marLeft w:val="0"/>
                  <w:marRight w:val="0"/>
                  <w:marTop w:val="0"/>
                  <w:marBottom w:val="0"/>
                  <w:divBdr>
                    <w:top w:val="none" w:sz="0" w:space="0" w:color="auto"/>
                    <w:left w:val="none" w:sz="0" w:space="0" w:color="auto"/>
                    <w:bottom w:val="none" w:sz="0" w:space="0" w:color="auto"/>
                    <w:right w:val="none" w:sz="0" w:space="0" w:color="auto"/>
                  </w:divBdr>
                  <w:divsChild>
                    <w:div w:id="6600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0530">
              <w:marLeft w:val="0"/>
              <w:marRight w:val="0"/>
              <w:marTop w:val="240"/>
              <w:marBottom w:val="270"/>
              <w:divBdr>
                <w:top w:val="none" w:sz="0" w:space="0" w:color="auto"/>
                <w:left w:val="none" w:sz="0" w:space="0" w:color="auto"/>
                <w:bottom w:val="none" w:sz="0" w:space="0" w:color="auto"/>
                <w:right w:val="none" w:sz="0" w:space="0" w:color="auto"/>
              </w:divBdr>
              <w:divsChild>
                <w:div w:id="1108627001">
                  <w:marLeft w:val="0"/>
                  <w:marRight w:val="0"/>
                  <w:marTop w:val="0"/>
                  <w:marBottom w:val="0"/>
                  <w:divBdr>
                    <w:top w:val="none" w:sz="0" w:space="0" w:color="auto"/>
                    <w:left w:val="none" w:sz="0" w:space="0" w:color="auto"/>
                    <w:bottom w:val="none" w:sz="0" w:space="0" w:color="auto"/>
                    <w:right w:val="none" w:sz="0" w:space="0" w:color="auto"/>
                  </w:divBdr>
                  <w:divsChild>
                    <w:div w:id="1289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4336">
          <w:marLeft w:val="0"/>
          <w:marRight w:val="0"/>
          <w:marTop w:val="240"/>
          <w:marBottom w:val="270"/>
          <w:divBdr>
            <w:top w:val="none" w:sz="0" w:space="0" w:color="auto"/>
            <w:left w:val="none" w:sz="0" w:space="0" w:color="auto"/>
            <w:bottom w:val="none" w:sz="0" w:space="0" w:color="auto"/>
            <w:right w:val="none" w:sz="0" w:space="0" w:color="auto"/>
          </w:divBdr>
          <w:divsChild>
            <w:div w:id="759179793">
              <w:marLeft w:val="0"/>
              <w:marRight w:val="0"/>
              <w:marTop w:val="240"/>
              <w:marBottom w:val="270"/>
              <w:divBdr>
                <w:top w:val="none" w:sz="0" w:space="0" w:color="auto"/>
                <w:left w:val="none" w:sz="0" w:space="0" w:color="auto"/>
                <w:bottom w:val="none" w:sz="0" w:space="0" w:color="auto"/>
                <w:right w:val="none" w:sz="0" w:space="0" w:color="auto"/>
              </w:divBdr>
              <w:divsChild>
                <w:div w:id="1347747901">
                  <w:marLeft w:val="0"/>
                  <w:marRight w:val="0"/>
                  <w:marTop w:val="0"/>
                  <w:marBottom w:val="0"/>
                  <w:divBdr>
                    <w:top w:val="none" w:sz="0" w:space="0" w:color="auto"/>
                    <w:left w:val="none" w:sz="0" w:space="0" w:color="auto"/>
                    <w:bottom w:val="none" w:sz="0" w:space="0" w:color="auto"/>
                    <w:right w:val="none" w:sz="0" w:space="0" w:color="auto"/>
                  </w:divBdr>
                  <w:divsChild>
                    <w:div w:id="5784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3551">
              <w:marLeft w:val="0"/>
              <w:marRight w:val="0"/>
              <w:marTop w:val="240"/>
              <w:marBottom w:val="270"/>
              <w:divBdr>
                <w:top w:val="none" w:sz="0" w:space="0" w:color="auto"/>
                <w:left w:val="none" w:sz="0" w:space="0" w:color="auto"/>
                <w:bottom w:val="none" w:sz="0" w:space="0" w:color="auto"/>
                <w:right w:val="none" w:sz="0" w:space="0" w:color="auto"/>
              </w:divBdr>
              <w:divsChild>
                <w:div w:id="2007777616">
                  <w:marLeft w:val="0"/>
                  <w:marRight w:val="0"/>
                  <w:marTop w:val="0"/>
                  <w:marBottom w:val="0"/>
                  <w:divBdr>
                    <w:top w:val="none" w:sz="0" w:space="0" w:color="auto"/>
                    <w:left w:val="none" w:sz="0" w:space="0" w:color="auto"/>
                    <w:bottom w:val="none" w:sz="0" w:space="0" w:color="auto"/>
                    <w:right w:val="none" w:sz="0" w:space="0" w:color="auto"/>
                  </w:divBdr>
                  <w:divsChild>
                    <w:div w:id="19134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1656">
              <w:marLeft w:val="0"/>
              <w:marRight w:val="0"/>
              <w:marTop w:val="0"/>
              <w:marBottom w:val="0"/>
              <w:divBdr>
                <w:top w:val="none" w:sz="0" w:space="0" w:color="auto"/>
                <w:left w:val="none" w:sz="0" w:space="0" w:color="auto"/>
                <w:bottom w:val="none" w:sz="0" w:space="0" w:color="auto"/>
                <w:right w:val="none" w:sz="0" w:space="0" w:color="auto"/>
              </w:divBdr>
              <w:divsChild>
                <w:div w:id="246228129">
                  <w:marLeft w:val="0"/>
                  <w:marRight w:val="0"/>
                  <w:marTop w:val="0"/>
                  <w:marBottom w:val="0"/>
                  <w:divBdr>
                    <w:top w:val="none" w:sz="0" w:space="0" w:color="auto"/>
                    <w:left w:val="none" w:sz="0" w:space="0" w:color="auto"/>
                    <w:bottom w:val="none" w:sz="0" w:space="0" w:color="auto"/>
                    <w:right w:val="none" w:sz="0" w:space="0" w:color="auto"/>
                  </w:divBdr>
                </w:div>
              </w:divsChild>
            </w:div>
            <w:div w:id="1292975777">
              <w:marLeft w:val="0"/>
              <w:marRight w:val="0"/>
              <w:marTop w:val="240"/>
              <w:marBottom w:val="270"/>
              <w:divBdr>
                <w:top w:val="none" w:sz="0" w:space="0" w:color="auto"/>
                <w:left w:val="none" w:sz="0" w:space="0" w:color="auto"/>
                <w:bottom w:val="none" w:sz="0" w:space="0" w:color="auto"/>
                <w:right w:val="none" w:sz="0" w:space="0" w:color="auto"/>
              </w:divBdr>
              <w:divsChild>
                <w:div w:id="1401515645">
                  <w:marLeft w:val="0"/>
                  <w:marRight w:val="0"/>
                  <w:marTop w:val="0"/>
                  <w:marBottom w:val="0"/>
                  <w:divBdr>
                    <w:top w:val="none" w:sz="0" w:space="0" w:color="auto"/>
                    <w:left w:val="none" w:sz="0" w:space="0" w:color="auto"/>
                    <w:bottom w:val="none" w:sz="0" w:space="0" w:color="auto"/>
                    <w:right w:val="none" w:sz="0" w:space="0" w:color="auto"/>
                  </w:divBdr>
                  <w:divsChild>
                    <w:div w:id="14186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297">
              <w:marLeft w:val="0"/>
              <w:marRight w:val="0"/>
              <w:marTop w:val="240"/>
              <w:marBottom w:val="270"/>
              <w:divBdr>
                <w:top w:val="none" w:sz="0" w:space="0" w:color="auto"/>
                <w:left w:val="none" w:sz="0" w:space="0" w:color="auto"/>
                <w:bottom w:val="none" w:sz="0" w:space="0" w:color="auto"/>
                <w:right w:val="none" w:sz="0" w:space="0" w:color="auto"/>
              </w:divBdr>
              <w:divsChild>
                <w:div w:id="629173157">
                  <w:marLeft w:val="0"/>
                  <w:marRight w:val="0"/>
                  <w:marTop w:val="0"/>
                  <w:marBottom w:val="0"/>
                  <w:divBdr>
                    <w:top w:val="none" w:sz="0" w:space="0" w:color="auto"/>
                    <w:left w:val="none" w:sz="0" w:space="0" w:color="auto"/>
                    <w:bottom w:val="none" w:sz="0" w:space="0" w:color="auto"/>
                    <w:right w:val="none" w:sz="0" w:space="0" w:color="auto"/>
                  </w:divBdr>
                  <w:divsChild>
                    <w:div w:id="10777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175">
              <w:marLeft w:val="0"/>
              <w:marRight w:val="0"/>
              <w:marTop w:val="240"/>
              <w:marBottom w:val="270"/>
              <w:divBdr>
                <w:top w:val="none" w:sz="0" w:space="0" w:color="auto"/>
                <w:left w:val="none" w:sz="0" w:space="0" w:color="auto"/>
                <w:bottom w:val="none" w:sz="0" w:space="0" w:color="auto"/>
                <w:right w:val="none" w:sz="0" w:space="0" w:color="auto"/>
              </w:divBdr>
              <w:divsChild>
                <w:div w:id="558131340">
                  <w:marLeft w:val="0"/>
                  <w:marRight w:val="0"/>
                  <w:marTop w:val="0"/>
                  <w:marBottom w:val="0"/>
                  <w:divBdr>
                    <w:top w:val="none" w:sz="0" w:space="0" w:color="auto"/>
                    <w:left w:val="none" w:sz="0" w:space="0" w:color="auto"/>
                    <w:bottom w:val="none" w:sz="0" w:space="0" w:color="auto"/>
                    <w:right w:val="none" w:sz="0" w:space="0" w:color="auto"/>
                  </w:divBdr>
                  <w:divsChild>
                    <w:div w:id="5632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4147">
          <w:marLeft w:val="0"/>
          <w:marRight w:val="0"/>
          <w:marTop w:val="240"/>
          <w:marBottom w:val="270"/>
          <w:divBdr>
            <w:top w:val="none" w:sz="0" w:space="0" w:color="auto"/>
            <w:left w:val="none" w:sz="0" w:space="0" w:color="auto"/>
            <w:bottom w:val="none" w:sz="0" w:space="0" w:color="auto"/>
            <w:right w:val="none" w:sz="0" w:space="0" w:color="auto"/>
          </w:divBdr>
          <w:divsChild>
            <w:div w:id="357241376">
              <w:marLeft w:val="0"/>
              <w:marRight w:val="0"/>
              <w:marTop w:val="0"/>
              <w:marBottom w:val="0"/>
              <w:divBdr>
                <w:top w:val="none" w:sz="0" w:space="0" w:color="auto"/>
                <w:left w:val="none" w:sz="0" w:space="0" w:color="auto"/>
                <w:bottom w:val="none" w:sz="0" w:space="0" w:color="auto"/>
                <w:right w:val="none" w:sz="0" w:space="0" w:color="auto"/>
              </w:divBdr>
              <w:divsChild>
                <w:div w:id="1012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4349">
      <w:bodyDiv w:val="1"/>
      <w:marLeft w:val="0"/>
      <w:marRight w:val="0"/>
      <w:marTop w:val="0"/>
      <w:marBottom w:val="0"/>
      <w:divBdr>
        <w:top w:val="none" w:sz="0" w:space="0" w:color="auto"/>
        <w:left w:val="none" w:sz="0" w:space="0" w:color="auto"/>
        <w:bottom w:val="none" w:sz="0" w:space="0" w:color="auto"/>
        <w:right w:val="none" w:sz="0" w:space="0" w:color="auto"/>
      </w:divBdr>
    </w:div>
    <w:div w:id="1732803805">
      <w:bodyDiv w:val="1"/>
      <w:marLeft w:val="0"/>
      <w:marRight w:val="0"/>
      <w:marTop w:val="0"/>
      <w:marBottom w:val="0"/>
      <w:divBdr>
        <w:top w:val="none" w:sz="0" w:space="0" w:color="auto"/>
        <w:left w:val="none" w:sz="0" w:space="0" w:color="auto"/>
        <w:bottom w:val="none" w:sz="0" w:space="0" w:color="auto"/>
        <w:right w:val="none" w:sz="0" w:space="0" w:color="auto"/>
      </w:divBdr>
    </w:div>
    <w:div w:id="1900046495">
      <w:bodyDiv w:val="1"/>
      <w:marLeft w:val="0"/>
      <w:marRight w:val="0"/>
      <w:marTop w:val="0"/>
      <w:marBottom w:val="0"/>
      <w:divBdr>
        <w:top w:val="none" w:sz="0" w:space="0" w:color="auto"/>
        <w:left w:val="none" w:sz="0" w:space="0" w:color="auto"/>
        <w:bottom w:val="none" w:sz="0" w:space="0" w:color="auto"/>
        <w:right w:val="none" w:sz="0" w:space="0" w:color="auto"/>
      </w:divBdr>
      <w:divsChild>
        <w:div w:id="104079906">
          <w:marLeft w:val="0"/>
          <w:marRight w:val="0"/>
          <w:marTop w:val="0"/>
          <w:marBottom w:val="0"/>
          <w:divBdr>
            <w:top w:val="none" w:sz="0" w:space="0" w:color="auto"/>
            <w:left w:val="none" w:sz="0" w:space="0" w:color="auto"/>
            <w:bottom w:val="none" w:sz="0" w:space="0" w:color="auto"/>
            <w:right w:val="none" w:sz="0" w:space="0" w:color="auto"/>
          </w:divBdr>
        </w:div>
        <w:div w:id="187566924">
          <w:marLeft w:val="0"/>
          <w:marRight w:val="0"/>
          <w:marTop w:val="0"/>
          <w:marBottom w:val="0"/>
          <w:divBdr>
            <w:top w:val="none" w:sz="0" w:space="0" w:color="auto"/>
            <w:left w:val="none" w:sz="0" w:space="0" w:color="auto"/>
            <w:bottom w:val="none" w:sz="0" w:space="0" w:color="auto"/>
            <w:right w:val="none" w:sz="0" w:space="0" w:color="auto"/>
          </w:divBdr>
          <w:divsChild>
            <w:div w:id="1402022515">
              <w:marLeft w:val="0"/>
              <w:marRight w:val="0"/>
              <w:marTop w:val="0"/>
              <w:marBottom w:val="0"/>
              <w:divBdr>
                <w:top w:val="none" w:sz="0" w:space="0" w:color="auto"/>
                <w:left w:val="none" w:sz="0" w:space="0" w:color="auto"/>
                <w:bottom w:val="none" w:sz="0" w:space="0" w:color="auto"/>
                <w:right w:val="none" w:sz="0" w:space="0" w:color="auto"/>
              </w:divBdr>
              <w:divsChild>
                <w:div w:id="572737687">
                  <w:marLeft w:val="0"/>
                  <w:marRight w:val="0"/>
                  <w:marTop w:val="0"/>
                  <w:marBottom w:val="0"/>
                  <w:divBdr>
                    <w:top w:val="none" w:sz="0" w:space="0" w:color="auto"/>
                    <w:left w:val="none" w:sz="0" w:space="0" w:color="auto"/>
                    <w:bottom w:val="none" w:sz="0" w:space="0" w:color="auto"/>
                    <w:right w:val="none" w:sz="0" w:space="0" w:color="auto"/>
                  </w:divBdr>
                  <w:divsChild>
                    <w:div w:id="1270046007">
                      <w:marLeft w:val="0"/>
                      <w:marRight w:val="0"/>
                      <w:marTop w:val="0"/>
                      <w:marBottom w:val="0"/>
                      <w:divBdr>
                        <w:top w:val="none" w:sz="0" w:space="0" w:color="auto"/>
                        <w:left w:val="none" w:sz="0" w:space="0" w:color="auto"/>
                        <w:bottom w:val="none" w:sz="0" w:space="0" w:color="auto"/>
                        <w:right w:val="none" w:sz="0" w:space="0" w:color="auto"/>
                      </w:divBdr>
                    </w:div>
                  </w:divsChild>
                </w:div>
                <w:div w:id="688336294">
                  <w:marLeft w:val="0"/>
                  <w:marRight w:val="0"/>
                  <w:marTop w:val="0"/>
                  <w:marBottom w:val="0"/>
                  <w:divBdr>
                    <w:top w:val="none" w:sz="0" w:space="0" w:color="auto"/>
                    <w:left w:val="none" w:sz="0" w:space="0" w:color="auto"/>
                    <w:bottom w:val="none" w:sz="0" w:space="0" w:color="auto"/>
                    <w:right w:val="none" w:sz="0" w:space="0" w:color="auto"/>
                  </w:divBdr>
                </w:div>
              </w:divsChild>
            </w:div>
            <w:div w:id="21421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85785">
      <w:bodyDiv w:val="1"/>
      <w:marLeft w:val="0"/>
      <w:marRight w:val="0"/>
      <w:marTop w:val="0"/>
      <w:marBottom w:val="0"/>
      <w:divBdr>
        <w:top w:val="none" w:sz="0" w:space="0" w:color="auto"/>
        <w:left w:val="none" w:sz="0" w:space="0" w:color="auto"/>
        <w:bottom w:val="none" w:sz="0" w:space="0" w:color="auto"/>
        <w:right w:val="none" w:sz="0" w:space="0" w:color="auto"/>
      </w:divBdr>
      <w:divsChild>
        <w:div w:id="543757126">
          <w:marLeft w:val="0"/>
          <w:marRight w:val="0"/>
          <w:marTop w:val="0"/>
          <w:marBottom w:val="240"/>
          <w:divBdr>
            <w:top w:val="none" w:sz="0" w:space="0" w:color="auto"/>
            <w:left w:val="none" w:sz="0" w:space="0" w:color="auto"/>
            <w:bottom w:val="none" w:sz="0" w:space="0" w:color="auto"/>
            <w:right w:val="none" w:sz="0" w:space="0" w:color="auto"/>
          </w:divBdr>
        </w:div>
        <w:div w:id="550731591">
          <w:marLeft w:val="0"/>
          <w:marRight w:val="0"/>
          <w:marTop w:val="0"/>
          <w:marBottom w:val="240"/>
          <w:divBdr>
            <w:top w:val="none" w:sz="0" w:space="0" w:color="auto"/>
            <w:left w:val="none" w:sz="0" w:space="0" w:color="auto"/>
            <w:bottom w:val="none" w:sz="0" w:space="0" w:color="auto"/>
            <w:right w:val="none" w:sz="0" w:space="0" w:color="auto"/>
          </w:divBdr>
        </w:div>
        <w:div w:id="1444766424">
          <w:marLeft w:val="0"/>
          <w:marRight w:val="0"/>
          <w:marTop w:val="0"/>
          <w:marBottom w:val="240"/>
          <w:divBdr>
            <w:top w:val="none" w:sz="0" w:space="0" w:color="auto"/>
            <w:left w:val="none" w:sz="0" w:space="0" w:color="auto"/>
            <w:bottom w:val="none" w:sz="0" w:space="0" w:color="auto"/>
            <w:right w:val="none" w:sz="0" w:space="0" w:color="auto"/>
          </w:divBdr>
        </w:div>
        <w:div w:id="1724937922">
          <w:marLeft w:val="0"/>
          <w:marRight w:val="0"/>
          <w:marTop w:val="0"/>
          <w:marBottom w:val="240"/>
          <w:divBdr>
            <w:top w:val="none" w:sz="0" w:space="0" w:color="auto"/>
            <w:left w:val="none" w:sz="0" w:space="0" w:color="auto"/>
            <w:bottom w:val="none" w:sz="0" w:space="0" w:color="auto"/>
            <w:right w:val="none" w:sz="0" w:space="0" w:color="auto"/>
          </w:divBdr>
        </w:div>
        <w:div w:id="2073263075">
          <w:marLeft w:val="0"/>
          <w:marRight w:val="0"/>
          <w:marTop w:val="0"/>
          <w:marBottom w:val="240"/>
          <w:divBdr>
            <w:top w:val="none" w:sz="0" w:space="0" w:color="auto"/>
            <w:left w:val="none" w:sz="0" w:space="0" w:color="auto"/>
            <w:bottom w:val="none" w:sz="0" w:space="0" w:color="auto"/>
            <w:right w:val="none" w:sz="0" w:space="0" w:color="auto"/>
          </w:divBdr>
        </w:div>
      </w:divsChild>
    </w:div>
    <w:div w:id="205261103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sChild>
        <w:div w:id="96487265">
          <w:marLeft w:val="0"/>
          <w:marRight w:val="0"/>
          <w:marTop w:val="240"/>
          <w:marBottom w:val="270"/>
          <w:divBdr>
            <w:top w:val="none" w:sz="0" w:space="0" w:color="auto"/>
            <w:left w:val="none" w:sz="0" w:space="0" w:color="auto"/>
            <w:bottom w:val="none" w:sz="0" w:space="0" w:color="auto"/>
            <w:right w:val="none" w:sz="0" w:space="0" w:color="auto"/>
          </w:divBdr>
          <w:divsChild>
            <w:div w:id="448399485">
              <w:marLeft w:val="0"/>
              <w:marRight w:val="0"/>
              <w:marTop w:val="0"/>
              <w:marBottom w:val="0"/>
              <w:divBdr>
                <w:top w:val="none" w:sz="0" w:space="0" w:color="auto"/>
                <w:left w:val="none" w:sz="0" w:space="0" w:color="auto"/>
                <w:bottom w:val="none" w:sz="0" w:space="0" w:color="auto"/>
                <w:right w:val="none" w:sz="0" w:space="0" w:color="auto"/>
              </w:divBdr>
              <w:divsChild>
                <w:div w:id="1812868840">
                  <w:marLeft w:val="0"/>
                  <w:marRight w:val="0"/>
                  <w:marTop w:val="0"/>
                  <w:marBottom w:val="0"/>
                  <w:divBdr>
                    <w:top w:val="none" w:sz="0" w:space="0" w:color="auto"/>
                    <w:left w:val="none" w:sz="0" w:space="0" w:color="auto"/>
                    <w:bottom w:val="none" w:sz="0" w:space="0" w:color="auto"/>
                    <w:right w:val="none" w:sz="0" w:space="0" w:color="auto"/>
                  </w:divBdr>
                </w:div>
              </w:divsChild>
            </w:div>
            <w:div w:id="939525102">
              <w:marLeft w:val="0"/>
              <w:marRight w:val="0"/>
              <w:marTop w:val="240"/>
              <w:marBottom w:val="270"/>
              <w:divBdr>
                <w:top w:val="none" w:sz="0" w:space="0" w:color="auto"/>
                <w:left w:val="none" w:sz="0" w:space="0" w:color="auto"/>
                <w:bottom w:val="none" w:sz="0" w:space="0" w:color="auto"/>
                <w:right w:val="none" w:sz="0" w:space="0" w:color="auto"/>
              </w:divBdr>
              <w:divsChild>
                <w:div w:id="1949196850">
                  <w:marLeft w:val="0"/>
                  <w:marRight w:val="0"/>
                  <w:marTop w:val="0"/>
                  <w:marBottom w:val="0"/>
                  <w:divBdr>
                    <w:top w:val="none" w:sz="0" w:space="0" w:color="auto"/>
                    <w:left w:val="none" w:sz="0" w:space="0" w:color="auto"/>
                    <w:bottom w:val="none" w:sz="0" w:space="0" w:color="auto"/>
                    <w:right w:val="none" w:sz="0" w:space="0" w:color="auto"/>
                  </w:divBdr>
                  <w:divsChild>
                    <w:div w:id="321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1653">
              <w:marLeft w:val="0"/>
              <w:marRight w:val="0"/>
              <w:marTop w:val="240"/>
              <w:marBottom w:val="270"/>
              <w:divBdr>
                <w:top w:val="none" w:sz="0" w:space="0" w:color="auto"/>
                <w:left w:val="none" w:sz="0" w:space="0" w:color="auto"/>
                <w:bottom w:val="none" w:sz="0" w:space="0" w:color="auto"/>
                <w:right w:val="none" w:sz="0" w:space="0" w:color="auto"/>
              </w:divBdr>
              <w:divsChild>
                <w:div w:id="280965068">
                  <w:marLeft w:val="0"/>
                  <w:marRight w:val="0"/>
                  <w:marTop w:val="0"/>
                  <w:marBottom w:val="0"/>
                  <w:divBdr>
                    <w:top w:val="none" w:sz="0" w:space="0" w:color="auto"/>
                    <w:left w:val="none" w:sz="0" w:space="0" w:color="auto"/>
                    <w:bottom w:val="none" w:sz="0" w:space="0" w:color="auto"/>
                    <w:right w:val="none" w:sz="0" w:space="0" w:color="auto"/>
                  </w:divBdr>
                  <w:divsChild>
                    <w:div w:id="6533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602">
              <w:marLeft w:val="0"/>
              <w:marRight w:val="0"/>
              <w:marTop w:val="240"/>
              <w:marBottom w:val="270"/>
              <w:divBdr>
                <w:top w:val="none" w:sz="0" w:space="0" w:color="auto"/>
                <w:left w:val="none" w:sz="0" w:space="0" w:color="auto"/>
                <w:bottom w:val="none" w:sz="0" w:space="0" w:color="auto"/>
                <w:right w:val="none" w:sz="0" w:space="0" w:color="auto"/>
              </w:divBdr>
              <w:divsChild>
                <w:div w:id="379864425">
                  <w:marLeft w:val="0"/>
                  <w:marRight w:val="0"/>
                  <w:marTop w:val="0"/>
                  <w:marBottom w:val="0"/>
                  <w:divBdr>
                    <w:top w:val="none" w:sz="0" w:space="0" w:color="auto"/>
                    <w:left w:val="none" w:sz="0" w:space="0" w:color="auto"/>
                    <w:bottom w:val="none" w:sz="0" w:space="0" w:color="auto"/>
                    <w:right w:val="none" w:sz="0" w:space="0" w:color="auto"/>
                  </w:divBdr>
                  <w:divsChild>
                    <w:div w:id="5714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3133">
              <w:marLeft w:val="0"/>
              <w:marRight w:val="0"/>
              <w:marTop w:val="240"/>
              <w:marBottom w:val="270"/>
              <w:divBdr>
                <w:top w:val="none" w:sz="0" w:space="0" w:color="auto"/>
                <w:left w:val="none" w:sz="0" w:space="0" w:color="auto"/>
                <w:bottom w:val="none" w:sz="0" w:space="0" w:color="auto"/>
                <w:right w:val="none" w:sz="0" w:space="0" w:color="auto"/>
              </w:divBdr>
              <w:divsChild>
                <w:div w:id="1454516103">
                  <w:marLeft w:val="0"/>
                  <w:marRight w:val="0"/>
                  <w:marTop w:val="0"/>
                  <w:marBottom w:val="0"/>
                  <w:divBdr>
                    <w:top w:val="none" w:sz="0" w:space="0" w:color="auto"/>
                    <w:left w:val="none" w:sz="0" w:space="0" w:color="auto"/>
                    <w:bottom w:val="none" w:sz="0" w:space="0" w:color="auto"/>
                    <w:right w:val="none" w:sz="0" w:space="0" w:color="auto"/>
                  </w:divBdr>
                  <w:divsChild>
                    <w:div w:id="3168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38063">
              <w:marLeft w:val="0"/>
              <w:marRight w:val="0"/>
              <w:marTop w:val="240"/>
              <w:marBottom w:val="270"/>
              <w:divBdr>
                <w:top w:val="none" w:sz="0" w:space="0" w:color="auto"/>
                <w:left w:val="none" w:sz="0" w:space="0" w:color="auto"/>
                <w:bottom w:val="none" w:sz="0" w:space="0" w:color="auto"/>
                <w:right w:val="none" w:sz="0" w:space="0" w:color="auto"/>
              </w:divBdr>
              <w:divsChild>
                <w:div w:id="224605601">
                  <w:marLeft w:val="0"/>
                  <w:marRight w:val="0"/>
                  <w:marTop w:val="0"/>
                  <w:marBottom w:val="0"/>
                  <w:divBdr>
                    <w:top w:val="none" w:sz="0" w:space="0" w:color="auto"/>
                    <w:left w:val="none" w:sz="0" w:space="0" w:color="auto"/>
                    <w:bottom w:val="none" w:sz="0" w:space="0" w:color="auto"/>
                    <w:right w:val="none" w:sz="0" w:space="0" w:color="auto"/>
                  </w:divBdr>
                  <w:divsChild>
                    <w:div w:id="15579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3915">
          <w:marLeft w:val="0"/>
          <w:marRight w:val="0"/>
          <w:marTop w:val="240"/>
          <w:marBottom w:val="270"/>
          <w:divBdr>
            <w:top w:val="none" w:sz="0" w:space="0" w:color="auto"/>
            <w:left w:val="none" w:sz="0" w:space="0" w:color="auto"/>
            <w:bottom w:val="none" w:sz="0" w:space="0" w:color="auto"/>
            <w:right w:val="none" w:sz="0" w:space="0" w:color="auto"/>
          </w:divBdr>
          <w:divsChild>
            <w:div w:id="350910476">
              <w:marLeft w:val="0"/>
              <w:marRight w:val="0"/>
              <w:marTop w:val="0"/>
              <w:marBottom w:val="0"/>
              <w:divBdr>
                <w:top w:val="none" w:sz="0" w:space="0" w:color="auto"/>
                <w:left w:val="none" w:sz="0" w:space="0" w:color="auto"/>
                <w:bottom w:val="none" w:sz="0" w:space="0" w:color="auto"/>
                <w:right w:val="none" w:sz="0" w:space="0" w:color="auto"/>
              </w:divBdr>
              <w:divsChild>
                <w:div w:id="18388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89384">
          <w:marLeft w:val="0"/>
          <w:marRight w:val="0"/>
          <w:marTop w:val="240"/>
          <w:marBottom w:val="270"/>
          <w:divBdr>
            <w:top w:val="none" w:sz="0" w:space="0" w:color="auto"/>
            <w:left w:val="none" w:sz="0" w:space="0" w:color="auto"/>
            <w:bottom w:val="none" w:sz="0" w:space="0" w:color="auto"/>
            <w:right w:val="none" w:sz="0" w:space="0" w:color="auto"/>
          </w:divBdr>
          <w:divsChild>
            <w:div w:id="974987173">
              <w:marLeft w:val="0"/>
              <w:marRight w:val="0"/>
              <w:marTop w:val="240"/>
              <w:marBottom w:val="270"/>
              <w:divBdr>
                <w:top w:val="none" w:sz="0" w:space="0" w:color="auto"/>
                <w:left w:val="none" w:sz="0" w:space="0" w:color="auto"/>
                <w:bottom w:val="none" w:sz="0" w:space="0" w:color="auto"/>
                <w:right w:val="none" w:sz="0" w:space="0" w:color="auto"/>
              </w:divBdr>
              <w:divsChild>
                <w:div w:id="28458757">
                  <w:marLeft w:val="0"/>
                  <w:marRight w:val="0"/>
                  <w:marTop w:val="0"/>
                  <w:marBottom w:val="0"/>
                  <w:divBdr>
                    <w:top w:val="none" w:sz="0" w:space="0" w:color="auto"/>
                    <w:left w:val="none" w:sz="0" w:space="0" w:color="auto"/>
                    <w:bottom w:val="none" w:sz="0" w:space="0" w:color="auto"/>
                    <w:right w:val="none" w:sz="0" w:space="0" w:color="auto"/>
                  </w:divBdr>
                  <w:divsChild>
                    <w:div w:id="14362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3204">
              <w:marLeft w:val="0"/>
              <w:marRight w:val="0"/>
              <w:marTop w:val="240"/>
              <w:marBottom w:val="270"/>
              <w:divBdr>
                <w:top w:val="none" w:sz="0" w:space="0" w:color="auto"/>
                <w:left w:val="none" w:sz="0" w:space="0" w:color="auto"/>
                <w:bottom w:val="none" w:sz="0" w:space="0" w:color="auto"/>
                <w:right w:val="none" w:sz="0" w:space="0" w:color="auto"/>
              </w:divBdr>
              <w:divsChild>
                <w:div w:id="407313351">
                  <w:marLeft w:val="0"/>
                  <w:marRight w:val="0"/>
                  <w:marTop w:val="0"/>
                  <w:marBottom w:val="0"/>
                  <w:divBdr>
                    <w:top w:val="none" w:sz="0" w:space="0" w:color="auto"/>
                    <w:left w:val="none" w:sz="0" w:space="0" w:color="auto"/>
                    <w:bottom w:val="none" w:sz="0" w:space="0" w:color="auto"/>
                    <w:right w:val="none" w:sz="0" w:space="0" w:color="auto"/>
                  </w:divBdr>
                  <w:divsChild>
                    <w:div w:id="1258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6687">
              <w:marLeft w:val="0"/>
              <w:marRight w:val="0"/>
              <w:marTop w:val="240"/>
              <w:marBottom w:val="270"/>
              <w:divBdr>
                <w:top w:val="none" w:sz="0" w:space="0" w:color="auto"/>
                <w:left w:val="none" w:sz="0" w:space="0" w:color="auto"/>
                <w:bottom w:val="none" w:sz="0" w:space="0" w:color="auto"/>
                <w:right w:val="none" w:sz="0" w:space="0" w:color="auto"/>
              </w:divBdr>
              <w:divsChild>
                <w:div w:id="846016827">
                  <w:marLeft w:val="0"/>
                  <w:marRight w:val="0"/>
                  <w:marTop w:val="0"/>
                  <w:marBottom w:val="0"/>
                  <w:divBdr>
                    <w:top w:val="none" w:sz="0" w:space="0" w:color="auto"/>
                    <w:left w:val="none" w:sz="0" w:space="0" w:color="auto"/>
                    <w:bottom w:val="none" w:sz="0" w:space="0" w:color="auto"/>
                    <w:right w:val="none" w:sz="0" w:space="0" w:color="auto"/>
                  </w:divBdr>
                  <w:divsChild>
                    <w:div w:id="1366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531">
              <w:marLeft w:val="0"/>
              <w:marRight w:val="0"/>
              <w:marTop w:val="240"/>
              <w:marBottom w:val="270"/>
              <w:divBdr>
                <w:top w:val="none" w:sz="0" w:space="0" w:color="auto"/>
                <w:left w:val="none" w:sz="0" w:space="0" w:color="auto"/>
                <w:bottom w:val="none" w:sz="0" w:space="0" w:color="auto"/>
                <w:right w:val="none" w:sz="0" w:space="0" w:color="auto"/>
              </w:divBdr>
              <w:divsChild>
                <w:div w:id="1472870763">
                  <w:marLeft w:val="0"/>
                  <w:marRight w:val="0"/>
                  <w:marTop w:val="0"/>
                  <w:marBottom w:val="0"/>
                  <w:divBdr>
                    <w:top w:val="none" w:sz="0" w:space="0" w:color="auto"/>
                    <w:left w:val="none" w:sz="0" w:space="0" w:color="auto"/>
                    <w:bottom w:val="none" w:sz="0" w:space="0" w:color="auto"/>
                    <w:right w:val="none" w:sz="0" w:space="0" w:color="auto"/>
                  </w:divBdr>
                  <w:divsChild>
                    <w:div w:id="16011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0856">
              <w:marLeft w:val="0"/>
              <w:marRight w:val="0"/>
              <w:marTop w:val="240"/>
              <w:marBottom w:val="270"/>
              <w:divBdr>
                <w:top w:val="none" w:sz="0" w:space="0" w:color="auto"/>
                <w:left w:val="none" w:sz="0" w:space="0" w:color="auto"/>
                <w:bottom w:val="none" w:sz="0" w:space="0" w:color="auto"/>
                <w:right w:val="none" w:sz="0" w:space="0" w:color="auto"/>
              </w:divBdr>
              <w:divsChild>
                <w:div w:id="708803958">
                  <w:marLeft w:val="0"/>
                  <w:marRight w:val="0"/>
                  <w:marTop w:val="0"/>
                  <w:marBottom w:val="0"/>
                  <w:divBdr>
                    <w:top w:val="none" w:sz="0" w:space="0" w:color="auto"/>
                    <w:left w:val="none" w:sz="0" w:space="0" w:color="auto"/>
                    <w:bottom w:val="none" w:sz="0" w:space="0" w:color="auto"/>
                    <w:right w:val="none" w:sz="0" w:space="0" w:color="auto"/>
                  </w:divBdr>
                  <w:divsChild>
                    <w:div w:id="447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57">
              <w:marLeft w:val="0"/>
              <w:marRight w:val="0"/>
              <w:marTop w:val="240"/>
              <w:marBottom w:val="270"/>
              <w:divBdr>
                <w:top w:val="none" w:sz="0" w:space="0" w:color="auto"/>
                <w:left w:val="none" w:sz="0" w:space="0" w:color="auto"/>
                <w:bottom w:val="none" w:sz="0" w:space="0" w:color="auto"/>
                <w:right w:val="none" w:sz="0" w:space="0" w:color="auto"/>
              </w:divBdr>
              <w:divsChild>
                <w:div w:id="99302287">
                  <w:marLeft w:val="0"/>
                  <w:marRight w:val="0"/>
                  <w:marTop w:val="240"/>
                  <w:marBottom w:val="270"/>
                  <w:divBdr>
                    <w:top w:val="none" w:sz="0" w:space="0" w:color="auto"/>
                    <w:left w:val="none" w:sz="0" w:space="0" w:color="auto"/>
                    <w:bottom w:val="none" w:sz="0" w:space="0" w:color="auto"/>
                    <w:right w:val="none" w:sz="0" w:space="0" w:color="auto"/>
                  </w:divBdr>
                  <w:divsChild>
                    <w:div w:id="1235824200">
                      <w:marLeft w:val="0"/>
                      <w:marRight w:val="0"/>
                      <w:marTop w:val="0"/>
                      <w:marBottom w:val="0"/>
                      <w:divBdr>
                        <w:top w:val="none" w:sz="0" w:space="0" w:color="auto"/>
                        <w:left w:val="none" w:sz="0" w:space="0" w:color="auto"/>
                        <w:bottom w:val="none" w:sz="0" w:space="0" w:color="auto"/>
                        <w:right w:val="none" w:sz="0" w:space="0" w:color="auto"/>
                      </w:divBdr>
                      <w:divsChild>
                        <w:div w:id="11002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491">
                  <w:marLeft w:val="0"/>
                  <w:marRight w:val="0"/>
                  <w:marTop w:val="240"/>
                  <w:marBottom w:val="270"/>
                  <w:divBdr>
                    <w:top w:val="none" w:sz="0" w:space="0" w:color="auto"/>
                    <w:left w:val="none" w:sz="0" w:space="0" w:color="auto"/>
                    <w:bottom w:val="none" w:sz="0" w:space="0" w:color="auto"/>
                    <w:right w:val="none" w:sz="0" w:space="0" w:color="auto"/>
                  </w:divBdr>
                  <w:divsChild>
                    <w:div w:id="1539858506">
                      <w:marLeft w:val="0"/>
                      <w:marRight w:val="0"/>
                      <w:marTop w:val="0"/>
                      <w:marBottom w:val="0"/>
                      <w:divBdr>
                        <w:top w:val="none" w:sz="0" w:space="0" w:color="auto"/>
                        <w:left w:val="none" w:sz="0" w:space="0" w:color="auto"/>
                        <w:bottom w:val="none" w:sz="0" w:space="0" w:color="auto"/>
                        <w:right w:val="none" w:sz="0" w:space="0" w:color="auto"/>
                      </w:divBdr>
                      <w:divsChild>
                        <w:div w:id="6574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73417">
                  <w:marLeft w:val="0"/>
                  <w:marRight w:val="0"/>
                  <w:marTop w:val="240"/>
                  <w:marBottom w:val="270"/>
                  <w:divBdr>
                    <w:top w:val="none" w:sz="0" w:space="0" w:color="auto"/>
                    <w:left w:val="none" w:sz="0" w:space="0" w:color="auto"/>
                    <w:bottom w:val="none" w:sz="0" w:space="0" w:color="auto"/>
                    <w:right w:val="none" w:sz="0" w:space="0" w:color="auto"/>
                  </w:divBdr>
                  <w:divsChild>
                    <w:div w:id="1703895571">
                      <w:marLeft w:val="0"/>
                      <w:marRight w:val="0"/>
                      <w:marTop w:val="0"/>
                      <w:marBottom w:val="0"/>
                      <w:divBdr>
                        <w:top w:val="none" w:sz="0" w:space="0" w:color="auto"/>
                        <w:left w:val="none" w:sz="0" w:space="0" w:color="auto"/>
                        <w:bottom w:val="none" w:sz="0" w:space="0" w:color="auto"/>
                        <w:right w:val="none" w:sz="0" w:space="0" w:color="auto"/>
                      </w:divBdr>
                      <w:divsChild>
                        <w:div w:id="378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86238">
                  <w:marLeft w:val="0"/>
                  <w:marRight w:val="0"/>
                  <w:marTop w:val="240"/>
                  <w:marBottom w:val="270"/>
                  <w:divBdr>
                    <w:top w:val="none" w:sz="0" w:space="0" w:color="auto"/>
                    <w:left w:val="none" w:sz="0" w:space="0" w:color="auto"/>
                    <w:bottom w:val="none" w:sz="0" w:space="0" w:color="auto"/>
                    <w:right w:val="none" w:sz="0" w:space="0" w:color="auto"/>
                  </w:divBdr>
                  <w:divsChild>
                    <w:div w:id="2005552129">
                      <w:marLeft w:val="0"/>
                      <w:marRight w:val="0"/>
                      <w:marTop w:val="0"/>
                      <w:marBottom w:val="0"/>
                      <w:divBdr>
                        <w:top w:val="none" w:sz="0" w:space="0" w:color="auto"/>
                        <w:left w:val="none" w:sz="0" w:space="0" w:color="auto"/>
                        <w:bottom w:val="none" w:sz="0" w:space="0" w:color="auto"/>
                        <w:right w:val="none" w:sz="0" w:space="0" w:color="auto"/>
                      </w:divBdr>
                      <w:divsChild>
                        <w:div w:id="258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0404">
                  <w:marLeft w:val="0"/>
                  <w:marRight w:val="0"/>
                  <w:marTop w:val="0"/>
                  <w:marBottom w:val="0"/>
                  <w:divBdr>
                    <w:top w:val="none" w:sz="0" w:space="0" w:color="auto"/>
                    <w:left w:val="none" w:sz="0" w:space="0" w:color="auto"/>
                    <w:bottom w:val="none" w:sz="0" w:space="0" w:color="auto"/>
                    <w:right w:val="none" w:sz="0" w:space="0" w:color="auto"/>
                  </w:divBdr>
                  <w:divsChild>
                    <w:div w:id="503513954">
                      <w:marLeft w:val="0"/>
                      <w:marRight w:val="0"/>
                      <w:marTop w:val="0"/>
                      <w:marBottom w:val="0"/>
                      <w:divBdr>
                        <w:top w:val="none" w:sz="0" w:space="0" w:color="auto"/>
                        <w:left w:val="none" w:sz="0" w:space="0" w:color="auto"/>
                        <w:bottom w:val="none" w:sz="0" w:space="0" w:color="auto"/>
                        <w:right w:val="none" w:sz="0" w:space="0" w:color="auto"/>
                      </w:divBdr>
                    </w:div>
                  </w:divsChild>
                </w:div>
                <w:div w:id="1782409264">
                  <w:marLeft w:val="0"/>
                  <w:marRight w:val="0"/>
                  <w:marTop w:val="240"/>
                  <w:marBottom w:val="270"/>
                  <w:divBdr>
                    <w:top w:val="none" w:sz="0" w:space="0" w:color="auto"/>
                    <w:left w:val="none" w:sz="0" w:space="0" w:color="auto"/>
                    <w:bottom w:val="none" w:sz="0" w:space="0" w:color="auto"/>
                    <w:right w:val="none" w:sz="0" w:space="0" w:color="auto"/>
                  </w:divBdr>
                  <w:divsChild>
                    <w:div w:id="1265193472">
                      <w:marLeft w:val="0"/>
                      <w:marRight w:val="0"/>
                      <w:marTop w:val="0"/>
                      <w:marBottom w:val="0"/>
                      <w:divBdr>
                        <w:top w:val="none" w:sz="0" w:space="0" w:color="auto"/>
                        <w:left w:val="none" w:sz="0" w:space="0" w:color="auto"/>
                        <w:bottom w:val="none" w:sz="0" w:space="0" w:color="auto"/>
                        <w:right w:val="none" w:sz="0" w:space="0" w:color="auto"/>
                      </w:divBdr>
                      <w:divsChild>
                        <w:div w:id="13529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2536">
                  <w:marLeft w:val="0"/>
                  <w:marRight w:val="0"/>
                  <w:marTop w:val="240"/>
                  <w:marBottom w:val="270"/>
                  <w:divBdr>
                    <w:top w:val="none" w:sz="0" w:space="0" w:color="auto"/>
                    <w:left w:val="none" w:sz="0" w:space="0" w:color="auto"/>
                    <w:bottom w:val="none" w:sz="0" w:space="0" w:color="auto"/>
                    <w:right w:val="none" w:sz="0" w:space="0" w:color="auto"/>
                  </w:divBdr>
                  <w:divsChild>
                    <w:div w:id="153569285">
                      <w:marLeft w:val="0"/>
                      <w:marRight w:val="0"/>
                      <w:marTop w:val="0"/>
                      <w:marBottom w:val="0"/>
                      <w:divBdr>
                        <w:top w:val="none" w:sz="0" w:space="0" w:color="auto"/>
                        <w:left w:val="none" w:sz="0" w:space="0" w:color="auto"/>
                        <w:bottom w:val="none" w:sz="0" w:space="0" w:color="auto"/>
                        <w:right w:val="none" w:sz="0" w:space="0" w:color="auto"/>
                      </w:divBdr>
                      <w:divsChild>
                        <w:div w:id="3067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116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vawnet.org/" TargetMode="External"/><Relationship Id="rId7" Type="http://schemas.openxmlformats.org/officeDocument/2006/relationships/endnotes" Target="endnotes.xml"/><Relationship Id="rId12" Type="http://schemas.openxmlformats.org/officeDocument/2006/relationships/hyperlink" Target="https://view.officeapps.live.com/op/view.aspx?src=https%3A%2F%2Fwww.dir.ca.gov%2Fdosh%2Fdosh_publications%2FModel-WPV-Plan-General-Industry.docx&amp;wdOrigin=BROWSELIN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nnedv.org/content/state-u-s-territory-coali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r.ca.gov/title8/342.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leginfo.legislature.ca.gov/faces/codes_displaySection.xhtml?sectionNum=6401.9.&amp;lawCode=LAB" TargetMode="External"/><Relationship Id="rId19" Type="http://schemas.openxmlformats.org/officeDocument/2006/relationships/hyperlink" Target="https://worldmetrics.org/domestic-violence-in-the-workplace-statistics/" TargetMode="External"/><Relationship Id="rId4" Type="http://schemas.openxmlformats.org/officeDocument/2006/relationships/settings" Target="settings.xml"/><Relationship Id="rId9" Type="http://schemas.openxmlformats.org/officeDocument/2006/relationships/hyperlink" Target="https://iloveuguys.org/The-Standard-Response-Protocol.html" TargetMode="External"/><Relationship Id="rId14" Type="http://schemas.openxmlformats.org/officeDocument/2006/relationships/footer" Target="footer1.xml"/><Relationship Id="rId22" Type="http://schemas.openxmlformats.org/officeDocument/2006/relationships/hyperlink" Target="https://www.dol.gov/agencies/wb/federal-agency-resourc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AEDC0-B3B9-4638-A80B-5F10373E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40862</Words>
  <Characters>232919</Characters>
  <Application>Microsoft Office Word</Application>
  <DocSecurity>0</DocSecurity>
  <PresentationFormat>11|.DOC</PresentationFormat>
  <Lines>1940</Lines>
  <Paragraphs>546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273235</CharactersWithSpaces>
  <SharedDoc>false</SharedDoc>
  <HLinks>
    <vt:vector size="468" baseType="variant">
      <vt:variant>
        <vt:i4>1638426</vt:i4>
      </vt:variant>
      <vt:variant>
        <vt:i4>567</vt:i4>
      </vt:variant>
      <vt:variant>
        <vt:i4>0</vt:i4>
      </vt:variant>
      <vt:variant>
        <vt:i4>5</vt:i4>
      </vt:variant>
      <vt:variant>
        <vt:lpwstr>http://new.vawnet.org/specialdocs/GovernmentAgencies.php</vt:lpwstr>
      </vt:variant>
      <vt:variant>
        <vt:lpwstr/>
      </vt:variant>
      <vt:variant>
        <vt:i4>6946917</vt:i4>
      </vt:variant>
      <vt:variant>
        <vt:i4>564</vt:i4>
      </vt:variant>
      <vt:variant>
        <vt:i4>0</vt:i4>
      </vt:variant>
      <vt:variant>
        <vt:i4>5</vt:i4>
      </vt:variant>
      <vt:variant>
        <vt:lpwstr>http://new.vawnet.org/specialdocs/VAWOrganizations.php</vt:lpwstr>
      </vt:variant>
      <vt:variant>
        <vt:lpwstr/>
      </vt:variant>
      <vt:variant>
        <vt:i4>6422638</vt:i4>
      </vt:variant>
      <vt:variant>
        <vt:i4>561</vt:i4>
      </vt:variant>
      <vt:variant>
        <vt:i4>0</vt:i4>
      </vt:variant>
      <vt:variant>
        <vt:i4>5</vt:i4>
      </vt:variant>
      <vt:variant>
        <vt:lpwstr>http://new.vawnet.org/specialdocs/StateMap.php</vt:lpwstr>
      </vt:variant>
      <vt:variant>
        <vt:lpwstr/>
      </vt:variant>
      <vt:variant>
        <vt:i4>6750315</vt:i4>
      </vt:variant>
      <vt:variant>
        <vt:i4>558</vt:i4>
      </vt:variant>
      <vt:variant>
        <vt:i4>0</vt:i4>
      </vt:variant>
      <vt:variant>
        <vt:i4>5</vt:i4>
      </vt:variant>
      <vt:variant>
        <vt:lpwstr>https://worldmetrics.org/domestic-violence-in-the-workplace-statistics/</vt:lpwstr>
      </vt:variant>
      <vt:variant>
        <vt:lpwstr/>
      </vt:variant>
      <vt:variant>
        <vt:i4>2883699</vt:i4>
      </vt:variant>
      <vt:variant>
        <vt:i4>429</vt:i4>
      </vt:variant>
      <vt:variant>
        <vt:i4>0</vt:i4>
      </vt:variant>
      <vt:variant>
        <vt:i4>5</vt:i4>
      </vt:variant>
      <vt:variant>
        <vt:lpwstr>https://www.dir.ca.gov/dosh/PubOrder.asp</vt:lpwstr>
      </vt:variant>
      <vt:variant>
        <vt:lpwstr>WVP</vt:lpwstr>
      </vt:variant>
      <vt:variant>
        <vt:i4>3145824</vt:i4>
      </vt:variant>
      <vt:variant>
        <vt:i4>426</vt:i4>
      </vt:variant>
      <vt:variant>
        <vt:i4>0</vt:i4>
      </vt:variant>
      <vt:variant>
        <vt:i4>5</vt:i4>
      </vt:variant>
      <vt:variant>
        <vt:lpwstr>https://www.dir.ca.gov/title8/330.html</vt:lpwstr>
      </vt:variant>
      <vt:variant>
        <vt:lpwstr/>
      </vt:variant>
      <vt:variant>
        <vt:i4>3604578</vt:i4>
      </vt:variant>
      <vt:variant>
        <vt:i4>423</vt:i4>
      </vt:variant>
      <vt:variant>
        <vt:i4>0</vt:i4>
      </vt:variant>
      <vt:variant>
        <vt:i4>5</vt:i4>
      </vt:variant>
      <vt:variant>
        <vt:lpwstr>https://www.dir.ca.gov/title8/342.html</vt:lpwstr>
      </vt:variant>
      <vt:variant>
        <vt:lpwstr/>
      </vt:variant>
      <vt:variant>
        <vt:i4>6488128</vt:i4>
      </vt:variant>
      <vt:variant>
        <vt:i4>420</vt:i4>
      </vt:variant>
      <vt:variant>
        <vt:i4>0</vt:i4>
      </vt:variant>
      <vt:variant>
        <vt:i4>5</vt:i4>
      </vt:variant>
      <vt:variant>
        <vt:lpwstr>https://leginfo.legislature.ca.gov/faces/codes_displaySection.xhtml?sectionNum=6401.9.&amp;lawCode=LAB</vt:lpwstr>
      </vt:variant>
      <vt:variant>
        <vt:lpwstr/>
      </vt:variant>
      <vt:variant>
        <vt:i4>8323112</vt:i4>
      </vt:variant>
      <vt:variant>
        <vt:i4>417</vt:i4>
      </vt:variant>
      <vt:variant>
        <vt:i4>0</vt:i4>
      </vt:variant>
      <vt:variant>
        <vt:i4>5</vt:i4>
      </vt:variant>
      <vt:variant>
        <vt:lpwstr>https://iloveuguys.org/The-Standard-Response-Protocol.html</vt:lpwstr>
      </vt:variant>
      <vt:variant>
        <vt:lpwstr/>
      </vt:variant>
      <vt:variant>
        <vt:i4>1835066</vt:i4>
      </vt:variant>
      <vt:variant>
        <vt:i4>410</vt:i4>
      </vt:variant>
      <vt:variant>
        <vt:i4>0</vt:i4>
      </vt:variant>
      <vt:variant>
        <vt:i4>5</vt:i4>
      </vt:variant>
      <vt:variant>
        <vt:lpwstr/>
      </vt:variant>
      <vt:variant>
        <vt:lpwstr>_Toc169719339</vt:lpwstr>
      </vt:variant>
      <vt:variant>
        <vt:i4>1835066</vt:i4>
      </vt:variant>
      <vt:variant>
        <vt:i4>404</vt:i4>
      </vt:variant>
      <vt:variant>
        <vt:i4>0</vt:i4>
      </vt:variant>
      <vt:variant>
        <vt:i4>5</vt:i4>
      </vt:variant>
      <vt:variant>
        <vt:lpwstr/>
      </vt:variant>
      <vt:variant>
        <vt:lpwstr>_Toc169719338</vt:lpwstr>
      </vt:variant>
      <vt:variant>
        <vt:i4>1835066</vt:i4>
      </vt:variant>
      <vt:variant>
        <vt:i4>398</vt:i4>
      </vt:variant>
      <vt:variant>
        <vt:i4>0</vt:i4>
      </vt:variant>
      <vt:variant>
        <vt:i4>5</vt:i4>
      </vt:variant>
      <vt:variant>
        <vt:lpwstr/>
      </vt:variant>
      <vt:variant>
        <vt:lpwstr>_Toc169719337</vt:lpwstr>
      </vt:variant>
      <vt:variant>
        <vt:i4>1835066</vt:i4>
      </vt:variant>
      <vt:variant>
        <vt:i4>392</vt:i4>
      </vt:variant>
      <vt:variant>
        <vt:i4>0</vt:i4>
      </vt:variant>
      <vt:variant>
        <vt:i4>5</vt:i4>
      </vt:variant>
      <vt:variant>
        <vt:lpwstr/>
      </vt:variant>
      <vt:variant>
        <vt:lpwstr>_Toc169719336</vt:lpwstr>
      </vt:variant>
      <vt:variant>
        <vt:i4>1835066</vt:i4>
      </vt:variant>
      <vt:variant>
        <vt:i4>386</vt:i4>
      </vt:variant>
      <vt:variant>
        <vt:i4>0</vt:i4>
      </vt:variant>
      <vt:variant>
        <vt:i4>5</vt:i4>
      </vt:variant>
      <vt:variant>
        <vt:lpwstr/>
      </vt:variant>
      <vt:variant>
        <vt:lpwstr>_Toc169719335</vt:lpwstr>
      </vt:variant>
      <vt:variant>
        <vt:i4>1835066</vt:i4>
      </vt:variant>
      <vt:variant>
        <vt:i4>380</vt:i4>
      </vt:variant>
      <vt:variant>
        <vt:i4>0</vt:i4>
      </vt:variant>
      <vt:variant>
        <vt:i4>5</vt:i4>
      </vt:variant>
      <vt:variant>
        <vt:lpwstr/>
      </vt:variant>
      <vt:variant>
        <vt:lpwstr>_Toc169719334</vt:lpwstr>
      </vt:variant>
      <vt:variant>
        <vt:i4>1835066</vt:i4>
      </vt:variant>
      <vt:variant>
        <vt:i4>374</vt:i4>
      </vt:variant>
      <vt:variant>
        <vt:i4>0</vt:i4>
      </vt:variant>
      <vt:variant>
        <vt:i4>5</vt:i4>
      </vt:variant>
      <vt:variant>
        <vt:lpwstr/>
      </vt:variant>
      <vt:variant>
        <vt:lpwstr>_Toc169719333</vt:lpwstr>
      </vt:variant>
      <vt:variant>
        <vt:i4>1835066</vt:i4>
      </vt:variant>
      <vt:variant>
        <vt:i4>368</vt:i4>
      </vt:variant>
      <vt:variant>
        <vt:i4>0</vt:i4>
      </vt:variant>
      <vt:variant>
        <vt:i4>5</vt:i4>
      </vt:variant>
      <vt:variant>
        <vt:lpwstr/>
      </vt:variant>
      <vt:variant>
        <vt:lpwstr>_Toc169719332</vt:lpwstr>
      </vt:variant>
      <vt:variant>
        <vt:i4>1835066</vt:i4>
      </vt:variant>
      <vt:variant>
        <vt:i4>362</vt:i4>
      </vt:variant>
      <vt:variant>
        <vt:i4>0</vt:i4>
      </vt:variant>
      <vt:variant>
        <vt:i4>5</vt:i4>
      </vt:variant>
      <vt:variant>
        <vt:lpwstr/>
      </vt:variant>
      <vt:variant>
        <vt:lpwstr>_Toc169719331</vt:lpwstr>
      </vt:variant>
      <vt:variant>
        <vt:i4>1835066</vt:i4>
      </vt:variant>
      <vt:variant>
        <vt:i4>356</vt:i4>
      </vt:variant>
      <vt:variant>
        <vt:i4>0</vt:i4>
      </vt:variant>
      <vt:variant>
        <vt:i4>5</vt:i4>
      </vt:variant>
      <vt:variant>
        <vt:lpwstr/>
      </vt:variant>
      <vt:variant>
        <vt:lpwstr>_Toc169719330</vt:lpwstr>
      </vt:variant>
      <vt:variant>
        <vt:i4>1900602</vt:i4>
      </vt:variant>
      <vt:variant>
        <vt:i4>350</vt:i4>
      </vt:variant>
      <vt:variant>
        <vt:i4>0</vt:i4>
      </vt:variant>
      <vt:variant>
        <vt:i4>5</vt:i4>
      </vt:variant>
      <vt:variant>
        <vt:lpwstr/>
      </vt:variant>
      <vt:variant>
        <vt:lpwstr>_Toc169719329</vt:lpwstr>
      </vt:variant>
      <vt:variant>
        <vt:i4>1900602</vt:i4>
      </vt:variant>
      <vt:variant>
        <vt:i4>344</vt:i4>
      </vt:variant>
      <vt:variant>
        <vt:i4>0</vt:i4>
      </vt:variant>
      <vt:variant>
        <vt:i4>5</vt:i4>
      </vt:variant>
      <vt:variant>
        <vt:lpwstr/>
      </vt:variant>
      <vt:variant>
        <vt:lpwstr>_Toc169719328</vt:lpwstr>
      </vt:variant>
      <vt:variant>
        <vt:i4>1900602</vt:i4>
      </vt:variant>
      <vt:variant>
        <vt:i4>338</vt:i4>
      </vt:variant>
      <vt:variant>
        <vt:i4>0</vt:i4>
      </vt:variant>
      <vt:variant>
        <vt:i4>5</vt:i4>
      </vt:variant>
      <vt:variant>
        <vt:lpwstr/>
      </vt:variant>
      <vt:variant>
        <vt:lpwstr>_Toc169719327</vt:lpwstr>
      </vt:variant>
      <vt:variant>
        <vt:i4>1900602</vt:i4>
      </vt:variant>
      <vt:variant>
        <vt:i4>332</vt:i4>
      </vt:variant>
      <vt:variant>
        <vt:i4>0</vt:i4>
      </vt:variant>
      <vt:variant>
        <vt:i4>5</vt:i4>
      </vt:variant>
      <vt:variant>
        <vt:lpwstr/>
      </vt:variant>
      <vt:variant>
        <vt:lpwstr>_Toc169719326</vt:lpwstr>
      </vt:variant>
      <vt:variant>
        <vt:i4>1900602</vt:i4>
      </vt:variant>
      <vt:variant>
        <vt:i4>326</vt:i4>
      </vt:variant>
      <vt:variant>
        <vt:i4>0</vt:i4>
      </vt:variant>
      <vt:variant>
        <vt:i4>5</vt:i4>
      </vt:variant>
      <vt:variant>
        <vt:lpwstr/>
      </vt:variant>
      <vt:variant>
        <vt:lpwstr>_Toc169719325</vt:lpwstr>
      </vt:variant>
      <vt:variant>
        <vt:i4>1900602</vt:i4>
      </vt:variant>
      <vt:variant>
        <vt:i4>320</vt:i4>
      </vt:variant>
      <vt:variant>
        <vt:i4>0</vt:i4>
      </vt:variant>
      <vt:variant>
        <vt:i4>5</vt:i4>
      </vt:variant>
      <vt:variant>
        <vt:lpwstr/>
      </vt:variant>
      <vt:variant>
        <vt:lpwstr>_Toc169719324</vt:lpwstr>
      </vt:variant>
      <vt:variant>
        <vt:i4>1900602</vt:i4>
      </vt:variant>
      <vt:variant>
        <vt:i4>314</vt:i4>
      </vt:variant>
      <vt:variant>
        <vt:i4>0</vt:i4>
      </vt:variant>
      <vt:variant>
        <vt:i4>5</vt:i4>
      </vt:variant>
      <vt:variant>
        <vt:lpwstr/>
      </vt:variant>
      <vt:variant>
        <vt:lpwstr>_Toc169719323</vt:lpwstr>
      </vt:variant>
      <vt:variant>
        <vt:i4>1900602</vt:i4>
      </vt:variant>
      <vt:variant>
        <vt:i4>308</vt:i4>
      </vt:variant>
      <vt:variant>
        <vt:i4>0</vt:i4>
      </vt:variant>
      <vt:variant>
        <vt:i4>5</vt:i4>
      </vt:variant>
      <vt:variant>
        <vt:lpwstr/>
      </vt:variant>
      <vt:variant>
        <vt:lpwstr>_Toc169719322</vt:lpwstr>
      </vt:variant>
      <vt:variant>
        <vt:i4>1900602</vt:i4>
      </vt:variant>
      <vt:variant>
        <vt:i4>302</vt:i4>
      </vt:variant>
      <vt:variant>
        <vt:i4>0</vt:i4>
      </vt:variant>
      <vt:variant>
        <vt:i4>5</vt:i4>
      </vt:variant>
      <vt:variant>
        <vt:lpwstr/>
      </vt:variant>
      <vt:variant>
        <vt:lpwstr>_Toc169719321</vt:lpwstr>
      </vt:variant>
      <vt:variant>
        <vt:i4>1900602</vt:i4>
      </vt:variant>
      <vt:variant>
        <vt:i4>296</vt:i4>
      </vt:variant>
      <vt:variant>
        <vt:i4>0</vt:i4>
      </vt:variant>
      <vt:variant>
        <vt:i4>5</vt:i4>
      </vt:variant>
      <vt:variant>
        <vt:lpwstr/>
      </vt:variant>
      <vt:variant>
        <vt:lpwstr>_Toc169719320</vt:lpwstr>
      </vt:variant>
      <vt:variant>
        <vt:i4>1966138</vt:i4>
      </vt:variant>
      <vt:variant>
        <vt:i4>290</vt:i4>
      </vt:variant>
      <vt:variant>
        <vt:i4>0</vt:i4>
      </vt:variant>
      <vt:variant>
        <vt:i4>5</vt:i4>
      </vt:variant>
      <vt:variant>
        <vt:lpwstr/>
      </vt:variant>
      <vt:variant>
        <vt:lpwstr>_Toc169719319</vt:lpwstr>
      </vt:variant>
      <vt:variant>
        <vt:i4>1966138</vt:i4>
      </vt:variant>
      <vt:variant>
        <vt:i4>284</vt:i4>
      </vt:variant>
      <vt:variant>
        <vt:i4>0</vt:i4>
      </vt:variant>
      <vt:variant>
        <vt:i4>5</vt:i4>
      </vt:variant>
      <vt:variant>
        <vt:lpwstr/>
      </vt:variant>
      <vt:variant>
        <vt:lpwstr>_Toc169719318</vt:lpwstr>
      </vt:variant>
      <vt:variant>
        <vt:i4>1966138</vt:i4>
      </vt:variant>
      <vt:variant>
        <vt:i4>278</vt:i4>
      </vt:variant>
      <vt:variant>
        <vt:i4>0</vt:i4>
      </vt:variant>
      <vt:variant>
        <vt:i4>5</vt:i4>
      </vt:variant>
      <vt:variant>
        <vt:lpwstr/>
      </vt:variant>
      <vt:variant>
        <vt:lpwstr>_Toc169719317</vt:lpwstr>
      </vt:variant>
      <vt:variant>
        <vt:i4>1966138</vt:i4>
      </vt:variant>
      <vt:variant>
        <vt:i4>272</vt:i4>
      </vt:variant>
      <vt:variant>
        <vt:i4>0</vt:i4>
      </vt:variant>
      <vt:variant>
        <vt:i4>5</vt:i4>
      </vt:variant>
      <vt:variant>
        <vt:lpwstr/>
      </vt:variant>
      <vt:variant>
        <vt:lpwstr>_Toc169719316</vt:lpwstr>
      </vt:variant>
      <vt:variant>
        <vt:i4>1966138</vt:i4>
      </vt:variant>
      <vt:variant>
        <vt:i4>266</vt:i4>
      </vt:variant>
      <vt:variant>
        <vt:i4>0</vt:i4>
      </vt:variant>
      <vt:variant>
        <vt:i4>5</vt:i4>
      </vt:variant>
      <vt:variant>
        <vt:lpwstr/>
      </vt:variant>
      <vt:variant>
        <vt:lpwstr>_Toc169719315</vt:lpwstr>
      </vt:variant>
      <vt:variant>
        <vt:i4>1966138</vt:i4>
      </vt:variant>
      <vt:variant>
        <vt:i4>260</vt:i4>
      </vt:variant>
      <vt:variant>
        <vt:i4>0</vt:i4>
      </vt:variant>
      <vt:variant>
        <vt:i4>5</vt:i4>
      </vt:variant>
      <vt:variant>
        <vt:lpwstr/>
      </vt:variant>
      <vt:variant>
        <vt:lpwstr>_Toc169719314</vt:lpwstr>
      </vt:variant>
      <vt:variant>
        <vt:i4>1966138</vt:i4>
      </vt:variant>
      <vt:variant>
        <vt:i4>254</vt:i4>
      </vt:variant>
      <vt:variant>
        <vt:i4>0</vt:i4>
      </vt:variant>
      <vt:variant>
        <vt:i4>5</vt:i4>
      </vt:variant>
      <vt:variant>
        <vt:lpwstr/>
      </vt:variant>
      <vt:variant>
        <vt:lpwstr>_Toc169719313</vt:lpwstr>
      </vt:variant>
      <vt:variant>
        <vt:i4>1966138</vt:i4>
      </vt:variant>
      <vt:variant>
        <vt:i4>248</vt:i4>
      </vt:variant>
      <vt:variant>
        <vt:i4>0</vt:i4>
      </vt:variant>
      <vt:variant>
        <vt:i4>5</vt:i4>
      </vt:variant>
      <vt:variant>
        <vt:lpwstr/>
      </vt:variant>
      <vt:variant>
        <vt:lpwstr>_Toc169719312</vt:lpwstr>
      </vt:variant>
      <vt:variant>
        <vt:i4>1966138</vt:i4>
      </vt:variant>
      <vt:variant>
        <vt:i4>242</vt:i4>
      </vt:variant>
      <vt:variant>
        <vt:i4>0</vt:i4>
      </vt:variant>
      <vt:variant>
        <vt:i4>5</vt:i4>
      </vt:variant>
      <vt:variant>
        <vt:lpwstr/>
      </vt:variant>
      <vt:variant>
        <vt:lpwstr>_Toc169719311</vt:lpwstr>
      </vt:variant>
      <vt:variant>
        <vt:i4>1966138</vt:i4>
      </vt:variant>
      <vt:variant>
        <vt:i4>236</vt:i4>
      </vt:variant>
      <vt:variant>
        <vt:i4>0</vt:i4>
      </vt:variant>
      <vt:variant>
        <vt:i4>5</vt:i4>
      </vt:variant>
      <vt:variant>
        <vt:lpwstr/>
      </vt:variant>
      <vt:variant>
        <vt:lpwstr>_Toc169719310</vt:lpwstr>
      </vt:variant>
      <vt:variant>
        <vt:i4>2031674</vt:i4>
      </vt:variant>
      <vt:variant>
        <vt:i4>230</vt:i4>
      </vt:variant>
      <vt:variant>
        <vt:i4>0</vt:i4>
      </vt:variant>
      <vt:variant>
        <vt:i4>5</vt:i4>
      </vt:variant>
      <vt:variant>
        <vt:lpwstr/>
      </vt:variant>
      <vt:variant>
        <vt:lpwstr>_Toc169719309</vt:lpwstr>
      </vt:variant>
      <vt:variant>
        <vt:i4>2031674</vt:i4>
      </vt:variant>
      <vt:variant>
        <vt:i4>224</vt:i4>
      </vt:variant>
      <vt:variant>
        <vt:i4>0</vt:i4>
      </vt:variant>
      <vt:variant>
        <vt:i4>5</vt:i4>
      </vt:variant>
      <vt:variant>
        <vt:lpwstr/>
      </vt:variant>
      <vt:variant>
        <vt:lpwstr>_Toc169719308</vt:lpwstr>
      </vt:variant>
      <vt:variant>
        <vt:i4>2031674</vt:i4>
      </vt:variant>
      <vt:variant>
        <vt:i4>218</vt:i4>
      </vt:variant>
      <vt:variant>
        <vt:i4>0</vt:i4>
      </vt:variant>
      <vt:variant>
        <vt:i4>5</vt:i4>
      </vt:variant>
      <vt:variant>
        <vt:lpwstr/>
      </vt:variant>
      <vt:variant>
        <vt:lpwstr>_Toc169719307</vt:lpwstr>
      </vt:variant>
      <vt:variant>
        <vt:i4>2031674</vt:i4>
      </vt:variant>
      <vt:variant>
        <vt:i4>212</vt:i4>
      </vt:variant>
      <vt:variant>
        <vt:i4>0</vt:i4>
      </vt:variant>
      <vt:variant>
        <vt:i4>5</vt:i4>
      </vt:variant>
      <vt:variant>
        <vt:lpwstr/>
      </vt:variant>
      <vt:variant>
        <vt:lpwstr>_Toc169719306</vt:lpwstr>
      </vt:variant>
      <vt:variant>
        <vt:i4>2031674</vt:i4>
      </vt:variant>
      <vt:variant>
        <vt:i4>206</vt:i4>
      </vt:variant>
      <vt:variant>
        <vt:i4>0</vt:i4>
      </vt:variant>
      <vt:variant>
        <vt:i4>5</vt:i4>
      </vt:variant>
      <vt:variant>
        <vt:lpwstr/>
      </vt:variant>
      <vt:variant>
        <vt:lpwstr>_Toc169719305</vt:lpwstr>
      </vt:variant>
      <vt:variant>
        <vt:i4>2031674</vt:i4>
      </vt:variant>
      <vt:variant>
        <vt:i4>200</vt:i4>
      </vt:variant>
      <vt:variant>
        <vt:i4>0</vt:i4>
      </vt:variant>
      <vt:variant>
        <vt:i4>5</vt:i4>
      </vt:variant>
      <vt:variant>
        <vt:lpwstr/>
      </vt:variant>
      <vt:variant>
        <vt:lpwstr>_Toc169719304</vt:lpwstr>
      </vt:variant>
      <vt:variant>
        <vt:i4>2031674</vt:i4>
      </vt:variant>
      <vt:variant>
        <vt:i4>194</vt:i4>
      </vt:variant>
      <vt:variant>
        <vt:i4>0</vt:i4>
      </vt:variant>
      <vt:variant>
        <vt:i4>5</vt:i4>
      </vt:variant>
      <vt:variant>
        <vt:lpwstr/>
      </vt:variant>
      <vt:variant>
        <vt:lpwstr>_Toc169719303</vt:lpwstr>
      </vt:variant>
      <vt:variant>
        <vt:i4>2031674</vt:i4>
      </vt:variant>
      <vt:variant>
        <vt:i4>188</vt:i4>
      </vt:variant>
      <vt:variant>
        <vt:i4>0</vt:i4>
      </vt:variant>
      <vt:variant>
        <vt:i4>5</vt:i4>
      </vt:variant>
      <vt:variant>
        <vt:lpwstr/>
      </vt:variant>
      <vt:variant>
        <vt:lpwstr>_Toc169719302</vt:lpwstr>
      </vt:variant>
      <vt:variant>
        <vt:i4>2031674</vt:i4>
      </vt:variant>
      <vt:variant>
        <vt:i4>182</vt:i4>
      </vt:variant>
      <vt:variant>
        <vt:i4>0</vt:i4>
      </vt:variant>
      <vt:variant>
        <vt:i4>5</vt:i4>
      </vt:variant>
      <vt:variant>
        <vt:lpwstr/>
      </vt:variant>
      <vt:variant>
        <vt:lpwstr>_Toc169719301</vt:lpwstr>
      </vt:variant>
      <vt:variant>
        <vt:i4>2031674</vt:i4>
      </vt:variant>
      <vt:variant>
        <vt:i4>176</vt:i4>
      </vt:variant>
      <vt:variant>
        <vt:i4>0</vt:i4>
      </vt:variant>
      <vt:variant>
        <vt:i4>5</vt:i4>
      </vt:variant>
      <vt:variant>
        <vt:lpwstr/>
      </vt:variant>
      <vt:variant>
        <vt:lpwstr>_Toc169719300</vt:lpwstr>
      </vt:variant>
      <vt:variant>
        <vt:i4>1441851</vt:i4>
      </vt:variant>
      <vt:variant>
        <vt:i4>170</vt:i4>
      </vt:variant>
      <vt:variant>
        <vt:i4>0</vt:i4>
      </vt:variant>
      <vt:variant>
        <vt:i4>5</vt:i4>
      </vt:variant>
      <vt:variant>
        <vt:lpwstr/>
      </vt:variant>
      <vt:variant>
        <vt:lpwstr>_Toc169719299</vt:lpwstr>
      </vt:variant>
      <vt:variant>
        <vt:i4>1441851</vt:i4>
      </vt:variant>
      <vt:variant>
        <vt:i4>164</vt:i4>
      </vt:variant>
      <vt:variant>
        <vt:i4>0</vt:i4>
      </vt:variant>
      <vt:variant>
        <vt:i4>5</vt:i4>
      </vt:variant>
      <vt:variant>
        <vt:lpwstr/>
      </vt:variant>
      <vt:variant>
        <vt:lpwstr>_Toc169719298</vt:lpwstr>
      </vt:variant>
      <vt:variant>
        <vt:i4>1441851</vt:i4>
      </vt:variant>
      <vt:variant>
        <vt:i4>158</vt:i4>
      </vt:variant>
      <vt:variant>
        <vt:i4>0</vt:i4>
      </vt:variant>
      <vt:variant>
        <vt:i4>5</vt:i4>
      </vt:variant>
      <vt:variant>
        <vt:lpwstr/>
      </vt:variant>
      <vt:variant>
        <vt:lpwstr>_Toc169719297</vt:lpwstr>
      </vt:variant>
      <vt:variant>
        <vt:i4>1441851</vt:i4>
      </vt:variant>
      <vt:variant>
        <vt:i4>152</vt:i4>
      </vt:variant>
      <vt:variant>
        <vt:i4>0</vt:i4>
      </vt:variant>
      <vt:variant>
        <vt:i4>5</vt:i4>
      </vt:variant>
      <vt:variant>
        <vt:lpwstr/>
      </vt:variant>
      <vt:variant>
        <vt:lpwstr>_Toc169719296</vt:lpwstr>
      </vt:variant>
      <vt:variant>
        <vt:i4>1441851</vt:i4>
      </vt:variant>
      <vt:variant>
        <vt:i4>146</vt:i4>
      </vt:variant>
      <vt:variant>
        <vt:i4>0</vt:i4>
      </vt:variant>
      <vt:variant>
        <vt:i4>5</vt:i4>
      </vt:variant>
      <vt:variant>
        <vt:lpwstr/>
      </vt:variant>
      <vt:variant>
        <vt:lpwstr>_Toc169719295</vt:lpwstr>
      </vt:variant>
      <vt:variant>
        <vt:i4>1441851</vt:i4>
      </vt:variant>
      <vt:variant>
        <vt:i4>140</vt:i4>
      </vt:variant>
      <vt:variant>
        <vt:i4>0</vt:i4>
      </vt:variant>
      <vt:variant>
        <vt:i4>5</vt:i4>
      </vt:variant>
      <vt:variant>
        <vt:lpwstr/>
      </vt:variant>
      <vt:variant>
        <vt:lpwstr>_Toc169719294</vt:lpwstr>
      </vt:variant>
      <vt:variant>
        <vt:i4>1441851</vt:i4>
      </vt:variant>
      <vt:variant>
        <vt:i4>134</vt:i4>
      </vt:variant>
      <vt:variant>
        <vt:i4>0</vt:i4>
      </vt:variant>
      <vt:variant>
        <vt:i4>5</vt:i4>
      </vt:variant>
      <vt:variant>
        <vt:lpwstr/>
      </vt:variant>
      <vt:variant>
        <vt:lpwstr>_Toc169719293</vt:lpwstr>
      </vt:variant>
      <vt:variant>
        <vt:i4>1441851</vt:i4>
      </vt:variant>
      <vt:variant>
        <vt:i4>128</vt:i4>
      </vt:variant>
      <vt:variant>
        <vt:i4>0</vt:i4>
      </vt:variant>
      <vt:variant>
        <vt:i4>5</vt:i4>
      </vt:variant>
      <vt:variant>
        <vt:lpwstr/>
      </vt:variant>
      <vt:variant>
        <vt:lpwstr>_Toc169719292</vt:lpwstr>
      </vt:variant>
      <vt:variant>
        <vt:i4>1441851</vt:i4>
      </vt:variant>
      <vt:variant>
        <vt:i4>122</vt:i4>
      </vt:variant>
      <vt:variant>
        <vt:i4>0</vt:i4>
      </vt:variant>
      <vt:variant>
        <vt:i4>5</vt:i4>
      </vt:variant>
      <vt:variant>
        <vt:lpwstr/>
      </vt:variant>
      <vt:variant>
        <vt:lpwstr>_Toc169719291</vt:lpwstr>
      </vt:variant>
      <vt:variant>
        <vt:i4>1441851</vt:i4>
      </vt:variant>
      <vt:variant>
        <vt:i4>116</vt:i4>
      </vt:variant>
      <vt:variant>
        <vt:i4>0</vt:i4>
      </vt:variant>
      <vt:variant>
        <vt:i4>5</vt:i4>
      </vt:variant>
      <vt:variant>
        <vt:lpwstr/>
      </vt:variant>
      <vt:variant>
        <vt:lpwstr>_Toc169719290</vt:lpwstr>
      </vt:variant>
      <vt:variant>
        <vt:i4>1507387</vt:i4>
      </vt:variant>
      <vt:variant>
        <vt:i4>110</vt:i4>
      </vt:variant>
      <vt:variant>
        <vt:i4>0</vt:i4>
      </vt:variant>
      <vt:variant>
        <vt:i4>5</vt:i4>
      </vt:variant>
      <vt:variant>
        <vt:lpwstr/>
      </vt:variant>
      <vt:variant>
        <vt:lpwstr>_Toc169719289</vt:lpwstr>
      </vt:variant>
      <vt:variant>
        <vt:i4>1507387</vt:i4>
      </vt:variant>
      <vt:variant>
        <vt:i4>104</vt:i4>
      </vt:variant>
      <vt:variant>
        <vt:i4>0</vt:i4>
      </vt:variant>
      <vt:variant>
        <vt:i4>5</vt:i4>
      </vt:variant>
      <vt:variant>
        <vt:lpwstr/>
      </vt:variant>
      <vt:variant>
        <vt:lpwstr>_Toc169719288</vt:lpwstr>
      </vt:variant>
      <vt:variant>
        <vt:i4>1507387</vt:i4>
      </vt:variant>
      <vt:variant>
        <vt:i4>98</vt:i4>
      </vt:variant>
      <vt:variant>
        <vt:i4>0</vt:i4>
      </vt:variant>
      <vt:variant>
        <vt:i4>5</vt:i4>
      </vt:variant>
      <vt:variant>
        <vt:lpwstr/>
      </vt:variant>
      <vt:variant>
        <vt:lpwstr>_Toc169719287</vt:lpwstr>
      </vt:variant>
      <vt:variant>
        <vt:i4>1507387</vt:i4>
      </vt:variant>
      <vt:variant>
        <vt:i4>92</vt:i4>
      </vt:variant>
      <vt:variant>
        <vt:i4>0</vt:i4>
      </vt:variant>
      <vt:variant>
        <vt:i4>5</vt:i4>
      </vt:variant>
      <vt:variant>
        <vt:lpwstr/>
      </vt:variant>
      <vt:variant>
        <vt:lpwstr>_Toc169719286</vt:lpwstr>
      </vt:variant>
      <vt:variant>
        <vt:i4>1507387</vt:i4>
      </vt:variant>
      <vt:variant>
        <vt:i4>86</vt:i4>
      </vt:variant>
      <vt:variant>
        <vt:i4>0</vt:i4>
      </vt:variant>
      <vt:variant>
        <vt:i4>5</vt:i4>
      </vt:variant>
      <vt:variant>
        <vt:lpwstr/>
      </vt:variant>
      <vt:variant>
        <vt:lpwstr>_Toc169719285</vt:lpwstr>
      </vt:variant>
      <vt:variant>
        <vt:i4>1507387</vt:i4>
      </vt:variant>
      <vt:variant>
        <vt:i4>80</vt:i4>
      </vt:variant>
      <vt:variant>
        <vt:i4>0</vt:i4>
      </vt:variant>
      <vt:variant>
        <vt:i4>5</vt:i4>
      </vt:variant>
      <vt:variant>
        <vt:lpwstr/>
      </vt:variant>
      <vt:variant>
        <vt:lpwstr>_Toc169719284</vt:lpwstr>
      </vt:variant>
      <vt:variant>
        <vt:i4>1507387</vt:i4>
      </vt:variant>
      <vt:variant>
        <vt:i4>74</vt:i4>
      </vt:variant>
      <vt:variant>
        <vt:i4>0</vt:i4>
      </vt:variant>
      <vt:variant>
        <vt:i4>5</vt:i4>
      </vt:variant>
      <vt:variant>
        <vt:lpwstr/>
      </vt:variant>
      <vt:variant>
        <vt:lpwstr>_Toc169719283</vt:lpwstr>
      </vt:variant>
      <vt:variant>
        <vt:i4>1507387</vt:i4>
      </vt:variant>
      <vt:variant>
        <vt:i4>68</vt:i4>
      </vt:variant>
      <vt:variant>
        <vt:i4>0</vt:i4>
      </vt:variant>
      <vt:variant>
        <vt:i4>5</vt:i4>
      </vt:variant>
      <vt:variant>
        <vt:lpwstr/>
      </vt:variant>
      <vt:variant>
        <vt:lpwstr>_Toc169719282</vt:lpwstr>
      </vt:variant>
      <vt:variant>
        <vt:i4>1507387</vt:i4>
      </vt:variant>
      <vt:variant>
        <vt:i4>62</vt:i4>
      </vt:variant>
      <vt:variant>
        <vt:i4>0</vt:i4>
      </vt:variant>
      <vt:variant>
        <vt:i4>5</vt:i4>
      </vt:variant>
      <vt:variant>
        <vt:lpwstr/>
      </vt:variant>
      <vt:variant>
        <vt:lpwstr>_Toc169719281</vt:lpwstr>
      </vt:variant>
      <vt:variant>
        <vt:i4>1507387</vt:i4>
      </vt:variant>
      <vt:variant>
        <vt:i4>56</vt:i4>
      </vt:variant>
      <vt:variant>
        <vt:i4>0</vt:i4>
      </vt:variant>
      <vt:variant>
        <vt:i4>5</vt:i4>
      </vt:variant>
      <vt:variant>
        <vt:lpwstr/>
      </vt:variant>
      <vt:variant>
        <vt:lpwstr>_Toc169719280</vt:lpwstr>
      </vt:variant>
      <vt:variant>
        <vt:i4>1572923</vt:i4>
      </vt:variant>
      <vt:variant>
        <vt:i4>50</vt:i4>
      </vt:variant>
      <vt:variant>
        <vt:i4>0</vt:i4>
      </vt:variant>
      <vt:variant>
        <vt:i4>5</vt:i4>
      </vt:variant>
      <vt:variant>
        <vt:lpwstr/>
      </vt:variant>
      <vt:variant>
        <vt:lpwstr>_Toc169719279</vt:lpwstr>
      </vt:variant>
      <vt:variant>
        <vt:i4>1572923</vt:i4>
      </vt:variant>
      <vt:variant>
        <vt:i4>44</vt:i4>
      </vt:variant>
      <vt:variant>
        <vt:i4>0</vt:i4>
      </vt:variant>
      <vt:variant>
        <vt:i4>5</vt:i4>
      </vt:variant>
      <vt:variant>
        <vt:lpwstr/>
      </vt:variant>
      <vt:variant>
        <vt:lpwstr>_Toc169719278</vt:lpwstr>
      </vt:variant>
      <vt:variant>
        <vt:i4>1572923</vt:i4>
      </vt:variant>
      <vt:variant>
        <vt:i4>38</vt:i4>
      </vt:variant>
      <vt:variant>
        <vt:i4>0</vt:i4>
      </vt:variant>
      <vt:variant>
        <vt:i4>5</vt:i4>
      </vt:variant>
      <vt:variant>
        <vt:lpwstr/>
      </vt:variant>
      <vt:variant>
        <vt:lpwstr>_Toc169719277</vt:lpwstr>
      </vt:variant>
      <vt:variant>
        <vt:i4>1572923</vt:i4>
      </vt:variant>
      <vt:variant>
        <vt:i4>32</vt:i4>
      </vt:variant>
      <vt:variant>
        <vt:i4>0</vt:i4>
      </vt:variant>
      <vt:variant>
        <vt:i4>5</vt:i4>
      </vt:variant>
      <vt:variant>
        <vt:lpwstr/>
      </vt:variant>
      <vt:variant>
        <vt:lpwstr>_Toc169719276</vt:lpwstr>
      </vt:variant>
      <vt:variant>
        <vt:i4>1572923</vt:i4>
      </vt:variant>
      <vt:variant>
        <vt:i4>26</vt:i4>
      </vt:variant>
      <vt:variant>
        <vt:i4>0</vt:i4>
      </vt:variant>
      <vt:variant>
        <vt:i4>5</vt:i4>
      </vt:variant>
      <vt:variant>
        <vt:lpwstr/>
      </vt:variant>
      <vt:variant>
        <vt:lpwstr>_Toc169719275</vt:lpwstr>
      </vt:variant>
      <vt:variant>
        <vt:i4>1572923</vt:i4>
      </vt:variant>
      <vt:variant>
        <vt:i4>20</vt:i4>
      </vt:variant>
      <vt:variant>
        <vt:i4>0</vt:i4>
      </vt:variant>
      <vt:variant>
        <vt:i4>5</vt:i4>
      </vt:variant>
      <vt:variant>
        <vt:lpwstr/>
      </vt:variant>
      <vt:variant>
        <vt:lpwstr>_Toc169719274</vt:lpwstr>
      </vt:variant>
      <vt:variant>
        <vt:i4>1572923</vt:i4>
      </vt:variant>
      <vt:variant>
        <vt:i4>14</vt:i4>
      </vt:variant>
      <vt:variant>
        <vt:i4>0</vt:i4>
      </vt:variant>
      <vt:variant>
        <vt:i4>5</vt:i4>
      </vt:variant>
      <vt:variant>
        <vt:lpwstr/>
      </vt:variant>
      <vt:variant>
        <vt:lpwstr>_Toc169719273</vt:lpwstr>
      </vt:variant>
      <vt:variant>
        <vt:i4>1572923</vt:i4>
      </vt:variant>
      <vt:variant>
        <vt:i4>8</vt:i4>
      </vt:variant>
      <vt:variant>
        <vt:i4>0</vt:i4>
      </vt:variant>
      <vt:variant>
        <vt:i4>5</vt:i4>
      </vt:variant>
      <vt:variant>
        <vt:lpwstr/>
      </vt:variant>
      <vt:variant>
        <vt:lpwstr>_Toc169719272</vt:lpwstr>
      </vt:variant>
      <vt:variant>
        <vt:i4>1572923</vt:i4>
      </vt:variant>
      <vt:variant>
        <vt:i4>2</vt:i4>
      </vt:variant>
      <vt:variant>
        <vt:i4>0</vt:i4>
      </vt:variant>
      <vt:variant>
        <vt:i4>5</vt:i4>
      </vt:variant>
      <vt:variant>
        <vt:lpwstr/>
      </vt:variant>
      <vt:variant>
        <vt:lpwstr>_Toc169719271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2024-06-27T08:22:00Z</dcterms:created>
  <dcterms:modified xsi:type="dcterms:W3CDTF">2024-06-27T10:26:00Z</dcterms:modified>
</cp:coreProperties>
</file>